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CCB" w:rsidRDefault="00B84CCB"/>
    <w:tbl>
      <w:tblPr>
        <w:tblpPr w:leftFromText="180" w:rightFromText="180" w:vertAnchor="text" w:tblpY="1"/>
        <w:tblOverlap w:val="never"/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</w:tblGrid>
      <w:tr w:rsidR="00783DAB" w:rsidTr="00DE2EA4">
        <w:trPr>
          <w:trHeight w:val="2976"/>
        </w:trPr>
        <w:tc>
          <w:tcPr>
            <w:tcW w:w="4678" w:type="dxa"/>
          </w:tcPr>
          <w:p w:rsidR="00783DAB" w:rsidRDefault="00783DAB" w:rsidP="00DE2EA4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Российская Федерация</w:t>
            </w:r>
          </w:p>
          <w:p w:rsidR="00783DAB" w:rsidRDefault="00783DAB" w:rsidP="00DE2EA4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Самарская область</w:t>
            </w:r>
          </w:p>
          <w:p w:rsidR="00783DAB" w:rsidRDefault="00783DAB" w:rsidP="00DE2EA4">
            <w:pPr>
              <w:jc w:val="center"/>
            </w:pPr>
          </w:p>
          <w:p w:rsidR="00783DAB" w:rsidRDefault="00783DAB" w:rsidP="00DE2EA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АДМИНИСТРАЦИЯ</w:t>
            </w:r>
          </w:p>
          <w:p w:rsidR="00783DAB" w:rsidRDefault="00783DAB" w:rsidP="00DE2EA4">
            <w:pPr>
              <w:jc w:val="center"/>
            </w:pPr>
            <w:r>
              <w:rPr>
                <w:sz w:val="22"/>
              </w:rPr>
              <w:t>городского округа Кинель</w:t>
            </w:r>
          </w:p>
          <w:p w:rsidR="00783DAB" w:rsidRDefault="00783DAB" w:rsidP="00DE2EA4">
            <w:pPr>
              <w:pStyle w:val="1"/>
              <w:jc w:val="left"/>
              <w:rPr>
                <w:sz w:val="32"/>
              </w:rPr>
            </w:pPr>
            <w:r>
              <w:t xml:space="preserve">            </w:t>
            </w:r>
            <w:r>
              <w:rPr>
                <w:sz w:val="32"/>
              </w:rPr>
              <w:t>ПОСТАНОВЛЕНИЕ</w:t>
            </w:r>
          </w:p>
          <w:p w:rsidR="00783DAB" w:rsidRPr="007D6C4C" w:rsidRDefault="00783DAB" w:rsidP="00DE2EA4">
            <w:pPr>
              <w:rPr>
                <w:b/>
                <w:sz w:val="32"/>
                <w:szCs w:val="32"/>
              </w:rPr>
            </w:pPr>
          </w:p>
          <w:p w:rsidR="00783DAB" w:rsidRDefault="002B310F" w:rsidP="00DE2EA4">
            <w:pPr>
              <w:jc w:val="center"/>
              <w:rPr>
                <w:sz w:val="18"/>
              </w:rPr>
            </w:pPr>
            <w:r w:rsidRPr="002B310F">
              <w:rPr>
                <w:sz w:val="28"/>
                <w:szCs w:val="28"/>
              </w:rPr>
              <w:t xml:space="preserve">от 06.02.2014г. № </w:t>
            </w:r>
            <w:r>
              <w:rPr>
                <w:sz w:val="28"/>
                <w:szCs w:val="28"/>
              </w:rPr>
              <w:t>350</w:t>
            </w:r>
          </w:p>
          <w:p w:rsidR="00783DAB" w:rsidRDefault="00783DAB" w:rsidP="00DE2EA4">
            <w:pPr>
              <w:jc w:val="center"/>
            </w:pPr>
            <w:r>
              <w:t>г.</w:t>
            </w:r>
            <w:r w:rsidR="00633E59">
              <w:t xml:space="preserve">о. </w:t>
            </w:r>
            <w:r>
              <w:t>Кинель</w:t>
            </w:r>
          </w:p>
        </w:tc>
      </w:tr>
      <w:tr w:rsidR="00783DAB" w:rsidTr="00DE2E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9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783DAB" w:rsidRDefault="000A5436" w:rsidP="00994B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п</w:t>
            </w:r>
            <w:r w:rsidR="00994BCA">
              <w:rPr>
                <w:sz w:val="28"/>
                <w:szCs w:val="28"/>
              </w:rPr>
              <w:t xml:space="preserve">остановление </w:t>
            </w:r>
            <w:r>
              <w:rPr>
                <w:sz w:val="28"/>
                <w:szCs w:val="28"/>
              </w:rPr>
              <w:t xml:space="preserve">администрации городского округа Кинель </w:t>
            </w:r>
            <w:r w:rsidR="00994BCA">
              <w:rPr>
                <w:sz w:val="28"/>
                <w:szCs w:val="28"/>
              </w:rPr>
              <w:t xml:space="preserve">от 03.02.2009г. №142 </w:t>
            </w:r>
            <w:r>
              <w:rPr>
                <w:sz w:val="28"/>
                <w:szCs w:val="28"/>
              </w:rPr>
              <w:t>«</w:t>
            </w:r>
            <w:r w:rsidR="00994BCA">
              <w:rPr>
                <w:sz w:val="28"/>
                <w:szCs w:val="28"/>
              </w:rPr>
              <w:t>Об утверждении положения об оплате труда работников муниципального учреждения культуры  «Кинельская городская централизованная библиотечная система»</w:t>
            </w:r>
            <w:r>
              <w:rPr>
                <w:sz w:val="28"/>
                <w:szCs w:val="28"/>
              </w:rPr>
              <w:t>»</w:t>
            </w:r>
            <w:r w:rsidR="005B2EFA">
              <w:rPr>
                <w:sz w:val="28"/>
                <w:szCs w:val="28"/>
              </w:rPr>
              <w:t xml:space="preserve"> (с изменениями от 15.03.2013г. № 781)</w:t>
            </w:r>
          </w:p>
          <w:p w:rsidR="000A5436" w:rsidRPr="00867E51" w:rsidRDefault="000A5436" w:rsidP="00994BCA">
            <w:pPr>
              <w:jc w:val="both"/>
              <w:rPr>
                <w:sz w:val="28"/>
                <w:szCs w:val="28"/>
              </w:rPr>
            </w:pPr>
          </w:p>
          <w:p w:rsidR="00783DAB" w:rsidRPr="00867E51" w:rsidRDefault="00783DAB" w:rsidP="00994BCA">
            <w:pPr>
              <w:jc w:val="both"/>
              <w:rPr>
                <w:sz w:val="28"/>
                <w:szCs w:val="28"/>
              </w:rPr>
            </w:pPr>
          </w:p>
          <w:p w:rsidR="00783DAB" w:rsidRPr="0098126E" w:rsidRDefault="00783DAB" w:rsidP="00994BCA">
            <w:pPr>
              <w:jc w:val="both"/>
              <w:rPr>
                <w:sz w:val="28"/>
                <w:szCs w:val="28"/>
              </w:rPr>
            </w:pPr>
          </w:p>
        </w:tc>
      </w:tr>
    </w:tbl>
    <w:p w:rsidR="00783DAB" w:rsidRPr="00DE2EA4" w:rsidRDefault="00DE2EA4" w:rsidP="00DE2EA4">
      <w:pPr>
        <w:spacing w:line="360" w:lineRule="auto"/>
        <w:jc w:val="right"/>
        <w:rPr>
          <w:b/>
          <w:sz w:val="24"/>
          <w:szCs w:val="24"/>
        </w:rPr>
      </w:pPr>
      <w:r w:rsidRPr="00DE2EA4">
        <w:rPr>
          <w:b/>
          <w:sz w:val="24"/>
          <w:szCs w:val="24"/>
        </w:rPr>
        <w:br w:type="textWrapping" w:clear="all"/>
      </w:r>
    </w:p>
    <w:p w:rsidR="005B2EFA" w:rsidRPr="00CC6919" w:rsidRDefault="005B2EFA" w:rsidP="005B2EFA">
      <w:pPr>
        <w:tabs>
          <w:tab w:val="num" w:pos="528"/>
        </w:tabs>
        <w:spacing w:line="360" w:lineRule="auto"/>
        <w:ind w:left="36" w:firstLine="53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исполнения Указа Президента Российской Федерации от 07.05.2012г. № 597 «О мероприятиях по реализации государственной социальной политики» и в соответствии с Планом мероприятий («Дорожная карта») «Структурные </w:t>
      </w:r>
      <w:r w:rsidRPr="00203204">
        <w:rPr>
          <w:sz w:val="28"/>
          <w:szCs w:val="28"/>
        </w:rPr>
        <w:t xml:space="preserve">изменения, направленные на повышение </w:t>
      </w:r>
      <w:proofErr w:type="gramStart"/>
      <w:r w:rsidRPr="00203204">
        <w:rPr>
          <w:sz w:val="28"/>
          <w:szCs w:val="28"/>
        </w:rPr>
        <w:t>эффективности деятельности учреждений культуры городского ок</w:t>
      </w:r>
      <w:r>
        <w:rPr>
          <w:sz w:val="28"/>
          <w:szCs w:val="28"/>
        </w:rPr>
        <w:t>руга</w:t>
      </w:r>
      <w:proofErr w:type="gramEnd"/>
      <w:r>
        <w:rPr>
          <w:sz w:val="28"/>
          <w:szCs w:val="28"/>
        </w:rPr>
        <w:t xml:space="preserve"> Кинель Самарской области»</w:t>
      </w:r>
    </w:p>
    <w:p w:rsidR="00783DAB" w:rsidRDefault="00783DAB" w:rsidP="00783DA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2676">
        <w:rPr>
          <w:rFonts w:ascii="Times New Roman" w:hAnsi="Times New Roman" w:cs="Times New Roman"/>
          <w:sz w:val="28"/>
          <w:szCs w:val="28"/>
        </w:rPr>
        <w:t xml:space="preserve">                                                ПОСТАНОВЛЯЮ:</w:t>
      </w:r>
    </w:p>
    <w:p w:rsidR="000A5436" w:rsidRPr="000A5436" w:rsidRDefault="000A5436" w:rsidP="000A5436"/>
    <w:p w:rsidR="00F937FB" w:rsidRDefault="00F937FB" w:rsidP="003C4929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A5436">
        <w:rPr>
          <w:sz w:val="28"/>
          <w:szCs w:val="28"/>
        </w:rPr>
        <w:t>Внести изменения  в п</w:t>
      </w:r>
      <w:r w:rsidR="00994BCA">
        <w:rPr>
          <w:sz w:val="28"/>
          <w:szCs w:val="28"/>
        </w:rPr>
        <w:t xml:space="preserve">остановление </w:t>
      </w:r>
      <w:r w:rsidR="000A5436">
        <w:rPr>
          <w:sz w:val="28"/>
          <w:szCs w:val="28"/>
        </w:rPr>
        <w:t xml:space="preserve">администрации городского округа Кинель </w:t>
      </w:r>
      <w:r w:rsidR="00994BCA">
        <w:rPr>
          <w:sz w:val="28"/>
          <w:szCs w:val="28"/>
        </w:rPr>
        <w:t xml:space="preserve">от 03.02.2009г. №142 </w:t>
      </w:r>
      <w:r w:rsidR="000A5436">
        <w:rPr>
          <w:sz w:val="28"/>
          <w:szCs w:val="28"/>
        </w:rPr>
        <w:t>«</w:t>
      </w:r>
      <w:r w:rsidR="00994BCA">
        <w:rPr>
          <w:sz w:val="28"/>
          <w:szCs w:val="28"/>
        </w:rPr>
        <w:t>Об утверждении положения об оплате труда работников муниципального учреждения культуры  «Кинельская городская централизованная библиотечная система»</w:t>
      </w:r>
      <w:r w:rsidR="000A5436">
        <w:rPr>
          <w:sz w:val="28"/>
          <w:szCs w:val="28"/>
        </w:rPr>
        <w:t>»</w:t>
      </w:r>
      <w:r w:rsidR="005B2EFA">
        <w:rPr>
          <w:sz w:val="28"/>
          <w:szCs w:val="28"/>
        </w:rPr>
        <w:t xml:space="preserve"> (изменениями от 15.03.2013г. № 781)</w:t>
      </w:r>
      <w:r>
        <w:rPr>
          <w:sz w:val="28"/>
          <w:szCs w:val="28"/>
        </w:rPr>
        <w:t>:</w:t>
      </w:r>
    </w:p>
    <w:p w:rsidR="006A65F4" w:rsidRDefault="006A65F4" w:rsidP="003C4929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Pr="006A65F4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Приложение к Положению</w:t>
      </w:r>
      <w:r w:rsidRPr="009A305A">
        <w:rPr>
          <w:sz w:val="28"/>
          <w:szCs w:val="28"/>
        </w:rPr>
        <w:t xml:space="preserve"> </w:t>
      </w:r>
      <w:r>
        <w:rPr>
          <w:sz w:val="28"/>
          <w:szCs w:val="28"/>
        </w:rPr>
        <w:t>об оплат</w:t>
      </w:r>
      <w:r w:rsidR="00D6161E">
        <w:rPr>
          <w:sz w:val="28"/>
          <w:szCs w:val="28"/>
        </w:rPr>
        <w:t>е труда работников муниципального</w:t>
      </w:r>
      <w:r>
        <w:rPr>
          <w:sz w:val="28"/>
          <w:szCs w:val="28"/>
        </w:rPr>
        <w:t xml:space="preserve"> бюдже</w:t>
      </w:r>
      <w:r w:rsidR="00D6161E">
        <w:rPr>
          <w:sz w:val="28"/>
          <w:szCs w:val="28"/>
        </w:rPr>
        <w:t>тного учреждения</w:t>
      </w:r>
      <w:r>
        <w:rPr>
          <w:sz w:val="28"/>
          <w:szCs w:val="28"/>
        </w:rPr>
        <w:t xml:space="preserve"> культуры </w:t>
      </w:r>
      <w:r w:rsidR="005D2D5C">
        <w:rPr>
          <w:sz w:val="28"/>
          <w:szCs w:val="28"/>
        </w:rPr>
        <w:t>«Кинельская горо</w:t>
      </w:r>
      <w:r w:rsidR="00D6161E">
        <w:rPr>
          <w:sz w:val="28"/>
          <w:szCs w:val="28"/>
        </w:rPr>
        <w:t xml:space="preserve">дская </w:t>
      </w:r>
      <w:r w:rsidR="00D6161E">
        <w:rPr>
          <w:sz w:val="28"/>
          <w:szCs w:val="28"/>
        </w:rPr>
        <w:lastRenderedPageBreak/>
        <w:t>централизованная библиотечная система»</w:t>
      </w:r>
      <w:r>
        <w:rPr>
          <w:sz w:val="28"/>
          <w:szCs w:val="28"/>
        </w:rPr>
        <w:t xml:space="preserve"> </w:t>
      </w:r>
      <w:r w:rsidR="00D6161E">
        <w:rPr>
          <w:sz w:val="28"/>
          <w:szCs w:val="28"/>
        </w:rPr>
        <w:t xml:space="preserve">считать приложением </w:t>
      </w:r>
      <w:r>
        <w:rPr>
          <w:sz w:val="28"/>
          <w:szCs w:val="28"/>
        </w:rPr>
        <w:t>№ 1.</w:t>
      </w:r>
    </w:p>
    <w:p w:rsidR="005B2EFA" w:rsidRDefault="006A65F4" w:rsidP="005B2EF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F937FB">
        <w:rPr>
          <w:sz w:val="28"/>
          <w:szCs w:val="28"/>
        </w:rPr>
        <w:t xml:space="preserve">. </w:t>
      </w:r>
      <w:r w:rsidR="005B2EFA">
        <w:rPr>
          <w:sz w:val="28"/>
          <w:szCs w:val="28"/>
        </w:rPr>
        <w:t>Дополнить Положение</w:t>
      </w:r>
      <w:r w:rsidR="005B2EFA" w:rsidRPr="009A305A">
        <w:rPr>
          <w:sz w:val="28"/>
          <w:szCs w:val="28"/>
        </w:rPr>
        <w:t xml:space="preserve"> </w:t>
      </w:r>
      <w:r w:rsidR="005B2EFA">
        <w:rPr>
          <w:sz w:val="28"/>
          <w:szCs w:val="28"/>
        </w:rPr>
        <w:t>об оплате труда работников муниципального бюджетного учреждения культуры  «Кинельская городская централизованная библиотечная система» приложением № 2 «Показатели эффективности деятельности муниципального бюджетного учреждения культуры  «Кинельская городская централи</w:t>
      </w:r>
      <w:r>
        <w:rPr>
          <w:sz w:val="28"/>
          <w:szCs w:val="28"/>
        </w:rPr>
        <w:t xml:space="preserve">зованная библиотечная система» и его руководителя» </w:t>
      </w:r>
      <w:r w:rsidR="005B2EFA">
        <w:rPr>
          <w:sz w:val="28"/>
          <w:szCs w:val="28"/>
        </w:rPr>
        <w:t>(приложение №1)</w:t>
      </w:r>
      <w:r>
        <w:rPr>
          <w:sz w:val="28"/>
          <w:szCs w:val="28"/>
        </w:rPr>
        <w:t>.</w:t>
      </w:r>
    </w:p>
    <w:p w:rsidR="006A65F4" w:rsidRDefault="006A65F4" w:rsidP="005B2EF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6A65F4">
        <w:rPr>
          <w:sz w:val="28"/>
          <w:szCs w:val="28"/>
        </w:rPr>
        <w:t xml:space="preserve"> </w:t>
      </w:r>
      <w:r>
        <w:rPr>
          <w:sz w:val="28"/>
          <w:szCs w:val="28"/>
        </w:rPr>
        <w:t>Руководителю муниципального бюджетного учреждения культуры  «Кинельская городская централизованная библиотечная система» в срок до 1 марта 2014 года утвердить локальными актами показатели эффективности деятельности по основным категориям работников и методику расчета стимулирующих выплат в зависимости от достигнутых показателей.</w:t>
      </w:r>
    </w:p>
    <w:p w:rsidR="005B2EFA" w:rsidRDefault="006A65F4" w:rsidP="005B2EF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B2EFA">
        <w:rPr>
          <w:sz w:val="28"/>
          <w:szCs w:val="28"/>
        </w:rPr>
        <w:t>. Опубликовать настоящее  постановление в  газете «Кинельская жизнь» или «Неделя Кинеля».</w:t>
      </w:r>
    </w:p>
    <w:p w:rsidR="005B2EFA" w:rsidRDefault="006A65F4" w:rsidP="005B2EF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B2EFA">
        <w:rPr>
          <w:sz w:val="28"/>
          <w:szCs w:val="28"/>
        </w:rPr>
        <w:t xml:space="preserve">. </w:t>
      </w:r>
      <w:proofErr w:type="gramStart"/>
      <w:r w:rsidR="005B2EFA" w:rsidRPr="00187CEB">
        <w:rPr>
          <w:sz w:val="28"/>
          <w:szCs w:val="28"/>
        </w:rPr>
        <w:t>Контроль за</w:t>
      </w:r>
      <w:proofErr w:type="gramEnd"/>
      <w:r w:rsidR="005B2EFA" w:rsidRPr="00187CEB">
        <w:rPr>
          <w:sz w:val="28"/>
          <w:szCs w:val="28"/>
        </w:rPr>
        <w:t xml:space="preserve"> исполнением настоя</w:t>
      </w:r>
      <w:r w:rsidR="005B2EFA">
        <w:rPr>
          <w:sz w:val="28"/>
          <w:szCs w:val="28"/>
        </w:rPr>
        <w:t xml:space="preserve">щего постановления возложить на </w:t>
      </w:r>
      <w:r w:rsidR="005B2EFA" w:rsidRPr="00187CEB">
        <w:rPr>
          <w:sz w:val="28"/>
          <w:szCs w:val="28"/>
        </w:rPr>
        <w:t>заместителя Главы администрации городского округа по социальным вопросам (Ускова А.А.)</w:t>
      </w:r>
      <w:r w:rsidR="005B2EFA">
        <w:rPr>
          <w:sz w:val="28"/>
          <w:szCs w:val="28"/>
        </w:rPr>
        <w:t>.</w:t>
      </w:r>
    </w:p>
    <w:p w:rsidR="00783DAB" w:rsidRDefault="00783DAB" w:rsidP="005B2EFA">
      <w:pPr>
        <w:spacing w:line="360" w:lineRule="auto"/>
        <w:ind w:firstLine="567"/>
        <w:jc w:val="both"/>
        <w:rPr>
          <w:sz w:val="28"/>
          <w:szCs w:val="28"/>
        </w:rPr>
      </w:pPr>
    </w:p>
    <w:p w:rsidR="005B2EFA" w:rsidRDefault="005B2EFA" w:rsidP="005B2EFA">
      <w:pPr>
        <w:spacing w:line="360" w:lineRule="auto"/>
        <w:ind w:firstLine="567"/>
        <w:jc w:val="both"/>
        <w:rPr>
          <w:sz w:val="28"/>
          <w:szCs w:val="28"/>
        </w:rPr>
      </w:pPr>
    </w:p>
    <w:p w:rsidR="0096709A" w:rsidRDefault="0096709A" w:rsidP="00783DAB">
      <w:pPr>
        <w:spacing w:line="360" w:lineRule="auto"/>
        <w:jc w:val="both"/>
        <w:rPr>
          <w:sz w:val="28"/>
          <w:szCs w:val="28"/>
        </w:rPr>
      </w:pPr>
    </w:p>
    <w:p w:rsidR="00783DAB" w:rsidRDefault="00B6750A" w:rsidP="00783DA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Главы</w:t>
      </w:r>
      <w:r w:rsidR="00783DAB">
        <w:rPr>
          <w:sz w:val="28"/>
          <w:szCs w:val="28"/>
        </w:rPr>
        <w:t xml:space="preserve"> администрации                        </w:t>
      </w:r>
      <w:r>
        <w:rPr>
          <w:sz w:val="28"/>
          <w:szCs w:val="28"/>
        </w:rPr>
        <w:t xml:space="preserve">                                           </w:t>
      </w:r>
      <w:r w:rsidR="0096709A">
        <w:rPr>
          <w:sz w:val="28"/>
          <w:szCs w:val="28"/>
        </w:rPr>
        <w:t>А.А.Прокудин</w:t>
      </w:r>
    </w:p>
    <w:p w:rsidR="00783DAB" w:rsidRDefault="00783DAB" w:rsidP="00783DAB">
      <w:pPr>
        <w:spacing w:line="360" w:lineRule="auto"/>
        <w:jc w:val="both"/>
        <w:rPr>
          <w:sz w:val="28"/>
          <w:szCs w:val="28"/>
        </w:rPr>
      </w:pPr>
    </w:p>
    <w:p w:rsidR="00F937FB" w:rsidRDefault="00F937FB" w:rsidP="00783DAB">
      <w:pPr>
        <w:spacing w:line="360" w:lineRule="auto"/>
        <w:jc w:val="both"/>
        <w:rPr>
          <w:sz w:val="28"/>
          <w:szCs w:val="28"/>
        </w:rPr>
      </w:pPr>
    </w:p>
    <w:p w:rsidR="005B2EFA" w:rsidRDefault="005B2EFA" w:rsidP="00783DAB">
      <w:pPr>
        <w:spacing w:line="360" w:lineRule="auto"/>
        <w:jc w:val="both"/>
        <w:rPr>
          <w:sz w:val="28"/>
          <w:szCs w:val="28"/>
        </w:rPr>
      </w:pPr>
    </w:p>
    <w:p w:rsidR="00B6750A" w:rsidRDefault="00B6750A" w:rsidP="00783DAB">
      <w:pPr>
        <w:spacing w:line="360" w:lineRule="auto"/>
        <w:jc w:val="both"/>
        <w:rPr>
          <w:sz w:val="28"/>
          <w:szCs w:val="28"/>
        </w:rPr>
      </w:pPr>
    </w:p>
    <w:p w:rsidR="00783DAB" w:rsidRDefault="00783DAB" w:rsidP="00783DA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Ускова 21370</w:t>
      </w:r>
    </w:p>
    <w:p w:rsidR="00783DAB" w:rsidRDefault="00783DAB"/>
    <w:p w:rsidR="005B7A4F" w:rsidRDefault="005B7A4F">
      <w:r>
        <w:t xml:space="preserve"> </w:t>
      </w:r>
    </w:p>
    <w:p w:rsidR="005B7A4F" w:rsidRDefault="005B7A4F"/>
    <w:p w:rsidR="005B7A4F" w:rsidRDefault="005B7A4F"/>
    <w:p w:rsidR="005B7A4F" w:rsidRDefault="005B7A4F"/>
    <w:p w:rsidR="005B7A4F" w:rsidRDefault="005B7A4F"/>
    <w:p w:rsidR="005B7A4F" w:rsidRDefault="005B7A4F"/>
    <w:p w:rsidR="005B7A4F" w:rsidRDefault="005B7A4F">
      <w:pPr>
        <w:sectPr w:rsidR="005B7A4F" w:rsidSect="0034022D">
          <w:pgSz w:w="11909" w:h="16834"/>
          <w:pgMar w:top="993" w:right="851" w:bottom="1134" w:left="1701" w:header="720" w:footer="720" w:gutter="0"/>
          <w:cols w:space="60"/>
          <w:noEndnote/>
          <w:docGrid w:linePitch="360"/>
        </w:sectPr>
      </w:pPr>
    </w:p>
    <w:p w:rsidR="005B7A4F" w:rsidRDefault="005B7A4F" w:rsidP="005B7A4F">
      <w:pPr>
        <w:spacing w:line="0" w:lineRule="atLeast"/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             Приложение № 1</w:t>
      </w:r>
    </w:p>
    <w:p w:rsidR="005B7A4F" w:rsidRDefault="005B7A4F" w:rsidP="005B7A4F">
      <w:pPr>
        <w:spacing w:line="0" w:lineRule="atLeast"/>
      </w:pPr>
      <w:r>
        <w:t xml:space="preserve">                                                                                                                                                                                                    к постановлению администрации </w:t>
      </w:r>
    </w:p>
    <w:p w:rsidR="005B7A4F" w:rsidRDefault="005B7A4F" w:rsidP="005B7A4F">
      <w:pPr>
        <w:spacing w:line="0" w:lineRule="atLeast"/>
      </w:pPr>
      <w:r>
        <w:t xml:space="preserve">                                                                                                                                                                                                    городского округа Кинель</w:t>
      </w:r>
    </w:p>
    <w:p w:rsidR="005B7A4F" w:rsidRDefault="005B7A4F" w:rsidP="005B7A4F">
      <w:pPr>
        <w:spacing w:line="0" w:lineRule="atLeast"/>
      </w:pPr>
      <w:r>
        <w:t xml:space="preserve">                                                                                                                                                                                                    </w:t>
      </w:r>
      <w:r w:rsidR="002B310F">
        <w:rPr>
          <w:szCs w:val="28"/>
        </w:rPr>
        <w:t>от 06.02.2014г. № 3</w:t>
      </w:r>
      <w:r w:rsidR="002B310F">
        <w:rPr>
          <w:szCs w:val="28"/>
        </w:rPr>
        <w:t>50</w:t>
      </w:r>
      <w:bookmarkStart w:id="0" w:name="_GoBack"/>
      <w:bookmarkEnd w:id="0"/>
    </w:p>
    <w:p w:rsidR="005B7A4F" w:rsidRDefault="005B7A4F" w:rsidP="005B7A4F">
      <w:pPr>
        <w:spacing w:line="0" w:lineRule="atLeast"/>
        <w:jc w:val="right"/>
      </w:pPr>
    </w:p>
    <w:p w:rsidR="005B7A4F" w:rsidRDefault="005B7A4F" w:rsidP="005B7A4F">
      <w:pPr>
        <w:spacing w:line="0" w:lineRule="atLeast"/>
      </w:pPr>
      <w:r>
        <w:t xml:space="preserve">                                                                                                                                                                                                    Приложение № 2</w:t>
      </w:r>
    </w:p>
    <w:p w:rsidR="005B7A4F" w:rsidRDefault="005B7A4F" w:rsidP="005B7A4F">
      <w:pPr>
        <w:pStyle w:val="ConsPlusTitle"/>
        <w:widowControl/>
        <w:ind w:firstLine="4678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>
        <w:rPr>
          <w:rFonts w:ascii="Times New Roman" w:hAnsi="Times New Roman"/>
          <w:b w:val="0"/>
          <w:bCs w:val="0"/>
          <w:sz w:val="24"/>
          <w:szCs w:val="24"/>
        </w:rPr>
        <w:t>к</w:t>
      </w:r>
      <w:r w:rsidR="00D6161E">
        <w:rPr>
          <w:rFonts w:ascii="Times New Roman" w:hAnsi="Times New Roman"/>
          <w:b w:val="0"/>
          <w:bCs w:val="0"/>
          <w:sz w:val="24"/>
          <w:szCs w:val="24"/>
        </w:rPr>
        <w:t xml:space="preserve"> П</w:t>
      </w:r>
      <w:r w:rsidRPr="00F94E7A">
        <w:rPr>
          <w:rFonts w:ascii="Times New Roman" w:hAnsi="Times New Roman"/>
          <w:b w:val="0"/>
          <w:bCs w:val="0"/>
          <w:sz w:val="24"/>
          <w:szCs w:val="24"/>
        </w:rPr>
        <w:t>оложению об оплате труда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</w:p>
    <w:p w:rsidR="005B7A4F" w:rsidRPr="00787C0A" w:rsidRDefault="005B7A4F" w:rsidP="005B7A4F">
      <w:pPr>
        <w:pStyle w:val="ConsPlusTitle"/>
        <w:widowControl/>
        <w:ind w:firstLine="4678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                                                                                     работников муниципального бюджетного</w:t>
      </w:r>
    </w:p>
    <w:p w:rsidR="005B7A4F" w:rsidRDefault="005B7A4F" w:rsidP="005B7A4F">
      <w:pPr>
        <w:pStyle w:val="ConsPlusTitle"/>
        <w:widowControl/>
        <w:ind w:firstLine="4678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                                                                                     учреждения </w:t>
      </w:r>
      <w:r w:rsidRPr="00F94E7A">
        <w:rPr>
          <w:rFonts w:ascii="Times New Roman" w:hAnsi="Times New Roman"/>
          <w:b w:val="0"/>
          <w:bCs w:val="0"/>
          <w:sz w:val="24"/>
          <w:szCs w:val="24"/>
        </w:rPr>
        <w:t xml:space="preserve">культуры 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«Кинельская </w:t>
      </w:r>
      <w:proofErr w:type="gramStart"/>
      <w:r>
        <w:rPr>
          <w:rFonts w:ascii="Times New Roman" w:hAnsi="Times New Roman"/>
          <w:b w:val="0"/>
          <w:bCs w:val="0"/>
          <w:sz w:val="24"/>
          <w:szCs w:val="24"/>
        </w:rPr>
        <w:t>городская</w:t>
      </w:r>
      <w:proofErr w:type="gramEnd"/>
      <w:r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</w:p>
    <w:p w:rsidR="005B7A4F" w:rsidRDefault="005B7A4F" w:rsidP="005B7A4F">
      <w:pPr>
        <w:pStyle w:val="ConsPlusTitle"/>
        <w:widowControl/>
        <w:ind w:firstLine="4678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                                                                                     централизованная библиотечная система»</w:t>
      </w:r>
    </w:p>
    <w:p w:rsidR="005B7A4F" w:rsidRDefault="005B7A4F" w:rsidP="005B7A4F">
      <w:pPr>
        <w:pStyle w:val="ConsPlusTitle"/>
        <w:widowControl/>
        <w:ind w:firstLine="4678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                                                                                     городского округа Кинель </w:t>
      </w:r>
      <w:r w:rsidRPr="00F94E7A">
        <w:rPr>
          <w:rFonts w:ascii="Times New Roman" w:hAnsi="Times New Roman"/>
          <w:b w:val="0"/>
          <w:bCs w:val="0"/>
          <w:sz w:val="24"/>
          <w:szCs w:val="24"/>
        </w:rPr>
        <w:t>Самарской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Pr="00F94E7A">
        <w:rPr>
          <w:rFonts w:ascii="Times New Roman" w:hAnsi="Times New Roman"/>
          <w:b w:val="0"/>
          <w:bCs w:val="0"/>
          <w:sz w:val="24"/>
          <w:szCs w:val="24"/>
        </w:rPr>
        <w:t>области</w:t>
      </w:r>
    </w:p>
    <w:p w:rsidR="005B7A4F" w:rsidRDefault="005B7A4F" w:rsidP="005B7A4F"/>
    <w:p w:rsidR="005B7A4F" w:rsidRPr="00966FE2" w:rsidRDefault="005B7A4F" w:rsidP="005B7A4F">
      <w:pPr>
        <w:jc w:val="center"/>
        <w:rPr>
          <w:b/>
          <w:sz w:val="24"/>
          <w:szCs w:val="24"/>
        </w:rPr>
      </w:pPr>
      <w:r w:rsidRPr="00966FE2">
        <w:rPr>
          <w:b/>
          <w:sz w:val="24"/>
          <w:szCs w:val="24"/>
        </w:rPr>
        <w:t xml:space="preserve">Показатели эффективности деятельности </w:t>
      </w:r>
      <w:r>
        <w:rPr>
          <w:b/>
          <w:sz w:val="24"/>
          <w:szCs w:val="24"/>
        </w:rPr>
        <w:t>муниципального бюджетного учреждения культуры «Кинельская городская централизованная библиотечная система»</w:t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7938"/>
        <w:gridCol w:w="5528"/>
      </w:tblGrid>
      <w:tr w:rsidR="005B7A4F" w:rsidRPr="00966FE2" w:rsidTr="00825234">
        <w:tc>
          <w:tcPr>
            <w:tcW w:w="1668" w:type="dxa"/>
          </w:tcPr>
          <w:p w:rsidR="005B7A4F" w:rsidRPr="00966FE2" w:rsidRDefault="005B7A4F" w:rsidP="00825234">
            <w:pPr>
              <w:jc w:val="center"/>
              <w:rPr>
                <w:sz w:val="24"/>
                <w:szCs w:val="24"/>
              </w:rPr>
            </w:pPr>
            <w:r w:rsidRPr="00966FE2">
              <w:rPr>
                <w:sz w:val="24"/>
                <w:szCs w:val="24"/>
              </w:rPr>
              <w:t>№ п/п</w:t>
            </w:r>
          </w:p>
        </w:tc>
        <w:tc>
          <w:tcPr>
            <w:tcW w:w="7938" w:type="dxa"/>
          </w:tcPr>
          <w:p w:rsidR="005B7A4F" w:rsidRPr="00966FE2" w:rsidRDefault="005B7A4F" w:rsidP="00825234">
            <w:pPr>
              <w:jc w:val="center"/>
              <w:rPr>
                <w:sz w:val="24"/>
                <w:szCs w:val="24"/>
              </w:rPr>
            </w:pPr>
            <w:r w:rsidRPr="00966FE2">
              <w:rPr>
                <w:sz w:val="24"/>
                <w:szCs w:val="24"/>
              </w:rPr>
              <w:t>Наименование показателя эффективности деятельности учреждения (руководителя)</w:t>
            </w:r>
          </w:p>
          <w:p w:rsidR="005B7A4F" w:rsidRPr="00966FE2" w:rsidRDefault="005B7A4F" w:rsidP="008252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5B7A4F" w:rsidRDefault="005B7A4F" w:rsidP="00825234">
            <w:pPr>
              <w:jc w:val="center"/>
              <w:rPr>
                <w:sz w:val="24"/>
                <w:szCs w:val="24"/>
              </w:rPr>
            </w:pPr>
            <w:r w:rsidRPr="00966FE2">
              <w:rPr>
                <w:sz w:val="24"/>
                <w:szCs w:val="24"/>
              </w:rPr>
              <w:t>Ед. измерения</w:t>
            </w:r>
            <w:r>
              <w:rPr>
                <w:sz w:val="24"/>
                <w:szCs w:val="24"/>
              </w:rPr>
              <w:t xml:space="preserve"> </w:t>
            </w:r>
          </w:p>
          <w:p w:rsidR="005B7A4F" w:rsidRPr="00966FE2" w:rsidRDefault="005B7A4F" w:rsidP="00825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(%)</w:t>
            </w:r>
          </w:p>
        </w:tc>
      </w:tr>
      <w:tr w:rsidR="005B7A4F" w:rsidRPr="00966FE2" w:rsidTr="00825234">
        <w:tc>
          <w:tcPr>
            <w:tcW w:w="15134" w:type="dxa"/>
            <w:gridSpan w:val="3"/>
          </w:tcPr>
          <w:p w:rsidR="005B7A4F" w:rsidRPr="00BD0BEC" w:rsidRDefault="005B7A4F" w:rsidP="00825234">
            <w:pPr>
              <w:jc w:val="center"/>
              <w:rPr>
                <w:b/>
                <w:sz w:val="24"/>
                <w:szCs w:val="24"/>
              </w:rPr>
            </w:pPr>
            <w:r w:rsidRPr="00BD0BEC">
              <w:rPr>
                <w:b/>
                <w:sz w:val="24"/>
                <w:szCs w:val="24"/>
              </w:rPr>
              <w:t>Перечень показателей для учреждения:</w:t>
            </w:r>
          </w:p>
        </w:tc>
      </w:tr>
      <w:tr w:rsidR="005B7A4F" w:rsidRPr="00966FE2" w:rsidTr="00825234">
        <w:tc>
          <w:tcPr>
            <w:tcW w:w="1668" w:type="dxa"/>
          </w:tcPr>
          <w:p w:rsidR="005B7A4F" w:rsidRPr="00966FE2" w:rsidRDefault="005B7A4F" w:rsidP="00825234">
            <w:pPr>
              <w:jc w:val="center"/>
              <w:rPr>
                <w:sz w:val="24"/>
                <w:szCs w:val="24"/>
              </w:rPr>
            </w:pPr>
            <w:r w:rsidRPr="00966FE2">
              <w:rPr>
                <w:sz w:val="24"/>
                <w:szCs w:val="24"/>
              </w:rPr>
              <w:t>1</w:t>
            </w:r>
          </w:p>
        </w:tc>
        <w:tc>
          <w:tcPr>
            <w:tcW w:w="7938" w:type="dxa"/>
          </w:tcPr>
          <w:p w:rsidR="005B7A4F" w:rsidRPr="001C579E" w:rsidRDefault="005B7A4F" w:rsidP="00825234">
            <w:pPr>
              <w:jc w:val="center"/>
              <w:rPr>
                <w:b/>
                <w:sz w:val="24"/>
                <w:szCs w:val="24"/>
              </w:rPr>
            </w:pPr>
            <w:r w:rsidRPr="001C579E">
              <w:rPr>
                <w:sz w:val="24"/>
                <w:szCs w:val="24"/>
              </w:rPr>
              <w:t xml:space="preserve">Количество зарегистрированных пользователей </w:t>
            </w:r>
            <w:r>
              <w:rPr>
                <w:sz w:val="24"/>
                <w:szCs w:val="24"/>
              </w:rPr>
              <w:t xml:space="preserve">библиотек </w:t>
            </w:r>
            <w:r w:rsidRPr="001C579E">
              <w:rPr>
                <w:sz w:val="24"/>
                <w:szCs w:val="24"/>
              </w:rPr>
              <w:t xml:space="preserve"> и изменение их численности по сравнению с прошлым годом</w:t>
            </w:r>
          </w:p>
        </w:tc>
        <w:tc>
          <w:tcPr>
            <w:tcW w:w="5528" w:type="dxa"/>
          </w:tcPr>
          <w:p w:rsidR="005B7A4F" w:rsidRPr="001C579E" w:rsidRDefault="005B7A4F" w:rsidP="00825234">
            <w:pPr>
              <w:jc w:val="center"/>
              <w:rPr>
                <w:sz w:val="24"/>
                <w:szCs w:val="24"/>
              </w:rPr>
            </w:pPr>
            <w:r w:rsidRPr="001C579E">
              <w:rPr>
                <w:sz w:val="24"/>
                <w:szCs w:val="24"/>
              </w:rPr>
              <w:t>Чел.</w:t>
            </w:r>
          </w:p>
          <w:p w:rsidR="005B7A4F" w:rsidRPr="001C579E" w:rsidRDefault="005B7A4F" w:rsidP="00825234">
            <w:pPr>
              <w:jc w:val="center"/>
              <w:rPr>
                <w:sz w:val="24"/>
                <w:szCs w:val="24"/>
              </w:rPr>
            </w:pPr>
            <w:r w:rsidRPr="001C579E">
              <w:rPr>
                <w:sz w:val="24"/>
                <w:szCs w:val="24"/>
              </w:rPr>
              <w:t>%</w:t>
            </w:r>
          </w:p>
        </w:tc>
      </w:tr>
      <w:tr w:rsidR="005B7A4F" w:rsidRPr="00966FE2" w:rsidTr="00825234">
        <w:tc>
          <w:tcPr>
            <w:tcW w:w="1668" w:type="dxa"/>
          </w:tcPr>
          <w:p w:rsidR="005B7A4F" w:rsidRPr="00966FE2" w:rsidRDefault="005B7A4F" w:rsidP="00825234">
            <w:pPr>
              <w:jc w:val="center"/>
              <w:rPr>
                <w:sz w:val="24"/>
                <w:szCs w:val="24"/>
              </w:rPr>
            </w:pPr>
            <w:r w:rsidRPr="00966FE2">
              <w:rPr>
                <w:sz w:val="24"/>
                <w:szCs w:val="24"/>
              </w:rPr>
              <w:t>2</w:t>
            </w:r>
          </w:p>
        </w:tc>
        <w:tc>
          <w:tcPr>
            <w:tcW w:w="7938" w:type="dxa"/>
          </w:tcPr>
          <w:p w:rsidR="005B7A4F" w:rsidRPr="001C579E" w:rsidRDefault="005B7A4F" w:rsidP="008252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книговыдач </w:t>
            </w:r>
            <w:r w:rsidRPr="001C579E">
              <w:rPr>
                <w:sz w:val="24"/>
                <w:szCs w:val="24"/>
              </w:rPr>
              <w:t xml:space="preserve"> и изменение их численности по сравнению с прошлым годом</w:t>
            </w:r>
          </w:p>
        </w:tc>
        <w:tc>
          <w:tcPr>
            <w:tcW w:w="5528" w:type="dxa"/>
          </w:tcPr>
          <w:p w:rsidR="005B7A4F" w:rsidRDefault="005B7A4F" w:rsidP="00825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Экз.</w:t>
            </w:r>
          </w:p>
          <w:p w:rsidR="005B7A4F" w:rsidRPr="001C579E" w:rsidRDefault="005B7A4F" w:rsidP="00825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</w:tr>
      <w:tr w:rsidR="005B7A4F" w:rsidRPr="00966FE2" w:rsidTr="00825234">
        <w:tc>
          <w:tcPr>
            <w:tcW w:w="1668" w:type="dxa"/>
          </w:tcPr>
          <w:p w:rsidR="005B7A4F" w:rsidRPr="00966FE2" w:rsidRDefault="005B7A4F" w:rsidP="00825234">
            <w:pPr>
              <w:jc w:val="center"/>
              <w:rPr>
                <w:sz w:val="24"/>
                <w:szCs w:val="24"/>
              </w:rPr>
            </w:pPr>
            <w:r w:rsidRPr="00966FE2">
              <w:rPr>
                <w:sz w:val="24"/>
                <w:szCs w:val="24"/>
              </w:rPr>
              <w:t>3</w:t>
            </w:r>
          </w:p>
        </w:tc>
        <w:tc>
          <w:tcPr>
            <w:tcW w:w="7938" w:type="dxa"/>
          </w:tcPr>
          <w:p w:rsidR="005B7A4F" w:rsidRPr="001C579E" w:rsidRDefault="005B7A4F" w:rsidP="00825234">
            <w:pPr>
              <w:jc w:val="center"/>
              <w:rPr>
                <w:b/>
                <w:sz w:val="24"/>
                <w:szCs w:val="24"/>
              </w:rPr>
            </w:pPr>
            <w:r w:rsidRPr="001C579E">
              <w:rPr>
                <w:sz w:val="24"/>
                <w:szCs w:val="24"/>
              </w:rPr>
              <w:t>Количество посещений би</w:t>
            </w:r>
            <w:r>
              <w:rPr>
                <w:sz w:val="24"/>
                <w:szCs w:val="24"/>
              </w:rPr>
              <w:t xml:space="preserve">блиотеки в отчетный период </w:t>
            </w:r>
            <w:r w:rsidRPr="001C579E">
              <w:rPr>
                <w:sz w:val="24"/>
                <w:szCs w:val="24"/>
              </w:rPr>
              <w:t xml:space="preserve"> и изменение их численности по сравнению с прошлым годом</w:t>
            </w:r>
          </w:p>
        </w:tc>
        <w:tc>
          <w:tcPr>
            <w:tcW w:w="5528" w:type="dxa"/>
          </w:tcPr>
          <w:p w:rsidR="005B7A4F" w:rsidRDefault="005B7A4F" w:rsidP="00825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  <w:p w:rsidR="005B7A4F" w:rsidRPr="001C579E" w:rsidRDefault="005B7A4F" w:rsidP="00825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</w:tr>
      <w:tr w:rsidR="005B7A4F" w:rsidRPr="00966FE2" w:rsidTr="00825234">
        <w:tc>
          <w:tcPr>
            <w:tcW w:w="1668" w:type="dxa"/>
          </w:tcPr>
          <w:p w:rsidR="005B7A4F" w:rsidRPr="00966FE2" w:rsidRDefault="005B7A4F" w:rsidP="00825234">
            <w:pPr>
              <w:jc w:val="center"/>
              <w:rPr>
                <w:sz w:val="24"/>
                <w:szCs w:val="24"/>
              </w:rPr>
            </w:pPr>
            <w:r w:rsidRPr="00966FE2">
              <w:rPr>
                <w:sz w:val="24"/>
                <w:szCs w:val="24"/>
              </w:rPr>
              <w:t>4</w:t>
            </w:r>
          </w:p>
        </w:tc>
        <w:tc>
          <w:tcPr>
            <w:tcW w:w="7938" w:type="dxa"/>
          </w:tcPr>
          <w:p w:rsidR="005B7A4F" w:rsidRPr="001C579E" w:rsidRDefault="005B7A4F" w:rsidP="00825234">
            <w:pPr>
              <w:jc w:val="center"/>
              <w:rPr>
                <w:b/>
                <w:sz w:val="24"/>
                <w:szCs w:val="24"/>
              </w:rPr>
            </w:pPr>
            <w:r w:rsidRPr="001C579E">
              <w:rPr>
                <w:sz w:val="24"/>
                <w:szCs w:val="24"/>
              </w:rPr>
              <w:t>Количество записей электронного каталога и других баз данных, создаваемых библиотеками</w:t>
            </w:r>
          </w:p>
        </w:tc>
        <w:tc>
          <w:tcPr>
            <w:tcW w:w="5528" w:type="dxa"/>
          </w:tcPr>
          <w:p w:rsidR="005B7A4F" w:rsidRPr="001C579E" w:rsidRDefault="005B7A4F" w:rsidP="00825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</w:tr>
      <w:tr w:rsidR="005B7A4F" w:rsidRPr="00966FE2" w:rsidTr="00825234">
        <w:tc>
          <w:tcPr>
            <w:tcW w:w="1668" w:type="dxa"/>
          </w:tcPr>
          <w:p w:rsidR="005B7A4F" w:rsidRPr="00966FE2" w:rsidRDefault="005B7A4F" w:rsidP="00825234">
            <w:pPr>
              <w:jc w:val="center"/>
              <w:rPr>
                <w:sz w:val="24"/>
                <w:szCs w:val="24"/>
              </w:rPr>
            </w:pPr>
            <w:r w:rsidRPr="00966FE2">
              <w:rPr>
                <w:sz w:val="24"/>
                <w:szCs w:val="24"/>
              </w:rPr>
              <w:t>5</w:t>
            </w:r>
          </w:p>
        </w:tc>
        <w:tc>
          <w:tcPr>
            <w:tcW w:w="7938" w:type="dxa"/>
          </w:tcPr>
          <w:p w:rsidR="005B7A4F" w:rsidRPr="001C579E" w:rsidRDefault="005B7A4F" w:rsidP="00825234">
            <w:pPr>
              <w:jc w:val="center"/>
              <w:rPr>
                <w:b/>
                <w:sz w:val="24"/>
                <w:szCs w:val="24"/>
              </w:rPr>
            </w:pPr>
            <w:r w:rsidRPr="001C579E">
              <w:rPr>
                <w:sz w:val="24"/>
                <w:szCs w:val="24"/>
              </w:rPr>
              <w:t>Охват населения городского округа Кинель услугами библиотек</w:t>
            </w:r>
          </w:p>
        </w:tc>
        <w:tc>
          <w:tcPr>
            <w:tcW w:w="5528" w:type="dxa"/>
          </w:tcPr>
          <w:p w:rsidR="005B7A4F" w:rsidRPr="001C579E" w:rsidRDefault="005B7A4F" w:rsidP="00825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</w:tr>
      <w:tr w:rsidR="005B7A4F" w:rsidRPr="00966FE2" w:rsidTr="00825234">
        <w:tc>
          <w:tcPr>
            <w:tcW w:w="1668" w:type="dxa"/>
          </w:tcPr>
          <w:p w:rsidR="005B7A4F" w:rsidRPr="00966FE2" w:rsidRDefault="005B7A4F" w:rsidP="00825234">
            <w:pPr>
              <w:jc w:val="center"/>
              <w:rPr>
                <w:sz w:val="24"/>
                <w:szCs w:val="24"/>
              </w:rPr>
            </w:pPr>
            <w:r w:rsidRPr="00966FE2">
              <w:rPr>
                <w:sz w:val="24"/>
                <w:szCs w:val="24"/>
              </w:rPr>
              <w:t>6</w:t>
            </w:r>
          </w:p>
        </w:tc>
        <w:tc>
          <w:tcPr>
            <w:tcW w:w="7938" w:type="dxa"/>
          </w:tcPr>
          <w:p w:rsidR="005B7A4F" w:rsidRPr="00B335A1" w:rsidRDefault="005B7A4F" w:rsidP="00825234">
            <w:pPr>
              <w:jc w:val="center"/>
              <w:rPr>
                <w:sz w:val="24"/>
                <w:szCs w:val="24"/>
              </w:rPr>
            </w:pPr>
            <w:r w:rsidRPr="001C579E">
              <w:rPr>
                <w:sz w:val="24"/>
                <w:szCs w:val="24"/>
              </w:rPr>
              <w:t>Количество проведенных социокультурных мероприятий и изменение их численности п</w:t>
            </w:r>
            <w:r>
              <w:rPr>
                <w:sz w:val="24"/>
                <w:szCs w:val="24"/>
              </w:rPr>
              <w:t>о сравнению с прошлым годом</w:t>
            </w:r>
          </w:p>
        </w:tc>
        <w:tc>
          <w:tcPr>
            <w:tcW w:w="5528" w:type="dxa"/>
          </w:tcPr>
          <w:p w:rsidR="005B7A4F" w:rsidRPr="001C579E" w:rsidRDefault="005B7A4F" w:rsidP="00825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</w:tr>
      <w:tr w:rsidR="005B7A4F" w:rsidRPr="00966FE2" w:rsidTr="00825234">
        <w:tc>
          <w:tcPr>
            <w:tcW w:w="1668" w:type="dxa"/>
          </w:tcPr>
          <w:p w:rsidR="005B7A4F" w:rsidRPr="00966FE2" w:rsidRDefault="005B7A4F" w:rsidP="00825234">
            <w:pPr>
              <w:jc w:val="center"/>
              <w:rPr>
                <w:sz w:val="24"/>
                <w:szCs w:val="24"/>
              </w:rPr>
            </w:pPr>
            <w:r w:rsidRPr="00966FE2">
              <w:rPr>
                <w:sz w:val="24"/>
                <w:szCs w:val="24"/>
              </w:rPr>
              <w:t>7</w:t>
            </w:r>
          </w:p>
        </w:tc>
        <w:tc>
          <w:tcPr>
            <w:tcW w:w="7938" w:type="dxa"/>
          </w:tcPr>
          <w:p w:rsidR="005B7A4F" w:rsidRPr="00B335A1" w:rsidRDefault="005B7A4F" w:rsidP="00825234">
            <w:pPr>
              <w:jc w:val="center"/>
              <w:rPr>
                <w:sz w:val="24"/>
                <w:szCs w:val="24"/>
              </w:rPr>
            </w:pPr>
            <w:r w:rsidRPr="001C579E">
              <w:rPr>
                <w:sz w:val="24"/>
                <w:szCs w:val="24"/>
              </w:rPr>
              <w:t>Количество посещений со</w:t>
            </w:r>
            <w:r>
              <w:rPr>
                <w:sz w:val="24"/>
                <w:szCs w:val="24"/>
              </w:rPr>
              <w:t>циокультурных мероприятий</w:t>
            </w:r>
            <w:r w:rsidRPr="001C579E">
              <w:rPr>
                <w:sz w:val="24"/>
                <w:szCs w:val="24"/>
              </w:rPr>
              <w:t xml:space="preserve"> и изменение их численности п</w:t>
            </w:r>
            <w:r>
              <w:rPr>
                <w:sz w:val="24"/>
                <w:szCs w:val="24"/>
              </w:rPr>
              <w:t>о сравнению с прошлым годом</w:t>
            </w:r>
          </w:p>
        </w:tc>
        <w:tc>
          <w:tcPr>
            <w:tcW w:w="5528" w:type="dxa"/>
          </w:tcPr>
          <w:p w:rsidR="005B7A4F" w:rsidRDefault="005B7A4F" w:rsidP="00825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  <w:p w:rsidR="005B7A4F" w:rsidRPr="001C579E" w:rsidRDefault="005B7A4F" w:rsidP="00825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</w:tr>
      <w:tr w:rsidR="005B7A4F" w:rsidRPr="00966FE2" w:rsidTr="00825234">
        <w:tc>
          <w:tcPr>
            <w:tcW w:w="1668" w:type="dxa"/>
          </w:tcPr>
          <w:p w:rsidR="005B7A4F" w:rsidRPr="00966FE2" w:rsidRDefault="005B7A4F" w:rsidP="00825234">
            <w:pPr>
              <w:jc w:val="center"/>
              <w:rPr>
                <w:sz w:val="24"/>
                <w:szCs w:val="24"/>
              </w:rPr>
            </w:pPr>
            <w:r w:rsidRPr="00966FE2">
              <w:rPr>
                <w:sz w:val="24"/>
                <w:szCs w:val="24"/>
              </w:rPr>
              <w:t>8</w:t>
            </w:r>
          </w:p>
        </w:tc>
        <w:tc>
          <w:tcPr>
            <w:tcW w:w="7938" w:type="dxa"/>
          </w:tcPr>
          <w:p w:rsidR="005B7A4F" w:rsidRPr="001C579E" w:rsidRDefault="005B7A4F" w:rsidP="00825234">
            <w:pPr>
              <w:jc w:val="center"/>
              <w:rPr>
                <w:sz w:val="24"/>
                <w:szCs w:val="24"/>
              </w:rPr>
            </w:pPr>
            <w:r w:rsidRPr="001C579E">
              <w:rPr>
                <w:sz w:val="24"/>
                <w:szCs w:val="24"/>
              </w:rPr>
              <w:t>Наличие почетных грамот, благодарственных писем, благодарностей и других поощрений от вышестоящих организаций, социальных партнеров и т. д.</w:t>
            </w:r>
          </w:p>
        </w:tc>
        <w:tc>
          <w:tcPr>
            <w:tcW w:w="5528" w:type="dxa"/>
          </w:tcPr>
          <w:p w:rsidR="005B7A4F" w:rsidRPr="001C579E" w:rsidRDefault="005B7A4F" w:rsidP="00825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да/нет</w:t>
            </w:r>
          </w:p>
        </w:tc>
      </w:tr>
      <w:tr w:rsidR="005B7A4F" w:rsidRPr="00966FE2" w:rsidTr="00825234">
        <w:tc>
          <w:tcPr>
            <w:tcW w:w="1668" w:type="dxa"/>
          </w:tcPr>
          <w:p w:rsidR="005B7A4F" w:rsidRPr="00966FE2" w:rsidRDefault="005B7A4F" w:rsidP="00825234">
            <w:pPr>
              <w:jc w:val="center"/>
              <w:rPr>
                <w:sz w:val="24"/>
                <w:szCs w:val="24"/>
              </w:rPr>
            </w:pPr>
            <w:r w:rsidRPr="00966FE2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7938" w:type="dxa"/>
          </w:tcPr>
          <w:p w:rsidR="005B7A4F" w:rsidRPr="001C579E" w:rsidRDefault="005B7A4F" w:rsidP="00825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</w:t>
            </w:r>
            <w:r w:rsidRPr="001C579E">
              <w:rPr>
                <w:sz w:val="24"/>
                <w:szCs w:val="24"/>
              </w:rPr>
              <w:t xml:space="preserve"> публикаций о деятельности МБУК КГЦБС, структурных подразделений  и сотрудников в СМИ, в сети Интернет  или  обеспечение информационной открытости  учреждения</w:t>
            </w:r>
          </w:p>
        </w:tc>
        <w:tc>
          <w:tcPr>
            <w:tcW w:w="5528" w:type="dxa"/>
          </w:tcPr>
          <w:p w:rsidR="005B7A4F" w:rsidRPr="001C579E" w:rsidRDefault="005B7A4F" w:rsidP="00825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да/нет</w:t>
            </w:r>
          </w:p>
        </w:tc>
      </w:tr>
      <w:tr w:rsidR="005B7A4F" w:rsidRPr="00966FE2" w:rsidTr="00825234">
        <w:tc>
          <w:tcPr>
            <w:tcW w:w="15134" w:type="dxa"/>
            <w:gridSpan w:val="3"/>
          </w:tcPr>
          <w:p w:rsidR="005B7A4F" w:rsidRDefault="005B7A4F" w:rsidP="00825234">
            <w:pPr>
              <w:jc w:val="center"/>
              <w:rPr>
                <w:b/>
                <w:sz w:val="24"/>
                <w:szCs w:val="24"/>
              </w:rPr>
            </w:pPr>
            <w:r w:rsidRPr="001C579E">
              <w:rPr>
                <w:b/>
                <w:sz w:val="24"/>
                <w:szCs w:val="24"/>
              </w:rPr>
              <w:t>Перечень показателей для руководителя:</w:t>
            </w:r>
          </w:p>
          <w:p w:rsidR="005B7A4F" w:rsidRPr="001C579E" w:rsidRDefault="005B7A4F" w:rsidP="0082523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B7A4F" w:rsidRPr="00966FE2" w:rsidTr="00825234">
        <w:tc>
          <w:tcPr>
            <w:tcW w:w="1668" w:type="dxa"/>
          </w:tcPr>
          <w:p w:rsidR="005B7A4F" w:rsidRPr="00966FE2" w:rsidRDefault="005B7A4F" w:rsidP="00825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938" w:type="dxa"/>
            <w:shd w:val="clear" w:color="auto" w:fill="auto"/>
          </w:tcPr>
          <w:p w:rsidR="005B7A4F" w:rsidRPr="001C579E" w:rsidRDefault="005B7A4F" w:rsidP="00825234">
            <w:pPr>
              <w:jc w:val="center"/>
              <w:rPr>
                <w:sz w:val="24"/>
                <w:szCs w:val="24"/>
              </w:rPr>
            </w:pPr>
            <w:r w:rsidRPr="001C579E">
              <w:rPr>
                <w:sz w:val="24"/>
                <w:szCs w:val="24"/>
              </w:rPr>
              <w:t>Выполнение учреждением муниципального задания на оказание услуг (выполнение работ)</w:t>
            </w:r>
          </w:p>
        </w:tc>
        <w:tc>
          <w:tcPr>
            <w:tcW w:w="5528" w:type="dxa"/>
          </w:tcPr>
          <w:p w:rsidR="005B7A4F" w:rsidRDefault="005B7A4F" w:rsidP="00825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да/нет</w:t>
            </w:r>
          </w:p>
        </w:tc>
      </w:tr>
      <w:tr w:rsidR="005B7A4F" w:rsidRPr="00966FE2" w:rsidTr="00825234">
        <w:tc>
          <w:tcPr>
            <w:tcW w:w="1668" w:type="dxa"/>
          </w:tcPr>
          <w:p w:rsidR="005B7A4F" w:rsidRPr="00966FE2" w:rsidRDefault="005B7A4F" w:rsidP="00825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938" w:type="dxa"/>
            <w:shd w:val="clear" w:color="auto" w:fill="auto"/>
          </w:tcPr>
          <w:p w:rsidR="005B7A4F" w:rsidRPr="001C579E" w:rsidRDefault="005B7A4F" w:rsidP="00825234">
            <w:pPr>
              <w:jc w:val="center"/>
              <w:rPr>
                <w:sz w:val="24"/>
                <w:szCs w:val="24"/>
              </w:rPr>
            </w:pPr>
            <w:r w:rsidRPr="001C579E">
              <w:rPr>
                <w:sz w:val="24"/>
                <w:szCs w:val="24"/>
              </w:rPr>
              <w:t>Участие МБУК  КГЦБС   (структурных подразделений) в проектах, конкурсах, акциях, реализации федеральных, региональных и муниципальных программ, результативность участия в конкурсах, получение грантов</w:t>
            </w:r>
          </w:p>
        </w:tc>
        <w:tc>
          <w:tcPr>
            <w:tcW w:w="5528" w:type="dxa"/>
          </w:tcPr>
          <w:p w:rsidR="005B7A4F" w:rsidRDefault="005B7A4F" w:rsidP="00825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да/нет</w:t>
            </w:r>
          </w:p>
        </w:tc>
      </w:tr>
      <w:tr w:rsidR="005B7A4F" w:rsidRPr="00966FE2" w:rsidTr="00825234">
        <w:tc>
          <w:tcPr>
            <w:tcW w:w="1668" w:type="dxa"/>
          </w:tcPr>
          <w:p w:rsidR="005B7A4F" w:rsidRPr="00966FE2" w:rsidRDefault="005B7A4F" w:rsidP="00825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938" w:type="dxa"/>
            <w:shd w:val="clear" w:color="auto" w:fill="auto"/>
          </w:tcPr>
          <w:p w:rsidR="005B7A4F" w:rsidRDefault="005B7A4F" w:rsidP="00825234">
            <w:pPr>
              <w:jc w:val="center"/>
              <w:rPr>
                <w:sz w:val="24"/>
                <w:szCs w:val="24"/>
              </w:rPr>
            </w:pPr>
            <w:r w:rsidRPr="001C579E">
              <w:rPr>
                <w:sz w:val="24"/>
                <w:szCs w:val="24"/>
              </w:rPr>
              <w:t>Участие в мероприятиях международного, всероссийского, регионального и муниципального уровня</w:t>
            </w:r>
          </w:p>
          <w:p w:rsidR="005B7A4F" w:rsidRPr="001C579E" w:rsidRDefault="005B7A4F" w:rsidP="008252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5B7A4F" w:rsidRDefault="005B7A4F" w:rsidP="00825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да/нет</w:t>
            </w:r>
          </w:p>
        </w:tc>
      </w:tr>
      <w:tr w:rsidR="005B7A4F" w:rsidRPr="00966FE2" w:rsidTr="00825234">
        <w:tc>
          <w:tcPr>
            <w:tcW w:w="1668" w:type="dxa"/>
          </w:tcPr>
          <w:p w:rsidR="005B7A4F" w:rsidRDefault="005B7A4F" w:rsidP="00825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938" w:type="dxa"/>
            <w:shd w:val="clear" w:color="auto" w:fill="auto"/>
          </w:tcPr>
          <w:p w:rsidR="005B7A4F" w:rsidRDefault="005B7A4F" w:rsidP="00825234">
            <w:pPr>
              <w:jc w:val="center"/>
              <w:rPr>
                <w:sz w:val="24"/>
                <w:szCs w:val="24"/>
              </w:rPr>
            </w:pPr>
            <w:r w:rsidRPr="001C579E">
              <w:rPr>
                <w:sz w:val="24"/>
                <w:szCs w:val="24"/>
              </w:rPr>
              <w:t>Наличие почетных грамот, благодарственных писем, благодарностей и других поощрений от вышестоящих организаций, социальных партнеров за деятельность учреждения</w:t>
            </w:r>
          </w:p>
          <w:p w:rsidR="005B7A4F" w:rsidRPr="001C579E" w:rsidRDefault="005B7A4F" w:rsidP="008252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5B7A4F" w:rsidRDefault="005B7A4F" w:rsidP="00825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да/нет</w:t>
            </w:r>
          </w:p>
        </w:tc>
      </w:tr>
      <w:tr w:rsidR="005B7A4F" w:rsidRPr="00966FE2" w:rsidTr="00825234">
        <w:tc>
          <w:tcPr>
            <w:tcW w:w="1668" w:type="dxa"/>
          </w:tcPr>
          <w:p w:rsidR="005B7A4F" w:rsidRPr="00966FE2" w:rsidRDefault="005B7A4F" w:rsidP="00825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938" w:type="dxa"/>
            <w:shd w:val="clear" w:color="auto" w:fill="auto"/>
          </w:tcPr>
          <w:p w:rsidR="005B7A4F" w:rsidRDefault="005B7A4F" w:rsidP="00825234">
            <w:pPr>
              <w:jc w:val="center"/>
              <w:rPr>
                <w:sz w:val="24"/>
                <w:szCs w:val="24"/>
              </w:rPr>
            </w:pPr>
            <w:r w:rsidRPr="001C579E">
              <w:rPr>
                <w:sz w:val="24"/>
                <w:szCs w:val="24"/>
              </w:rPr>
              <w:t>Наличие документации по прохождению обучения</w:t>
            </w:r>
          </w:p>
          <w:p w:rsidR="005B7A4F" w:rsidRPr="001C579E" w:rsidRDefault="005B7A4F" w:rsidP="008252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5B7A4F" w:rsidRDefault="005B7A4F" w:rsidP="00825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да/нет</w:t>
            </w:r>
          </w:p>
        </w:tc>
      </w:tr>
      <w:tr w:rsidR="005B7A4F" w:rsidRPr="00966FE2" w:rsidTr="00825234">
        <w:tc>
          <w:tcPr>
            <w:tcW w:w="1668" w:type="dxa"/>
          </w:tcPr>
          <w:p w:rsidR="005B7A4F" w:rsidRDefault="005B7A4F" w:rsidP="00825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938" w:type="dxa"/>
            <w:shd w:val="clear" w:color="auto" w:fill="auto"/>
          </w:tcPr>
          <w:p w:rsidR="005B7A4F" w:rsidRDefault="005B7A4F" w:rsidP="00825234">
            <w:pPr>
              <w:jc w:val="center"/>
              <w:rPr>
                <w:sz w:val="24"/>
                <w:szCs w:val="24"/>
              </w:rPr>
            </w:pPr>
            <w:r w:rsidRPr="0092324C">
              <w:rPr>
                <w:sz w:val="24"/>
                <w:szCs w:val="24"/>
              </w:rPr>
              <w:t>Увеличение количества библиографических записей в корпоративном электронном каталоге библиотек</w:t>
            </w:r>
            <w:r>
              <w:rPr>
                <w:sz w:val="24"/>
                <w:szCs w:val="24"/>
              </w:rPr>
              <w:t xml:space="preserve"> в соответствии с</w:t>
            </w:r>
            <w:r w:rsidRPr="0092324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«дорожной картой»</w:t>
            </w:r>
          </w:p>
          <w:p w:rsidR="005B7A4F" w:rsidRPr="001C579E" w:rsidRDefault="005B7A4F" w:rsidP="008252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5B7A4F" w:rsidRDefault="005B7A4F" w:rsidP="00825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да/нет</w:t>
            </w:r>
          </w:p>
        </w:tc>
      </w:tr>
      <w:tr w:rsidR="005B7A4F" w:rsidRPr="00966FE2" w:rsidTr="00825234">
        <w:tc>
          <w:tcPr>
            <w:tcW w:w="1668" w:type="dxa"/>
          </w:tcPr>
          <w:p w:rsidR="005B7A4F" w:rsidRDefault="005B7A4F" w:rsidP="00825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938" w:type="dxa"/>
            <w:shd w:val="clear" w:color="auto" w:fill="auto"/>
          </w:tcPr>
          <w:p w:rsidR="005B7A4F" w:rsidRDefault="005B7A4F" w:rsidP="00825234">
            <w:pPr>
              <w:jc w:val="center"/>
              <w:rPr>
                <w:sz w:val="24"/>
                <w:szCs w:val="24"/>
              </w:rPr>
            </w:pPr>
            <w:r w:rsidRPr="001C579E">
              <w:rPr>
                <w:sz w:val="24"/>
                <w:szCs w:val="24"/>
              </w:rPr>
              <w:t>Доведение средней заработной платы работников учреждения до установленного соотношения среднемесячной заработной платы в соответствии с «дорожной картой»</w:t>
            </w:r>
          </w:p>
          <w:p w:rsidR="005B7A4F" w:rsidRPr="001C579E" w:rsidRDefault="005B7A4F" w:rsidP="008252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5B7A4F" w:rsidRDefault="005B7A4F" w:rsidP="00825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да/нет</w:t>
            </w:r>
          </w:p>
        </w:tc>
      </w:tr>
      <w:tr w:rsidR="005B7A4F" w:rsidRPr="00966FE2" w:rsidTr="00825234">
        <w:tc>
          <w:tcPr>
            <w:tcW w:w="1668" w:type="dxa"/>
          </w:tcPr>
          <w:p w:rsidR="005B7A4F" w:rsidRDefault="005B7A4F" w:rsidP="00825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938" w:type="dxa"/>
            <w:shd w:val="clear" w:color="auto" w:fill="auto"/>
          </w:tcPr>
          <w:p w:rsidR="005B7A4F" w:rsidRDefault="005B7A4F" w:rsidP="00825234">
            <w:pPr>
              <w:jc w:val="center"/>
              <w:rPr>
                <w:sz w:val="24"/>
                <w:szCs w:val="24"/>
              </w:rPr>
            </w:pPr>
            <w:r w:rsidRPr="001C579E">
              <w:rPr>
                <w:sz w:val="24"/>
                <w:szCs w:val="24"/>
              </w:rPr>
              <w:t>Целевое и эффективное использование бюджетных и внебюджетных средств</w:t>
            </w:r>
          </w:p>
          <w:p w:rsidR="005B7A4F" w:rsidRPr="001C579E" w:rsidRDefault="005B7A4F" w:rsidP="008252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5B7A4F" w:rsidRDefault="005B7A4F" w:rsidP="00825234">
            <w:pPr>
              <w:jc w:val="center"/>
            </w:pPr>
            <w:r w:rsidRPr="00722727">
              <w:rPr>
                <w:sz w:val="24"/>
                <w:szCs w:val="24"/>
              </w:rPr>
              <w:t>да/нет</w:t>
            </w:r>
          </w:p>
        </w:tc>
      </w:tr>
      <w:tr w:rsidR="005B7A4F" w:rsidRPr="00966FE2" w:rsidTr="00825234">
        <w:tc>
          <w:tcPr>
            <w:tcW w:w="1668" w:type="dxa"/>
          </w:tcPr>
          <w:p w:rsidR="005B7A4F" w:rsidRDefault="005B7A4F" w:rsidP="00825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938" w:type="dxa"/>
            <w:shd w:val="clear" w:color="auto" w:fill="auto"/>
          </w:tcPr>
          <w:p w:rsidR="005B7A4F" w:rsidRDefault="005B7A4F" w:rsidP="00825234">
            <w:pPr>
              <w:jc w:val="center"/>
              <w:rPr>
                <w:sz w:val="24"/>
                <w:szCs w:val="24"/>
              </w:rPr>
            </w:pPr>
            <w:r w:rsidRPr="001C579E">
              <w:rPr>
                <w:sz w:val="24"/>
                <w:szCs w:val="24"/>
              </w:rPr>
              <w:t>Качество деятельности по размещению заказов на поставки товаров, выполнение работ, оказание услуг</w:t>
            </w:r>
          </w:p>
          <w:p w:rsidR="005B7A4F" w:rsidRPr="001C579E" w:rsidRDefault="005B7A4F" w:rsidP="008252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5B7A4F" w:rsidRDefault="005B7A4F" w:rsidP="00825234">
            <w:pPr>
              <w:jc w:val="center"/>
            </w:pPr>
            <w:r w:rsidRPr="00722727">
              <w:rPr>
                <w:sz w:val="24"/>
                <w:szCs w:val="24"/>
              </w:rPr>
              <w:t>да/нет</w:t>
            </w:r>
          </w:p>
        </w:tc>
      </w:tr>
      <w:tr w:rsidR="005B7A4F" w:rsidRPr="00966FE2" w:rsidTr="00825234">
        <w:tc>
          <w:tcPr>
            <w:tcW w:w="1668" w:type="dxa"/>
          </w:tcPr>
          <w:p w:rsidR="005B7A4F" w:rsidRDefault="005B7A4F" w:rsidP="00825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7938" w:type="dxa"/>
            <w:shd w:val="clear" w:color="auto" w:fill="auto"/>
          </w:tcPr>
          <w:p w:rsidR="005B7A4F" w:rsidRDefault="005B7A4F" w:rsidP="00825234">
            <w:pPr>
              <w:jc w:val="center"/>
              <w:rPr>
                <w:sz w:val="24"/>
                <w:szCs w:val="24"/>
              </w:rPr>
            </w:pPr>
            <w:r w:rsidRPr="001C579E">
              <w:rPr>
                <w:sz w:val="24"/>
                <w:szCs w:val="24"/>
              </w:rPr>
              <w:t>Проведение мероприятий по заключению дополнительных соглашений к трудовым договорам (новых трудовых договоров) с работниками учреждения в связи введением эффективного контракта</w:t>
            </w:r>
          </w:p>
          <w:p w:rsidR="005B7A4F" w:rsidRPr="001C579E" w:rsidRDefault="005B7A4F" w:rsidP="008252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5B7A4F" w:rsidRDefault="005B7A4F" w:rsidP="00825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да/нет</w:t>
            </w:r>
          </w:p>
        </w:tc>
      </w:tr>
      <w:tr w:rsidR="005B7A4F" w:rsidRPr="00966FE2" w:rsidTr="00825234">
        <w:tc>
          <w:tcPr>
            <w:tcW w:w="1668" w:type="dxa"/>
          </w:tcPr>
          <w:p w:rsidR="005B7A4F" w:rsidRDefault="005B7A4F" w:rsidP="00825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938" w:type="dxa"/>
            <w:shd w:val="clear" w:color="auto" w:fill="auto"/>
          </w:tcPr>
          <w:p w:rsidR="005B7A4F" w:rsidRDefault="005B7A4F" w:rsidP="00825234">
            <w:pPr>
              <w:jc w:val="center"/>
              <w:rPr>
                <w:sz w:val="24"/>
                <w:szCs w:val="24"/>
              </w:rPr>
            </w:pPr>
            <w:r w:rsidRPr="001C579E">
              <w:rPr>
                <w:sz w:val="24"/>
                <w:szCs w:val="24"/>
              </w:rPr>
              <w:t>Своевременность представления отчетов, планов финансово-хозяйственной деятельности, статистической отчетности, других сведений и их качество</w:t>
            </w:r>
          </w:p>
          <w:p w:rsidR="005B7A4F" w:rsidRPr="001C579E" w:rsidRDefault="005B7A4F" w:rsidP="008252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5B7A4F" w:rsidRDefault="005B7A4F" w:rsidP="00825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да/нет</w:t>
            </w:r>
          </w:p>
        </w:tc>
      </w:tr>
      <w:tr w:rsidR="005B7A4F" w:rsidRPr="00966FE2" w:rsidTr="00825234">
        <w:tc>
          <w:tcPr>
            <w:tcW w:w="1668" w:type="dxa"/>
          </w:tcPr>
          <w:p w:rsidR="005B7A4F" w:rsidRDefault="005B7A4F" w:rsidP="00825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938" w:type="dxa"/>
            <w:shd w:val="clear" w:color="auto" w:fill="auto"/>
          </w:tcPr>
          <w:p w:rsidR="005B7A4F" w:rsidRPr="001C579E" w:rsidRDefault="005B7A4F" w:rsidP="00825234">
            <w:pPr>
              <w:jc w:val="center"/>
              <w:rPr>
                <w:sz w:val="24"/>
                <w:szCs w:val="24"/>
              </w:rPr>
            </w:pPr>
            <w:r w:rsidRPr="001C579E">
              <w:rPr>
                <w:sz w:val="24"/>
                <w:szCs w:val="24"/>
              </w:rPr>
              <w:t>Отсутствие жалоб и претензий со стороны пользователей, вышестоящих и контролирующих органов</w:t>
            </w:r>
          </w:p>
        </w:tc>
        <w:tc>
          <w:tcPr>
            <w:tcW w:w="5528" w:type="dxa"/>
          </w:tcPr>
          <w:p w:rsidR="005B7A4F" w:rsidRDefault="005B7A4F" w:rsidP="008252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да/нет</w:t>
            </w:r>
          </w:p>
        </w:tc>
      </w:tr>
    </w:tbl>
    <w:p w:rsidR="005B7A4F" w:rsidRPr="009C579D" w:rsidRDefault="005B7A4F" w:rsidP="005B7A4F">
      <w:pPr>
        <w:jc w:val="center"/>
        <w:rPr>
          <w:b/>
          <w:sz w:val="28"/>
          <w:szCs w:val="28"/>
        </w:rPr>
      </w:pPr>
    </w:p>
    <w:p w:rsidR="005B7A4F" w:rsidRDefault="005B7A4F"/>
    <w:sectPr w:rsidR="005B7A4F" w:rsidSect="005B7A4F">
      <w:pgSz w:w="16834" w:h="11909" w:orient="landscape"/>
      <w:pgMar w:top="1701" w:right="993" w:bottom="851" w:left="1134" w:header="720" w:footer="720" w:gutter="0"/>
      <w:cols w:space="6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B0A0A"/>
    <w:multiLevelType w:val="hybridMultilevel"/>
    <w:tmpl w:val="9BB02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291D17"/>
    <w:multiLevelType w:val="hybridMultilevel"/>
    <w:tmpl w:val="C128BDB8"/>
    <w:lvl w:ilvl="0" w:tplc="63981D7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83DAB"/>
    <w:rsid w:val="000743AF"/>
    <w:rsid w:val="000A5436"/>
    <w:rsid w:val="000C1D08"/>
    <w:rsid w:val="000C6CF4"/>
    <w:rsid w:val="001634F3"/>
    <w:rsid w:val="001D5096"/>
    <w:rsid w:val="00210DD9"/>
    <w:rsid w:val="0021287C"/>
    <w:rsid w:val="00264B13"/>
    <w:rsid w:val="002B310F"/>
    <w:rsid w:val="00313401"/>
    <w:rsid w:val="0034022D"/>
    <w:rsid w:val="003C4929"/>
    <w:rsid w:val="003C53F9"/>
    <w:rsid w:val="00410C93"/>
    <w:rsid w:val="004329DC"/>
    <w:rsid w:val="0044215E"/>
    <w:rsid w:val="004F3FF6"/>
    <w:rsid w:val="0055258A"/>
    <w:rsid w:val="005A5B5F"/>
    <w:rsid w:val="005B2EFA"/>
    <w:rsid w:val="005B7A4F"/>
    <w:rsid w:val="005D2D5C"/>
    <w:rsid w:val="00607EB2"/>
    <w:rsid w:val="00633E59"/>
    <w:rsid w:val="00650058"/>
    <w:rsid w:val="006755CE"/>
    <w:rsid w:val="006A65F4"/>
    <w:rsid w:val="006C3104"/>
    <w:rsid w:val="007363DB"/>
    <w:rsid w:val="00783DAB"/>
    <w:rsid w:val="008B3BDA"/>
    <w:rsid w:val="008F0938"/>
    <w:rsid w:val="0096709A"/>
    <w:rsid w:val="00994BCA"/>
    <w:rsid w:val="009D68DA"/>
    <w:rsid w:val="009E0232"/>
    <w:rsid w:val="009E5CDD"/>
    <w:rsid w:val="00A02D0F"/>
    <w:rsid w:val="00A121CE"/>
    <w:rsid w:val="00A1622B"/>
    <w:rsid w:val="00A23903"/>
    <w:rsid w:val="00A53045"/>
    <w:rsid w:val="00A5355F"/>
    <w:rsid w:val="00AB60E0"/>
    <w:rsid w:val="00AF1724"/>
    <w:rsid w:val="00AF62E7"/>
    <w:rsid w:val="00B16850"/>
    <w:rsid w:val="00B6750A"/>
    <w:rsid w:val="00B84CCB"/>
    <w:rsid w:val="00BA0BFA"/>
    <w:rsid w:val="00C63C4F"/>
    <w:rsid w:val="00CA6C49"/>
    <w:rsid w:val="00D04E57"/>
    <w:rsid w:val="00D6161E"/>
    <w:rsid w:val="00DD1B16"/>
    <w:rsid w:val="00DE2EA4"/>
    <w:rsid w:val="00EA5745"/>
    <w:rsid w:val="00EE7B7D"/>
    <w:rsid w:val="00F937FB"/>
    <w:rsid w:val="00F97E4B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D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83DAB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3DA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3">
    <w:name w:val="Таблицы (моноширинный)"/>
    <w:basedOn w:val="a"/>
    <w:next w:val="a"/>
    <w:rsid w:val="00783DAB"/>
    <w:pPr>
      <w:jc w:val="both"/>
    </w:pPr>
    <w:rPr>
      <w:rFonts w:ascii="Courier New" w:hAnsi="Courier New" w:cs="Courier New"/>
    </w:rPr>
  </w:style>
  <w:style w:type="paragraph" w:styleId="a4">
    <w:name w:val="List Paragraph"/>
    <w:basedOn w:val="a"/>
    <w:uiPriority w:val="34"/>
    <w:qFormat/>
    <w:rsid w:val="000C6CF4"/>
    <w:pPr>
      <w:ind w:left="720"/>
      <w:contextualSpacing/>
    </w:pPr>
  </w:style>
  <w:style w:type="paragraph" w:customStyle="1" w:styleId="ConsPlusTitle">
    <w:name w:val="ConsPlusTitle"/>
    <w:basedOn w:val="a"/>
    <w:next w:val="a"/>
    <w:uiPriority w:val="99"/>
    <w:rsid w:val="005B7A4F"/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1051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petruhina</cp:lastModifiedBy>
  <cp:revision>43</cp:revision>
  <cp:lastPrinted>2014-02-03T06:39:00Z</cp:lastPrinted>
  <dcterms:created xsi:type="dcterms:W3CDTF">2012-10-18T09:40:00Z</dcterms:created>
  <dcterms:modified xsi:type="dcterms:W3CDTF">2014-02-07T10:34:00Z</dcterms:modified>
</cp:coreProperties>
</file>