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536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015ED9" w:rsidRDefault="00A47431" w:rsidP="00BE7088">
            <w:pPr>
              <w:ind w:firstLine="567"/>
              <w:jc w:val="right"/>
            </w:pPr>
          </w:p>
        </w:tc>
      </w:tr>
      <w:tr w:rsidR="00A47431" w:rsidTr="00A5325E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95715E" w:rsidRDefault="007846A5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02.04\2014г.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Default="007846A5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1086</w:t>
            </w:r>
          </w:p>
        </w:tc>
        <w:tc>
          <w:tcPr>
            <w:tcW w:w="536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CA2771" w:rsidRDefault="00A5325E" w:rsidP="002F1FBC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от 30.07.2010г. №2174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F1FBC">
              <w:rPr>
                <w:szCs w:val="28"/>
              </w:rPr>
              <w:t xml:space="preserve">муниципальной программы городского округа Кинель Самарской области </w:t>
            </w:r>
            <w:r w:rsidR="000231FC">
              <w:rPr>
                <w:szCs w:val="28"/>
              </w:rPr>
              <w:t>«</w:t>
            </w:r>
            <w:r w:rsidR="004C3E37">
              <w:rPr>
                <w:szCs w:val="28"/>
              </w:rPr>
              <w:t>Э</w:t>
            </w:r>
            <w:r w:rsidR="004C3E37" w:rsidRPr="004C3E37">
              <w:rPr>
                <w:szCs w:val="28"/>
              </w:rPr>
              <w:t>нергосбережени</w:t>
            </w:r>
            <w:r w:rsidR="004C3E37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и повышени</w:t>
            </w:r>
            <w:r w:rsidR="008C2730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энергетической эффективности </w:t>
            </w:r>
            <w:r w:rsidR="0016063E">
              <w:rPr>
                <w:szCs w:val="28"/>
              </w:rPr>
              <w:t xml:space="preserve">в </w:t>
            </w:r>
            <w:r w:rsidR="004C3E37" w:rsidRPr="004C3E37">
              <w:rPr>
                <w:szCs w:val="28"/>
              </w:rPr>
              <w:t>городско</w:t>
            </w:r>
            <w:r w:rsidR="0016063E">
              <w:rPr>
                <w:szCs w:val="28"/>
              </w:rPr>
              <w:t>м</w:t>
            </w:r>
            <w:r w:rsidR="004C3E37" w:rsidRPr="004C3E37">
              <w:rPr>
                <w:szCs w:val="28"/>
              </w:rPr>
              <w:t xml:space="preserve"> округ</w:t>
            </w:r>
            <w:r w:rsidR="0016063E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Кинель</w:t>
            </w:r>
            <w:r w:rsidR="004C3E37">
              <w:rPr>
                <w:szCs w:val="28"/>
              </w:rPr>
              <w:t xml:space="preserve"> </w:t>
            </w:r>
            <w:r w:rsidR="004C3E37" w:rsidRPr="004C3E37">
              <w:rPr>
                <w:szCs w:val="28"/>
              </w:rPr>
              <w:t>на 2010-2014 годы</w:t>
            </w:r>
            <w:r w:rsidR="000231FC">
              <w:rPr>
                <w:szCs w:val="28"/>
              </w:rPr>
              <w:t>»</w:t>
            </w:r>
            <w:r w:rsidR="00CA2771" w:rsidRPr="00CA2771">
              <w:rPr>
                <w:szCs w:val="28"/>
              </w:rPr>
              <w:t xml:space="preserve"> (</w:t>
            </w:r>
            <w:r w:rsidR="00CA2771">
              <w:rPr>
                <w:szCs w:val="28"/>
              </w:rPr>
              <w:t xml:space="preserve">в редакции от </w:t>
            </w:r>
            <w:r w:rsidR="002F1FBC" w:rsidRPr="002F1FBC">
              <w:rPr>
                <w:szCs w:val="28"/>
              </w:rPr>
              <w:t>31</w:t>
            </w:r>
            <w:r w:rsidR="00851A17">
              <w:rPr>
                <w:szCs w:val="28"/>
              </w:rPr>
              <w:t>.</w:t>
            </w:r>
            <w:r w:rsidR="002F1FBC" w:rsidRPr="002F1FBC">
              <w:rPr>
                <w:szCs w:val="28"/>
              </w:rPr>
              <w:t>12</w:t>
            </w:r>
            <w:r w:rsidR="00851A17">
              <w:rPr>
                <w:szCs w:val="28"/>
              </w:rPr>
              <w:t>.2013г.</w:t>
            </w:r>
            <w:r w:rsidR="00CA2771">
              <w:rPr>
                <w:szCs w:val="28"/>
              </w:rPr>
              <w:t>)</w:t>
            </w:r>
          </w:p>
        </w:tc>
      </w:tr>
    </w:tbl>
    <w:p w:rsidR="00C91EA4" w:rsidRDefault="00C91EA4" w:rsidP="00607ABE">
      <w:pPr>
        <w:spacing w:line="360" w:lineRule="auto"/>
        <w:ind w:firstLine="709"/>
        <w:jc w:val="both"/>
        <w:rPr>
          <w:szCs w:val="28"/>
        </w:rPr>
      </w:pPr>
    </w:p>
    <w:p w:rsidR="00851A17" w:rsidRDefault="00851A17" w:rsidP="00607ABE">
      <w:pPr>
        <w:spacing w:line="360" w:lineRule="auto"/>
        <w:ind w:firstLine="709"/>
        <w:jc w:val="both"/>
        <w:rPr>
          <w:szCs w:val="28"/>
        </w:rPr>
      </w:pPr>
    </w:p>
    <w:p w:rsidR="00851A17" w:rsidRDefault="00851A17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0E25D3" w:rsidP="004C3E37">
      <w:pPr>
        <w:spacing w:line="336" w:lineRule="auto"/>
        <w:ind w:firstLine="720"/>
        <w:jc w:val="both"/>
        <w:rPr>
          <w:szCs w:val="28"/>
        </w:rPr>
      </w:pPr>
      <w:bookmarkStart w:id="0" w:name="sub_1"/>
      <w:r>
        <w:rPr>
          <w:szCs w:val="28"/>
        </w:rPr>
        <w:t>В соответствии с решением Думы городского округа Кинель от 2</w:t>
      </w:r>
      <w:r w:rsidRPr="000E25D3">
        <w:rPr>
          <w:szCs w:val="28"/>
        </w:rPr>
        <w:t>7</w:t>
      </w:r>
      <w:r>
        <w:rPr>
          <w:szCs w:val="28"/>
        </w:rPr>
        <w:t>.</w:t>
      </w:r>
      <w:r w:rsidRPr="000E25D3">
        <w:rPr>
          <w:szCs w:val="28"/>
        </w:rPr>
        <w:t>03</w:t>
      </w:r>
      <w:r>
        <w:rPr>
          <w:szCs w:val="28"/>
        </w:rPr>
        <w:t>.201</w:t>
      </w:r>
      <w:r w:rsidRPr="000E25D3">
        <w:rPr>
          <w:szCs w:val="28"/>
        </w:rPr>
        <w:t>4</w:t>
      </w:r>
      <w:r>
        <w:rPr>
          <w:szCs w:val="28"/>
        </w:rPr>
        <w:t>г. №</w:t>
      </w:r>
      <w:r w:rsidRPr="000E25D3">
        <w:rPr>
          <w:szCs w:val="28"/>
        </w:rPr>
        <w:t xml:space="preserve">418 </w:t>
      </w:r>
      <w:r>
        <w:rPr>
          <w:szCs w:val="28"/>
        </w:rPr>
        <w:t>«О внесении изменений в решение Думы городского округа Кинель от 19.12.2013г. №400 «О бюджете городского округа Кинель на 2014 год и на плановый период 2015 и 2016 годов»</w:t>
      </w:r>
    </w:p>
    <w:p w:rsidR="00425247" w:rsidRPr="00425247" w:rsidRDefault="00425247" w:rsidP="00C53238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A5325E" w:rsidRDefault="00A5325E" w:rsidP="00095DDE">
      <w:pPr>
        <w:numPr>
          <w:ilvl w:val="0"/>
          <w:numId w:val="13"/>
        </w:numPr>
        <w:spacing w:line="336" w:lineRule="auto"/>
        <w:ind w:left="0" w:firstLine="284"/>
        <w:jc w:val="both"/>
        <w:rPr>
          <w:szCs w:val="28"/>
        </w:rPr>
      </w:pPr>
      <w:r>
        <w:rPr>
          <w:szCs w:val="28"/>
        </w:rPr>
        <w:t>Внести в постановление администрации городского округа Кинель от 30.07.2010г. №2174 «</w:t>
      </w:r>
      <w:r w:rsidRPr="009C1D06">
        <w:rPr>
          <w:szCs w:val="28"/>
        </w:rPr>
        <w:t xml:space="preserve">Об </w:t>
      </w:r>
      <w:r>
        <w:rPr>
          <w:szCs w:val="28"/>
        </w:rPr>
        <w:t xml:space="preserve">утверждении </w:t>
      </w:r>
      <w:r w:rsidR="002F1FBC">
        <w:rPr>
          <w:szCs w:val="28"/>
        </w:rPr>
        <w:t xml:space="preserve">муниципальной программы городского округа Кинель Самарской области </w:t>
      </w:r>
      <w:r>
        <w:rPr>
          <w:szCs w:val="28"/>
        </w:rPr>
        <w:t>«Э</w:t>
      </w:r>
      <w:r w:rsidRPr="004C3E37">
        <w:rPr>
          <w:szCs w:val="28"/>
        </w:rPr>
        <w:t>нергосбережени</w:t>
      </w:r>
      <w:r>
        <w:rPr>
          <w:szCs w:val="28"/>
        </w:rPr>
        <w:t>е</w:t>
      </w:r>
      <w:r w:rsidRPr="004C3E37">
        <w:rPr>
          <w:szCs w:val="28"/>
        </w:rPr>
        <w:t xml:space="preserve"> и повышени</w:t>
      </w:r>
      <w:r>
        <w:rPr>
          <w:szCs w:val="28"/>
        </w:rPr>
        <w:t>е</w:t>
      </w:r>
      <w:r w:rsidRPr="004C3E37">
        <w:rPr>
          <w:szCs w:val="28"/>
        </w:rPr>
        <w:t xml:space="preserve"> энергетической эффективности </w:t>
      </w:r>
      <w:r>
        <w:rPr>
          <w:szCs w:val="28"/>
        </w:rPr>
        <w:t xml:space="preserve">в </w:t>
      </w:r>
      <w:r w:rsidRPr="004C3E37">
        <w:rPr>
          <w:szCs w:val="28"/>
        </w:rPr>
        <w:t>городско</w:t>
      </w:r>
      <w:r>
        <w:rPr>
          <w:szCs w:val="28"/>
        </w:rPr>
        <w:t>м</w:t>
      </w:r>
      <w:r w:rsidRPr="004C3E37">
        <w:rPr>
          <w:szCs w:val="28"/>
        </w:rPr>
        <w:t xml:space="preserve"> округ</w:t>
      </w:r>
      <w:r>
        <w:rPr>
          <w:szCs w:val="28"/>
        </w:rPr>
        <w:t>е</w:t>
      </w:r>
      <w:r w:rsidRPr="004C3E37">
        <w:rPr>
          <w:szCs w:val="28"/>
        </w:rPr>
        <w:t xml:space="preserve"> Кинель</w:t>
      </w:r>
      <w:r>
        <w:rPr>
          <w:szCs w:val="28"/>
        </w:rPr>
        <w:t xml:space="preserve"> </w:t>
      </w:r>
      <w:r w:rsidRPr="004C3E37">
        <w:rPr>
          <w:szCs w:val="28"/>
        </w:rPr>
        <w:t>на 2010-2014 годы</w:t>
      </w:r>
      <w:r>
        <w:rPr>
          <w:szCs w:val="28"/>
        </w:rPr>
        <w:t>»</w:t>
      </w:r>
      <w:r w:rsidR="00CA2771">
        <w:rPr>
          <w:szCs w:val="28"/>
        </w:rPr>
        <w:t xml:space="preserve"> (в редакции от </w:t>
      </w:r>
      <w:r w:rsidR="00CD3C2E" w:rsidRPr="00CD3C2E">
        <w:rPr>
          <w:szCs w:val="28"/>
        </w:rPr>
        <w:t>31</w:t>
      </w:r>
      <w:r w:rsidR="00F11801">
        <w:rPr>
          <w:szCs w:val="28"/>
        </w:rPr>
        <w:t>.</w:t>
      </w:r>
      <w:r w:rsidR="00CD3C2E" w:rsidRPr="00CD3C2E">
        <w:rPr>
          <w:szCs w:val="28"/>
        </w:rPr>
        <w:t>12</w:t>
      </w:r>
      <w:r w:rsidR="00F11801">
        <w:rPr>
          <w:szCs w:val="28"/>
        </w:rPr>
        <w:t>.2013г.</w:t>
      </w:r>
      <w:r w:rsidR="00CA2771">
        <w:rPr>
          <w:szCs w:val="28"/>
        </w:rPr>
        <w:t>)</w:t>
      </w:r>
      <w:r>
        <w:rPr>
          <w:szCs w:val="28"/>
        </w:rPr>
        <w:t xml:space="preserve"> следующие изменения:</w:t>
      </w:r>
    </w:p>
    <w:p w:rsidR="00A5325E" w:rsidRPr="00EE538A" w:rsidRDefault="00A5325E" w:rsidP="00095DD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="002F1FBC">
        <w:rPr>
          <w:szCs w:val="28"/>
        </w:rPr>
        <w:t xml:space="preserve">муниципальной </w:t>
      </w:r>
      <w:r>
        <w:rPr>
          <w:szCs w:val="28"/>
        </w:rPr>
        <w:t>программе «Э</w:t>
      </w:r>
      <w:r w:rsidRPr="004C3E37">
        <w:rPr>
          <w:szCs w:val="28"/>
        </w:rPr>
        <w:t>нергосбережени</w:t>
      </w:r>
      <w:r>
        <w:rPr>
          <w:szCs w:val="28"/>
        </w:rPr>
        <w:t>е</w:t>
      </w:r>
      <w:r w:rsidRPr="004C3E37">
        <w:rPr>
          <w:szCs w:val="28"/>
        </w:rPr>
        <w:t xml:space="preserve"> и повышени</w:t>
      </w:r>
      <w:r>
        <w:rPr>
          <w:szCs w:val="28"/>
        </w:rPr>
        <w:t>е</w:t>
      </w:r>
      <w:r w:rsidRPr="004C3E37">
        <w:rPr>
          <w:szCs w:val="28"/>
        </w:rPr>
        <w:t xml:space="preserve"> энергетической эффективности </w:t>
      </w:r>
      <w:r>
        <w:rPr>
          <w:szCs w:val="28"/>
        </w:rPr>
        <w:t xml:space="preserve">в </w:t>
      </w:r>
      <w:r w:rsidRPr="004C3E37">
        <w:rPr>
          <w:szCs w:val="28"/>
        </w:rPr>
        <w:t>городско</w:t>
      </w:r>
      <w:r>
        <w:rPr>
          <w:szCs w:val="28"/>
        </w:rPr>
        <w:t>м</w:t>
      </w:r>
      <w:r w:rsidRPr="004C3E37">
        <w:rPr>
          <w:szCs w:val="28"/>
        </w:rPr>
        <w:t xml:space="preserve"> округ</w:t>
      </w:r>
      <w:r>
        <w:rPr>
          <w:szCs w:val="28"/>
        </w:rPr>
        <w:t>е</w:t>
      </w:r>
      <w:r w:rsidRPr="004C3E37">
        <w:rPr>
          <w:szCs w:val="28"/>
        </w:rPr>
        <w:t xml:space="preserve"> Кинель</w:t>
      </w:r>
      <w:r>
        <w:rPr>
          <w:szCs w:val="28"/>
        </w:rPr>
        <w:t xml:space="preserve"> </w:t>
      </w:r>
      <w:r w:rsidRPr="004C3E37">
        <w:rPr>
          <w:szCs w:val="28"/>
        </w:rPr>
        <w:t>на 2010-2014 годы</w:t>
      </w:r>
      <w:r>
        <w:rPr>
          <w:szCs w:val="28"/>
        </w:rPr>
        <w:t xml:space="preserve">» </w:t>
      </w:r>
      <w:r>
        <w:t>(далее - Программа)</w:t>
      </w:r>
      <w:r w:rsidRPr="00EE538A">
        <w:t>:</w:t>
      </w:r>
    </w:p>
    <w:p w:rsidR="00A5325E" w:rsidRDefault="00A5325E" w:rsidP="00095DD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A5325E" w:rsidRDefault="00A5325E" w:rsidP="00095DD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раздел «Объёмы и источники финансирования» </w:t>
      </w:r>
      <w:r w:rsidR="00095DDE">
        <w:rPr>
          <w:szCs w:val="28"/>
        </w:rPr>
        <w:t>изложить в следующей редакции:</w:t>
      </w:r>
    </w:p>
    <w:tbl>
      <w:tblPr>
        <w:tblW w:w="9564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5238"/>
      </w:tblGrid>
      <w:tr w:rsidR="00095DDE" w:rsidRPr="000B6D31" w:rsidTr="00382C78">
        <w:tc>
          <w:tcPr>
            <w:tcW w:w="4326" w:type="dxa"/>
          </w:tcPr>
          <w:p w:rsidR="00095DDE" w:rsidRDefault="00095DDE" w:rsidP="008B055F">
            <w:pPr>
              <w:jc w:val="both"/>
              <w:rPr>
                <w:b/>
                <w:szCs w:val="28"/>
              </w:rPr>
            </w:pPr>
            <w:r w:rsidRPr="00703A66">
              <w:rPr>
                <w:b/>
                <w:szCs w:val="28"/>
              </w:rPr>
              <w:t>Объемы и источники финансирования программных мероприятий</w:t>
            </w:r>
          </w:p>
          <w:p w:rsidR="00095DDE" w:rsidRPr="00703A66" w:rsidRDefault="00095DDE" w:rsidP="008B055F">
            <w:pPr>
              <w:jc w:val="both"/>
              <w:rPr>
                <w:b/>
                <w:szCs w:val="28"/>
              </w:rPr>
            </w:pPr>
          </w:p>
        </w:tc>
        <w:tc>
          <w:tcPr>
            <w:tcW w:w="5238" w:type="dxa"/>
          </w:tcPr>
          <w:p w:rsidR="00095DDE" w:rsidRPr="001A1DD8" w:rsidRDefault="00095DDE" w:rsidP="008B055F">
            <w:pPr>
              <w:rPr>
                <w:szCs w:val="28"/>
              </w:rPr>
            </w:pPr>
            <w:r w:rsidRPr="001A1DD8">
              <w:rPr>
                <w:szCs w:val="28"/>
              </w:rPr>
              <w:t xml:space="preserve">Общий объем финансирования </w:t>
            </w:r>
            <w:r w:rsidRPr="007F7EF7">
              <w:rPr>
                <w:szCs w:val="28"/>
              </w:rPr>
              <w:t xml:space="preserve">Программы – </w:t>
            </w:r>
            <w:r w:rsidR="002F1FBC" w:rsidRPr="007F7EF7">
              <w:rPr>
                <w:szCs w:val="28"/>
              </w:rPr>
              <w:t>810</w:t>
            </w:r>
            <w:r w:rsidR="0076621D" w:rsidRPr="007F7EF7">
              <w:rPr>
                <w:szCs w:val="28"/>
              </w:rPr>
              <w:t> </w:t>
            </w:r>
            <w:r w:rsidR="0044495E" w:rsidRPr="007F7EF7">
              <w:rPr>
                <w:szCs w:val="28"/>
              </w:rPr>
              <w:t>0</w:t>
            </w:r>
            <w:r w:rsidR="0076621D" w:rsidRPr="007F7EF7">
              <w:rPr>
                <w:szCs w:val="28"/>
              </w:rPr>
              <w:t>82,</w:t>
            </w:r>
            <w:r w:rsidR="007F7EF7" w:rsidRPr="007F7EF7">
              <w:rPr>
                <w:szCs w:val="28"/>
              </w:rPr>
              <w:t>4</w:t>
            </w:r>
            <w:r w:rsidRPr="007F7EF7">
              <w:rPr>
                <w:szCs w:val="28"/>
              </w:rPr>
              <w:t xml:space="preserve"> </w:t>
            </w:r>
            <w:proofErr w:type="spellStart"/>
            <w:r w:rsidRPr="007F7EF7">
              <w:rPr>
                <w:szCs w:val="28"/>
              </w:rPr>
              <w:t>тыс</w:t>
            </w:r>
            <w:proofErr w:type="gramStart"/>
            <w:r w:rsidRPr="001A1DD8">
              <w:rPr>
                <w:szCs w:val="28"/>
              </w:rPr>
              <w:t>.р</w:t>
            </w:r>
            <w:proofErr w:type="gramEnd"/>
            <w:r w:rsidRPr="001A1DD8">
              <w:rPr>
                <w:szCs w:val="28"/>
              </w:rPr>
              <w:t>уб</w:t>
            </w:r>
            <w:proofErr w:type="spellEnd"/>
            <w:r w:rsidRPr="001A1DD8">
              <w:rPr>
                <w:szCs w:val="28"/>
              </w:rPr>
              <w:t>, в том числе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за счет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средс</w:t>
            </w:r>
            <w:r>
              <w:rPr>
                <w:szCs w:val="28"/>
              </w:rPr>
              <w:t>тв бюджета г.о. К</w:t>
            </w:r>
            <w:r w:rsidRPr="001A1DD8">
              <w:rPr>
                <w:szCs w:val="28"/>
              </w:rPr>
              <w:t>инель</w:t>
            </w:r>
            <w:r>
              <w:rPr>
                <w:szCs w:val="28"/>
              </w:rPr>
              <w:t xml:space="preserve"> – </w:t>
            </w:r>
            <w:r w:rsidR="007F7EF7">
              <w:rPr>
                <w:szCs w:val="28"/>
              </w:rPr>
              <w:t>16</w:t>
            </w:r>
            <w:r w:rsidR="00D11181">
              <w:rPr>
                <w:szCs w:val="28"/>
              </w:rPr>
              <w:t> </w:t>
            </w:r>
            <w:r w:rsidR="007F7EF7">
              <w:rPr>
                <w:szCs w:val="28"/>
              </w:rPr>
              <w:t>857</w:t>
            </w:r>
            <w:r w:rsidR="00D11181">
              <w:rPr>
                <w:szCs w:val="28"/>
              </w:rPr>
              <w:t>,</w:t>
            </w:r>
            <w:r w:rsidR="007F7EF7">
              <w:rPr>
                <w:szCs w:val="28"/>
              </w:rPr>
              <w:t>7</w:t>
            </w:r>
            <w:r>
              <w:rPr>
                <w:szCs w:val="28"/>
              </w:rPr>
              <w:t xml:space="preserve"> тыс.руб., из них:</w:t>
            </w:r>
            <w:r w:rsidRPr="001A1DD8">
              <w:rPr>
                <w:szCs w:val="28"/>
              </w:rPr>
              <w:t xml:space="preserve"> </w:t>
            </w:r>
          </w:p>
          <w:p w:rsidR="00095DDE" w:rsidRDefault="00095DDE" w:rsidP="008B055F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2012 г. – </w:t>
            </w:r>
            <w:r w:rsidR="008402B5">
              <w:rPr>
                <w:szCs w:val="28"/>
              </w:rPr>
              <w:t>2 997,3</w:t>
            </w:r>
            <w:r w:rsidR="009667FD">
              <w:rPr>
                <w:szCs w:val="28"/>
              </w:rPr>
              <w:t xml:space="preserve"> </w:t>
            </w:r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095DDE" w:rsidRDefault="00095DDE" w:rsidP="008B055F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2013 г. – </w:t>
            </w:r>
            <w:r w:rsidR="0083576B">
              <w:rPr>
                <w:szCs w:val="28"/>
              </w:rPr>
              <w:t>7</w:t>
            </w:r>
            <w:r w:rsidR="00F65456">
              <w:rPr>
                <w:szCs w:val="28"/>
              </w:rPr>
              <w:t> </w:t>
            </w:r>
            <w:r w:rsidR="0083576B">
              <w:rPr>
                <w:szCs w:val="28"/>
              </w:rPr>
              <w:t>3</w:t>
            </w:r>
            <w:r w:rsidR="00F65456">
              <w:rPr>
                <w:szCs w:val="28"/>
              </w:rPr>
              <w:t>60,4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095DDE" w:rsidRPr="001A1DD8" w:rsidRDefault="00095DDE" w:rsidP="008B055F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2014 г. </w:t>
            </w:r>
            <w:r w:rsidR="008A22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7F7EF7">
              <w:rPr>
                <w:szCs w:val="28"/>
              </w:rPr>
              <w:t>6 500,0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</w:p>
          <w:p w:rsidR="00095DDE" w:rsidRPr="001A1DD8" w:rsidRDefault="00095DDE" w:rsidP="008B05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A1DD8">
              <w:rPr>
                <w:szCs w:val="28"/>
              </w:rPr>
              <w:t xml:space="preserve">редств </w:t>
            </w:r>
            <w:r>
              <w:rPr>
                <w:szCs w:val="28"/>
              </w:rPr>
              <w:t xml:space="preserve">иных источников – </w:t>
            </w:r>
            <w:r w:rsidR="00F65456">
              <w:rPr>
                <w:szCs w:val="28"/>
              </w:rPr>
              <w:t>792 084,9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уб., из них:</w:t>
            </w:r>
          </w:p>
          <w:p w:rsidR="00095DDE" w:rsidRPr="001A1DD8" w:rsidRDefault="00095DDE" w:rsidP="008B055F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1A1DD8">
              <w:rPr>
                <w:szCs w:val="28"/>
              </w:rPr>
              <w:t xml:space="preserve"> 2010 г</w:t>
            </w:r>
            <w:r>
              <w:rPr>
                <w:szCs w:val="28"/>
              </w:rPr>
              <w:t>.</w:t>
            </w:r>
            <w:r w:rsidRPr="001A1DD8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</w:t>
            </w:r>
            <w:r w:rsidR="00F65456">
              <w:rPr>
                <w:szCs w:val="28"/>
              </w:rPr>
              <w:t>1 905,5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095DDE" w:rsidRDefault="00095DDE" w:rsidP="008B055F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2011 г</w:t>
            </w:r>
            <w:r>
              <w:rPr>
                <w:szCs w:val="28"/>
              </w:rPr>
              <w:t xml:space="preserve">. – </w:t>
            </w:r>
            <w:r w:rsidR="00F65456">
              <w:rPr>
                <w:szCs w:val="28"/>
              </w:rPr>
              <w:t>9 208,6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095DDE" w:rsidRDefault="00095DDE" w:rsidP="008B055F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2012 г. – </w:t>
            </w:r>
            <w:r w:rsidR="008402B5">
              <w:rPr>
                <w:szCs w:val="28"/>
              </w:rPr>
              <w:t>135</w:t>
            </w:r>
            <w:r w:rsidR="00F65456">
              <w:rPr>
                <w:szCs w:val="28"/>
              </w:rPr>
              <w:t> 823,2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095DDE" w:rsidRDefault="00095DDE" w:rsidP="008B055F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2013 г. – </w:t>
            </w:r>
            <w:r w:rsidR="00F65456">
              <w:rPr>
                <w:szCs w:val="28"/>
              </w:rPr>
              <w:t>336 580,9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095DDE" w:rsidRPr="001A1DD8" w:rsidRDefault="00095DDE" w:rsidP="008B055F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2014 г. – </w:t>
            </w:r>
            <w:r w:rsidR="00F65456">
              <w:rPr>
                <w:szCs w:val="28"/>
              </w:rPr>
              <w:t>30</w:t>
            </w:r>
            <w:r w:rsidR="007F7EF7">
              <w:rPr>
                <w:szCs w:val="28"/>
              </w:rPr>
              <w:t>9 706,6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ублей.</w:t>
            </w:r>
          </w:p>
          <w:p w:rsidR="00095DDE" w:rsidRPr="007B28FF" w:rsidRDefault="00095DDE" w:rsidP="008B055F">
            <w:pPr>
              <w:jc w:val="both"/>
              <w:rPr>
                <w:szCs w:val="28"/>
              </w:rPr>
            </w:pPr>
          </w:p>
        </w:tc>
      </w:tr>
    </w:tbl>
    <w:p w:rsidR="00AF5595" w:rsidRDefault="00AF5595" w:rsidP="00B32FF6">
      <w:pPr>
        <w:spacing w:line="336" w:lineRule="auto"/>
        <w:ind w:firstLine="720"/>
        <w:jc w:val="both"/>
        <w:rPr>
          <w:szCs w:val="28"/>
        </w:rPr>
      </w:pPr>
    </w:p>
    <w:p w:rsidR="00A5325E" w:rsidRDefault="00AF5595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тексте Программы:</w:t>
      </w:r>
    </w:p>
    <w:p w:rsidR="00EF3876" w:rsidRDefault="00EF3876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5.7. таблицу 140 изложить в новой редакции согласно приложению к настоящему постановлению.</w:t>
      </w:r>
    </w:p>
    <w:p w:rsidR="00767593" w:rsidRPr="000524A8" w:rsidRDefault="0022083C" w:rsidP="00CA5D93">
      <w:pPr>
        <w:numPr>
          <w:ilvl w:val="0"/>
          <w:numId w:val="13"/>
        </w:numPr>
        <w:spacing w:line="336" w:lineRule="auto"/>
        <w:ind w:left="0" w:firstLine="284"/>
        <w:jc w:val="both"/>
        <w:rPr>
          <w:szCs w:val="28"/>
        </w:rPr>
      </w:pPr>
      <w:r w:rsidRPr="00BE31A4">
        <w:rPr>
          <w:szCs w:val="28"/>
        </w:rPr>
        <w:t>Официально опубликовать настоящее постановление в газете «</w:t>
      </w:r>
      <w:proofErr w:type="spellStart"/>
      <w:r w:rsidRPr="00BE31A4">
        <w:rPr>
          <w:szCs w:val="28"/>
        </w:rPr>
        <w:t>Кинельская</w:t>
      </w:r>
      <w:proofErr w:type="spellEnd"/>
      <w:r w:rsidRPr="00BE31A4">
        <w:rPr>
          <w:szCs w:val="28"/>
        </w:rPr>
        <w:t xml:space="preserve"> жизнь» или в газете «Неделя </w:t>
      </w:r>
      <w:proofErr w:type="spellStart"/>
      <w:r w:rsidRPr="00BE31A4">
        <w:rPr>
          <w:szCs w:val="28"/>
        </w:rPr>
        <w:t>Кинеля</w:t>
      </w:r>
      <w:proofErr w:type="spellEnd"/>
      <w:r w:rsidRPr="00BE31A4">
        <w:rPr>
          <w:szCs w:val="28"/>
        </w:rPr>
        <w:t>».</w:t>
      </w:r>
    </w:p>
    <w:bookmarkEnd w:id="0"/>
    <w:p w:rsidR="00EF3876" w:rsidRDefault="00EF3876" w:rsidP="00607ABE">
      <w:pPr>
        <w:jc w:val="both"/>
        <w:rPr>
          <w:szCs w:val="28"/>
        </w:rPr>
      </w:pPr>
    </w:p>
    <w:p w:rsidR="0076621D" w:rsidRDefault="0076621D" w:rsidP="00607ABE">
      <w:pPr>
        <w:jc w:val="both"/>
        <w:rPr>
          <w:szCs w:val="28"/>
        </w:rPr>
      </w:pPr>
    </w:p>
    <w:p w:rsidR="00EF3876" w:rsidRDefault="00EF3876" w:rsidP="00607ABE">
      <w:pPr>
        <w:jc w:val="both"/>
        <w:rPr>
          <w:szCs w:val="28"/>
        </w:rPr>
      </w:pPr>
    </w:p>
    <w:p w:rsidR="00034636" w:rsidRPr="006628FB" w:rsidRDefault="00034636" w:rsidP="00607ABE">
      <w:pPr>
        <w:jc w:val="both"/>
        <w:rPr>
          <w:szCs w:val="28"/>
        </w:rPr>
      </w:pPr>
    </w:p>
    <w:p w:rsidR="00607ABE" w:rsidRDefault="00412CBC" w:rsidP="00607ABE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C603C9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DF7D58" w:rsidRPr="00580583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C603C9">
        <w:rPr>
          <w:szCs w:val="28"/>
        </w:rPr>
        <w:t>А.А. Прокудин</w:t>
      </w:r>
    </w:p>
    <w:p w:rsidR="00034636" w:rsidRDefault="00034636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D624AF" w:rsidRDefault="00D624AF" w:rsidP="00607ABE">
      <w:pPr>
        <w:jc w:val="both"/>
        <w:rPr>
          <w:sz w:val="18"/>
          <w:szCs w:val="28"/>
        </w:rPr>
      </w:pPr>
    </w:p>
    <w:p w:rsidR="00D624AF" w:rsidRDefault="00D624AF" w:rsidP="00607ABE">
      <w:pPr>
        <w:jc w:val="both"/>
        <w:rPr>
          <w:sz w:val="18"/>
          <w:szCs w:val="28"/>
        </w:rPr>
      </w:pPr>
    </w:p>
    <w:p w:rsidR="00CA5D93" w:rsidRDefault="0076621D">
      <w:pPr>
        <w:rPr>
          <w:szCs w:val="28"/>
        </w:rPr>
      </w:pPr>
      <w:r>
        <w:rPr>
          <w:szCs w:val="28"/>
        </w:rPr>
        <w:t>Фокина</w:t>
      </w:r>
      <w:r w:rsidR="0038254B">
        <w:rPr>
          <w:szCs w:val="28"/>
        </w:rPr>
        <w:t xml:space="preserve"> </w:t>
      </w:r>
      <w:r>
        <w:rPr>
          <w:szCs w:val="28"/>
        </w:rPr>
        <w:t>21384</w:t>
      </w:r>
    </w:p>
    <w:p w:rsidR="00EF3876" w:rsidRDefault="00AE14F8">
      <w:pPr>
        <w:rPr>
          <w:szCs w:val="28"/>
        </w:rPr>
      </w:pPr>
      <w:r>
        <w:rPr>
          <w:szCs w:val="28"/>
        </w:rPr>
        <w:t>Москаленко</w:t>
      </w:r>
      <w:r w:rsidR="00EF3876">
        <w:rPr>
          <w:szCs w:val="28"/>
        </w:rPr>
        <w:t xml:space="preserve"> </w:t>
      </w:r>
      <w:r w:rsidR="0076621D">
        <w:rPr>
          <w:szCs w:val="28"/>
        </w:rPr>
        <w:t>21698</w:t>
      </w:r>
    </w:p>
    <w:p w:rsidR="00EF3876" w:rsidRDefault="00EF3876">
      <w:pPr>
        <w:rPr>
          <w:szCs w:val="28"/>
        </w:rPr>
        <w:sectPr w:rsidR="00EF3876" w:rsidSect="001E4BE5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88171A" w:rsidRDefault="0088171A" w:rsidP="0088171A">
      <w:pPr>
        <w:ind w:left="9356"/>
        <w:jc w:val="center"/>
        <w:rPr>
          <w:szCs w:val="28"/>
        </w:rPr>
      </w:pPr>
      <w:r>
        <w:rPr>
          <w:szCs w:val="28"/>
        </w:rPr>
        <w:lastRenderedPageBreak/>
        <w:t>Приложение к постановлению администрации городского округа Кинель</w:t>
      </w:r>
    </w:p>
    <w:p w:rsidR="0088171A" w:rsidRDefault="007846A5" w:rsidP="0088171A">
      <w:pPr>
        <w:ind w:left="9356"/>
        <w:jc w:val="center"/>
        <w:rPr>
          <w:szCs w:val="28"/>
        </w:rPr>
      </w:pPr>
      <w:r>
        <w:rPr>
          <w:szCs w:val="28"/>
        </w:rPr>
        <w:t>от 02.04.2014г. № 1086</w:t>
      </w:r>
      <w:bookmarkStart w:id="1" w:name="_GoBack"/>
      <w:bookmarkEnd w:id="1"/>
    </w:p>
    <w:p w:rsidR="002E7BF7" w:rsidRDefault="002E7BF7" w:rsidP="0088171A">
      <w:pPr>
        <w:ind w:left="9356"/>
        <w:jc w:val="center"/>
        <w:rPr>
          <w:szCs w:val="28"/>
        </w:rPr>
      </w:pPr>
    </w:p>
    <w:p w:rsidR="002E7BF7" w:rsidRDefault="002E7BF7" w:rsidP="0088171A">
      <w:pPr>
        <w:ind w:left="9356"/>
        <w:jc w:val="center"/>
        <w:rPr>
          <w:szCs w:val="28"/>
        </w:rPr>
      </w:pPr>
    </w:p>
    <w:p w:rsidR="00CA5D93" w:rsidRDefault="0088171A" w:rsidP="003B4EA7">
      <w:pPr>
        <w:ind w:left="9356"/>
        <w:jc w:val="right"/>
        <w:rPr>
          <w:szCs w:val="28"/>
        </w:rPr>
      </w:pPr>
      <w:r>
        <w:rPr>
          <w:szCs w:val="28"/>
        </w:rPr>
        <w:t>Таблица 140</w:t>
      </w:r>
    </w:p>
    <w:p w:rsidR="00BF13F9" w:rsidRDefault="00BF13F9" w:rsidP="003B4EA7">
      <w:pPr>
        <w:ind w:left="9356"/>
        <w:jc w:val="right"/>
        <w:rPr>
          <w:szCs w:val="28"/>
        </w:rPr>
      </w:pPr>
    </w:p>
    <w:p w:rsidR="00EF3876" w:rsidRPr="00EF3876" w:rsidRDefault="00EF3876" w:rsidP="003B4EA7">
      <w:pPr>
        <w:ind w:left="9356"/>
        <w:jc w:val="right"/>
        <w:rPr>
          <w:szCs w:val="28"/>
        </w:rPr>
      </w:pPr>
    </w:p>
    <w:tbl>
      <w:tblPr>
        <w:tblW w:w="1523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4827"/>
        <w:gridCol w:w="1218"/>
        <w:gridCol w:w="1274"/>
        <w:gridCol w:w="1372"/>
        <w:gridCol w:w="1386"/>
        <w:gridCol w:w="1441"/>
        <w:gridCol w:w="2702"/>
      </w:tblGrid>
      <w:tr w:rsidR="00D449DB" w:rsidRPr="00D449DB" w:rsidTr="00EF3876">
        <w:tc>
          <w:tcPr>
            <w:tcW w:w="1010" w:type="dxa"/>
            <w:vMerge w:val="restart"/>
            <w:shd w:val="clear" w:color="auto" w:fill="auto"/>
            <w:vAlign w:val="center"/>
            <w:hideMark/>
          </w:tcPr>
          <w:p w:rsidR="00D449DB" w:rsidRPr="00D449DB" w:rsidRDefault="00D449DB" w:rsidP="00D449DB">
            <w:pPr>
              <w:jc w:val="center"/>
              <w:rPr>
                <w:sz w:val="24"/>
                <w:szCs w:val="24"/>
              </w:rPr>
            </w:pPr>
            <w:r w:rsidRPr="00D449DB">
              <w:rPr>
                <w:sz w:val="24"/>
                <w:szCs w:val="24"/>
              </w:rPr>
              <w:t xml:space="preserve">№ </w:t>
            </w:r>
            <w:proofErr w:type="gramStart"/>
            <w:r w:rsidRPr="00D449DB">
              <w:rPr>
                <w:sz w:val="24"/>
                <w:szCs w:val="24"/>
              </w:rPr>
              <w:t>п</w:t>
            </w:r>
            <w:proofErr w:type="gramEnd"/>
            <w:r w:rsidRPr="00D449DB">
              <w:rPr>
                <w:sz w:val="24"/>
                <w:szCs w:val="24"/>
              </w:rPr>
              <w:t>/п</w:t>
            </w:r>
          </w:p>
        </w:tc>
        <w:tc>
          <w:tcPr>
            <w:tcW w:w="4827" w:type="dxa"/>
            <w:vMerge w:val="restart"/>
            <w:shd w:val="clear" w:color="auto" w:fill="auto"/>
            <w:vAlign w:val="center"/>
            <w:hideMark/>
          </w:tcPr>
          <w:p w:rsidR="00D449DB" w:rsidRPr="00D449DB" w:rsidRDefault="00D449DB" w:rsidP="00D449DB">
            <w:pPr>
              <w:jc w:val="center"/>
              <w:rPr>
                <w:sz w:val="24"/>
                <w:szCs w:val="24"/>
              </w:rPr>
            </w:pPr>
            <w:r w:rsidRPr="00D449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  <w:hideMark/>
          </w:tcPr>
          <w:p w:rsidR="00D449DB" w:rsidRPr="0076621D" w:rsidRDefault="00D449DB" w:rsidP="00D449DB">
            <w:pPr>
              <w:jc w:val="center"/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Общий объем финансирования, тыс</w:t>
            </w:r>
            <w:proofErr w:type="gramStart"/>
            <w:r w:rsidRPr="0076621D">
              <w:rPr>
                <w:sz w:val="24"/>
                <w:szCs w:val="24"/>
              </w:rPr>
              <w:t>.р</w:t>
            </w:r>
            <w:proofErr w:type="gramEnd"/>
            <w:r w:rsidRPr="0076621D">
              <w:rPr>
                <w:sz w:val="24"/>
                <w:szCs w:val="24"/>
              </w:rPr>
              <w:t>ублей</w:t>
            </w:r>
          </w:p>
        </w:tc>
        <w:tc>
          <w:tcPr>
            <w:tcW w:w="2702" w:type="dxa"/>
            <w:vMerge w:val="restart"/>
            <w:shd w:val="clear" w:color="auto" w:fill="auto"/>
            <w:vAlign w:val="center"/>
            <w:hideMark/>
          </w:tcPr>
          <w:p w:rsidR="00D449DB" w:rsidRPr="0076621D" w:rsidRDefault="00D449DB" w:rsidP="00D449DB">
            <w:pPr>
              <w:jc w:val="center"/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D449DB" w:rsidRPr="00D449DB" w:rsidTr="00EF3876">
        <w:tc>
          <w:tcPr>
            <w:tcW w:w="1010" w:type="dxa"/>
            <w:vMerge/>
            <w:vAlign w:val="center"/>
            <w:hideMark/>
          </w:tcPr>
          <w:p w:rsidR="00D449DB" w:rsidRPr="00D449DB" w:rsidRDefault="00D449DB" w:rsidP="00D449DB">
            <w:pPr>
              <w:rPr>
                <w:sz w:val="24"/>
                <w:szCs w:val="24"/>
              </w:rPr>
            </w:pPr>
          </w:p>
        </w:tc>
        <w:tc>
          <w:tcPr>
            <w:tcW w:w="4827" w:type="dxa"/>
            <w:vMerge/>
            <w:vAlign w:val="center"/>
            <w:hideMark/>
          </w:tcPr>
          <w:p w:rsidR="00D449DB" w:rsidRPr="00D449DB" w:rsidRDefault="00D449DB" w:rsidP="00D449DB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449DB" w:rsidRPr="0076621D" w:rsidRDefault="00D449DB" w:rsidP="00D449DB">
            <w:pPr>
              <w:jc w:val="center"/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2010 год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49DB" w:rsidRPr="0076621D" w:rsidRDefault="00D449DB" w:rsidP="00D449DB">
            <w:pPr>
              <w:jc w:val="center"/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2011 год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D449DB" w:rsidRPr="0076621D" w:rsidRDefault="00D449DB" w:rsidP="00D449DB">
            <w:pPr>
              <w:jc w:val="center"/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2012 год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D449DB" w:rsidRPr="0076621D" w:rsidRDefault="00D449DB" w:rsidP="00D449DB">
            <w:pPr>
              <w:jc w:val="center"/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2013 год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D449DB" w:rsidRPr="0076621D" w:rsidRDefault="00D449DB" w:rsidP="00D449DB">
            <w:pPr>
              <w:jc w:val="center"/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2014 год</w:t>
            </w:r>
          </w:p>
        </w:tc>
        <w:tc>
          <w:tcPr>
            <w:tcW w:w="2702" w:type="dxa"/>
            <w:vMerge/>
            <w:vAlign w:val="center"/>
            <w:hideMark/>
          </w:tcPr>
          <w:p w:rsidR="00D449DB" w:rsidRPr="0076621D" w:rsidRDefault="00D449DB" w:rsidP="00D449DB">
            <w:pPr>
              <w:rPr>
                <w:sz w:val="24"/>
                <w:szCs w:val="24"/>
              </w:rPr>
            </w:pPr>
          </w:p>
        </w:tc>
      </w:tr>
      <w:tr w:rsidR="00D66830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D66830" w:rsidRPr="00D449DB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D66830" w:rsidRPr="00D449DB" w:rsidRDefault="00D66830" w:rsidP="00D449DB">
            <w:pPr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Энергосбережение в бюджетной сфере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3 372.00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7 174.48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D66830" w:rsidRPr="0076621D" w:rsidRDefault="00D66830" w:rsidP="00851A17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D66830" w:rsidRPr="0076621D" w:rsidRDefault="00D66830" w:rsidP="00851A17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4 920.00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Замена ламп накаливания на энергосберегающие лампы на объектах муниципальной собственности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342.5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280.92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№3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ул.Первомайская, 31А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22.82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№8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п.г.т.Алексеевка, ул.Куйбышева, 23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18.72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№9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ул.Ульяновская, 27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73.92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№10 по адресу г.Кинель ул.50 лет Октября, 25А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14.00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1.1.1.5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№11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ул.Маяковского, 49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42.48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1.1.1.6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нежилые здания детского сада №3 по адресам: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ул.Суворова, 33А; г.Кинель, ул.Спортивная, 2А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15.96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1.1.1.7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 xml:space="preserve">нежилое здание детского сада №6 по адресу </w:t>
            </w:r>
            <w:proofErr w:type="spellStart"/>
            <w:r w:rsidRPr="00D449DB">
              <w:rPr>
                <w:iCs/>
                <w:color w:val="17375D"/>
                <w:sz w:val="22"/>
                <w:szCs w:val="22"/>
              </w:rPr>
              <w:t>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</w:t>
            </w:r>
            <w:proofErr w:type="spellEnd"/>
            <w:r w:rsidRPr="00D449DB">
              <w:rPr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D449DB">
              <w:rPr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D449DB">
              <w:rPr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D449DB">
              <w:rPr>
                <w:iCs/>
                <w:color w:val="17375D"/>
                <w:sz w:val="22"/>
                <w:szCs w:val="22"/>
              </w:rPr>
              <w:t>ул.Шоссейна</w:t>
            </w:r>
            <w:proofErr w:type="spellEnd"/>
            <w:r w:rsidRPr="00D449DB">
              <w:rPr>
                <w:iCs/>
                <w:color w:val="17375D"/>
                <w:sz w:val="22"/>
                <w:szCs w:val="22"/>
              </w:rPr>
              <w:t>, 93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14.14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1.1.1.8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 xml:space="preserve">нежилое здание детского сада №7 по </w:t>
            </w:r>
            <w:r w:rsidRPr="00D449DB">
              <w:rPr>
                <w:iCs/>
                <w:color w:val="17375D"/>
                <w:sz w:val="22"/>
                <w:szCs w:val="22"/>
              </w:rPr>
              <w:lastRenderedPageBreak/>
              <w:t>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ул.Маяковского, 65А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19.80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lastRenderedPageBreak/>
              <w:t>1.1.1.9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 xml:space="preserve">нежилое здание детского сада №8 по адресу </w:t>
            </w:r>
            <w:proofErr w:type="spellStart"/>
            <w:r w:rsidRPr="00D449DB">
              <w:rPr>
                <w:iCs/>
                <w:color w:val="17375D"/>
                <w:sz w:val="22"/>
                <w:szCs w:val="22"/>
              </w:rPr>
              <w:t>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</w:t>
            </w:r>
            <w:proofErr w:type="spellEnd"/>
            <w:r w:rsidRPr="00D449DB">
              <w:rPr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D449DB">
              <w:rPr>
                <w:iCs/>
                <w:color w:val="17375D"/>
                <w:sz w:val="22"/>
                <w:szCs w:val="22"/>
              </w:rPr>
              <w:t>ул.Солонечная</w:t>
            </w:r>
            <w:proofErr w:type="spellEnd"/>
            <w:r w:rsidRPr="00D449DB">
              <w:rPr>
                <w:iCs/>
                <w:color w:val="17375D"/>
                <w:sz w:val="22"/>
                <w:szCs w:val="22"/>
              </w:rPr>
              <w:t>, 112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26.88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1.1.1.10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детского сада №10 по адресу г.Кинель, ул. 27 Партсъезда, 3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27.16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1.1.1.11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ДЮСШ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ул.Южная, 41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5.04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1.1.2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41.40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1.1.2.1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МБОУ ДОД «Камертон»;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6.60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1.1.2.2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 xml:space="preserve">МБУК  </w:t>
            </w:r>
            <w:proofErr w:type="spellStart"/>
            <w:r w:rsidRPr="00D449DB">
              <w:rPr>
                <w:iCs/>
                <w:color w:val="17375D"/>
                <w:sz w:val="22"/>
                <w:szCs w:val="22"/>
              </w:rPr>
              <w:t>г.о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</w:t>
            </w:r>
            <w:proofErr w:type="spellEnd"/>
            <w:r w:rsidRPr="00D449DB">
              <w:rPr>
                <w:iCs/>
                <w:color w:val="17375D"/>
                <w:sz w:val="22"/>
                <w:szCs w:val="22"/>
              </w:rPr>
              <w:t xml:space="preserve"> Самарской области «Городской дом культуры»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34.80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1.1.3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 xml:space="preserve">МБУ </w:t>
            </w:r>
            <w:proofErr w:type="spellStart"/>
            <w:r w:rsidRPr="00D449DB">
              <w:rPr>
                <w:iCs/>
                <w:color w:val="17375D"/>
                <w:sz w:val="24"/>
                <w:szCs w:val="24"/>
              </w:rPr>
              <w:t>г.о</w:t>
            </w:r>
            <w:proofErr w:type="gramStart"/>
            <w:r w:rsidRPr="00D449DB">
              <w:rPr>
                <w:iCs/>
                <w:color w:val="17375D"/>
                <w:sz w:val="24"/>
                <w:szCs w:val="24"/>
              </w:rPr>
              <w:t>.К</w:t>
            </w:r>
            <w:proofErr w:type="gramEnd"/>
            <w:r w:rsidRPr="00D449DB">
              <w:rPr>
                <w:iCs/>
                <w:color w:val="17375D"/>
                <w:sz w:val="24"/>
                <w:szCs w:val="24"/>
              </w:rPr>
              <w:t>инель</w:t>
            </w:r>
            <w:proofErr w:type="spellEnd"/>
            <w:r w:rsidRPr="00D449DB">
              <w:rPr>
                <w:iCs/>
                <w:color w:val="17375D"/>
                <w:sz w:val="24"/>
                <w:szCs w:val="24"/>
              </w:rPr>
              <w:t xml:space="preserve"> "Служба эксплуатации зданий и сооружений"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20.16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1.2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Замена ламп накаливания на светодиодные лампы с цоколем Е27 на объектах муниципальной собственности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1 257.0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1.2.1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1 144.50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нежилые здания школы №1 по адресам: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ул.Шоссейная, 6А; г.Кинель, ул.Советская, 46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165.50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1.2.1.2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№4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п.г.т.Алексеевка, ул.Гагарина, 8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214.50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1.2.1.3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детского сада №1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ул.Зеленая, 21А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65.00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1.2.1.4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детского сада №1 п.г.т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.А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лексеевка по адресу г.Кинель, п.г.т.Алексеевка, ул.Гагарина, 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115.00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1.2.1.5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детского сада №3 п.г.т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.А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лексеевка по адресу г.Кинель, п.г.т.Алексеевка, ул.Невская, 4А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123.50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1.2.1.6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детского сада №5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ул.Украинская, 31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198.50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1.2.1.7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 xml:space="preserve">нежилое здание детского сада №9 по </w:t>
            </w:r>
            <w:r w:rsidRPr="00D449DB">
              <w:rPr>
                <w:iCs/>
                <w:color w:val="17375D"/>
                <w:sz w:val="22"/>
                <w:szCs w:val="22"/>
              </w:rPr>
              <w:lastRenderedPageBreak/>
              <w:t>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п.г.т.Усть-Кинельский, ул.Селекционная, 18А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117.50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lastRenderedPageBreak/>
              <w:t>1.2.1.8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детского сада №19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ул.Чехова, 5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145.00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1.2.2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112.50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1.2.2.1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МБОУ ДОД ДШИ №1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22.00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1.2.2.2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МБОУ ДОД ДШИ №3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51.00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1.2.2.3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 xml:space="preserve">МБУК  </w:t>
            </w:r>
            <w:proofErr w:type="spellStart"/>
            <w:r w:rsidRPr="00D449DB">
              <w:rPr>
                <w:iCs/>
                <w:color w:val="17375D"/>
                <w:sz w:val="22"/>
                <w:szCs w:val="22"/>
              </w:rPr>
              <w:t>г.о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</w:t>
            </w:r>
            <w:proofErr w:type="spellEnd"/>
            <w:r w:rsidRPr="00D449DB">
              <w:rPr>
                <w:iCs/>
                <w:color w:val="17375D"/>
                <w:sz w:val="22"/>
                <w:szCs w:val="22"/>
              </w:rPr>
              <w:t xml:space="preserve"> Самарской области «Дом культуры «Дружба»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39.50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1.3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Проектирование теплосчетчиков и индивидуальных тепловых пунктов с системами автоматического регулирования с приборами учета теплопотребления на объектах муниципальной собственности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200.0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120.0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Бюджет городского округа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1.3.1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140.00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80.00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№11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ул.Маяковского,49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№9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ул.Ульяновская, 27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№10 по адресу г.Кинель, ул.50 лет Октября, 25А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№3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ул.Первомайская, 31А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1.3.1.5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детского сада №7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ул.Маяковского, 65А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1.3.1.6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детского сада №10 по адресу г.Кинель, ул.27 Партсъезда, 3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1.3.1.7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ДЮСШ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ул.Южная, 41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1.3.1.8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№1 по адресу: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ул.Шоссейная, 6А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17.50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1.3.1.9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№2 по адресу: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п.г.т.Усть-Кинельский, ул.Спортивная, 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17.50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lastRenderedPageBreak/>
              <w:t>1.3.1.10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№4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п.г.т.Алексеевка, ул.Гагарина, 8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17.50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1.3.1.11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№8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п.г.т.Алексеевка, ул.Куйбышева, 23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17.50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1.3.1.12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нежилые здания детского сада №3 по адресам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ул.Суворова, 33А; г.Кинель, ул.Спортивная, 2А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40.00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1.3.1.13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нежилые здания детского сада №6 по адресам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п.г.т.Усть-Кинельский, ул.Шоссейная, 93; п.г.т.Усть-Кинельский, ул.Испытателей, 7А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40.00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1.3.2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20.00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20.00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1.3.2.1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МБУК «Городской Дом культуры»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1.3.2.2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МБОУ ДОД "Детская школа искусств "Камертон"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1.3.3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МБУ «Служба эксплуатации зданий и сооружений»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40.00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1.3.4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МБУ "Врачебно-реабилитационная амбулатория"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20.00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1.4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Установка теплосчетчиков на объектах муниципальной собственности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1 330.0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810.0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1.4.1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945.00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540.00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>
              <w:rPr>
                <w:iCs/>
                <w:color w:val="17375D"/>
                <w:sz w:val="22"/>
                <w:szCs w:val="22"/>
              </w:rPr>
              <w:t>н</w:t>
            </w:r>
            <w:r w:rsidRPr="00D449DB">
              <w:rPr>
                <w:iCs/>
                <w:color w:val="17375D"/>
                <w:sz w:val="22"/>
                <w:szCs w:val="22"/>
              </w:rPr>
              <w:t>ежилое здание школы №11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ул.Маяковского,49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1.4.1.2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>
              <w:rPr>
                <w:iCs/>
                <w:color w:val="17375D"/>
                <w:sz w:val="22"/>
                <w:szCs w:val="22"/>
              </w:rPr>
              <w:t>н</w:t>
            </w:r>
            <w:r w:rsidRPr="00D449DB">
              <w:rPr>
                <w:iCs/>
                <w:color w:val="17375D"/>
                <w:sz w:val="22"/>
                <w:szCs w:val="22"/>
              </w:rPr>
              <w:t>ежилое здание школы №9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ул.Ульяновская, 27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1.4.1.3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>
              <w:rPr>
                <w:iCs/>
                <w:color w:val="17375D"/>
                <w:sz w:val="22"/>
                <w:szCs w:val="22"/>
              </w:rPr>
              <w:t>н</w:t>
            </w:r>
            <w:r w:rsidRPr="00D449DB">
              <w:rPr>
                <w:iCs/>
                <w:color w:val="17375D"/>
                <w:sz w:val="22"/>
                <w:szCs w:val="22"/>
              </w:rPr>
              <w:t>ежилое здание школы №10 по адресу г.Кинель, ул.50 лет Октября, 25А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1.4.1.4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>
              <w:rPr>
                <w:iCs/>
                <w:color w:val="17375D"/>
                <w:sz w:val="22"/>
                <w:szCs w:val="22"/>
              </w:rPr>
              <w:t>н</w:t>
            </w:r>
            <w:r w:rsidRPr="00D449DB">
              <w:rPr>
                <w:iCs/>
                <w:color w:val="17375D"/>
                <w:sz w:val="22"/>
                <w:szCs w:val="22"/>
              </w:rPr>
              <w:t>ежилое здание школы №3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ул.Первомайская, 31А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lastRenderedPageBreak/>
              <w:t>1.4.1.5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EF3876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>
              <w:rPr>
                <w:iCs/>
                <w:color w:val="17375D"/>
                <w:sz w:val="22"/>
                <w:szCs w:val="22"/>
              </w:rPr>
              <w:t>н</w:t>
            </w:r>
            <w:r w:rsidRPr="00D449DB">
              <w:rPr>
                <w:iCs/>
                <w:color w:val="17375D"/>
                <w:sz w:val="22"/>
                <w:szCs w:val="22"/>
              </w:rPr>
              <w:t>ежилое здание детского сада №7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ул.Маяковского, 65А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1.4.1.6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>
              <w:rPr>
                <w:iCs/>
                <w:color w:val="17375D"/>
                <w:sz w:val="22"/>
                <w:szCs w:val="22"/>
              </w:rPr>
              <w:t>н</w:t>
            </w:r>
            <w:r w:rsidRPr="00D449DB">
              <w:rPr>
                <w:iCs/>
                <w:color w:val="17375D"/>
                <w:sz w:val="22"/>
                <w:szCs w:val="22"/>
              </w:rPr>
              <w:t>ежилое здание детского сада №10 по адресу г.Кинель, ул.27 Партсъезда, 3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1.4.1.7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>
              <w:rPr>
                <w:iCs/>
                <w:color w:val="17375D"/>
                <w:sz w:val="22"/>
                <w:szCs w:val="22"/>
              </w:rPr>
              <w:t>н</w:t>
            </w:r>
            <w:r w:rsidRPr="00D449DB">
              <w:rPr>
                <w:iCs/>
                <w:color w:val="17375D"/>
                <w:sz w:val="22"/>
                <w:szCs w:val="22"/>
              </w:rPr>
              <w:t>ежилое здание ДЮСШ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ул.Южная, 41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1.4.1.8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нежилые здания детского сада №3 по адресам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ул.Суворова, 33А; г.Кинель, ул.Спортивная, 2А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270.00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1.4.1.9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нежилые здания детского сада №6 по адресам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п.г.т.Усть-Кинельский, ул.Шоссейная, 93; п.г.т.Усть-Кинельский, ул.Испытателей, 7А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270.00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1.4.2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135.00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1.4.2.1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МБУК «Городской Дом культуры»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1.4.2.2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МБОУ ДОД "Детская школа искусств "Камертон"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135.00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1.4.3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МБУ «Служба эксплуатации зданий и сооружений»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250.00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1.4.4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МБУ "Врачебно-реабилитационная амбулатория"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135.00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1.5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Установка индивидуальных тепловых пунктов с системами автоматического регулирования с приборами учета теплопотребления на объектах муниципальной собственности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3 740.0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3 990.0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1.5.1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3 740.00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3 990.00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1.5.1.1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№1 по адресу: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ул.Шоссейная, 6А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980.00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1.5.1.2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№2 по адресу: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п.г.т.Усть-Кинельский, ул.Спортивная, 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930.00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1.5.1.3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 xml:space="preserve">нежилое здание школы №4 по адресу </w:t>
            </w:r>
            <w:r w:rsidRPr="00D449DB">
              <w:rPr>
                <w:iCs/>
                <w:color w:val="17375D"/>
                <w:sz w:val="22"/>
                <w:szCs w:val="22"/>
              </w:rPr>
              <w:lastRenderedPageBreak/>
              <w:t>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п.г.т.Алексеевка, ул.Гагарина, 8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850.00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lastRenderedPageBreak/>
              <w:t>1.5.1.4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№8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п.г.т.Алексеевка, ул.Куйбышева, 23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980.00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1.5.1.5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школы №5 по адресу г.Кинель, ул.27 Партсъезда, 5А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1 650.00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1.5.1.6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 xml:space="preserve">Нежилое здание д/с №3 </w:t>
            </w:r>
            <w:proofErr w:type="spellStart"/>
            <w:r w:rsidRPr="00D449DB">
              <w:rPr>
                <w:iCs/>
                <w:color w:val="17375D"/>
                <w:sz w:val="22"/>
                <w:szCs w:val="22"/>
              </w:rPr>
              <w:t>п.г.т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.А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лексеевка</w:t>
            </w:r>
            <w:proofErr w:type="spellEnd"/>
            <w:r w:rsidRPr="00D449DB">
              <w:rPr>
                <w:iCs/>
                <w:color w:val="17375D"/>
                <w:sz w:val="22"/>
                <w:szCs w:val="22"/>
              </w:rPr>
              <w:t xml:space="preserve"> по адресу г.Кинель, п.г.т.Алексеевка, ул.Невская, 4А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780.00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1.5.1.7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д/с №5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ул.Украинская, 31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780.00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1.5.1.8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723"/>
              <w:outlineLvl w:val="2"/>
              <w:rPr>
                <w:iCs/>
                <w:color w:val="17375D"/>
                <w:sz w:val="22"/>
                <w:szCs w:val="22"/>
              </w:rPr>
            </w:pPr>
            <w:r w:rsidRPr="00D449DB">
              <w:rPr>
                <w:iCs/>
                <w:color w:val="17375D"/>
                <w:sz w:val="22"/>
                <w:szCs w:val="22"/>
              </w:rPr>
              <w:t>Нежилое здание д/с №19 по адресу г</w:t>
            </w:r>
            <w:proofErr w:type="gramStart"/>
            <w:r w:rsidRPr="00D449DB">
              <w:rPr>
                <w:iCs/>
                <w:color w:val="17375D"/>
                <w:sz w:val="22"/>
                <w:szCs w:val="22"/>
              </w:rPr>
              <w:t>.К</w:t>
            </w:r>
            <w:proofErr w:type="gramEnd"/>
            <w:r w:rsidRPr="00D449DB">
              <w:rPr>
                <w:iCs/>
                <w:color w:val="17375D"/>
                <w:sz w:val="22"/>
                <w:szCs w:val="22"/>
              </w:rPr>
              <w:t>инель, ул.Чехова, 5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780.00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2"/>
              <w:rPr>
                <w:iCs/>
                <w:color w:val="17375D"/>
                <w:sz w:val="22"/>
                <w:szCs w:val="22"/>
              </w:rPr>
            </w:pPr>
            <w:r w:rsidRPr="0076621D">
              <w:rPr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1.6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Проведение энергетических обследований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3 372.0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305.0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1.6.1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Проведение энергетических обследований в рамках реализации Программы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90.00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Бюджет городского округа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1.6.2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ind w:left="440"/>
              <w:outlineLvl w:val="1"/>
              <w:rPr>
                <w:iCs/>
                <w:color w:val="17375D"/>
                <w:sz w:val="24"/>
                <w:szCs w:val="24"/>
              </w:rPr>
            </w:pPr>
            <w:r w:rsidRPr="00D449DB">
              <w:rPr>
                <w:iCs/>
                <w:color w:val="17375D"/>
                <w:sz w:val="24"/>
                <w:szCs w:val="24"/>
              </w:rPr>
              <w:t>Проведение энергетических обследований за счет средств организаций по основной деятельности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3 372.00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215.00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>0.00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17375D"/>
                <w:sz w:val="24"/>
                <w:szCs w:val="24"/>
              </w:rPr>
            </w:pPr>
            <w:r w:rsidRPr="0076621D">
              <w:rPr>
                <w:iCs/>
                <w:color w:val="17375D"/>
                <w:sz w:val="24"/>
                <w:szCs w:val="24"/>
              </w:rPr>
              <w:t xml:space="preserve">Средства организаций по основной деятельности 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Энергосбережение в сфере ЖКХ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1 905.5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5 836.6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130 945.5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44495E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34</w:t>
            </w:r>
            <w:r w:rsidR="0044495E">
              <w:rPr>
                <w:b/>
                <w:bCs/>
                <w:iCs/>
                <w:sz w:val="26"/>
                <w:szCs w:val="26"/>
              </w:rPr>
              <w:t>1</w:t>
            </w:r>
            <w:r w:rsidRPr="0076621D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44495E">
              <w:rPr>
                <w:b/>
                <w:bCs/>
                <w:iCs/>
                <w:sz w:val="26"/>
                <w:szCs w:val="26"/>
              </w:rPr>
              <w:t>2</w:t>
            </w:r>
            <w:r w:rsidRPr="0076621D">
              <w:rPr>
                <w:b/>
                <w:bCs/>
                <w:iCs/>
                <w:sz w:val="26"/>
                <w:szCs w:val="26"/>
              </w:rPr>
              <w:t>93.9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2F1FBC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26</w:t>
            </w:r>
            <w:r w:rsidR="002F1FBC">
              <w:rPr>
                <w:b/>
                <w:bCs/>
                <w:iCs/>
                <w:sz w:val="26"/>
                <w:szCs w:val="26"/>
              </w:rPr>
              <w:t>3</w:t>
            </w:r>
            <w:r w:rsidRPr="0076621D">
              <w:rPr>
                <w:b/>
                <w:bCs/>
                <w:iCs/>
                <w:sz w:val="26"/>
                <w:szCs w:val="26"/>
              </w:rPr>
              <w:t xml:space="preserve"> 689.1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2.1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Мероприятия по энергосбережению в системах теплоснабжения городского округа Кинель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1 691.3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44495E" w:rsidP="0044495E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76621D" w:rsidRPr="0076621D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2</w:t>
            </w:r>
            <w:r w:rsidR="0076621D" w:rsidRPr="0076621D">
              <w:rPr>
                <w:color w:val="FF0000"/>
                <w:sz w:val="24"/>
                <w:szCs w:val="24"/>
              </w:rPr>
              <w:t>00.0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2F1FBC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76621D" w:rsidRPr="0076621D">
              <w:rPr>
                <w:color w:val="FF0000"/>
                <w:sz w:val="24"/>
                <w:szCs w:val="24"/>
              </w:rPr>
              <w:t xml:space="preserve"> 000.0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2.1.1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1 691.3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44495E" w:rsidP="0044495E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color w:val="FF0000"/>
                <w:sz w:val="22"/>
                <w:szCs w:val="22"/>
              </w:rPr>
              <w:t>5</w:t>
            </w:r>
            <w:r w:rsidR="0076621D" w:rsidRPr="0076621D">
              <w:rPr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iCs/>
                <w:color w:val="FF0000"/>
                <w:sz w:val="22"/>
                <w:szCs w:val="22"/>
              </w:rPr>
              <w:t>2</w:t>
            </w:r>
            <w:r w:rsidR="0076621D" w:rsidRPr="0076621D">
              <w:rPr>
                <w:iCs/>
                <w:color w:val="FF0000"/>
                <w:sz w:val="22"/>
                <w:szCs w:val="22"/>
              </w:rPr>
              <w:t>00.0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2F1FBC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color w:val="FF0000"/>
                <w:sz w:val="22"/>
                <w:szCs w:val="22"/>
              </w:rPr>
              <w:t>3</w:t>
            </w:r>
            <w:r w:rsidR="0076621D" w:rsidRPr="0076621D">
              <w:rPr>
                <w:iCs/>
                <w:color w:val="FF0000"/>
                <w:sz w:val="22"/>
                <w:szCs w:val="22"/>
              </w:rPr>
              <w:t xml:space="preserve"> 000.0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Бюджет городского округа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2.2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МУП "</w:t>
            </w:r>
            <w:proofErr w:type="spellStart"/>
            <w:r w:rsidRPr="00D449DB">
              <w:rPr>
                <w:color w:val="FF0000"/>
                <w:sz w:val="24"/>
                <w:szCs w:val="24"/>
              </w:rPr>
              <w:t>АККПиБ</w:t>
            </w:r>
            <w:proofErr w:type="spellEnd"/>
            <w:r w:rsidRPr="00D449DB">
              <w:rPr>
                <w:color w:val="FF0000"/>
                <w:sz w:val="24"/>
                <w:szCs w:val="24"/>
              </w:rPr>
              <w:t>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1 950.0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45 502.0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190 452.0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127 252.0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2.2.1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Мероприятия по энергосбережению в системах теплоснабжения г.Кинель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22 700.0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32 500.0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Средства предприятия,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2.2.2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Мероприятия по энергосбережению в системах теплоснабжения п.г.т.Алексеевка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24 300.0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24 300.0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Средства предприятия,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2.2.3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 xml:space="preserve">Мероприятия по энергосбережению в </w:t>
            </w:r>
            <w:r w:rsidRPr="00D449DB">
              <w:rPr>
                <w:iCs/>
                <w:color w:val="FF0000"/>
                <w:sz w:val="22"/>
                <w:szCs w:val="22"/>
              </w:rPr>
              <w:lastRenderedPageBreak/>
              <w:t>системах теплоснабжения п.г.т.Усть-Кинельский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lastRenderedPageBreak/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50 000.0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 xml:space="preserve">Средства предприятия, </w:t>
            </w:r>
            <w:r w:rsidRPr="0076621D">
              <w:rPr>
                <w:iCs/>
                <w:color w:val="FF0000"/>
                <w:sz w:val="22"/>
                <w:szCs w:val="22"/>
              </w:rPr>
              <w:lastRenderedPageBreak/>
              <w:t>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lastRenderedPageBreak/>
              <w:t>2.2.4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Мероприятия по энергосбережению в системах водоснабжения и водоотведения п.г.т.Алексеевка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1 202.0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30 031.7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54 233.7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31 233.7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Средства предприятия,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2.2.5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Мероприятия по энергосбережению в системах водоснабжения и водоотведения п.г.т.Усть-Кинельский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748.0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15 470.3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39 218.3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39 218.3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Средства предприятия,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2.3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МУП "Водоканал"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1 036.6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74 508.2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127 244.8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125 544.8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6553E7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2.</w:t>
            </w:r>
            <w:r>
              <w:rPr>
                <w:iCs/>
                <w:color w:val="FF0000"/>
                <w:sz w:val="22"/>
                <w:szCs w:val="22"/>
                <w:lang w:val="en-US"/>
              </w:rPr>
              <w:t>3</w:t>
            </w:r>
            <w:r w:rsidRPr="00D449DB">
              <w:rPr>
                <w:iCs/>
                <w:color w:val="FF0000"/>
                <w:sz w:val="22"/>
                <w:szCs w:val="22"/>
              </w:rPr>
              <w:t>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Мероприятия по энергосбережению в системах водоснабжения и водоотведения г.Кинель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1 036.6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74 508.2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127 244.8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125 544.8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Средства предприятия,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6553E7" w:rsidRDefault="0076621D" w:rsidP="006553E7">
            <w:pPr>
              <w:jc w:val="center"/>
              <w:outlineLvl w:val="0"/>
              <w:rPr>
                <w:color w:val="FF0000"/>
                <w:sz w:val="24"/>
                <w:szCs w:val="24"/>
                <w:lang w:val="en-US"/>
              </w:rPr>
            </w:pPr>
            <w:r w:rsidRPr="00D449DB">
              <w:rPr>
                <w:color w:val="FF0000"/>
                <w:sz w:val="24"/>
                <w:szCs w:val="24"/>
              </w:rPr>
              <w:t>2.</w:t>
            </w:r>
            <w:r>
              <w:rPr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ГОУ НПО "Профессиональный лицей №4"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1 905.5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2 850.0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9 244.1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18 397.2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7 892.3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6553E7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2.</w:t>
            </w:r>
            <w:r>
              <w:rPr>
                <w:iCs/>
                <w:color w:val="FF0000"/>
                <w:sz w:val="22"/>
                <w:szCs w:val="22"/>
                <w:lang w:val="en-US"/>
              </w:rPr>
              <w:t>4</w:t>
            </w:r>
            <w:r w:rsidRPr="00D449DB">
              <w:rPr>
                <w:iCs/>
                <w:color w:val="FF0000"/>
                <w:sz w:val="22"/>
                <w:szCs w:val="22"/>
              </w:rPr>
              <w:t>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Мероприятия по энергосбережению в системах теплоснабжения г.Кинель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1 905.5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2 850.0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9 244.1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18 397.2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7 892.3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Средства предприятия</w:t>
            </w:r>
          </w:p>
        </w:tc>
      </w:tr>
      <w:tr w:rsidR="00D66830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D66830" w:rsidRPr="00D449DB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D66830" w:rsidRPr="00D449DB" w:rsidRDefault="00D66830" w:rsidP="00D449DB">
            <w:pPr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Энергосбережение уличного освещения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402.5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D66830" w:rsidRPr="0076621D" w:rsidRDefault="00D66830" w:rsidP="00851A17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66830">
              <w:rPr>
                <w:b/>
                <w:bCs/>
                <w:iCs/>
                <w:sz w:val="26"/>
                <w:szCs w:val="26"/>
              </w:rPr>
              <w:t>45 597.5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D66830" w:rsidRPr="0076621D" w:rsidRDefault="00D66830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D449DB">
              <w:rPr>
                <w:iCs/>
                <w:color w:val="FF0000"/>
                <w:sz w:val="24"/>
                <w:szCs w:val="24"/>
              </w:rPr>
              <w:t>3.1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0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Замена светильников ДРЛ-250 (3285 шт.)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402.5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45 597.5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>
            <w:pPr>
              <w:jc w:val="center"/>
              <w:outlineLvl w:val="0"/>
              <w:rPr>
                <w:iCs/>
                <w:color w:val="FF0000"/>
                <w:sz w:val="24"/>
                <w:szCs w:val="24"/>
              </w:rPr>
            </w:pPr>
            <w:r w:rsidRPr="0076621D">
              <w:rPr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Энергосбережение в транспортном комплексе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298.0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487.0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4.1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BF13F9">
            <w:pPr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МУП "Кинельавтотранс"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298.0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487.0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4.1.1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863235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color w:val="FF0000"/>
                <w:sz w:val="22"/>
                <w:szCs w:val="22"/>
              </w:rPr>
              <w:t xml:space="preserve">Установка узлов </w:t>
            </w:r>
            <w:r w:rsidRPr="00D449DB">
              <w:rPr>
                <w:iCs/>
                <w:color w:val="FF0000"/>
                <w:sz w:val="22"/>
                <w:szCs w:val="22"/>
              </w:rPr>
              <w:t>учёта тепловой энергии</w:t>
            </w:r>
            <w:r>
              <w:rPr>
                <w:iCs/>
                <w:color w:val="FF0000"/>
                <w:sz w:val="22"/>
                <w:szCs w:val="22"/>
              </w:rPr>
              <w:t xml:space="preserve"> (2 шт.)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76621D" w:rsidRPr="0076621D" w:rsidRDefault="0076621D" w:rsidP="00D449DB">
            <w:pPr>
              <w:outlineLvl w:val="1"/>
              <w:rPr>
                <w:color w:val="000000"/>
                <w:sz w:val="22"/>
                <w:szCs w:val="22"/>
              </w:rPr>
            </w:pPr>
            <w:r w:rsidRPr="007662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280.0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Бюджет городского округа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4.1.2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Оснащение техники газовым оборудованием (7 ед.)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18.0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175.0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Средства предприятия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4.1.3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1"/>
              <w:rPr>
                <w:iCs/>
                <w:color w:val="FF0000"/>
                <w:sz w:val="22"/>
                <w:szCs w:val="22"/>
              </w:rPr>
            </w:pPr>
            <w:r w:rsidRPr="00D449DB">
              <w:rPr>
                <w:iCs/>
                <w:color w:val="FF0000"/>
                <w:sz w:val="22"/>
                <w:szCs w:val="22"/>
              </w:rPr>
              <w:t>Оснащение автобусов системой спутниковой навигации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312.0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1"/>
              <w:rPr>
                <w:iCs/>
                <w:color w:val="FF0000"/>
                <w:sz w:val="22"/>
                <w:szCs w:val="22"/>
              </w:rPr>
            </w:pPr>
            <w:r w:rsidRPr="0076621D">
              <w:rPr>
                <w:iCs/>
                <w:color w:val="FF0000"/>
                <w:sz w:val="22"/>
                <w:szCs w:val="22"/>
              </w:rPr>
              <w:t>Средства предприятия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rPr>
                <w:b/>
                <w:bCs/>
                <w:iCs/>
                <w:sz w:val="26"/>
                <w:szCs w:val="26"/>
              </w:rPr>
            </w:pPr>
            <w:r w:rsidRPr="00D449DB">
              <w:rPr>
                <w:b/>
                <w:bCs/>
                <w:iCs/>
                <w:sz w:val="26"/>
                <w:szCs w:val="26"/>
              </w:rPr>
              <w:t>Энергосбережение в жилищном фонде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76621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76621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76621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2 160.4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2F1FBC" w:rsidP="002F1FBC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2 000.0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6621D">
              <w:rPr>
                <w:b/>
                <w:bCs/>
                <w:iCs/>
                <w:sz w:val="26"/>
                <w:szCs w:val="26"/>
              </w:rPr>
              <w:t> </w:t>
            </w:r>
          </w:p>
        </w:tc>
      </w:tr>
      <w:tr w:rsidR="002F1FBC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2F1FBC" w:rsidRPr="00D449DB" w:rsidRDefault="002F1FBC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5.1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2F1FBC" w:rsidRPr="0076621D" w:rsidRDefault="002F1FBC" w:rsidP="0076621D">
            <w:pPr>
              <w:ind w:firstLineChars="100" w:firstLine="240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Предоставление субсидий на компенсацию затрат по установке общедомовых (коллективных) приборов учета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2F1FBC" w:rsidRPr="0076621D" w:rsidRDefault="002F1FBC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2F1FBC" w:rsidRPr="0076621D" w:rsidRDefault="002F1FBC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2F1FBC" w:rsidRPr="0076621D" w:rsidRDefault="002F1FBC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2F1FBC" w:rsidRPr="0076621D" w:rsidRDefault="002F1FBC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2 160.4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F1FBC" w:rsidRPr="0076621D" w:rsidRDefault="002F1FBC" w:rsidP="002F1FBC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 xml:space="preserve">2 </w:t>
            </w:r>
            <w:r>
              <w:rPr>
                <w:color w:val="FF0000"/>
                <w:sz w:val="24"/>
                <w:szCs w:val="24"/>
              </w:rPr>
              <w:t>00</w:t>
            </w:r>
            <w:r w:rsidRPr="0076621D">
              <w:rPr>
                <w:color w:val="FF0000"/>
                <w:sz w:val="24"/>
                <w:szCs w:val="24"/>
              </w:rPr>
              <w:t>0.</w:t>
            </w: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2F1FBC" w:rsidRPr="0076621D" w:rsidRDefault="002F1FBC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Бюджет городского округа</w:t>
            </w:r>
          </w:p>
        </w:tc>
      </w:tr>
      <w:tr w:rsidR="0076621D" w:rsidRPr="00D449DB" w:rsidTr="00EF3876">
        <w:tc>
          <w:tcPr>
            <w:tcW w:w="1010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D449DB">
              <w:rPr>
                <w:color w:val="FF0000"/>
                <w:sz w:val="24"/>
                <w:szCs w:val="24"/>
              </w:rPr>
              <w:t>5.3</w:t>
            </w:r>
          </w:p>
        </w:tc>
        <w:tc>
          <w:tcPr>
            <w:tcW w:w="4827" w:type="dxa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ind w:firstLineChars="100" w:firstLine="220"/>
              <w:outlineLvl w:val="0"/>
              <w:rPr>
                <w:color w:val="FF0000"/>
                <w:sz w:val="22"/>
                <w:szCs w:val="22"/>
              </w:rPr>
            </w:pPr>
            <w:r w:rsidRPr="00D449DB">
              <w:rPr>
                <w:color w:val="FF0000"/>
                <w:sz w:val="22"/>
                <w:szCs w:val="22"/>
              </w:rPr>
              <w:t xml:space="preserve">Проведение энергетических обследований </w:t>
            </w:r>
            <w:r w:rsidRPr="00D449DB">
              <w:rPr>
                <w:color w:val="FF0000"/>
                <w:sz w:val="22"/>
                <w:szCs w:val="22"/>
              </w:rPr>
              <w:lastRenderedPageBreak/>
              <w:t>жилых домов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lastRenderedPageBreak/>
              <w:t>0.0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>0.0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76621D">
              <w:rPr>
                <w:color w:val="FF0000"/>
                <w:sz w:val="24"/>
                <w:szCs w:val="24"/>
              </w:rPr>
              <w:t xml:space="preserve">Сроки выполнения </w:t>
            </w:r>
            <w:r w:rsidRPr="0076621D">
              <w:rPr>
                <w:color w:val="FF0000"/>
                <w:sz w:val="24"/>
                <w:szCs w:val="24"/>
              </w:rPr>
              <w:lastRenderedPageBreak/>
              <w:t>мероприятий и объёмы финансирования определяются собственником</w:t>
            </w:r>
          </w:p>
        </w:tc>
      </w:tr>
      <w:tr w:rsidR="0076621D" w:rsidRPr="00D449DB" w:rsidTr="00EF3876"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:rsidR="0076621D" w:rsidRPr="00D449DB" w:rsidRDefault="0076621D" w:rsidP="00D449DB">
            <w:pPr>
              <w:jc w:val="center"/>
              <w:rPr>
                <w:b/>
                <w:bCs/>
                <w:szCs w:val="28"/>
              </w:rPr>
            </w:pPr>
            <w:r w:rsidRPr="00D449DB">
              <w:rPr>
                <w:b/>
                <w:bCs/>
                <w:szCs w:val="28"/>
              </w:rPr>
              <w:lastRenderedPageBreak/>
              <w:t>ИТОГО по Программе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6621D" w:rsidRDefault="0076621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1 905.5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6621D" w:rsidRDefault="0076621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9 208.6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6621D" w:rsidRDefault="0076621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138 820.5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76621D" w:rsidRDefault="0076621D" w:rsidP="004449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34</w:t>
            </w:r>
            <w:r w:rsidR="0044495E">
              <w:rPr>
                <w:b/>
                <w:bCs/>
                <w:szCs w:val="28"/>
              </w:rPr>
              <w:t>3</w:t>
            </w:r>
            <w:r>
              <w:rPr>
                <w:b/>
                <w:bCs/>
                <w:szCs w:val="28"/>
              </w:rPr>
              <w:t xml:space="preserve"> </w:t>
            </w:r>
            <w:r w:rsidR="0044495E">
              <w:rPr>
                <w:b/>
                <w:bCs/>
                <w:szCs w:val="28"/>
              </w:rPr>
              <w:t>9</w:t>
            </w:r>
            <w:r>
              <w:rPr>
                <w:b/>
                <w:bCs/>
                <w:szCs w:val="28"/>
              </w:rPr>
              <w:t>41.3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6621D" w:rsidRDefault="0076621D" w:rsidP="002F1FB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31</w:t>
            </w:r>
            <w:r w:rsidR="002F1FBC">
              <w:rPr>
                <w:b/>
                <w:bCs/>
                <w:szCs w:val="28"/>
              </w:rPr>
              <w:t>6</w:t>
            </w:r>
            <w:r>
              <w:rPr>
                <w:b/>
                <w:bCs/>
                <w:szCs w:val="28"/>
              </w:rPr>
              <w:t xml:space="preserve"> 206.6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76621D" w:rsidRPr="0076621D" w:rsidRDefault="0076621D" w:rsidP="00D449DB">
            <w:pPr>
              <w:jc w:val="center"/>
              <w:rPr>
                <w:b/>
                <w:bCs/>
                <w:szCs w:val="28"/>
              </w:rPr>
            </w:pPr>
            <w:r w:rsidRPr="0076621D">
              <w:rPr>
                <w:b/>
                <w:bCs/>
                <w:szCs w:val="28"/>
              </w:rPr>
              <w:t> </w:t>
            </w:r>
          </w:p>
        </w:tc>
      </w:tr>
    </w:tbl>
    <w:p w:rsidR="00D449DB" w:rsidRDefault="00D449DB" w:rsidP="00D31ADE">
      <w:pPr>
        <w:jc w:val="both"/>
        <w:rPr>
          <w:szCs w:val="28"/>
        </w:rPr>
      </w:pPr>
    </w:p>
    <w:p w:rsidR="00D449DB" w:rsidRPr="00D449DB" w:rsidRDefault="00D449DB" w:rsidP="00D31ADE">
      <w:pPr>
        <w:jc w:val="both"/>
        <w:rPr>
          <w:szCs w:val="28"/>
        </w:rPr>
      </w:pPr>
    </w:p>
    <w:p w:rsidR="00066EBA" w:rsidRPr="00066EBA" w:rsidRDefault="00066EBA" w:rsidP="00D31ADE">
      <w:pPr>
        <w:jc w:val="both"/>
        <w:rPr>
          <w:szCs w:val="28"/>
          <w:lang w:val="en-US"/>
        </w:rPr>
      </w:pPr>
    </w:p>
    <w:sectPr w:rsidR="00066EBA" w:rsidRPr="00066EBA" w:rsidSect="00CA5D93">
      <w:pgSz w:w="16838" w:h="11906" w:orient="landscape" w:code="9"/>
      <w:pgMar w:top="1134" w:right="1134" w:bottom="1134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7E" w:rsidRDefault="00BA407E" w:rsidP="00F04F24">
      <w:r>
        <w:separator/>
      </w:r>
    </w:p>
  </w:endnote>
  <w:endnote w:type="continuationSeparator" w:id="0">
    <w:p w:rsidR="00BA407E" w:rsidRDefault="00BA407E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7E" w:rsidRDefault="00BA407E" w:rsidP="00F04F24">
      <w:r>
        <w:separator/>
      </w:r>
    </w:p>
  </w:footnote>
  <w:footnote w:type="continuationSeparator" w:id="0">
    <w:p w:rsidR="00BA407E" w:rsidRDefault="00BA407E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AE759B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ED396A"/>
    <w:multiLevelType w:val="hybridMultilevel"/>
    <w:tmpl w:val="B3207998"/>
    <w:lvl w:ilvl="0" w:tplc="6422DFC4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437498"/>
    <w:multiLevelType w:val="hybridMultilevel"/>
    <w:tmpl w:val="A8F68798"/>
    <w:lvl w:ilvl="0" w:tplc="F1389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8">
    <w:nsid w:val="68944B78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2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77C5"/>
    <w:multiLevelType w:val="hybridMultilevel"/>
    <w:tmpl w:val="26D40AC2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5"/>
  </w:num>
  <w:num w:numId="4">
    <w:abstractNumId w:val="16"/>
  </w:num>
  <w:num w:numId="5">
    <w:abstractNumId w:val="27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31"/>
  </w:num>
  <w:num w:numId="13">
    <w:abstractNumId w:val="25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3"/>
  </w:num>
  <w:num w:numId="17">
    <w:abstractNumId w:val="3"/>
  </w:num>
  <w:num w:numId="18">
    <w:abstractNumId w:val="18"/>
  </w:num>
  <w:num w:numId="19">
    <w:abstractNumId w:val="26"/>
  </w:num>
  <w:num w:numId="20">
    <w:abstractNumId w:val="29"/>
  </w:num>
  <w:num w:numId="21">
    <w:abstractNumId w:val="20"/>
  </w:num>
  <w:num w:numId="22">
    <w:abstractNumId w:val="11"/>
  </w:num>
  <w:num w:numId="23">
    <w:abstractNumId w:val="2"/>
  </w:num>
  <w:num w:numId="24">
    <w:abstractNumId w:val="34"/>
  </w:num>
  <w:num w:numId="25">
    <w:abstractNumId w:val="30"/>
  </w:num>
  <w:num w:numId="26">
    <w:abstractNumId w:val="5"/>
  </w:num>
  <w:num w:numId="27">
    <w:abstractNumId w:val="19"/>
  </w:num>
  <w:num w:numId="28">
    <w:abstractNumId w:val="35"/>
  </w:num>
  <w:num w:numId="29">
    <w:abstractNumId w:val="24"/>
  </w:num>
  <w:num w:numId="30">
    <w:abstractNumId w:val="7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6"/>
  </w:num>
  <w:num w:numId="35">
    <w:abstractNumId w:val="14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10AD3"/>
    <w:rsid w:val="000145A9"/>
    <w:rsid w:val="00015ED9"/>
    <w:rsid w:val="000231FC"/>
    <w:rsid w:val="00024320"/>
    <w:rsid w:val="00027749"/>
    <w:rsid w:val="00033823"/>
    <w:rsid w:val="0003434A"/>
    <w:rsid w:val="00034636"/>
    <w:rsid w:val="00035136"/>
    <w:rsid w:val="00037D99"/>
    <w:rsid w:val="00041FEC"/>
    <w:rsid w:val="00044ECB"/>
    <w:rsid w:val="000524A8"/>
    <w:rsid w:val="00066EBA"/>
    <w:rsid w:val="000678A7"/>
    <w:rsid w:val="00070C98"/>
    <w:rsid w:val="00070F7B"/>
    <w:rsid w:val="00093E39"/>
    <w:rsid w:val="0009528D"/>
    <w:rsid w:val="00095C10"/>
    <w:rsid w:val="00095DDE"/>
    <w:rsid w:val="00097917"/>
    <w:rsid w:val="000A5F08"/>
    <w:rsid w:val="000B009E"/>
    <w:rsid w:val="000B175C"/>
    <w:rsid w:val="000B34ED"/>
    <w:rsid w:val="000B3C4E"/>
    <w:rsid w:val="000C1169"/>
    <w:rsid w:val="000C46AB"/>
    <w:rsid w:val="000D0B41"/>
    <w:rsid w:val="000D126B"/>
    <w:rsid w:val="000D150B"/>
    <w:rsid w:val="000D71D7"/>
    <w:rsid w:val="000D76F2"/>
    <w:rsid w:val="000E25D3"/>
    <w:rsid w:val="000F04A2"/>
    <w:rsid w:val="000F4A9E"/>
    <w:rsid w:val="00102197"/>
    <w:rsid w:val="00113D6F"/>
    <w:rsid w:val="00116F05"/>
    <w:rsid w:val="00126B54"/>
    <w:rsid w:val="00137256"/>
    <w:rsid w:val="001427A2"/>
    <w:rsid w:val="001541C5"/>
    <w:rsid w:val="001547E7"/>
    <w:rsid w:val="0015631F"/>
    <w:rsid w:val="0016063E"/>
    <w:rsid w:val="00172FD3"/>
    <w:rsid w:val="001756FA"/>
    <w:rsid w:val="00184AED"/>
    <w:rsid w:val="00192D72"/>
    <w:rsid w:val="001974AC"/>
    <w:rsid w:val="001A3F73"/>
    <w:rsid w:val="001A462C"/>
    <w:rsid w:val="001B33AA"/>
    <w:rsid w:val="001B4536"/>
    <w:rsid w:val="001B636A"/>
    <w:rsid w:val="001B67BE"/>
    <w:rsid w:val="001C176A"/>
    <w:rsid w:val="001C5153"/>
    <w:rsid w:val="001D04AB"/>
    <w:rsid w:val="001D76DD"/>
    <w:rsid w:val="001D7EB3"/>
    <w:rsid w:val="001E3F6E"/>
    <w:rsid w:val="001E4BE5"/>
    <w:rsid w:val="001E6C2D"/>
    <w:rsid w:val="002002F4"/>
    <w:rsid w:val="00200F74"/>
    <w:rsid w:val="002022A7"/>
    <w:rsid w:val="00204937"/>
    <w:rsid w:val="002077AA"/>
    <w:rsid w:val="0022083C"/>
    <w:rsid w:val="00220CB5"/>
    <w:rsid w:val="00222F02"/>
    <w:rsid w:val="002308C0"/>
    <w:rsid w:val="002421C2"/>
    <w:rsid w:val="002461F9"/>
    <w:rsid w:val="0024627E"/>
    <w:rsid w:val="0025123B"/>
    <w:rsid w:val="00263B0D"/>
    <w:rsid w:val="0027235E"/>
    <w:rsid w:val="0027514B"/>
    <w:rsid w:val="0028293F"/>
    <w:rsid w:val="002858DC"/>
    <w:rsid w:val="00287B1F"/>
    <w:rsid w:val="002A436E"/>
    <w:rsid w:val="002C3EEB"/>
    <w:rsid w:val="002C5142"/>
    <w:rsid w:val="002D1C1A"/>
    <w:rsid w:val="002E1996"/>
    <w:rsid w:val="002E5AAA"/>
    <w:rsid w:val="002E7BF7"/>
    <w:rsid w:val="002F1FBC"/>
    <w:rsid w:val="002F51F3"/>
    <w:rsid w:val="002F72EE"/>
    <w:rsid w:val="00302780"/>
    <w:rsid w:val="00304FB2"/>
    <w:rsid w:val="0031115C"/>
    <w:rsid w:val="00315AD1"/>
    <w:rsid w:val="003162D2"/>
    <w:rsid w:val="00316968"/>
    <w:rsid w:val="003170E8"/>
    <w:rsid w:val="00324BA9"/>
    <w:rsid w:val="0032789C"/>
    <w:rsid w:val="00333190"/>
    <w:rsid w:val="00340740"/>
    <w:rsid w:val="00341D20"/>
    <w:rsid w:val="00350E51"/>
    <w:rsid w:val="003526E3"/>
    <w:rsid w:val="003716CF"/>
    <w:rsid w:val="00375D3C"/>
    <w:rsid w:val="00376704"/>
    <w:rsid w:val="0038254B"/>
    <w:rsid w:val="00382C78"/>
    <w:rsid w:val="003933B5"/>
    <w:rsid w:val="003A455B"/>
    <w:rsid w:val="003B0544"/>
    <w:rsid w:val="003B4EA7"/>
    <w:rsid w:val="003C14A6"/>
    <w:rsid w:val="003C1927"/>
    <w:rsid w:val="003C3B93"/>
    <w:rsid w:val="003C3E86"/>
    <w:rsid w:val="003D09D6"/>
    <w:rsid w:val="003D476B"/>
    <w:rsid w:val="003D52D9"/>
    <w:rsid w:val="003D5902"/>
    <w:rsid w:val="003E6A05"/>
    <w:rsid w:val="003F004A"/>
    <w:rsid w:val="003F16F2"/>
    <w:rsid w:val="003F251B"/>
    <w:rsid w:val="003F2E5B"/>
    <w:rsid w:val="00401889"/>
    <w:rsid w:val="004121EA"/>
    <w:rsid w:val="004128AD"/>
    <w:rsid w:val="00412CBC"/>
    <w:rsid w:val="00425247"/>
    <w:rsid w:val="00431380"/>
    <w:rsid w:val="0044495E"/>
    <w:rsid w:val="004463B0"/>
    <w:rsid w:val="00452F4D"/>
    <w:rsid w:val="00454085"/>
    <w:rsid w:val="00463841"/>
    <w:rsid w:val="00463A75"/>
    <w:rsid w:val="004675CC"/>
    <w:rsid w:val="004701B6"/>
    <w:rsid w:val="004712F0"/>
    <w:rsid w:val="004729AC"/>
    <w:rsid w:val="0047356C"/>
    <w:rsid w:val="00476104"/>
    <w:rsid w:val="00477083"/>
    <w:rsid w:val="00490CA3"/>
    <w:rsid w:val="004963C8"/>
    <w:rsid w:val="004A0DD5"/>
    <w:rsid w:val="004A2C14"/>
    <w:rsid w:val="004A3273"/>
    <w:rsid w:val="004A4CA5"/>
    <w:rsid w:val="004A56AA"/>
    <w:rsid w:val="004B1B0F"/>
    <w:rsid w:val="004C183D"/>
    <w:rsid w:val="004C3E37"/>
    <w:rsid w:val="004C419B"/>
    <w:rsid w:val="004D0FC2"/>
    <w:rsid w:val="004D4878"/>
    <w:rsid w:val="004E5950"/>
    <w:rsid w:val="004F0FED"/>
    <w:rsid w:val="005029DA"/>
    <w:rsid w:val="00512262"/>
    <w:rsid w:val="00520486"/>
    <w:rsid w:val="00523E6A"/>
    <w:rsid w:val="005247ED"/>
    <w:rsid w:val="00525EBA"/>
    <w:rsid w:val="005367C7"/>
    <w:rsid w:val="0054444E"/>
    <w:rsid w:val="00546F4E"/>
    <w:rsid w:val="005470D7"/>
    <w:rsid w:val="00556B4C"/>
    <w:rsid w:val="00570254"/>
    <w:rsid w:val="00575CAB"/>
    <w:rsid w:val="00580583"/>
    <w:rsid w:val="005850E5"/>
    <w:rsid w:val="0059509F"/>
    <w:rsid w:val="00595A78"/>
    <w:rsid w:val="0059711A"/>
    <w:rsid w:val="005A52F1"/>
    <w:rsid w:val="005A7AC0"/>
    <w:rsid w:val="005B1202"/>
    <w:rsid w:val="005B3FAA"/>
    <w:rsid w:val="005B6905"/>
    <w:rsid w:val="005C5A7C"/>
    <w:rsid w:val="005D69A8"/>
    <w:rsid w:val="005E4CD2"/>
    <w:rsid w:val="005F2E35"/>
    <w:rsid w:val="005F4020"/>
    <w:rsid w:val="005F634D"/>
    <w:rsid w:val="00602C14"/>
    <w:rsid w:val="00605061"/>
    <w:rsid w:val="00607ABE"/>
    <w:rsid w:val="006108B6"/>
    <w:rsid w:val="00611B00"/>
    <w:rsid w:val="00623851"/>
    <w:rsid w:val="00635C27"/>
    <w:rsid w:val="00635D92"/>
    <w:rsid w:val="00637794"/>
    <w:rsid w:val="00640981"/>
    <w:rsid w:val="00640BBA"/>
    <w:rsid w:val="00642600"/>
    <w:rsid w:val="00644504"/>
    <w:rsid w:val="00646CA1"/>
    <w:rsid w:val="0065289A"/>
    <w:rsid w:val="006544B3"/>
    <w:rsid w:val="006553E7"/>
    <w:rsid w:val="006559A0"/>
    <w:rsid w:val="006628FB"/>
    <w:rsid w:val="00670468"/>
    <w:rsid w:val="006718EA"/>
    <w:rsid w:val="0069546C"/>
    <w:rsid w:val="006A1A7A"/>
    <w:rsid w:val="006A1FA6"/>
    <w:rsid w:val="006A2909"/>
    <w:rsid w:val="006C217C"/>
    <w:rsid w:val="006C2243"/>
    <w:rsid w:val="006C6D8C"/>
    <w:rsid w:val="006D6A74"/>
    <w:rsid w:val="006D72F0"/>
    <w:rsid w:val="006E28A5"/>
    <w:rsid w:val="006F4FFD"/>
    <w:rsid w:val="006F59F4"/>
    <w:rsid w:val="006F6F0E"/>
    <w:rsid w:val="006F7D37"/>
    <w:rsid w:val="00723476"/>
    <w:rsid w:val="00730432"/>
    <w:rsid w:val="00730464"/>
    <w:rsid w:val="007544CD"/>
    <w:rsid w:val="00763F1A"/>
    <w:rsid w:val="0076621D"/>
    <w:rsid w:val="00767593"/>
    <w:rsid w:val="00771868"/>
    <w:rsid w:val="007774EF"/>
    <w:rsid w:val="007846A5"/>
    <w:rsid w:val="00786E9B"/>
    <w:rsid w:val="0079070D"/>
    <w:rsid w:val="007A2D1F"/>
    <w:rsid w:val="007A6F17"/>
    <w:rsid w:val="007B1D8B"/>
    <w:rsid w:val="007B23CB"/>
    <w:rsid w:val="007B7CEE"/>
    <w:rsid w:val="007C1F64"/>
    <w:rsid w:val="007C21F3"/>
    <w:rsid w:val="007C770A"/>
    <w:rsid w:val="007D13DB"/>
    <w:rsid w:val="007D5682"/>
    <w:rsid w:val="007D646F"/>
    <w:rsid w:val="007E09B8"/>
    <w:rsid w:val="007E1E4C"/>
    <w:rsid w:val="007E360D"/>
    <w:rsid w:val="007F7EF7"/>
    <w:rsid w:val="00803CFF"/>
    <w:rsid w:val="008049B0"/>
    <w:rsid w:val="0081199B"/>
    <w:rsid w:val="008163EA"/>
    <w:rsid w:val="008242DC"/>
    <w:rsid w:val="00824895"/>
    <w:rsid w:val="00824E93"/>
    <w:rsid w:val="0082764F"/>
    <w:rsid w:val="0083576B"/>
    <w:rsid w:val="008402B5"/>
    <w:rsid w:val="00844946"/>
    <w:rsid w:val="00844E27"/>
    <w:rsid w:val="00851A17"/>
    <w:rsid w:val="00851A1B"/>
    <w:rsid w:val="00852F9B"/>
    <w:rsid w:val="00857871"/>
    <w:rsid w:val="00863235"/>
    <w:rsid w:val="008635C5"/>
    <w:rsid w:val="00873A74"/>
    <w:rsid w:val="00875AE9"/>
    <w:rsid w:val="0088171A"/>
    <w:rsid w:val="00887FB0"/>
    <w:rsid w:val="00890B72"/>
    <w:rsid w:val="0089673D"/>
    <w:rsid w:val="008A086B"/>
    <w:rsid w:val="008A2211"/>
    <w:rsid w:val="008A6BB5"/>
    <w:rsid w:val="008B055F"/>
    <w:rsid w:val="008B5163"/>
    <w:rsid w:val="008C0628"/>
    <w:rsid w:val="008C2730"/>
    <w:rsid w:val="008C4C69"/>
    <w:rsid w:val="008C7D03"/>
    <w:rsid w:val="008D40B5"/>
    <w:rsid w:val="008E075A"/>
    <w:rsid w:val="008E42FE"/>
    <w:rsid w:val="008F246D"/>
    <w:rsid w:val="008F3495"/>
    <w:rsid w:val="0090245A"/>
    <w:rsid w:val="00904149"/>
    <w:rsid w:val="009129CD"/>
    <w:rsid w:val="00912A9E"/>
    <w:rsid w:val="0092228F"/>
    <w:rsid w:val="009246B9"/>
    <w:rsid w:val="00924F84"/>
    <w:rsid w:val="00925795"/>
    <w:rsid w:val="009402D5"/>
    <w:rsid w:val="009444B5"/>
    <w:rsid w:val="009502D2"/>
    <w:rsid w:val="00953E44"/>
    <w:rsid w:val="0095715E"/>
    <w:rsid w:val="009667FD"/>
    <w:rsid w:val="00971138"/>
    <w:rsid w:val="00973EA0"/>
    <w:rsid w:val="0099182F"/>
    <w:rsid w:val="00991C67"/>
    <w:rsid w:val="00993E29"/>
    <w:rsid w:val="009A1269"/>
    <w:rsid w:val="009A5DC9"/>
    <w:rsid w:val="009C1D06"/>
    <w:rsid w:val="009C4FD4"/>
    <w:rsid w:val="009D0611"/>
    <w:rsid w:val="009E26D2"/>
    <w:rsid w:val="009F3C6E"/>
    <w:rsid w:val="00A01CDD"/>
    <w:rsid w:val="00A13E17"/>
    <w:rsid w:val="00A27347"/>
    <w:rsid w:val="00A340EF"/>
    <w:rsid w:val="00A434C8"/>
    <w:rsid w:val="00A44D80"/>
    <w:rsid w:val="00A47431"/>
    <w:rsid w:val="00A5325E"/>
    <w:rsid w:val="00A67B2F"/>
    <w:rsid w:val="00A77158"/>
    <w:rsid w:val="00AA10D2"/>
    <w:rsid w:val="00AA2622"/>
    <w:rsid w:val="00AA28B8"/>
    <w:rsid w:val="00AA438F"/>
    <w:rsid w:val="00AA5F91"/>
    <w:rsid w:val="00AA7765"/>
    <w:rsid w:val="00AB154A"/>
    <w:rsid w:val="00AC11BC"/>
    <w:rsid w:val="00AC4ED9"/>
    <w:rsid w:val="00AC5284"/>
    <w:rsid w:val="00AC7FB7"/>
    <w:rsid w:val="00AD2A3D"/>
    <w:rsid w:val="00AE14F8"/>
    <w:rsid w:val="00AE1AD1"/>
    <w:rsid w:val="00AE1DD8"/>
    <w:rsid w:val="00AE2B82"/>
    <w:rsid w:val="00AE7C81"/>
    <w:rsid w:val="00AF1B3D"/>
    <w:rsid w:val="00AF47E9"/>
    <w:rsid w:val="00AF5595"/>
    <w:rsid w:val="00B0194F"/>
    <w:rsid w:val="00B02354"/>
    <w:rsid w:val="00B067ED"/>
    <w:rsid w:val="00B074C7"/>
    <w:rsid w:val="00B136E1"/>
    <w:rsid w:val="00B252A8"/>
    <w:rsid w:val="00B32FF6"/>
    <w:rsid w:val="00B34287"/>
    <w:rsid w:val="00B54CA9"/>
    <w:rsid w:val="00B554C4"/>
    <w:rsid w:val="00B6073B"/>
    <w:rsid w:val="00B8367E"/>
    <w:rsid w:val="00BA23CE"/>
    <w:rsid w:val="00BA407E"/>
    <w:rsid w:val="00BB5260"/>
    <w:rsid w:val="00BC097C"/>
    <w:rsid w:val="00BC402E"/>
    <w:rsid w:val="00BC5A03"/>
    <w:rsid w:val="00BD3796"/>
    <w:rsid w:val="00BD4E41"/>
    <w:rsid w:val="00BE323F"/>
    <w:rsid w:val="00BE7088"/>
    <w:rsid w:val="00BF13F9"/>
    <w:rsid w:val="00BF52FD"/>
    <w:rsid w:val="00BF5ABA"/>
    <w:rsid w:val="00BF69E4"/>
    <w:rsid w:val="00C04AC4"/>
    <w:rsid w:val="00C073F0"/>
    <w:rsid w:val="00C109CA"/>
    <w:rsid w:val="00C10B4F"/>
    <w:rsid w:val="00C11AE4"/>
    <w:rsid w:val="00C14B4A"/>
    <w:rsid w:val="00C211F4"/>
    <w:rsid w:val="00C21D3B"/>
    <w:rsid w:val="00C22296"/>
    <w:rsid w:val="00C357D0"/>
    <w:rsid w:val="00C466B0"/>
    <w:rsid w:val="00C53238"/>
    <w:rsid w:val="00C561B7"/>
    <w:rsid w:val="00C603C9"/>
    <w:rsid w:val="00C618D0"/>
    <w:rsid w:val="00C62AEE"/>
    <w:rsid w:val="00C62E4B"/>
    <w:rsid w:val="00C6346C"/>
    <w:rsid w:val="00C702A7"/>
    <w:rsid w:val="00C70A42"/>
    <w:rsid w:val="00C71B30"/>
    <w:rsid w:val="00C71D65"/>
    <w:rsid w:val="00C736D4"/>
    <w:rsid w:val="00C813B1"/>
    <w:rsid w:val="00C81959"/>
    <w:rsid w:val="00C91EA4"/>
    <w:rsid w:val="00CA2771"/>
    <w:rsid w:val="00CA5D93"/>
    <w:rsid w:val="00CA6DC2"/>
    <w:rsid w:val="00CB2CEA"/>
    <w:rsid w:val="00CC08EE"/>
    <w:rsid w:val="00CC4059"/>
    <w:rsid w:val="00CC4A92"/>
    <w:rsid w:val="00CC55DA"/>
    <w:rsid w:val="00CC7A3F"/>
    <w:rsid w:val="00CD3C2E"/>
    <w:rsid w:val="00CD7E31"/>
    <w:rsid w:val="00CD7EB7"/>
    <w:rsid w:val="00CE2F30"/>
    <w:rsid w:val="00CE40A5"/>
    <w:rsid w:val="00CF51C9"/>
    <w:rsid w:val="00CF5D8B"/>
    <w:rsid w:val="00CF6080"/>
    <w:rsid w:val="00CF7913"/>
    <w:rsid w:val="00CF7AB0"/>
    <w:rsid w:val="00D0018C"/>
    <w:rsid w:val="00D10091"/>
    <w:rsid w:val="00D11181"/>
    <w:rsid w:val="00D24304"/>
    <w:rsid w:val="00D31ADE"/>
    <w:rsid w:val="00D364FC"/>
    <w:rsid w:val="00D37135"/>
    <w:rsid w:val="00D37602"/>
    <w:rsid w:val="00D40AF6"/>
    <w:rsid w:val="00D41D22"/>
    <w:rsid w:val="00D42AA6"/>
    <w:rsid w:val="00D432B7"/>
    <w:rsid w:val="00D449DB"/>
    <w:rsid w:val="00D619C4"/>
    <w:rsid w:val="00D624AF"/>
    <w:rsid w:val="00D62ED9"/>
    <w:rsid w:val="00D6645C"/>
    <w:rsid w:val="00D66830"/>
    <w:rsid w:val="00D75AB2"/>
    <w:rsid w:val="00D820A3"/>
    <w:rsid w:val="00D87460"/>
    <w:rsid w:val="00D94E84"/>
    <w:rsid w:val="00D97DCF"/>
    <w:rsid w:val="00DA0D95"/>
    <w:rsid w:val="00DA22C0"/>
    <w:rsid w:val="00DB00C6"/>
    <w:rsid w:val="00DB0330"/>
    <w:rsid w:val="00DC0C20"/>
    <w:rsid w:val="00DC318B"/>
    <w:rsid w:val="00DC50FB"/>
    <w:rsid w:val="00DC5A6E"/>
    <w:rsid w:val="00DC7314"/>
    <w:rsid w:val="00DD4E9A"/>
    <w:rsid w:val="00DF187B"/>
    <w:rsid w:val="00DF7D58"/>
    <w:rsid w:val="00E06478"/>
    <w:rsid w:val="00E1009E"/>
    <w:rsid w:val="00E12ACF"/>
    <w:rsid w:val="00E209EE"/>
    <w:rsid w:val="00E224B3"/>
    <w:rsid w:val="00E450C2"/>
    <w:rsid w:val="00E45884"/>
    <w:rsid w:val="00E54CCC"/>
    <w:rsid w:val="00E5572E"/>
    <w:rsid w:val="00E61F37"/>
    <w:rsid w:val="00E623BB"/>
    <w:rsid w:val="00E63EDA"/>
    <w:rsid w:val="00E667DA"/>
    <w:rsid w:val="00E7051B"/>
    <w:rsid w:val="00E727D5"/>
    <w:rsid w:val="00E82F52"/>
    <w:rsid w:val="00E84A89"/>
    <w:rsid w:val="00E96887"/>
    <w:rsid w:val="00EA1BAD"/>
    <w:rsid w:val="00EA2E66"/>
    <w:rsid w:val="00EB57A7"/>
    <w:rsid w:val="00EC5BBB"/>
    <w:rsid w:val="00EE3FBC"/>
    <w:rsid w:val="00EE60E1"/>
    <w:rsid w:val="00EE7619"/>
    <w:rsid w:val="00EF3876"/>
    <w:rsid w:val="00EF3D6C"/>
    <w:rsid w:val="00EF7ED0"/>
    <w:rsid w:val="00F04F24"/>
    <w:rsid w:val="00F11801"/>
    <w:rsid w:val="00F17D14"/>
    <w:rsid w:val="00F21AE6"/>
    <w:rsid w:val="00F278FB"/>
    <w:rsid w:val="00F472B6"/>
    <w:rsid w:val="00F5734C"/>
    <w:rsid w:val="00F60656"/>
    <w:rsid w:val="00F65456"/>
    <w:rsid w:val="00F723B4"/>
    <w:rsid w:val="00F72992"/>
    <w:rsid w:val="00F75F1F"/>
    <w:rsid w:val="00FA4334"/>
    <w:rsid w:val="00FB3E35"/>
    <w:rsid w:val="00FC2405"/>
    <w:rsid w:val="00FC2501"/>
    <w:rsid w:val="00FC40A3"/>
    <w:rsid w:val="00FD579F"/>
    <w:rsid w:val="00FD71D6"/>
    <w:rsid w:val="00FE7B70"/>
    <w:rsid w:val="00FF058B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066EB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66EBA"/>
    <w:rPr>
      <w:color w:val="800080"/>
      <w:u w:val="single"/>
    </w:rPr>
  </w:style>
  <w:style w:type="paragraph" w:customStyle="1" w:styleId="xl67">
    <w:name w:val="xl67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8">
    <w:name w:val="xl68"/>
    <w:basedOn w:val="a"/>
    <w:rsid w:val="00066EBA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9">
    <w:name w:val="xl6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0">
    <w:name w:val="xl70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4"/>
      <w:szCs w:val="24"/>
    </w:rPr>
  </w:style>
  <w:style w:type="paragraph" w:customStyle="1" w:styleId="xl71">
    <w:name w:val="xl71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2">
    <w:name w:val="xl72"/>
    <w:basedOn w:val="a"/>
    <w:rsid w:val="00066EBA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3">
    <w:name w:val="xl73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4">
    <w:name w:val="xl74"/>
    <w:basedOn w:val="a"/>
    <w:rsid w:val="00066EBA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76">
    <w:name w:val="xl76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4"/>
      <w:szCs w:val="24"/>
    </w:rPr>
  </w:style>
  <w:style w:type="paragraph" w:customStyle="1" w:styleId="xl78">
    <w:name w:val="xl78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9">
    <w:name w:val="xl7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0">
    <w:name w:val="xl80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1">
    <w:name w:val="xl81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2">
    <w:name w:val="xl82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3">
    <w:name w:val="xl83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4">
    <w:name w:val="xl84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5">
    <w:name w:val="xl85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6">
    <w:name w:val="xl86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87">
    <w:name w:val="xl87"/>
    <w:basedOn w:val="a"/>
    <w:rsid w:val="00066EBA"/>
    <w:pPr>
      <w:pBdr>
        <w:top w:val="single" w:sz="4" w:space="0" w:color="969696"/>
        <w:left w:val="single" w:sz="4" w:space="27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300" w:firstLine="3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88">
    <w:name w:val="xl88"/>
    <w:basedOn w:val="a"/>
    <w:rsid w:val="00066EBA"/>
    <w:pP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9">
    <w:name w:val="xl8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0">
    <w:name w:val="xl90"/>
    <w:basedOn w:val="a"/>
    <w:rsid w:val="00066EBA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1">
    <w:name w:val="xl91"/>
    <w:basedOn w:val="a"/>
    <w:rsid w:val="00066EBA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66EBA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66E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66EBA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1A77-FCD2-4070-BD27-E9876EB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2135</TotalTime>
  <Pages>1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71</cp:revision>
  <cp:lastPrinted>2014-03-28T11:58:00Z</cp:lastPrinted>
  <dcterms:created xsi:type="dcterms:W3CDTF">2010-04-06T11:13:00Z</dcterms:created>
  <dcterms:modified xsi:type="dcterms:W3CDTF">2014-04-02T10:15:00Z</dcterms:modified>
</cp:coreProperties>
</file>