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540BE6" w:rsidRDefault="00A47431" w:rsidP="00BE7088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050DCB" w:rsidRDefault="00201A23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15.04.2014г.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Default="00201A23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1224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550836" w:rsidRDefault="0099671E" w:rsidP="00A43ECA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Кинель от </w:t>
            </w:r>
            <w:r w:rsidR="008D125A">
              <w:rPr>
                <w:szCs w:val="28"/>
              </w:rPr>
              <w:t xml:space="preserve">28.03.2011г. </w:t>
            </w:r>
            <w:r w:rsidR="00D83AF3">
              <w:rPr>
                <w:szCs w:val="28"/>
              </w:rPr>
              <w:t xml:space="preserve">№924 </w:t>
            </w:r>
            <w:r w:rsidR="008D125A">
              <w:rPr>
                <w:szCs w:val="28"/>
              </w:rPr>
              <w:t>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3A1D27">
              <w:rPr>
                <w:szCs w:val="28"/>
              </w:rPr>
              <w:t xml:space="preserve">муниципальной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745121">
              <w:rPr>
                <w:szCs w:val="28"/>
              </w:rPr>
              <w:t>Стимулирование развития жилищного строительства в городском округе Кинель на 2011-2015 годы</w:t>
            </w:r>
            <w:r w:rsidR="000231FC">
              <w:rPr>
                <w:szCs w:val="28"/>
              </w:rPr>
              <w:t>»</w:t>
            </w:r>
            <w:r w:rsidR="00550836" w:rsidRPr="00550836">
              <w:rPr>
                <w:szCs w:val="28"/>
              </w:rPr>
              <w:t xml:space="preserve"> </w:t>
            </w:r>
            <w:r w:rsidR="00550836" w:rsidRPr="00CA2771">
              <w:rPr>
                <w:szCs w:val="28"/>
              </w:rPr>
              <w:t>(</w:t>
            </w:r>
            <w:r w:rsidR="00550836">
              <w:rPr>
                <w:szCs w:val="28"/>
              </w:rPr>
              <w:t>в редакци</w:t>
            </w:r>
            <w:r w:rsidR="00A43ECA">
              <w:rPr>
                <w:szCs w:val="28"/>
              </w:rPr>
              <w:t xml:space="preserve">ях постановлений администрации городского округа Кинель </w:t>
            </w:r>
            <w:r w:rsidR="00550836">
              <w:rPr>
                <w:szCs w:val="28"/>
              </w:rPr>
              <w:t xml:space="preserve">от </w:t>
            </w:r>
            <w:r w:rsidR="00A43ECA">
              <w:rPr>
                <w:szCs w:val="28"/>
              </w:rPr>
              <w:t xml:space="preserve">09.12.2011г. №3372,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16.07.2012г.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№2078</w:t>
            </w:r>
            <w:r w:rsidR="00A43ECA">
              <w:rPr>
                <w:szCs w:val="28"/>
              </w:rPr>
              <w:t xml:space="preserve">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25.03.2013г.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№942</w:t>
            </w:r>
            <w:r w:rsidR="00A43ECA">
              <w:rPr>
                <w:szCs w:val="28"/>
              </w:rPr>
              <w:t xml:space="preserve">, от 22.08.2013г. №2507, </w:t>
            </w:r>
            <w:r w:rsidR="00A43ECA" w:rsidRPr="00A43ECA">
              <w:rPr>
                <w:szCs w:val="28"/>
              </w:rPr>
              <w:t>от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26.09.2013г.</w:t>
            </w:r>
            <w:r w:rsidR="00A43ECA">
              <w:rPr>
                <w:szCs w:val="28"/>
              </w:rPr>
              <w:t xml:space="preserve"> </w:t>
            </w:r>
            <w:r w:rsidR="00A43ECA" w:rsidRPr="00A43ECA">
              <w:rPr>
                <w:szCs w:val="28"/>
              </w:rPr>
              <w:t>№2832</w:t>
            </w:r>
            <w:r w:rsidR="00A43ECA">
              <w:rPr>
                <w:szCs w:val="28"/>
              </w:rPr>
              <w:t>, от 31.12.2013г. №3981</w:t>
            </w:r>
            <w:r w:rsidR="00550836">
              <w:rPr>
                <w:szCs w:val="28"/>
              </w:rPr>
              <w:t>)</w:t>
            </w:r>
          </w:p>
        </w:tc>
      </w:tr>
    </w:tbl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851662" w:rsidRDefault="00851662" w:rsidP="00607ABE">
      <w:pPr>
        <w:spacing w:line="360" w:lineRule="auto"/>
        <w:ind w:firstLine="709"/>
        <w:jc w:val="both"/>
        <w:rPr>
          <w:szCs w:val="28"/>
        </w:rPr>
      </w:pPr>
    </w:p>
    <w:p w:rsidR="00425247" w:rsidRPr="00C5763D" w:rsidRDefault="009E41C3" w:rsidP="00A03F00">
      <w:pPr>
        <w:spacing w:line="360" w:lineRule="auto"/>
        <w:ind w:firstLine="720"/>
        <w:jc w:val="both"/>
        <w:rPr>
          <w:szCs w:val="28"/>
        </w:rPr>
      </w:pPr>
      <w:bookmarkStart w:id="0" w:name="sub_1"/>
      <w:r>
        <w:rPr>
          <w:szCs w:val="28"/>
        </w:rPr>
        <w:t xml:space="preserve">В соответствии с решением Думы городского округа Кинель </w:t>
      </w:r>
      <w:r w:rsidR="00A5313E">
        <w:rPr>
          <w:szCs w:val="28"/>
        </w:rPr>
        <w:t>от 19.12.2013г. №400 «О бюджете городского округа Кинель на 2014 год и плановый период 2015 и 2016 годов»</w:t>
      </w:r>
    </w:p>
    <w:p w:rsidR="00425247" w:rsidRPr="00425247" w:rsidRDefault="00425247" w:rsidP="00A03F00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8D125A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Кинель от </w:t>
      </w:r>
      <w:r w:rsidR="0099671E">
        <w:rPr>
          <w:szCs w:val="28"/>
        </w:rPr>
        <w:t>28.03.2011г. №924 «</w:t>
      </w:r>
      <w:r w:rsidR="0099671E" w:rsidRPr="009C1D06">
        <w:rPr>
          <w:szCs w:val="28"/>
        </w:rPr>
        <w:t xml:space="preserve">Об </w:t>
      </w:r>
      <w:r w:rsidR="0099671E">
        <w:rPr>
          <w:szCs w:val="28"/>
        </w:rPr>
        <w:t xml:space="preserve">утверждении </w:t>
      </w:r>
      <w:r w:rsidR="003A1D27">
        <w:rPr>
          <w:szCs w:val="28"/>
        </w:rPr>
        <w:t xml:space="preserve">муниципальной </w:t>
      </w:r>
      <w:r w:rsidR="0099671E" w:rsidRPr="009C1D06">
        <w:rPr>
          <w:szCs w:val="28"/>
        </w:rPr>
        <w:t>программ</w:t>
      </w:r>
      <w:r w:rsidR="0099671E">
        <w:rPr>
          <w:szCs w:val="28"/>
        </w:rPr>
        <w:t>ы</w:t>
      </w:r>
      <w:r w:rsidR="0099671E" w:rsidRPr="009C1D06">
        <w:rPr>
          <w:szCs w:val="28"/>
        </w:rPr>
        <w:t xml:space="preserve"> </w:t>
      </w:r>
      <w:r w:rsidR="0099671E">
        <w:rPr>
          <w:szCs w:val="28"/>
        </w:rPr>
        <w:t>«Стимулирование развития жилищного строительства в городском округе Кинель на 2011-2015 годы»</w:t>
      </w:r>
      <w:r w:rsidR="00550836">
        <w:rPr>
          <w:szCs w:val="28"/>
        </w:rPr>
        <w:t xml:space="preserve"> </w:t>
      </w:r>
      <w:r w:rsidR="00550836" w:rsidRPr="00CA2771">
        <w:rPr>
          <w:szCs w:val="28"/>
        </w:rPr>
        <w:t>(</w:t>
      </w:r>
      <w:r w:rsidR="00550836">
        <w:rPr>
          <w:szCs w:val="28"/>
        </w:rPr>
        <w:t xml:space="preserve">в редакции от </w:t>
      </w:r>
      <w:r w:rsidR="00B5347F" w:rsidRPr="00B5347F">
        <w:rPr>
          <w:szCs w:val="28"/>
        </w:rPr>
        <w:t>01</w:t>
      </w:r>
      <w:r w:rsidR="00550836" w:rsidRPr="00550836">
        <w:rPr>
          <w:szCs w:val="28"/>
        </w:rPr>
        <w:t>.</w:t>
      </w:r>
      <w:r w:rsidR="00B5347F" w:rsidRPr="00B5347F">
        <w:rPr>
          <w:szCs w:val="28"/>
        </w:rPr>
        <w:t>01</w:t>
      </w:r>
      <w:r w:rsidR="00550836" w:rsidRPr="00550836">
        <w:rPr>
          <w:szCs w:val="28"/>
        </w:rPr>
        <w:t>.201</w:t>
      </w:r>
      <w:r w:rsidR="00B5347F" w:rsidRPr="00B5347F">
        <w:rPr>
          <w:szCs w:val="28"/>
        </w:rPr>
        <w:t>4</w:t>
      </w:r>
      <w:r w:rsidR="00550836" w:rsidRPr="00550836">
        <w:rPr>
          <w:szCs w:val="28"/>
        </w:rPr>
        <w:t>г.</w:t>
      </w:r>
      <w:r w:rsidR="00550836">
        <w:rPr>
          <w:szCs w:val="28"/>
        </w:rPr>
        <w:t xml:space="preserve">) </w:t>
      </w:r>
      <w:r w:rsidR="00D83AF3">
        <w:rPr>
          <w:szCs w:val="28"/>
        </w:rPr>
        <w:t>следующие изменения: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в городской целевой программе «Стимулирование развития жилищного строительства в городском округе Кинель на 2011-2015 годы» (далее - Программа):</w:t>
      </w:r>
    </w:p>
    <w:p w:rsidR="00D83AF3" w:rsidRDefault="00D83AF3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AF61CE" w:rsidRDefault="00AF61CE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>» изложить в следующей редакции</w:t>
      </w:r>
      <w:r w:rsidR="00F167A0">
        <w:rPr>
          <w:szCs w:val="28"/>
        </w:rPr>
        <w:t>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99671E" w:rsidRPr="004729AC" w:rsidTr="0099671E">
        <w:tc>
          <w:tcPr>
            <w:tcW w:w="2268" w:type="dxa"/>
          </w:tcPr>
          <w:p w:rsidR="0099671E" w:rsidRPr="004729AC" w:rsidRDefault="0099671E" w:rsidP="007C67FF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:rsidR="0099671E" w:rsidRPr="003D0324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347F" w:rsidRPr="00B53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347F" w:rsidRPr="00B534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 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47F" w:rsidRPr="00B53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347F" w:rsidRPr="00B534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09,0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из них: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5 148,0 тыс.рублей;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2 470,0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9671E" w:rsidRDefault="0099671E" w:rsidP="007C67FF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347F" w:rsidRPr="00A43E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347F" w:rsidRPr="00A43E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9671E" w:rsidRPr="003D0324" w:rsidRDefault="0099671E" w:rsidP="00F47D5E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7D5E">
              <w:rPr>
                <w:rFonts w:ascii="Times New Roman" w:hAnsi="Times New Roman" w:cs="Times New Roman"/>
                <w:sz w:val="28"/>
                <w:szCs w:val="28"/>
              </w:rPr>
              <w:t>10 000,0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83AF3" w:rsidRDefault="00D83AF3" w:rsidP="00A03F00">
      <w:pPr>
        <w:spacing w:line="360" w:lineRule="auto"/>
        <w:jc w:val="both"/>
        <w:rPr>
          <w:szCs w:val="28"/>
        </w:rPr>
      </w:pPr>
    </w:p>
    <w:p w:rsidR="00CD06F8" w:rsidRDefault="00CD06F8" w:rsidP="00DC3FC2">
      <w:pPr>
        <w:spacing w:line="360" w:lineRule="auto"/>
        <w:ind w:firstLine="709"/>
        <w:jc w:val="both"/>
      </w:pPr>
      <w:r w:rsidRPr="002F7E7E">
        <w:t>в тексте Программы:</w:t>
      </w:r>
    </w:p>
    <w:p w:rsidR="00CD06F8" w:rsidRDefault="009D71AF" w:rsidP="00DC3FC2">
      <w:pPr>
        <w:spacing w:line="360" w:lineRule="auto"/>
        <w:ind w:firstLine="709"/>
        <w:jc w:val="both"/>
      </w:pPr>
      <w:r>
        <w:t xml:space="preserve">раздел </w:t>
      </w:r>
      <w:r w:rsidR="00590613">
        <w:t>«</w:t>
      </w:r>
      <w:r>
        <w:t>6</w:t>
      </w:r>
      <w:r w:rsidR="00590613">
        <w:t>.</w:t>
      </w:r>
      <w:r>
        <w:t xml:space="preserve"> </w:t>
      </w:r>
      <w:r w:rsidR="006D6EE1" w:rsidRPr="006D6EE1">
        <w:t>Обоснование ресурсного обеспечения Программы</w:t>
      </w:r>
      <w:r w:rsidR="006D6EE1">
        <w:t xml:space="preserve">» </w:t>
      </w:r>
      <w:r>
        <w:t>изложить в следующей редакции:</w:t>
      </w:r>
    </w:p>
    <w:p w:rsidR="006D6EE1" w:rsidRPr="00A61484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«Общий объем финансирования Программы в 2011 – 2015 годах составит</w:t>
      </w:r>
      <w:r w:rsidRPr="00A61484">
        <w:rPr>
          <w:szCs w:val="28"/>
        </w:rPr>
        <w:t xml:space="preserve"> </w:t>
      </w:r>
      <w:r w:rsidR="00F47D5E">
        <w:rPr>
          <w:szCs w:val="28"/>
        </w:rPr>
        <w:t>20</w:t>
      </w:r>
      <w:r w:rsidR="00B5347F" w:rsidRPr="00B5347F">
        <w:rPr>
          <w:szCs w:val="28"/>
        </w:rPr>
        <w:t>3</w:t>
      </w:r>
      <w:r w:rsidR="00F47D5E">
        <w:rPr>
          <w:szCs w:val="28"/>
        </w:rPr>
        <w:t> </w:t>
      </w:r>
      <w:r w:rsidR="00B5347F" w:rsidRPr="00B5347F">
        <w:rPr>
          <w:szCs w:val="28"/>
        </w:rPr>
        <w:t>6</w:t>
      </w:r>
      <w:r w:rsidR="00F47D5E">
        <w:rPr>
          <w:szCs w:val="28"/>
        </w:rPr>
        <w:t>39,2</w:t>
      </w:r>
      <w:r w:rsidR="0099671E">
        <w:rPr>
          <w:szCs w:val="28"/>
        </w:rPr>
        <w:t xml:space="preserve"> тыс.рублей</w:t>
      </w:r>
      <w:r w:rsidRPr="00A61484">
        <w:rPr>
          <w:szCs w:val="28"/>
        </w:rPr>
        <w:t>, в т.ч. за счет: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F47D5E">
        <w:rPr>
          <w:szCs w:val="28"/>
        </w:rPr>
        <w:t>3</w:t>
      </w:r>
      <w:r w:rsidR="00B5347F" w:rsidRPr="00B5347F">
        <w:rPr>
          <w:szCs w:val="28"/>
        </w:rPr>
        <w:t>2</w:t>
      </w:r>
      <w:r w:rsidR="00F47D5E">
        <w:rPr>
          <w:szCs w:val="28"/>
        </w:rPr>
        <w:t> </w:t>
      </w:r>
      <w:r w:rsidR="00B5347F" w:rsidRPr="00B5347F">
        <w:rPr>
          <w:szCs w:val="28"/>
        </w:rPr>
        <w:t>5</w:t>
      </w:r>
      <w:r w:rsidR="00F47D5E">
        <w:rPr>
          <w:szCs w:val="28"/>
        </w:rPr>
        <w:t>09,0</w:t>
      </w:r>
      <w:r w:rsidR="0099671E">
        <w:rPr>
          <w:szCs w:val="28"/>
        </w:rPr>
        <w:t xml:space="preserve"> тыс.рублей</w:t>
      </w:r>
      <w:r w:rsidRPr="00A61484">
        <w:rPr>
          <w:szCs w:val="28"/>
        </w:rPr>
        <w:t>;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средств бюджета Самарской области – </w:t>
      </w:r>
      <w:r w:rsidR="00F47D5E">
        <w:rPr>
          <w:szCs w:val="28"/>
        </w:rPr>
        <w:t>131 171,9</w:t>
      </w:r>
      <w:r>
        <w:rPr>
          <w:szCs w:val="28"/>
        </w:rPr>
        <w:t xml:space="preserve"> </w:t>
      </w:r>
      <w:r w:rsidR="0099671E">
        <w:rPr>
          <w:szCs w:val="28"/>
        </w:rPr>
        <w:t>тыс</w:t>
      </w:r>
      <w:r>
        <w:rPr>
          <w:szCs w:val="28"/>
        </w:rPr>
        <w:t>.рублей;</w:t>
      </w:r>
    </w:p>
    <w:p w:rsidR="006D6EE1" w:rsidRPr="00A61484" w:rsidRDefault="000F429D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прочие источники</w:t>
      </w:r>
      <w:r w:rsidR="006D6EE1">
        <w:rPr>
          <w:szCs w:val="28"/>
        </w:rPr>
        <w:t xml:space="preserve"> </w:t>
      </w:r>
      <w:r w:rsidR="006D6EE1" w:rsidRPr="00A61484">
        <w:rPr>
          <w:szCs w:val="28"/>
        </w:rPr>
        <w:t xml:space="preserve">– </w:t>
      </w:r>
      <w:r>
        <w:rPr>
          <w:szCs w:val="28"/>
        </w:rPr>
        <w:t>39 958,3</w:t>
      </w:r>
      <w:r w:rsidR="006D6EE1" w:rsidRPr="00A61484">
        <w:rPr>
          <w:szCs w:val="28"/>
        </w:rPr>
        <w:t xml:space="preserve"> </w:t>
      </w:r>
      <w:r w:rsidR="0099671E">
        <w:rPr>
          <w:szCs w:val="28"/>
        </w:rPr>
        <w:t>тыс</w:t>
      </w:r>
      <w:r w:rsidR="006D6EE1">
        <w:rPr>
          <w:szCs w:val="28"/>
        </w:rPr>
        <w:t>.</w:t>
      </w:r>
      <w:r w:rsidR="006D6EE1" w:rsidRPr="00A61484">
        <w:rPr>
          <w:szCs w:val="28"/>
        </w:rPr>
        <w:t>рублей</w:t>
      </w:r>
      <w:r w:rsidR="006D6EE1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Объемы ассигнований подлежат уточнению исходя из прогноза финансовых возможностей бюджета городского округа 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6D6EE1" w:rsidRDefault="006D6EE1" w:rsidP="00DC3FC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Распределение средств по мероприятиям приведено в Приложении №5 к Программе</w:t>
      </w:r>
      <w:r w:rsidR="00827ACE">
        <w:rPr>
          <w:szCs w:val="28"/>
        </w:rPr>
        <w:t>.</w:t>
      </w:r>
      <w:r>
        <w:rPr>
          <w:szCs w:val="28"/>
        </w:rPr>
        <w:t>»</w:t>
      </w:r>
      <w:r w:rsidR="0099671E">
        <w:rPr>
          <w:szCs w:val="28"/>
        </w:rPr>
        <w:t>.</w:t>
      </w:r>
    </w:p>
    <w:p w:rsidR="0099671E" w:rsidRPr="0099671E" w:rsidRDefault="0099671E" w:rsidP="00E27C3F">
      <w:pPr>
        <w:spacing w:line="360" w:lineRule="auto"/>
        <w:ind w:firstLine="709"/>
        <w:jc w:val="both"/>
        <w:rPr>
          <w:szCs w:val="28"/>
        </w:rPr>
      </w:pPr>
      <w:r>
        <w:t xml:space="preserve">Приложение </w:t>
      </w:r>
      <w:r w:rsidR="00E27C3F">
        <w:t xml:space="preserve">№5 </w:t>
      </w:r>
      <w:r>
        <w:t xml:space="preserve">к </w:t>
      </w:r>
      <w:r w:rsidR="00E27C3F">
        <w:t>Программе изложить в редакции согласно приложению к настоящему постановлению</w:t>
      </w:r>
      <w:r>
        <w:t>.</w:t>
      </w:r>
    </w:p>
    <w:p w:rsidR="0099671E" w:rsidRDefault="0099671E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средствах массовой информации городского округа Кинель Самарской области.</w:t>
      </w:r>
    </w:p>
    <w:p w:rsidR="009C1D06" w:rsidRPr="00FC68E7" w:rsidRDefault="00A03F00" w:rsidP="00A03F00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0524A8">
        <w:rPr>
          <w:szCs w:val="28"/>
        </w:rPr>
        <w:lastRenderedPageBreak/>
        <w:t xml:space="preserve">Контроль за выполнением постановления возложить на </w:t>
      </w:r>
      <w:r w:rsidR="00416172">
        <w:rPr>
          <w:szCs w:val="28"/>
        </w:rPr>
        <w:t>з</w:t>
      </w:r>
      <w:r>
        <w:rPr>
          <w:szCs w:val="28"/>
        </w:rPr>
        <w:t>аместителя Главы администрации по экономике</w:t>
      </w:r>
      <w:r w:rsidR="0099671E">
        <w:rPr>
          <w:szCs w:val="28"/>
        </w:rPr>
        <w:t xml:space="preserve"> – руководителя управления экономического развития, инвестиций и потребительского рынка</w:t>
      </w:r>
      <w:r>
        <w:rPr>
          <w:szCs w:val="28"/>
        </w:rPr>
        <w:t xml:space="preserve"> (Л.Г.Фокину).</w:t>
      </w:r>
    </w:p>
    <w:bookmarkEnd w:id="0"/>
    <w:p w:rsidR="007C770A" w:rsidRDefault="007C770A" w:rsidP="00607ABE">
      <w:pPr>
        <w:jc w:val="both"/>
        <w:rPr>
          <w:szCs w:val="28"/>
        </w:rPr>
      </w:pPr>
    </w:p>
    <w:p w:rsidR="00A03F00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9540A5" w:rsidRPr="006628FB" w:rsidRDefault="009540A5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A03F00" w:rsidRDefault="00A03F00" w:rsidP="00607ABE">
      <w:pPr>
        <w:jc w:val="both"/>
        <w:rPr>
          <w:szCs w:val="28"/>
        </w:rPr>
      </w:pPr>
    </w:p>
    <w:p w:rsidR="0099671E" w:rsidRDefault="0099671E" w:rsidP="00607ABE">
      <w:pPr>
        <w:jc w:val="both"/>
        <w:rPr>
          <w:szCs w:val="28"/>
        </w:rPr>
      </w:pPr>
    </w:p>
    <w:p w:rsidR="00A03F00" w:rsidRPr="00B71CBC" w:rsidRDefault="00A03F00" w:rsidP="00607ABE">
      <w:pPr>
        <w:jc w:val="both"/>
        <w:rPr>
          <w:szCs w:val="28"/>
        </w:rPr>
      </w:pPr>
    </w:p>
    <w:p w:rsidR="009540A5" w:rsidRDefault="009540A5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E27C3F" w:rsidRDefault="00E27C3F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Default="00DC3FC2" w:rsidP="00607ABE">
      <w:pPr>
        <w:jc w:val="both"/>
        <w:rPr>
          <w:szCs w:val="28"/>
        </w:rPr>
      </w:pPr>
    </w:p>
    <w:p w:rsidR="00DC3FC2" w:rsidRPr="00B71CBC" w:rsidRDefault="00DC3FC2" w:rsidP="00607ABE">
      <w:pPr>
        <w:jc w:val="both"/>
        <w:rPr>
          <w:szCs w:val="28"/>
        </w:rPr>
      </w:pPr>
    </w:p>
    <w:p w:rsidR="009540A5" w:rsidRPr="00B71CBC" w:rsidRDefault="009540A5" w:rsidP="00607ABE">
      <w:pPr>
        <w:jc w:val="both"/>
        <w:rPr>
          <w:szCs w:val="28"/>
        </w:rPr>
      </w:pPr>
    </w:p>
    <w:p w:rsidR="00A03F00" w:rsidRDefault="00DB6CE8" w:rsidP="00607ABE">
      <w:pPr>
        <w:jc w:val="both"/>
        <w:rPr>
          <w:szCs w:val="28"/>
        </w:rPr>
      </w:pPr>
      <w:r>
        <w:rPr>
          <w:szCs w:val="28"/>
        </w:rPr>
        <w:t>Фокина</w:t>
      </w:r>
      <w:r w:rsidR="0099671E">
        <w:rPr>
          <w:szCs w:val="28"/>
        </w:rPr>
        <w:t xml:space="preserve"> </w:t>
      </w:r>
      <w:r>
        <w:rPr>
          <w:szCs w:val="28"/>
        </w:rPr>
        <w:t>21384</w:t>
      </w:r>
    </w:p>
    <w:p w:rsidR="00A03F00" w:rsidRDefault="00A03F00" w:rsidP="00607ABE">
      <w:pPr>
        <w:jc w:val="both"/>
        <w:rPr>
          <w:szCs w:val="28"/>
        </w:rPr>
        <w:sectPr w:rsidR="00A03F00" w:rsidSect="00A92FCE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99671E" w:rsidRPr="00AF47E9" w:rsidRDefault="0099671E" w:rsidP="0099671E">
      <w:pPr>
        <w:ind w:left="10490"/>
        <w:jc w:val="center"/>
        <w:rPr>
          <w:b/>
          <w:szCs w:val="28"/>
        </w:rPr>
      </w:pPr>
      <w:r w:rsidRPr="00AF47E9">
        <w:rPr>
          <w:b/>
          <w:szCs w:val="28"/>
        </w:rPr>
        <w:lastRenderedPageBreak/>
        <w:t>Приложение</w:t>
      </w:r>
    </w:p>
    <w:p w:rsidR="0099671E" w:rsidRDefault="0099671E" w:rsidP="0099671E">
      <w:pPr>
        <w:ind w:left="1049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</w:p>
    <w:p w:rsidR="0099671E" w:rsidRPr="0099671E" w:rsidRDefault="0099671E" w:rsidP="0099671E">
      <w:pPr>
        <w:ind w:left="10490"/>
        <w:jc w:val="center"/>
        <w:rPr>
          <w:szCs w:val="28"/>
        </w:rPr>
      </w:pPr>
      <w:r w:rsidRPr="0099671E">
        <w:rPr>
          <w:szCs w:val="28"/>
        </w:rPr>
        <w:t>от «</w:t>
      </w:r>
      <w:r w:rsidR="00201A23">
        <w:rPr>
          <w:szCs w:val="28"/>
        </w:rPr>
        <w:t>15</w:t>
      </w:r>
      <w:r w:rsidRPr="0099671E">
        <w:rPr>
          <w:szCs w:val="28"/>
        </w:rPr>
        <w:t>»</w:t>
      </w:r>
      <w:r w:rsidR="00201A23">
        <w:rPr>
          <w:szCs w:val="28"/>
        </w:rPr>
        <w:t xml:space="preserve"> апреля 2014г.</w:t>
      </w:r>
      <w:r w:rsidRPr="0099671E">
        <w:rPr>
          <w:szCs w:val="28"/>
        </w:rPr>
        <w:t xml:space="preserve"> №</w:t>
      </w:r>
      <w:r w:rsidR="00201A23">
        <w:rPr>
          <w:szCs w:val="28"/>
        </w:rPr>
        <w:t xml:space="preserve"> 1224</w:t>
      </w:r>
      <w:bookmarkStart w:id="1" w:name="_GoBack"/>
      <w:bookmarkEnd w:id="1"/>
    </w:p>
    <w:p w:rsidR="0099671E" w:rsidRDefault="0099671E" w:rsidP="0099671E">
      <w:pPr>
        <w:ind w:left="10490"/>
        <w:jc w:val="center"/>
        <w:rPr>
          <w:szCs w:val="28"/>
        </w:rPr>
      </w:pPr>
    </w:p>
    <w:p w:rsidR="0099671E" w:rsidRPr="006F7315" w:rsidRDefault="0099671E" w:rsidP="0099671E">
      <w:pPr>
        <w:ind w:left="1049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5</w:t>
      </w:r>
    </w:p>
    <w:p w:rsidR="0099671E" w:rsidRDefault="0099671E" w:rsidP="0099671E">
      <w:pPr>
        <w:ind w:left="10490"/>
        <w:jc w:val="center"/>
        <w:rPr>
          <w:szCs w:val="28"/>
        </w:rPr>
      </w:pPr>
      <w:r w:rsidRPr="006F7315">
        <w:rPr>
          <w:szCs w:val="28"/>
        </w:rPr>
        <w:t>к городской целевой программе «</w:t>
      </w:r>
      <w:r>
        <w:rPr>
          <w:szCs w:val="28"/>
        </w:rPr>
        <w:t>Стимулирование развития жилищного строительства в городском округе Кинель на 2011-2015 годы</w:t>
      </w:r>
      <w:r w:rsidRPr="006F7315">
        <w:rPr>
          <w:szCs w:val="28"/>
        </w:rPr>
        <w:t>»</w:t>
      </w:r>
    </w:p>
    <w:p w:rsidR="0099671E" w:rsidRDefault="0099671E" w:rsidP="0099671E">
      <w:pPr>
        <w:ind w:left="9781"/>
        <w:jc w:val="center"/>
        <w:rPr>
          <w:sz w:val="24"/>
          <w:szCs w:val="28"/>
        </w:rPr>
      </w:pPr>
    </w:p>
    <w:p w:rsidR="00821141" w:rsidRPr="0099671E" w:rsidRDefault="00821141" w:rsidP="0099671E">
      <w:pPr>
        <w:ind w:left="9781"/>
        <w:jc w:val="center"/>
        <w:rPr>
          <w:sz w:val="24"/>
          <w:szCs w:val="28"/>
        </w:rPr>
      </w:pP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>Распределение средств по мероприятиям городской целевой программ</w:t>
      </w:r>
      <w:r>
        <w:rPr>
          <w:b/>
          <w:szCs w:val="28"/>
        </w:rPr>
        <w:t>ы</w:t>
      </w:r>
    </w:p>
    <w:p w:rsidR="0099671E" w:rsidRDefault="0099671E" w:rsidP="0099671E">
      <w:pPr>
        <w:jc w:val="center"/>
        <w:rPr>
          <w:b/>
          <w:szCs w:val="28"/>
        </w:rPr>
      </w:pPr>
      <w:r w:rsidRPr="000B23C7">
        <w:rPr>
          <w:b/>
          <w:szCs w:val="28"/>
        </w:rPr>
        <w:t>«Стимулирование развития жилищного строительства в городском округе Кинель на 2011-2015 годы»</w:t>
      </w:r>
    </w:p>
    <w:p w:rsidR="00821141" w:rsidRPr="00A00C20" w:rsidRDefault="00821141" w:rsidP="0099671E">
      <w:pPr>
        <w:jc w:val="center"/>
        <w:rPr>
          <w:b/>
          <w:sz w:val="20"/>
          <w:szCs w:val="28"/>
        </w:rPr>
      </w:pPr>
    </w:p>
    <w:tbl>
      <w:tblPr>
        <w:tblW w:w="1532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060"/>
        <w:gridCol w:w="1440"/>
        <w:gridCol w:w="1440"/>
        <w:gridCol w:w="1440"/>
        <w:gridCol w:w="1440"/>
        <w:gridCol w:w="1440"/>
        <w:gridCol w:w="1440"/>
        <w:gridCol w:w="2000"/>
      </w:tblGrid>
      <w:tr w:rsidR="00B5347F" w:rsidRPr="00B5347F" w:rsidTr="00D0561F">
        <w:trPr>
          <w:tblHeader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RANGE!A1:I32"/>
            <w:r w:rsidRPr="00B5347F">
              <w:rPr>
                <w:color w:val="000000"/>
                <w:sz w:val="24"/>
                <w:szCs w:val="24"/>
              </w:rPr>
              <w:t>№ п/п</w:t>
            </w:r>
            <w:bookmarkEnd w:id="2"/>
          </w:p>
        </w:tc>
        <w:tc>
          <w:tcPr>
            <w:tcW w:w="4060" w:type="dxa"/>
            <w:vMerge w:val="restart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40" w:type="dxa"/>
            <w:gridSpan w:val="6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Объем финансирования, тыс.рублей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B5347F" w:rsidRPr="00B5347F" w:rsidTr="00D0561F">
        <w:trPr>
          <w:tblHeader/>
        </w:trPr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665525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Выполнение мероприятий инвестиционной программы МУП "</w:t>
            </w:r>
            <w:r w:rsidR="00D0561F" w:rsidRPr="00B5347F">
              <w:rPr>
                <w:color w:val="000000"/>
                <w:sz w:val="24"/>
                <w:szCs w:val="24"/>
              </w:rPr>
              <w:t>Алексеевский комбинат коммунальных предприятий и благоустройства</w:t>
            </w:r>
            <w:r w:rsidRPr="00B5347F">
              <w:rPr>
                <w:color w:val="000000"/>
                <w:sz w:val="24"/>
                <w:szCs w:val="24"/>
              </w:rPr>
              <w:t>"</w:t>
            </w:r>
            <w:r w:rsidR="00D0561F" w:rsidRPr="00D0561F">
              <w:rPr>
                <w:color w:val="000000"/>
                <w:sz w:val="24"/>
                <w:szCs w:val="24"/>
              </w:rPr>
              <w:t xml:space="preserve"> (</w:t>
            </w:r>
            <w:r w:rsidR="00D0561F">
              <w:rPr>
                <w:color w:val="000000"/>
                <w:sz w:val="24"/>
                <w:szCs w:val="24"/>
              </w:rPr>
              <w:t>г.Кинель</w:t>
            </w:r>
            <w:r w:rsidR="00D0561F" w:rsidRPr="00D0561F">
              <w:rPr>
                <w:color w:val="000000"/>
                <w:sz w:val="24"/>
                <w:szCs w:val="24"/>
              </w:rPr>
              <w:t>)</w:t>
            </w:r>
            <w:r w:rsidRPr="00B5347F">
              <w:rPr>
                <w:color w:val="000000"/>
                <w:sz w:val="24"/>
                <w:szCs w:val="24"/>
              </w:rPr>
              <w:t>, в т.ч.: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33 504.9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10 660.3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6 593.4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16 251.2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Замена насосного оборудования  на КНС- 4н (2 шт.)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467.3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420.7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Cредства организации, формируемые за счет надбавки к тарифу по услуге водоотведения</w:t>
            </w: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Строительство станции подкачки и резервуаров воды</w:t>
            </w:r>
          </w:p>
          <w:p w:rsidR="00D0561F" w:rsidRPr="00B5347F" w:rsidRDefault="00D0561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14 237.5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14 237.5</w:t>
            </w:r>
          </w:p>
        </w:tc>
        <w:tc>
          <w:tcPr>
            <w:tcW w:w="200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 xml:space="preserve">Cредства организации, формируемые за счет тарифа на </w:t>
            </w:r>
            <w:r w:rsidRPr="00B5347F">
              <w:rPr>
                <w:i/>
                <w:iCs/>
                <w:color w:val="000000"/>
                <w:sz w:val="22"/>
                <w:szCs w:val="22"/>
              </w:rPr>
              <w:lastRenderedPageBreak/>
              <w:t>подключение</w:t>
            </w: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 xml:space="preserve">Реконструкция водопровода  Д600мм </w:t>
            </w:r>
            <w:r w:rsidRPr="00B5347F">
              <w:rPr>
                <w:i/>
                <w:iCs/>
                <w:color w:val="000000"/>
                <w:sz w:val="22"/>
                <w:szCs w:val="22"/>
              </w:rPr>
              <w:lastRenderedPageBreak/>
              <w:t>около трассы Самара - Бугуруслан до ул. Шевченко (900 п.м.)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lastRenderedPageBreak/>
              <w:t>18 800.1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10 660.3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6 546.8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1 593.0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 xml:space="preserve">Выполнение мероприятий инвестиционной программы МУП «Алексеевский комбинат коммунальных предприятий и благоустройства», </w:t>
            </w:r>
            <w:r w:rsidR="00D0561F">
              <w:rPr>
                <w:color w:val="000000"/>
                <w:sz w:val="24"/>
                <w:szCs w:val="24"/>
              </w:rPr>
              <w:t>(п.г.т.Усть-Кинельский и п.г.т.Алексеевка)</w:t>
            </w:r>
            <w:r w:rsidRPr="00B5347F">
              <w:rPr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6 453.4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5 220.8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547.8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684.8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Строительство сетей водоснабжения к индивидуальной  жилой застройке в южной части пгт. Алексеевка с учетом закольцовки водопровода по ул.Чапаевская (700м)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1 176.1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1 176.1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Cредства организации, формируемые за счет тарифа на подключение</w:t>
            </w: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Строительство сетей водоснабжения к индивидуальной малоэтажной жилой застройке в северной  части пгт. Усть-Кинельский между ул. Российская, Васильковая, и Ромашковая с учетом закольцовки водопровода от НФС и скважин в п.Студенцы (600м)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753.9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753.9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Проектирование и строительство водопровода от НФС п.г.т.Усть-Кинельский до ул.Гвардейская п.Студенцы (1000м)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2 261.7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1 645.4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273.9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342.4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Default="00B5347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Строительство сетей водоснабжения к индивидуальной жилой застройки на территории коммунальной зоны в северной части п.г.т.Алексеевка, а также строительство ранее запроектированных объектов по ул.Дорожная-ул.Бр.Володичкиных (1000м)</w:t>
            </w:r>
          </w:p>
          <w:p w:rsidR="00D0561F" w:rsidRPr="00B5347F" w:rsidRDefault="00D0561F" w:rsidP="00B5347F">
            <w:pPr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2 261.7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1 645.4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273.9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i/>
                <w:iCs/>
                <w:color w:val="000000"/>
                <w:sz w:val="22"/>
                <w:szCs w:val="22"/>
              </w:rPr>
            </w:pPr>
            <w:r w:rsidRPr="00B5347F">
              <w:rPr>
                <w:i/>
                <w:iCs/>
                <w:color w:val="000000"/>
                <w:sz w:val="22"/>
                <w:szCs w:val="22"/>
              </w:rPr>
              <w:t>342.4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 xml:space="preserve">Подготовка проектно-сметной </w:t>
            </w:r>
            <w:r w:rsidRPr="00B5347F">
              <w:rPr>
                <w:color w:val="000000"/>
                <w:sz w:val="24"/>
                <w:szCs w:val="24"/>
              </w:rPr>
              <w:lastRenderedPageBreak/>
              <w:t>документации и строительство коммунальной инфраструктуры на земельных участках для жилья экономического класса, в т.ч.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lastRenderedPageBreak/>
              <w:t>53 333.3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33 333.3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 xml:space="preserve">бюджет </w:t>
            </w:r>
            <w:r w:rsidRPr="00B5347F">
              <w:rPr>
                <w:color w:val="000000"/>
                <w:sz w:val="22"/>
                <w:szCs w:val="22"/>
              </w:rPr>
              <w:lastRenderedPageBreak/>
              <w:t>городского округа, бюджет Самарской области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45 333.3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17 000.0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28 333.3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8 000.0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Государственная регистрация газопровода высо</w:t>
            </w:r>
            <w:r>
              <w:rPr>
                <w:color w:val="000000"/>
                <w:sz w:val="24"/>
                <w:szCs w:val="24"/>
              </w:rPr>
              <w:t>ког</w:t>
            </w:r>
            <w:r w:rsidRPr="00B5347F">
              <w:rPr>
                <w:color w:val="000000"/>
                <w:sz w:val="24"/>
                <w:szCs w:val="24"/>
              </w:rPr>
              <w:t xml:space="preserve"> давления для газоснабжения юго-восточной части г.о.Кинель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370.0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370.0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370.0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370.0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Приобретение жилья для формирования муниципального жилищного фонда, в т.ч.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100 986.6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34 320.0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33 333.3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33 333.3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85 838.6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29 172.0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28 333.3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28 333.3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Самарской области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15 148.0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5 148.0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Внесение изменений в Генеральный план и Правила землепользования и застройки городского округа Кинель, в т.ч. за счет: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1 591.0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991.0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  <w:p w:rsidR="00D0561F" w:rsidRPr="00B5347F" w:rsidRDefault="00D0561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1 591.0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991.0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 xml:space="preserve">Проведение инвентаризации и </w:t>
            </w:r>
            <w:r w:rsidRPr="00B5347F">
              <w:rPr>
                <w:color w:val="000000"/>
                <w:sz w:val="24"/>
                <w:szCs w:val="24"/>
              </w:rPr>
              <w:lastRenderedPageBreak/>
              <w:t>внесении границ населенных пунктов в ЕГРП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lastRenderedPageBreak/>
              <w:t>5 000.0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5 000.0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Проведение экспертиз проектных документаций на строительство (реконструкцию) улично-дорожной сети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Капитальный ремонт нежилого здания по адресу г.Кинель, п.г.т.Алексеевка, ул.Ульяновская, 2А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1 500.0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бюджет городского округа</w:t>
            </w:r>
          </w:p>
        </w:tc>
      </w:tr>
      <w:tr w:rsidR="00B5347F" w:rsidRPr="00B5347F" w:rsidTr="00D0561F"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203 639.2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34 320.0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18 351.1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67 365.5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83 602.6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rPr>
                <w:color w:val="000000"/>
                <w:sz w:val="22"/>
                <w:szCs w:val="22"/>
              </w:rPr>
            </w:pPr>
            <w:r w:rsidRPr="00B5347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hideMark/>
          </w:tcPr>
          <w:p w:rsidR="00B5347F" w:rsidRPr="00B5347F" w:rsidRDefault="00B5347F" w:rsidP="00B5347F">
            <w:pPr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городского округа Кинель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32 509.0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5 148.0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2 470.0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14 891.0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10 000.0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средств бюджета Самарской области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131 171.9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29 172.0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45 333.3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56 666.6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2"/>
                <w:szCs w:val="22"/>
              </w:rPr>
            </w:pPr>
          </w:p>
        </w:tc>
      </w:tr>
      <w:tr w:rsidR="00B5347F" w:rsidRPr="00B5347F" w:rsidTr="00D0561F">
        <w:tc>
          <w:tcPr>
            <w:tcW w:w="62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440" w:type="dxa"/>
            <w:shd w:val="clear" w:color="auto" w:fill="auto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39 958.3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15 881.1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7 141.2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5347F" w:rsidRPr="00B5347F" w:rsidRDefault="00B5347F" w:rsidP="00B5347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5347F">
              <w:rPr>
                <w:color w:val="000000"/>
                <w:sz w:val="24"/>
                <w:szCs w:val="24"/>
              </w:rPr>
              <w:t>16 936.0</w:t>
            </w:r>
          </w:p>
        </w:tc>
        <w:tc>
          <w:tcPr>
            <w:tcW w:w="2000" w:type="dxa"/>
            <w:vMerge/>
            <w:vAlign w:val="center"/>
            <w:hideMark/>
          </w:tcPr>
          <w:p w:rsidR="00B5347F" w:rsidRPr="00B5347F" w:rsidRDefault="00B5347F" w:rsidP="00B5347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21141" w:rsidRPr="00B5347F" w:rsidRDefault="00821141" w:rsidP="0099671E">
      <w:pPr>
        <w:jc w:val="center"/>
        <w:rPr>
          <w:b/>
          <w:sz w:val="4"/>
          <w:szCs w:val="28"/>
        </w:rPr>
      </w:pPr>
    </w:p>
    <w:sectPr w:rsidR="00821141" w:rsidRPr="00B5347F" w:rsidSect="001432D8">
      <w:pgSz w:w="16838" w:h="11906" w:orient="landscape" w:code="9"/>
      <w:pgMar w:top="1134" w:right="1134" w:bottom="1134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CA" w:rsidRDefault="00991CCA" w:rsidP="00F04F24">
      <w:r>
        <w:separator/>
      </w:r>
    </w:p>
  </w:endnote>
  <w:endnote w:type="continuationSeparator" w:id="0">
    <w:p w:rsidR="00991CCA" w:rsidRDefault="00991CC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CA" w:rsidRDefault="00991CCA" w:rsidP="00F04F24">
      <w:r>
        <w:separator/>
      </w:r>
    </w:p>
  </w:footnote>
  <w:footnote w:type="continuationSeparator" w:id="0">
    <w:p w:rsidR="00991CCA" w:rsidRDefault="00991CC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1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8"/>
  </w:num>
  <w:num w:numId="9">
    <w:abstractNumId w:val="1"/>
  </w:num>
  <w:num w:numId="10">
    <w:abstractNumId w:val="5"/>
  </w:num>
  <w:num w:numId="11">
    <w:abstractNumId w:val="24"/>
  </w:num>
  <w:num w:numId="12">
    <w:abstractNumId w:val="34"/>
  </w:num>
  <w:num w:numId="13">
    <w:abstractNumId w:val="28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6"/>
  </w:num>
  <w:num w:numId="17">
    <w:abstractNumId w:val="3"/>
  </w:num>
  <w:num w:numId="18">
    <w:abstractNumId w:val="20"/>
  </w:num>
  <w:num w:numId="19">
    <w:abstractNumId w:val="29"/>
  </w:num>
  <w:num w:numId="20">
    <w:abstractNumId w:val="31"/>
  </w:num>
  <w:num w:numId="21">
    <w:abstractNumId w:val="22"/>
  </w:num>
  <w:num w:numId="22">
    <w:abstractNumId w:val="10"/>
  </w:num>
  <w:num w:numId="23">
    <w:abstractNumId w:val="2"/>
  </w:num>
  <w:num w:numId="24">
    <w:abstractNumId w:val="37"/>
  </w:num>
  <w:num w:numId="25">
    <w:abstractNumId w:val="33"/>
  </w:num>
  <w:num w:numId="26">
    <w:abstractNumId w:val="4"/>
  </w:num>
  <w:num w:numId="27">
    <w:abstractNumId w:val="21"/>
  </w:num>
  <w:num w:numId="28">
    <w:abstractNumId w:val="38"/>
  </w:num>
  <w:num w:numId="29">
    <w:abstractNumId w:val="27"/>
  </w:num>
  <w:num w:numId="30">
    <w:abstractNumId w:val="6"/>
  </w:num>
  <w:num w:numId="31">
    <w:abstractNumId w:val="1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  <w:num w:numId="35">
    <w:abstractNumId w:val="14"/>
  </w:num>
  <w:num w:numId="36">
    <w:abstractNumId w:val="39"/>
  </w:num>
  <w:num w:numId="37">
    <w:abstractNumId w:val="26"/>
  </w:num>
  <w:num w:numId="38">
    <w:abstractNumId w:val="12"/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13F3A"/>
    <w:rsid w:val="00015B4A"/>
    <w:rsid w:val="000231FC"/>
    <w:rsid w:val="00024320"/>
    <w:rsid w:val="000246F1"/>
    <w:rsid w:val="0002481D"/>
    <w:rsid w:val="00027749"/>
    <w:rsid w:val="00033823"/>
    <w:rsid w:val="0003434A"/>
    <w:rsid w:val="00035136"/>
    <w:rsid w:val="00041FEC"/>
    <w:rsid w:val="00044ECB"/>
    <w:rsid w:val="00044ED2"/>
    <w:rsid w:val="000451C5"/>
    <w:rsid w:val="00045EB4"/>
    <w:rsid w:val="00050DCB"/>
    <w:rsid w:val="0005243D"/>
    <w:rsid w:val="000524A8"/>
    <w:rsid w:val="00055A15"/>
    <w:rsid w:val="000612C6"/>
    <w:rsid w:val="000631CA"/>
    <w:rsid w:val="000678A7"/>
    <w:rsid w:val="00070C98"/>
    <w:rsid w:val="00071307"/>
    <w:rsid w:val="00071751"/>
    <w:rsid w:val="00076E00"/>
    <w:rsid w:val="00080E68"/>
    <w:rsid w:val="00093CD2"/>
    <w:rsid w:val="00095A0B"/>
    <w:rsid w:val="00097917"/>
    <w:rsid w:val="000A5F08"/>
    <w:rsid w:val="000B175C"/>
    <w:rsid w:val="000B23C7"/>
    <w:rsid w:val="000B34ED"/>
    <w:rsid w:val="000B3C4E"/>
    <w:rsid w:val="000C7EED"/>
    <w:rsid w:val="000D150B"/>
    <w:rsid w:val="000D6507"/>
    <w:rsid w:val="000D71D7"/>
    <w:rsid w:val="000D76F2"/>
    <w:rsid w:val="000E4048"/>
    <w:rsid w:val="000E76CA"/>
    <w:rsid w:val="000F04A2"/>
    <w:rsid w:val="000F2173"/>
    <w:rsid w:val="000F429D"/>
    <w:rsid w:val="000F6B5B"/>
    <w:rsid w:val="00101069"/>
    <w:rsid w:val="0010178F"/>
    <w:rsid w:val="0010497C"/>
    <w:rsid w:val="00113D6F"/>
    <w:rsid w:val="00116E15"/>
    <w:rsid w:val="00126036"/>
    <w:rsid w:val="0013518B"/>
    <w:rsid w:val="00141878"/>
    <w:rsid w:val="001427A2"/>
    <w:rsid w:val="001432D8"/>
    <w:rsid w:val="00146599"/>
    <w:rsid w:val="00151346"/>
    <w:rsid w:val="001531A0"/>
    <w:rsid w:val="00154EA8"/>
    <w:rsid w:val="00156031"/>
    <w:rsid w:val="00163314"/>
    <w:rsid w:val="00172FD3"/>
    <w:rsid w:val="001756FA"/>
    <w:rsid w:val="001826B6"/>
    <w:rsid w:val="00184612"/>
    <w:rsid w:val="00184AED"/>
    <w:rsid w:val="00192D72"/>
    <w:rsid w:val="0019381D"/>
    <w:rsid w:val="00195C08"/>
    <w:rsid w:val="001A0EDE"/>
    <w:rsid w:val="001A3532"/>
    <w:rsid w:val="001A3F73"/>
    <w:rsid w:val="001B33AA"/>
    <w:rsid w:val="001B42F1"/>
    <w:rsid w:val="001B4536"/>
    <w:rsid w:val="001B67BE"/>
    <w:rsid w:val="001C176A"/>
    <w:rsid w:val="001D4698"/>
    <w:rsid w:val="001D76DD"/>
    <w:rsid w:val="001D7EDB"/>
    <w:rsid w:val="001E428E"/>
    <w:rsid w:val="001E7894"/>
    <w:rsid w:val="002002F4"/>
    <w:rsid w:val="00201A23"/>
    <w:rsid w:val="002022A7"/>
    <w:rsid w:val="0020313C"/>
    <w:rsid w:val="00204937"/>
    <w:rsid w:val="0020525A"/>
    <w:rsid w:val="002077AA"/>
    <w:rsid w:val="00220CB5"/>
    <w:rsid w:val="00220E20"/>
    <w:rsid w:val="00222F02"/>
    <w:rsid w:val="002308C0"/>
    <w:rsid w:val="0023456C"/>
    <w:rsid w:val="00240148"/>
    <w:rsid w:val="00241AF1"/>
    <w:rsid w:val="002421C2"/>
    <w:rsid w:val="0024627E"/>
    <w:rsid w:val="0025123B"/>
    <w:rsid w:val="00263B0D"/>
    <w:rsid w:val="00266900"/>
    <w:rsid w:val="00266A6D"/>
    <w:rsid w:val="002677A3"/>
    <w:rsid w:val="0027514B"/>
    <w:rsid w:val="0028293F"/>
    <w:rsid w:val="002858DC"/>
    <w:rsid w:val="00286695"/>
    <w:rsid w:val="0028758D"/>
    <w:rsid w:val="002A233C"/>
    <w:rsid w:val="002A3805"/>
    <w:rsid w:val="002A436E"/>
    <w:rsid w:val="002A584E"/>
    <w:rsid w:val="002B2A7A"/>
    <w:rsid w:val="002B3357"/>
    <w:rsid w:val="002B5725"/>
    <w:rsid w:val="002C35F3"/>
    <w:rsid w:val="002C3EEB"/>
    <w:rsid w:val="002D1C1A"/>
    <w:rsid w:val="002D246E"/>
    <w:rsid w:val="002D2990"/>
    <w:rsid w:val="002D5E98"/>
    <w:rsid w:val="002D7ABA"/>
    <w:rsid w:val="002E01BF"/>
    <w:rsid w:val="002E5AAA"/>
    <w:rsid w:val="002F2E4D"/>
    <w:rsid w:val="002F4AA0"/>
    <w:rsid w:val="002F51F3"/>
    <w:rsid w:val="002F64F2"/>
    <w:rsid w:val="002F72EE"/>
    <w:rsid w:val="00302780"/>
    <w:rsid w:val="00304FB2"/>
    <w:rsid w:val="003078CB"/>
    <w:rsid w:val="00313C55"/>
    <w:rsid w:val="00315AD1"/>
    <w:rsid w:val="003162D2"/>
    <w:rsid w:val="003170E8"/>
    <w:rsid w:val="003241CC"/>
    <w:rsid w:val="0032789C"/>
    <w:rsid w:val="00330207"/>
    <w:rsid w:val="003319BA"/>
    <w:rsid w:val="003322A5"/>
    <w:rsid w:val="00333190"/>
    <w:rsid w:val="003339AC"/>
    <w:rsid w:val="003419A0"/>
    <w:rsid w:val="00350E51"/>
    <w:rsid w:val="00352340"/>
    <w:rsid w:val="003523CD"/>
    <w:rsid w:val="003526E3"/>
    <w:rsid w:val="00352779"/>
    <w:rsid w:val="00354646"/>
    <w:rsid w:val="003548D3"/>
    <w:rsid w:val="0035702D"/>
    <w:rsid w:val="0036394D"/>
    <w:rsid w:val="003658AA"/>
    <w:rsid w:val="003716CF"/>
    <w:rsid w:val="0037438B"/>
    <w:rsid w:val="00376704"/>
    <w:rsid w:val="00376AF9"/>
    <w:rsid w:val="00377A38"/>
    <w:rsid w:val="0038254B"/>
    <w:rsid w:val="003933B5"/>
    <w:rsid w:val="00397B7D"/>
    <w:rsid w:val="003A10B7"/>
    <w:rsid w:val="003A1D27"/>
    <w:rsid w:val="003A3E3A"/>
    <w:rsid w:val="003A455B"/>
    <w:rsid w:val="003A655E"/>
    <w:rsid w:val="003B0B5D"/>
    <w:rsid w:val="003B160E"/>
    <w:rsid w:val="003B3A89"/>
    <w:rsid w:val="003B4456"/>
    <w:rsid w:val="003B4E62"/>
    <w:rsid w:val="003B5016"/>
    <w:rsid w:val="003B7D66"/>
    <w:rsid w:val="003C53E7"/>
    <w:rsid w:val="003D0324"/>
    <w:rsid w:val="003D476B"/>
    <w:rsid w:val="003D52D9"/>
    <w:rsid w:val="003E2505"/>
    <w:rsid w:val="003E58AC"/>
    <w:rsid w:val="003F004A"/>
    <w:rsid w:val="003F16F2"/>
    <w:rsid w:val="003F251B"/>
    <w:rsid w:val="003F4973"/>
    <w:rsid w:val="003F69AE"/>
    <w:rsid w:val="004121EA"/>
    <w:rsid w:val="00412CBC"/>
    <w:rsid w:val="00416172"/>
    <w:rsid w:val="00416B27"/>
    <w:rsid w:val="00416F3C"/>
    <w:rsid w:val="00425247"/>
    <w:rsid w:val="0042546C"/>
    <w:rsid w:val="0043668F"/>
    <w:rsid w:val="00440258"/>
    <w:rsid w:val="00457490"/>
    <w:rsid w:val="00463841"/>
    <w:rsid w:val="00464B44"/>
    <w:rsid w:val="004675CC"/>
    <w:rsid w:val="00470287"/>
    <w:rsid w:val="00470FBD"/>
    <w:rsid w:val="004712F0"/>
    <w:rsid w:val="00472503"/>
    <w:rsid w:val="004729AC"/>
    <w:rsid w:val="0047356C"/>
    <w:rsid w:val="00477083"/>
    <w:rsid w:val="004963C8"/>
    <w:rsid w:val="00497D5C"/>
    <w:rsid w:val="004A2C14"/>
    <w:rsid w:val="004A3273"/>
    <w:rsid w:val="004A49C2"/>
    <w:rsid w:val="004A4CA5"/>
    <w:rsid w:val="004A4FDD"/>
    <w:rsid w:val="004A56AA"/>
    <w:rsid w:val="004C00CB"/>
    <w:rsid w:val="004C1B61"/>
    <w:rsid w:val="004C419B"/>
    <w:rsid w:val="004D0FC2"/>
    <w:rsid w:val="004D2A69"/>
    <w:rsid w:val="004D46A5"/>
    <w:rsid w:val="004D4878"/>
    <w:rsid w:val="004D76C8"/>
    <w:rsid w:val="004D7ACA"/>
    <w:rsid w:val="004E0C86"/>
    <w:rsid w:val="004E5950"/>
    <w:rsid w:val="004F0FED"/>
    <w:rsid w:val="004F1515"/>
    <w:rsid w:val="004F5857"/>
    <w:rsid w:val="00500690"/>
    <w:rsid w:val="005029DA"/>
    <w:rsid w:val="00506E49"/>
    <w:rsid w:val="0050721E"/>
    <w:rsid w:val="00520486"/>
    <w:rsid w:val="00523E6A"/>
    <w:rsid w:val="005247ED"/>
    <w:rsid w:val="00525EBA"/>
    <w:rsid w:val="0052784B"/>
    <w:rsid w:val="00532F52"/>
    <w:rsid w:val="00533882"/>
    <w:rsid w:val="00540BE6"/>
    <w:rsid w:val="00545007"/>
    <w:rsid w:val="0054572B"/>
    <w:rsid w:val="005470D7"/>
    <w:rsid w:val="00550836"/>
    <w:rsid w:val="00556040"/>
    <w:rsid w:val="00556FC0"/>
    <w:rsid w:val="005600E5"/>
    <w:rsid w:val="005647CB"/>
    <w:rsid w:val="005704AF"/>
    <w:rsid w:val="00575CAB"/>
    <w:rsid w:val="00580583"/>
    <w:rsid w:val="00584763"/>
    <w:rsid w:val="00584992"/>
    <w:rsid w:val="00584E57"/>
    <w:rsid w:val="00590613"/>
    <w:rsid w:val="005938E7"/>
    <w:rsid w:val="0059509F"/>
    <w:rsid w:val="0059529F"/>
    <w:rsid w:val="005956D5"/>
    <w:rsid w:val="00595A78"/>
    <w:rsid w:val="005A039B"/>
    <w:rsid w:val="005A7AC0"/>
    <w:rsid w:val="005B1202"/>
    <w:rsid w:val="005C685F"/>
    <w:rsid w:val="005D4110"/>
    <w:rsid w:val="005D5DFA"/>
    <w:rsid w:val="005D69A8"/>
    <w:rsid w:val="005E1F72"/>
    <w:rsid w:val="005E316F"/>
    <w:rsid w:val="005E4CD2"/>
    <w:rsid w:val="005F206E"/>
    <w:rsid w:val="005F2E35"/>
    <w:rsid w:val="005F4080"/>
    <w:rsid w:val="0060209C"/>
    <w:rsid w:val="00605061"/>
    <w:rsid w:val="00607ABE"/>
    <w:rsid w:val="006108B6"/>
    <w:rsid w:val="00611B00"/>
    <w:rsid w:val="00612AD1"/>
    <w:rsid w:val="006137A8"/>
    <w:rsid w:val="006154BB"/>
    <w:rsid w:val="00621652"/>
    <w:rsid w:val="006228F6"/>
    <w:rsid w:val="0062372C"/>
    <w:rsid w:val="00623851"/>
    <w:rsid w:val="00624837"/>
    <w:rsid w:val="00625C4F"/>
    <w:rsid w:val="006265E0"/>
    <w:rsid w:val="006324F6"/>
    <w:rsid w:val="006326C4"/>
    <w:rsid w:val="00632B99"/>
    <w:rsid w:val="00635C27"/>
    <w:rsid w:val="006366A4"/>
    <w:rsid w:val="00637794"/>
    <w:rsid w:val="00640981"/>
    <w:rsid w:val="00640BBA"/>
    <w:rsid w:val="00642600"/>
    <w:rsid w:val="00646CA1"/>
    <w:rsid w:val="006570D7"/>
    <w:rsid w:val="00660E42"/>
    <w:rsid w:val="00661B87"/>
    <w:rsid w:val="006628FB"/>
    <w:rsid w:val="00665525"/>
    <w:rsid w:val="006718EA"/>
    <w:rsid w:val="006735AD"/>
    <w:rsid w:val="00676DFE"/>
    <w:rsid w:val="0069546C"/>
    <w:rsid w:val="00695DE7"/>
    <w:rsid w:val="00696035"/>
    <w:rsid w:val="00697138"/>
    <w:rsid w:val="006A1C4F"/>
    <w:rsid w:val="006A1FA6"/>
    <w:rsid w:val="006A2909"/>
    <w:rsid w:val="006B54A2"/>
    <w:rsid w:val="006B573C"/>
    <w:rsid w:val="006B6575"/>
    <w:rsid w:val="006B670B"/>
    <w:rsid w:val="006C217C"/>
    <w:rsid w:val="006C2243"/>
    <w:rsid w:val="006C7D92"/>
    <w:rsid w:val="006C7F1C"/>
    <w:rsid w:val="006D6A74"/>
    <w:rsid w:val="006D6EE1"/>
    <w:rsid w:val="006D72F0"/>
    <w:rsid w:val="006E0B29"/>
    <w:rsid w:val="006E1390"/>
    <w:rsid w:val="006F2005"/>
    <w:rsid w:val="006F329D"/>
    <w:rsid w:val="006F6F0E"/>
    <w:rsid w:val="006F7315"/>
    <w:rsid w:val="00704255"/>
    <w:rsid w:val="00707C6A"/>
    <w:rsid w:val="00713744"/>
    <w:rsid w:val="00713DFF"/>
    <w:rsid w:val="007359E7"/>
    <w:rsid w:val="00741F90"/>
    <w:rsid w:val="00745121"/>
    <w:rsid w:val="00745861"/>
    <w:rsid w:val="00750AC9"/>
    <w:rsid w:val="007544CD"/>
    <w:rsid w:val="00754AD7"/>
    <w:rsid w:val="00757B1A"/>
    <w:rsid w:val="00762D54"/>
    <w:rsid w:val="00763F1A"/>
    <w:rsid w:val="0076779B"/>
    <w:rsid w:val="00771868"/>
    <w:rsid w:val="00780373"/>
    <w:rsid w:val="00781793"/>
    <w:rsid w:val="0079070D"/>
    <w:rsid w:val="00790AFC"/>
    <w:rsid w:val="00793143"/>
    <w:rsid w:val="007A1B60"/>
    <w:rsid w:val="007A2D1F"/>
    <w:rsid w:val="007A4C28"/>
    <w:rsid w:val="007A6F17"/>
    <w:rsid w:val="007B1D8B"/>
    <w:rsid w:val="007B23CB"/>
    <w:rsid w:val="007B270E"/>
    <w:rsid w:val="007B36F3"/>
    <w:rsid w:val="007C166B"/>
    <w:rsid w:val="007C1F64"/>
    <w:rsid w:val="007C67FF"/>
    <w:rsid w:val="007C75F2"/>
    <w:rsid w:val="007C770A"/>
    <w:rsid w:val="007D2A37"/>
    <w:rsid w:val="007D5682"/>
    <w:rsid w:val="007E09B8"/>
    <w:rsid w:val="007E1E4C"/>
    <w:rsid w:val="007F402C"/>
    <w:rsid w:val="007F4DF2"/>
    <w:rsid w:val="008049B0"/>
    <w:rsid w:val="0081199B"/>
    <w:rsid w:val="00820006"/>
    <w:rsid w:val="00821141"/>
    <w:rsid w:val="008242DC"/>
    <w:rsid w:val="00824895"/>
    <w:rsid w:val="008249CD"/>
    <w:rsid w:val="00824E93"/>
    <w:rsid w:val="00826323"/>
    <w:rsid w:val="0082764F"/>
    <w:rsid w:val="00827ACE"/>
    <w:rsid w:val="00833D9C"/>
    <w:rsid w:val="00842BC9"/>
    <w:rsid w:val="00843955"/>
    <w:rsid w:val="00844946"/>
    <w:rsid w:val="00851662"/>
    <w:rsid w:val="00852F9B"/>
    <w:rsid w:val="00853088"/>
    <w:rsid w:val="0085361A"/>
    <w:rsid w:val="00857202"/>
    <w:rsid w:val="00860618"/>
    <w:rsid w:val="00861AEF"/>
    <w:rsid w:val="00867A17"/>
    <w:rsid w:val="0087114A"/>
    <w:rsid w:val="00871C06"/>
    <w:rsid w:val="008755F6"/>
    <w:rsid w:val="00875BC0"/>
    <w:rsid w:val="00884F72"/>
    <w:rsid w:val="00887FB0"/>
    <w:rsid w:val="00890B72"/>
    <w:rsid w:val="00891314"/>
    <w:rsid w:val="008923EB"/>
    <w:rsid w:val="0089673D"/>
    <w:rsid w:val="008A086B"/>
    <w:rsid w:val="008A261E"/>
    <w:rsid w:val="008A3B17"/>
    <w:rsid w:val="008A3F71"/>
    <w:rsid w:val="008A6BB5"/>
    <w:rsid w:val="008C29FD"/>
    <w:rsid w:val="008C4C69"/>
    <w:rsid w:val="008D125A"/>
    <w:rsid w:val="008D40B5"/>
    <w:rsid w:val="008D4F68"/>
    <w:rsid w:val="008E075A"/>
    <w:rsid w:val="008E335F"/>
    <w:rsid w:val="008E4287"/>
    <w:rsid w:val="008E55F5"/>
    <w:rsid w:val="008E6FA5"/>
    <w:rsid w:val="008E71D9"/>
    <w:rsid w:val="008F23B9"/>
    <w:rsid w:val="008F246D"/>
    <w:rsid w:val="008F4BE3"/>
    <w:rsid w:val="00901050"/>
    <w:rsid w:val="009013F6"/>
    <w:rsid w:val="00903378"/>
    <w:rsid w:val="00910FCD"/>
    <w:rsid w:val="009155B8"/>
    <w:rsid w:val="00916108"/>
    <w:rsid w:val="0092228F"/>
    <w:rsid w:val="00924F84"/>
    <w:rsid w:val="0092545C"/>
    <w:rsid w:val="00925795"/>
    <w:rsid w:val="00927B29"/>
    <w:rsid w:val="009325F2"/>
    <w:rsid w:val="009444B5"/>
    <w:rsid w:val="00944F0E"/>
    <w:rsid w:val="009502D2"/>
    <w:rsid w:val="0095131C"/>
    <w:rsid w:val="00953E44"/>
    <w:rsid w:val="009540A5"/>
    <w:rsid w:val="00957F18"/>
    <w:rsid w:val="009619E9"/>
    <w:rsid w:val="00963A91"/>
    <w:rsid w:val="009704E9"/>
    <w:rsid w:val="00972ADC"/>
    <w:rsid w:val="00973EA0"/>
    <w:rsid w:val="00975717"/>
    <w:rsid w:val="00980D6E"/>
    <w:rsid w:val="0098378E"/>
    <w:rsid w:val="009844DB"/>
    <w:rsid w:val="00984959"/>
    <w:rsid w:val="0099082B"/>
    <w:rsid w:val="00991401"/>
    <w:rsid w:val="0099182F"/>
    <w:rsid w:val="00991C67"/>
    <w:rsid w:val="00991CCA"/>
    <w:rsid w:val="00993E29"/>
    <w:rsid w:val="0099671E"/>
    <w:rsid w:val="009A1269"/>
    <w:rsid w:val="009A3913"/>
    <w:rsid w:val="009A5DC9"/>
    <w:rsid w:val="009C1D06"/>
    <w:rsid w:val="009C1F79"/>
    <w:rsid w:val="009C51E4"/>
    <w:rsid w:val="009D0611"/>
    <w:rsid w:val="009D6F3A"/>
    <w:rsid w:val="009D71AF"/>
    <w:rsid w:val="009D7E80"/>
    <w:rsid w:val="009E26D2"/>
    <w:rsid w:val="009E41C3"/>
    <w:rsid w:val="009E7FE3"/>
    <w:rsid w:val="009F22A4"/>
    <w:rsid w:val="009F3C6E"/>
    <w:rsid w:val="00A00C20"/>
    <w:rsid w:val="00A01CDD"/>
    <w:rsid w:val="00A02C3A"/>
    <w:rsid w:val="00A03F00"/>
    <w:rsid w:val="00A04AD5"/>
    <w:rsid w:val="00A06C70"/>
    <w:rsid w:val="00A06D29"/>
    <w:rsid w:val="00A12D46"/>
    <w:rsid w:val="00A15BBD"/>
    <w:rsid w:val="00A228B4"/>
    <w:rsid w:val="00A23988"/>
    <w:rsid w:val="00A27347"/>
    <w:rsid w:val="00A31288"/>
    <w:rsid w:val="00A320FA"/>
    <w:rsid w:val="00A340EF"/>
    <w:rsid w:val="00A34802"/>
    <w:rsid w:val="00A351B1"/>
    <w:rsid w:val="00A35AE7"/>
    <w:rsid w:val="00A37346"/>
    <w:rsid w:val="00A41EBA"/>
    <w:rsid w:val="00A43ECA"/>
    <w:rsid w:val="00A47431"/>
    <w:rsid w:val="00A474F5"/>
    <w:rsid w:val="00A5313E"/>
    <w:rsid w:val="00A61484"/>
    <w:rsid w:val="00A61A1D"/>
    <w:rsid w:val="00A67B2F"/>
    <w:rsid w:val="00A70C01"/>
    <w:rsid w:val="00A76A7D"/>
    <w:rsid w:val="00A77158"/>
    <w:rsid w:val="00A82AAD"/>
    <w:rsid w:val="00A82F5A"/>
    <w:rsid w:val="00A92FCE"/>
    <w:rsid w:val="00A93CAA"/>
    <w:rsid w:val="00AA2622"/>
    <w:rsid w:val="00AA438F"/>
    <w:rsid w:val="00AA5F91"/>
    <w:rsid w:val="00AA7765"/>
    <w:rsid w:val="00AB154A"/>
    <w:rsid w:val="00AB449F"/>
    <w:rsid w:val="00AB5385"/>
    <w:rsid w:val="00AB5E1B"/>
    <w:rsid w:val="00AC11BC"/>
    <w:rsid w:val="00AC336E"/>
    <w:rsid w:val="00AC5284"/>
    <w:rsid w:val="00AD5CD0"/>
    <w:rsid w:val="00AE1AD1"/>
    <w:rsid w:val="00AE79AD"/>
    <w:rsid w:val="00AE7C81"/>
    <w:rsid w:val="00AF1B3D"/>
    <w:rsid w:val="00AF47E9"/>
    <w:rsid w:val="00AF4FB8"/>
    <w:rsid w:val="00AF5904"/>
    <w:rsid w:val="00AF5D07"/>
    <w:rsid w:val="00AF61CE"/>
    <w:rsid w:val="00B02354"/>
    <w:rsid w:val="00B048F9"/>
    <w:rsid w:val="00B05DB1"/>
    <w:rsid w:val="00B067ED"/>
    <w:rsid w:val="00B136E1"/>
    <w:rsid w:val="00B178B2"/>
    <w:rsid w:val="00B20183"/>
    <w:rsid w:val="00B21684"/>
    <w:rsid w:val="00B231FA"/>
    <w:rsid w:val="00B25B3F"/>
    <w:rsid w:val="00B32191"/>
    <w:rsid w:val="00B331FD"/>
    <w:rsid w:val="00B44B70"/>
    <w:rsid w:val="00B52C7D"/>
    <w:rsid w:val="00B5347F"/>
    <w:rsid w:val="00B54CA9"/>
    <w:rsid w:val="00B57375"/>
    <w:rsid w:val="00B608A5"/>
    <w:rsid w:val="00B61C6B"/>
    <w:rsid w:val="00B67B86"/>
    <w:rsid w:val="00B71CBC"/>
    <w:rsid w:val="00B728A4"/>
    <w:rsid w:val="00B7292A"/>
    <w:rsid w:val="00B77128"/>
    <w:rsid w:val="00B8112B"/>
    <w:rsid w:val="00B81A46"/>
    <w:rsid w:val="00B8367E"/>
    <w:rsid w:val="00B90ECA"/>
    <w:rsid w:val="00BA0BFB"/>
    <w:rsid w:val="00BA2D53"/>
    <w:rsid w:val="00BA4D24"/>
    <w:rsid w:val="00BB0BF3"/>
    <w:rsid w:val="00BC0353"/>
    <w:rsid w:val="00BC097C"/>
    <w:rsid w:val="00BC3811"/>
    <w:rsid w:val="00BC402E"/>
    <w:rsid w:val="00BC5A03"/>
    <w:rsid w:val="00BD3796"/>
    <w:rsid w:val="00BD4505"/>
    <w:rsid w:val="00BD4E41"/>
    <w:rsid w:val="00BE2923"/>
    <w:rsid w:val="00BE323F"/>
    <w:rsid w:val="00BE4597"/>
    <w:rsid w:val="00BE7088"/>
    <w:rsid w:val="00BF4ADD"/>
    <w:rsid w:val="00BF52FD"/>
    <w:rsid w:val="00BF5ABA"/>
    <w:rsid w:val="00BF6977"/>
    <w:rsid w:val="00BF69E4"/>
    <w:rsid w:val="00C014F3"/>
    <w:rsid w:val="00C04AC4"/>
    <w:rsid w:val="00C073F0"/>
    <w:rsid w:val="00C10D5F"/>
    <w:rsid w:val="00C11AE4"/>
    <w:rsid w:val="00C21D3B"/>
    <w:rsid w:val="00C22296"/>
    <w:rsid w:val="00C31ABF"/>
    <w:rsid w:val="00C357E0"/>
    <w:rsid w:val="00C3652B"/>
    <w:rsid w:val="00C37692"/>
    <w:rsid w:val="00C379AF"/>
    <w:rsid w:val="00C43C4B"/>
    <w:rsid w:val="00C4480C"/>
    <w:rsid w:val="00C466B0"/>
    <w:rsid w:val="00C4781D"/>
    <w:rsid w:val="00C531B1"/>
    <w:rsid w:val="00C53238"/>
    <w:rsid w:val="00C561B7"/>
    <w:rsid w:val="00C5763D"/>
    <w:rsid w:val="00C603C9"/>
    <w:rsid w:val="00C62AEE"/>
    <w:rsid w:val="00C62E4B"/>
    <w:rsid w:val="00C6346C"/>
    <w:rsid w:val="00C63580"/>
    <w:rsid w:val="00C65BF2"/>
    <w:rsid w:val="00C66E8D"/>
    <w:rsid w:val="00C729CC"/>
    <w:rsid w:val="00C736D4"/>
    <w:rsid w:val="00C811BF"/>
    <w:rsid w:val="00C813B1"/>
    <w:rsid w:val="00C816CE"/>
    <w:rsid w:val="00C81959"/>
    <w:rsid w:val="00C81DE0"/>
    <w:rsid w:val="00C91EA4"/>
    <w:rsid w:val="00C95092"/>
    <w:rsid w:val="00CA6DC2"/>
    <w:rsid w:val="00CB01B6"/>
    <w:rsid w:val="00CB1C6A"/>
    <w:rsid w:val="00CB2CEA"/>
    <w:rsid w:val="00CC0820"/>
    <w:rsid w:val="00CC4A92"/>
    <w:rsid w:val="00CC542B"/>
    <w:rsid w:val="00CC55DA"/>
    <w:rsid w:val="00CD06F8"/>
    <w:rsid w:val="00CD1D0C"/>
    <w:rsid w:val="00CE0BF9"/>
    <w:rsid w:val="00CE2F30"/>
    <w:rsid w:val="00CE40A5"/>
    <w:rsid w:val="00CE48A9"/>
    <w:rsid w:val="00CF1A1F"/>
    <w:rsid w:val="00CF1EA7"/>
    <w:rsid w:val="00CF51C9"/>
    <w:rsid w:val="00CF6080"/>
    <w:rsid w:val="00CF6583"/>
    <w:rsid w:val="00CF7AB0"/>
    <w:rsid w:val="00D0018C"/>
    <w:rsid w:val="00D0561F"/>
    <w:rsid w:val="00D05998"/>
    <w:rsid w:val="00D077F7"/>
    <w:rsid w:val="00D24304"/>
    <w:rsid w:val="00D34976"/>
    <w:rsid w:val="00D37135"/>
    <w:rsid w:val="00D37602"/>
    <w:rsid w:val="00D37EE5"/>
    <w:rsid w:val="00D41D22"/>
    <w:rsid w:val="00D432B7"/>
    <w:rsid w:val="00D5516E"/>
    <w:rsid w:val="00D57B2E"/>
    <w:rsid w:val="00D619C4"/>
    <w:rsid w:val="00D62ED9"/>
    <w:rsid w:val="00D6645C"/>
    <w:rsid w:val="00D67364"/>
    <w:rsid w:val="00D75AB2"/>
    <w:rsid w:val="00D75B8F"/>
    <w:rsid w:val="00D820A3"/>
    <w:rsid w:val="00D83AF3"/>
    <w:rsid w:val="00D85911"/>
    <w:rsid w:val="00D85F48"/>
    <w:rsid w:val="00D87460"/>
    <w:rsid w:val="00DA22C0"/>
    <w:rsid w:val="00DA42E1"/>
    <w:rsid w:val="00DA5AA6"/>
    <w:rsid w:val="00DB00C6"/>
    <w:rsid w:val="00DB0330"/>
    <w:rsid w:val="00DB054B"/>
    <w:rsid w:val="00DB6CE8"/>
    <w:rsid w:val="00DC3652"/>
    <w:rsid w:val="00DC3FC2"/>
    <w:rsid w:val="00DC7314"/>
    <w:rsid w:val="00DC77FE"/>
    <w:rsid w:val="00DD009D"/>
    <w:rsid w:val="00DD02B7"/>
    <w:rsid w:val="00DE2EBB"/>
    <w:rsid w:val="00DF1054"/>
    <w:rsid w:val="00DF1534"/>
    <w:rsid w:val="00DF187B"/>
    <w:rsid w:val="00DF2A57"/>
    <w:rsid w:val="00DF7D58"/>
    <w:rsid w:val="00E022BB"/>
    <w:rsid w:val="00E041F3"/>
    <w:rsid w:val="00E0540B"/>
    <w:rsid w:val="00E06023"/>
    <w:rsid w:val="00E06478"/>
    <w:rsid w:val="00E1009E"/>
    <w:rsid w:val="00E1072E"/>
    <w:rsid w:val="00E12ACF"/>
    <w:rsid w:val="00E13252"/>
    <w:rsid w:val="00E224B3"/>
    <w:rsid w:val="00E27C3F"/>
    <w:rsid w:val="00E333D0"/>
    <w:rsid w:val="00E36A83"/>
    <w:rsid w:val="00E42187"/>
    <w:rsid w:val="00E450C2"/>
    <w:rsid w:val="00E45884"/>
    <w:rsid w:val="00E57086"/>
    <w:rsid w:val="00E61CFC"/>
    <w:rsid w:val="00E61F37"/>
    <w:rsid w:val="00E623BB"/>
    <w:rsid w:val="00E6430C"/>
    <w:rsid w:val="00E667DA"/>
    <w:rsid w:val="00E66E74"/>
    <w:rsid w:val="00E703DE"/>
    <w:rsid w:val="00E7051B"/>
    <w:rsid w:val="00E70B28"/>
    <w:rsid w:val="00E812C3"/>
    <w:rsid w:val="00E817B1"/>
    <w:rsid w:val="00E82F52"/>
    <w:rsid w:val="00E83522"/>
    <w:rsid w:val="00E84A89"/>
    <w:rsid w:val="00E85439"/>
    <w:rsid w:val="00E857A0"/>
    <w:rsid w:val="00E913F6"/>
    <w:rsid w:val="00E96887"/>
    <w:rsid w:val="00EA1BAD"/>
    <w:rsid w:val="00EA2E66"/>
    <w:rsid w:val="00EA7877"/>
    <w:rsid w:val="00EB2F03"/>
    <w:rsid w:val="00EB31D4"/>
    <w:rsid w:val="00EB3CA0"/>
    <w:rsid w:val="00EB501B"/>
    <w:rsid w:val="00EB5655"/>
    <w:rsid w:val="00EB601A"/>
    <w:rsid w:val="00EC3C88"/>
    <w:rsid w:val="00EC5BBB"/>
    <w:rsid w:val="00ED6B41"/>
    <w:rsid w:val="00ED7A33"/>
    <w:rsid w:val="00EE41F5"/>
    <w:rsid w:val="00EE45C5"/>
    <w:rsid w:val="00EE60E1"/>
    <w:rsid w:val="00EE7619"/>
    <w:rsid w:val="00EE7F72"/>
    <w:rsid w:val="00EF15A4"/>
    <w:rsid w:val="00EF2575"/>
    <w:rsid w:val="00EF2A62"/>
    <w:rsid w:val="00EF55D0"/>
    <w:rsid w:val="00F038E3"/>
    <w:rsid w:val="00F04F24"/>
    <w:rsid w:val="00F06FC2"/>
    <w:rsid w:val="00F167A0"/>
    <w:rsid w:val="00F16F56"/>
    <w:rsid w:val="00F348CB"/>
    <w:rsid w:val="00F36813"/>
    <w:rsid w:val="00F47AFD"/>
    <w:rsid w:val="00F47D5E"/>
    <w:rsid w:val="00F51D13"/>
    <w:rsid w:val="00F5347F"/>
    <w:rsid w:val="00F5734C"/>
    <w:rsid w:val="00F60656"/>
    <w:rsid w:val="00F60A1D"/>
    <w:rsid w:val="00F723B4"/>
    <w:rsid w:val="00F72992"/>
    <w:rsid w:val="00F7312B"/>
    <w:rsid w:val="00F735F4"/>
    <w:rsid w:val="00F75AD1"/>
    <w:rsid w:val="00F76B0A"/>
    <w:rsid w:val="00F80223"/>
    <w:rsid w:val="00F810E8"/>
    <w:rsid w:val="00F83EA8"/>
    <w:rsid w:val="00F8625E"/>
    <w:rsid w:val="00F90F7C"/>
    <w:rsid w:val="00FA2E2D"/>
    <w:rsid w:val="00FA331F"/>
    <w:rsid w:val="00FA4334"/>
    <w:rsid w:val="00FA6037"/>
    <w:rsid w:val="00FB0D96"/>
    <w:rsid w:val="00FB3E35"/>
    <w:rsid w:val="00FB4501"/>
    <w:rsid w:val="00FC2405"/>
    <w:rsid w:val="00FC43F3"/>
    <w:rsid w:val="00FC68E7"/>
    <w:rsid w:val="00FD579F"/>
    <w:rsid w:val="00FD71D6"/>
    <w:rsid w:val="00FE24CB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04A8-8CE5-497F-B9F8-45C635EA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1265</TotalTime>
  <Pages>7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32</cp:revision>
  <cp:lastPrinted>2014-04-08T12:21:00Z</cp:lastPrinted>
  <dcterms:created xsi:type="dcterms:W3CDTF">2011-11-20T19:10:00Z</dcterms:created>
  <dcterms:modified xsi:type="dcterms:W3CDTF">2014-04-15T11:07:00Z</dcterms:modified>
</cp:coreProperties>
</file>