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9412" w:type="dxa"/>
        <w:tblInd w:w="52" w:type="dxa"/>
        <w:tblLayout w:type="fixed"/>
        <w:tblLook w:val="0000" w:firstRow="0" w:lastRow="0" w:firstColumn="0" w:lastColumn="0" w:noHBand="0" w:noVBand="0"/>
      </w:tblPr>
      <w:tblGrid>
        <w:gridCol w:w="907"/>
        <w:gridCol w:w="1701"/>
        <w:gridCol w:w="567"/>
        <w:gridCol w:w="850"/>
        <w:gridCol w:w="709"/>
        <w:gridCol w:w="4678"/>
      </w:tblGrid>
      <w:tr w:rsidR="009A5DE4" w:rsidRPr="00BE31A4" w:rsidTr="00D21744">
        <w:trPr>
          <w:trHeight w:val="2340"/>
        </w:trPr>
        <w:tc>
          <w:tcPr>
            <w:tcW w:w="4734" w:type="dxa"/>
            <w:gridSpan w:val="5"/>
          </w:tcPr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BE31A4">
              <w:rPr>
                <w:sz w:val="18"/>
                <w:szCs w:val="20"/>
              </w:rPr>
              <w:t>Российская Федерация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BE31A4">
              <w:rPr>
                <w:sz w:val="18"/>
                <w:szCs w:val="20"/>
              </w:rPr>
              <w:t>Самарская область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  <w:r w:rsidRPr="00BE31A4">
              <w:rPr>
                <w:sz w:val="22"/>
                <w:szCs w:val="20"/>
              </w:rPr>
              <w:t>АДМИНИСТРАЦИЯ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  <w:r w:rsidRPr="00BE31A4">
              <w:rPr>
                <w:sz w:val="22"/>
                <w:szCs w:val="20"/>
              </w:rPr>
              <w:t xml:space="preserve">городского округа </w:t>
            </w:r>
            <w:proofErr w:type="spellStart"/>
            <w:r w:rsidRPr="00BE31A4">
              <w:rPr>
                <w:sz w:val="22"/>
                <w:szCs w:val="20"/>
              </w:rPr>
              <w:t>Кинель</w:t>
            </w:r>
            <w:proofErr w:type="spellEnd"/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BE31A4" w:rsidRDefault="009A5DE4" w:rsidP="00D21744">
            <w:pPr>
              <w:keepNext/>
              <w:spacing w:line="240" w:lineRule="auto"/>
              <w:ind w:firstLine="0"/>
              <w:jc w:val="center"/>
              <w:outlineLvl w:val="0"/>
              <w:rPr>
                <w:b/>
                <w:sz w:val="32"/>
                <w:szCs w:val="20"/>
              </w:rPr>
            </w:pPr>
            <w:r w:rsidRPr="00BE31A4">
              <w:rPr>
                <w:b/>
                <w:sz w:val="32"/>
                <w:szCs w:val="20"/>
              </w:rPr>
              <w:t>ПОСТАНОВЛЕНИЕ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</w:tc>
        <w:tc>
          <w:tcPr>
            <w:tcW w:w="4678" w:type="dxa"/>
            <w:vMerge w:val="restart"/>
          </w:tcPr>
          <w:p w:rsidR="009A5DE4" w:rsidRPr="00C34EAC" w:rsidRDefault="009A5DE4" w:rsidP="00D21744">
            <w:pPr>
              <w:spacing w:line="240" w:lineRule="auto"/>
              <w:jc w:val="right"/>
              <w:rPr>
                <w:sz w:val="28"/>
                <w:szCs w:val="20"/>
              </w:rPr>
            </w:pPr>
          </w:p>
        </w:tc>
      </w:tr>
      <w:tr w:rsidR="009A5DE4" w:rsidRPr="00BE31A4" w:rsidTr="00D21744">
        <w:trPr>
          <w:trHeight w:val="345"/>
        </w:trPr>
        <w:tc>
          <w:tcPr>
            <w:tcW w:w="907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E31A4">
              <w:rPr>
                <w:sz w:val="28"/>
                <w:szCs w:val="28"/>
              </w:rPr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9A5DE4" w:rsidRPr="00BE31A4" w:rsidRDefault="00426D44" w:rsidP="00D21744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17.12.2014г. </w:t>
            </w:r>
          </w:p>
        </w:tc>
        <w:tc>
          <w:tcPr>
            <w:tcW w:w="567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E31A4">
              <w:rPr>
                <w:sz w:val="28"/>
                <w:szCs w:val="28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9A5DE4" w:rsidRPr="00BE31A4" w:rsidRDefault="00426D44" w:rsidP="00D21744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4031</w:t>
            </w:r>
          </w:p>
        </w:tc>
        <w:tc>
          <w:tcPr>
            <w:tcW w:w="709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</w:p>
        </w:tc>
      </w:tr>
      <w:tr w:rsidR="009A5DE4" w:rsidRPr="00BE31A4" w:rsidTr="00D21744">
        <w:trPr>
          <w:trHeight w:val="365"/>
        </w:trPr>
        <w:tc>
          <w:tcPr>
            <w:tcW w:w="4734" w:type="dxa"/>
            <w:gridSpan w:val="5"/>
          </w:tcPr>
          <w:p w:rsidR="009A5DE4" w:rsidRPr="00BE31A4" w:rsidRDefault="009A5DE4" w:rsidP="00D21744">
            <w:pPr>
              <w:spacing w:line="240" w:lineRule="auto"/>
              <w:jc w:val="center"/>
              <w:rPr>
                <w:sz w:val="28"/>
                <w:szCs w:val="20"/>
              </w:rPr>
            </w:pPr>
          </w:p>
        </w:tc>
        <w:tc>
          <w:tcPr>
            <w:tcW w:w="4678" w:type="dxa"/>
            <w:vMerge/>
          </w:tcPr>
          <w:p w:rsidR="009A5DE4" w:rsidRPr="00BE31A4" w:rsidRDefault="009A5DE4" w:rsidP="00D21744">
            <w:pPr>
              <w:spacing w:line="240" w:lineRule="auto"/>
              <w:jc w:val="right"/>
              <w:rPr>
                <w:sz w:val="28"/>
                <w:szCs w:val="20"/>
              </w:rPr>
            </w:pPr>
          </w:p>
        </w:tc>
      </w:tr>
      <w:tr w:rsidR="00A21BEB" w:rsidRPr="00BE31A4" w:rsidTr="00D21744">
        <w:trPr>
          <w:gridAfter w:val="1"/>
          <w:wAfter w:w="4678" w:type="dxa"/>
          <w:trHeight w:val="600"/>
        </w:trPr>
        <w:tc>
          <w:tcPr>
            <w:tcW w:w="4734" w:type="dxa"/>
            <w:gridSpan w:val="5"/>
          </w:tcPr>
          <w:p w:rsidR="00A21BEB" w:rsidRPr="00BE31A4" w:rsidRDefault="003B0857" w:rsidP="009C0EF6">
            <w:pPr>
              <w:spacing w:line="240" w:lineRule="auto"/>
              <w:ind w:firstLine="0"/>
              <w:rPr>
                <w:sz w:val="28"/>
                <w:szCs w:val="22"/>
              </w:rPr>
            </w:pPr>
            <w:proofErr w:type="gramStart"/>
            <w:r w:rsidRPr="00BE31A4">
              <w:rPr>
                <w:sz w:val="28"/>
                <w:szCs w:val="22"/>
              </w:rPr>
              <w:t xml:space="preserve">Об </w:t>
            </w:r>
            <w:r w:rsidR="003D3425" w:rsidRPr="00BE31A4">
              <w:rPr>
                <w:sz w:val="28"/>
                <w:szCs w:val="22"/>
              </w:rPr>
              <w:t xml:space="preserve">утверждении Порядка </w:t>
            </w:r>
            <w:r w:rsidR="003D3425" w:rsidRPr="00BE31A4">
              <w:rPr>
                <w:sz w:val="28"/>
                <w:szCs w:val="28"/>
              </w:rPr>
              <w:t>предоставления</w:t>
            </w:r>
            <w:r w:rsidR="005A6AF0" w:rsidRPr="00BE31A4">
              <w:rPr>
                <w:sz w:val="28"/>
                <w:szCs w:val="28"/>
              </w:rPr>
              <w:t xml:space="preserve"> </w:t>
            </w:r>
            <w:r w:rsidR="00231D95" w:rsidRPr="00BE31A4">
              <w:rPr>
                <w:sz w:val="28"/>
                <w:szCs w:val="28"/>
              </w:rPr>
              <w:t xml:space="preserve">в </w:t>
            </w:r>
            <w:r w:rsidR="004B56F6" w:rsidRPr="00BE31A4">
              <w:rPr>
                <w:sz w:val="28"/>
                <w:szCs w:val="28"/>
              </w:rPr>
              <w:t>201</w:t>
            </w:r>
            <w:r w:rsidR="00287E36" w:rsidRPr="00287E36">
              <w:rPr>
                <w:sz w:val="28"/>
                <w:szCs w:val="28"/>
              </w:rPr>
              <w:t>4</w:t>
            </w:r>
            <w:r w:rsidR="004B56F6" w:rsidRPr="00BE31A4">
              <w:rPr>
                <w:sz w:val="28"/>
                <w:szCs w:val="28"/>
              </w:rPr>
              <w:t xml:space="preserve"> </w:t>
            </w:r>
            <w:r w:rsidR="00231D95" w:rsidRPr="00BE31A4">
              <w:rPr>
                <w:sz w:val="28"/>
                <w:szCs w:val="28"/>
              </w:rPr>
              <w:t xml:space="preserve">году </w:t>
            </w:r>
            <w:r w:rsidR="001663BE" w:rsidRPr="00BE31A4">
              <w:rPr>
                <w:sz w:val="28"/>
                <w:szCs w:val="28"/>
              </w:rPr>
              <w:t xml:space="preserve">на безвозмездной и безвозвратной основе </w:t>
            </w:r>
            <w:r w:rsidR="00231D95" w:rsidRPr="00BE31A4">
              <w:rPr>
                <w:sz w:val="28"/>
                <w:szCs w:val="28"/>
              </w:rPr>
              <w:t xml:space="preserve">субсидий </w:t>
            </w:r>
            <w:r w:rsidR="00293271" w:rsidRPr="00BE31A4">
              <w:rPr>
                <w:sz w:val="28"/>
                <w:szCs w:val="28"/>
              </w:rPr>
              <w:t>и</w:t>
            </w:r>
            <w:r w:rsidR="000A45FE" w:rsidRPr="00BE31A4">
              <w:rPr>
                <w:sz w:val="28"/>
                <w:szCs w:val="28"/>
              </w:rPr>
              <w:t xml:space="preserve">з бюджета городского округа </w:t>
            </w:r>
            <w:proofErr w:type="spellStart"/>
            <w:r w:rsidR="000A45FE" w:rsidRPr="00BE31A4">
              <w:rPr>
                <w:sz w:val="28"/>
                <w:szCs w:val="28"/>
              </w:rPr>
              <w:t>Кинель</w:t>
            </w:r>
            <w:proofErr w:type="spellEnd"/>
            <w:r w:rsidR="000A45FE" w:rsidRPr="00BE31A4">
              <w:rPr>
                <w:sz w:val="28"/>
                <w:szCs w:val="28"/>
              </w:rPr>
              <w:t xml:space="preserve"> </w:t>
            </w:r>
            <w:r w:rsidR="00376304" w:rsidRPr="00BE31A4">
              <w:rPr>
                <w:sz w:val="28"/>
                <w:szCs w:val="28"/>
              </w:rPr>
              <w:t xml:space="preserve">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работ, услуг, осуществляющим деятельность на территории городского округа </w:t>
            </w:r>
            <w:proofErr w:type="spellStart"/>
            <w:r w:rsidR="00376304" w:rsidRPr="00BE31A4">
              <w:rPr>
                <w:sz w:val="28"/>
                <w:szCs w:val="28"/>
              </w:rPr>
              <w:t>Кинель</w:t>
            </w:r>
            <w:proofErr w:type="spellEnd"/>
            <w:r w:rsidR="00376304" w:rsidRPr="00BE31A4">
              <w:rPr>
                <w:sz w:val="28"/>
                <w:szCs w:val="28"/>
              </w:rPr>
              <w:t xml:space="preserve">, в </w:t>
            </w:r>
            <w:r w:rsidR="00231D95" w:rsidRPr="00BE31A4">
              <w:rPr>
                <w:sz w:val="28"/>
                <w:szCs w:val="28"/>
              </w:rPr>
              <w:t xml:space="preserve">целях </w:t>
            </w:r>
            <w:r w:rsidR="00C34EAC">
              <w:rPr>
                <w:sz w:val="28"/>
                <w:szCs w:val="28"/>
              </w:rPr>
              <w:t xml:space="preserve">частичного </w:t>
            </w:r>
            <w:r w:rsidR="00231D95" w:rsidRPr="00BE31A4">
              <w:rPr>
                <w:sz w:val="28"/>
                <w:szCs w:val="28"/>
              </w:rPr>
              <w:t xml:space="preserve">возмещения </w:t>
            </w:r>
            <w:r w:rsidR="00376304" w:rsidRPr="00BE31A4">
              <w:rPr>
                <w:sz w:val="28"/>
                <w:szCs w:val="28"/>
              </w:rPr>
              <w:t xml:space="preserve">указанным лицам затрат </w:t>
            </w:r>
            <w:r w:rsidR="00231D95" w:rsidRPr="00BE31A4">
              <w:rPr>
                <w:sz w:val="28"/>
                <w:szCs w:val="28"/>
              </w:rPr>
              <w:t>по установке коллективных (общедомовых) приборов учета холодной</w:t>
            </w:r>
            <w:r w:rsidR="009C0EF6">
              <w:rPr>
                <w:sz w:val="28"/>
                <w:szCs w:val="28"/>
              </w:rPr>
              <w:t>,</w:t>
            </w:r>
            <w:r w:rsidR="0006220A">
              <w:rPr>
                <w:sz w:val="28"/>
                <w:szCs w:val="28"/>
              </w:rPr>
              <w:t xml:space="preserve"> горячей </w:t>
            </w:r>
            <w:r w:rsidR="00231D95" w:rsidRPr="00BE31A4">
              <w:rPr>
                <w:sz w:val="28"/>
                <w:szCs w:val="28"/>
              </w:rPr>
              <w:t>воды</w:t>
            </w:r>
            <w:r w:rsidR="0006220A">
              <w:rPr>
                <w:sz w:val="28"/>
                <w:szCs w:val="28"/>
              </w:rPr>
              <w:t>, тепловой энергии</w:t>
            </w:r>
            <w:r w:rsidR="00231D95" w:rsidRPr="00BE31A4">
              <w:rPr>
                <w:sz w:val="28"/>
                <w:szCs w:val="28"/>
              </w:rPr>
              <w:t xml:space="preserve"> в</w:t>
            </w:r>
            <w:proofErr w:type="gramEnd"/>
            <w:r w:rsidR="00231D95" w:rsidRPr="00BE31A4">
              <w:rPr>
                <w:sz w:val="28"/>
                <w:szCs w:val="28"/>
              </w:rPr>
              <w:t xml:space="preserve"> многоквартирных </w:t>
            </w:r>
            <w:proofErr w:type="gramStart"/>
            <w:r w:rsidR="00231D95" w:rsidRPr="00BE31A4">
              <w:rPr>
                <w:sz w:val="28"/>
                <w:szCs w:val="28"/>
              </w:rPr>
              <w:t>домах</w:t>
            </w:r>
            <w:proofErr w:type="gramEnd"/>
          </w:p>
        </w:tc>
      </w:tr>
    </w:tbl>
    <w:p w:rsidR="00EF5088" w:rsidRPr="00BE31A4" w:rsidRDefault="00EF5088" w:rsidP="008D7F4E">
      <w:pPr>
        <w:shd w:val="clear" w:color="auto" w:fill="FFFFFF"/>
        <w:ind w:firstLine="709"/>
        <w:rPr>
          <w:sz w:val="28"/>
          <w:szCs w:val="28"/>
        </w:rPr>
      </w:pPr>
    </w:p>
    <w:p w:rsidR="00EF5088" w:rsidRPr="00BE31A4" w:rsidRDefault="00EF5088" w:rsidP="008D7F4E">
      <w:pPr>
        <w:shd w:val="clear" w:color="auto" w:fill="FFFFFF"/>
        <w:ind w:firstLine="709"/>
        <w:rPr>
          <w:sz w:val="28"/>
          <w:szCs w:val="28"/>
        </w:rPr>
      </w:pPr>
    </w:p>
    <w:p w:rsidR="003B0857" w:rsidRPr="00BE31A4" w:rsidRDefault="00293271" w:rsidP="003B0857">
      <w:pPr>
        <w:ind w:firstLine="708"/>
        <w:rPr>
          <w:sz w:val="28"/>
          <w:szCs w:val="28"/>
        </w:rPr>
      </w:pPr>
      <w:proofErr w:type="gramStart"/>
      <w:r w:rsidRPr="00BE31A4">
        <w:rPr>
          <w:sz w:val="28"/>
          <w:szCs w:val="28"/>
        </w:rPr>
        <w:t>В соответствии с</w:t>
      </w:r>
      <w:r w:rsidR="00EF5088" w:rsidRPr="00BE31A4">
        <w:rPr>
          <w:sz w:val="28"/>
          <w:szCs w:val="28"/>
        </w:rPr>
        <w:t xml:space="preserve"> </w:t>
      </w:r>
      <w:r w:rsidR="003B0857" w:rsidRPr="00BE31A4">
        <w:rPr>
          <w:sz w:val="28"/>
          <w:szCs w:val="28"/>
        </w:rPr>
        <w:t>Бюджетн</w:t>
      </w:r>
      <w:r w:rsidR="00EF5088" w:rsidRPr="00BE31A4">
        <w:rPr>
          <w:sz w:val="28"/>
          <w:szCs w:val="28"/>
        </w:rPr>
        <w:t xml:space="preserve">ым кодексом </w:t>
      </w:r>
      <w:r w:rsidR="00B36620">
        <w:rPr>
          <w:sz w:val="28"/>
          <w:szCs w:val="28"/>
        </w:rPr>
        <w:t>Российской Федерации</w:t>
      </w:r>
      <w:r w:rsidR="00EF5088" w:rsidRPr="00BE31A4">
        <w:rPr>
          <w:sz w:val="28"/>
          <w:szCs w:val="28"/>
        </w:rPr>
        <w:t xml:space="preserve">, решением Думы городского округа </w:t>
      </w:r>
      <w:proofErr w:type="spellStart"/>
      <w:r w:rsidR="00EF5088" w:rsidRPr="00BE31A4">
        <w:rPr>
          <w:sz w:val="28"/>
          <w:szCs w:val="28"/>
        </w:rPr>
        <w:t>Кинель</w:t>
      </w:r>
      <w:proofErr w:type="spellEnd"/>
      <w:r w:rsidR="00EF5088" w:rsidRPr="00BE31A4">
        <w:rPr>
          <w:sz w:val="28"/>
          <w:szCs w:val="28"/>
        </w:rPr>
        <w:t xml:space="preserve"> от </w:t>
      </w:r>
      <w:r w:rsidR="00B36620">
        <w:rPr>
          <w:sz w:val="28"/>
          <w:szCs w:val="28"/>
        </w:rPr>
        <w:t>19.12.2013</w:t>
      </w:r>
      <w:r w:rsidR="00E556FD" w:rsidRPr="00BE31A4">
        <w:rPr>
          <w:sz w:val="28"/>
          <w:szCs w:val="28"/>
        </w:rPr>
        <w:t>г. №</w:t>
      </w:r>
      <w:r w:rsidR="00B36620">
        <w:rPr>
          <w:sz w:val="28"/>
          <w:szCs w:val="28"/>
        </w:rPr>
        <w:t>400</w:t>
      </w:r>
      <w:r w:rsidR="00B36620" w:rsidRPr="00BE31A4">
        <w:rPr>
          <w:sz w:val="28"/>
          <w:szCs w:val="28"/>
        </w:rPr>
        <w:t xml:space="preserve"> </w:t>
      </w:r>
      <w:r w:rsidR="00E556FD" w:rsidRPr="00BE31A4">
        <w:rPr>
          <w:sz w:val="28"/>
          <w:szCs w:val="28"/>
        </w:rPr>
        <w:t xml:space="preserve">«О бюджете городского округа </w:t>
      </w:r>
      <w:proofErr w:type="spellStart"/>
      <w:r w:rsidR="00E556FD" w:rsidRPr="00BE31A4">
        <w:rPr>
          <w:sz w:val="28"/>
          <w:szCs w:val="28"/>
        </w:rPr>
        <w:t>Кинель</w:t>
      </w:r>
      <w:proofErr w:type="spellEnd"/>
      <w:r w:rsidR="00E556FD" w:rsidRPr="00BE31A4">
        <w:rPr>
          <w:sz w:val="28"/>
          <w:szCs w:val="28"/>
        </w:rPr>
        <w:t xml:space="preserve"> на </w:t>
      </w:r>
      <w:r w:rsidR="00B36620" w:rsidRPr="00BE31A4">
        <w:rPr>
          <w:sz w:val="28"/>
          <w:szCs w:val="28"/>
        </w:rPr>
        <w:t>201</w:t>
      </w:r>
      <w:r w:rsidR="00B36620">
        <w:rPr>
          <w:sz w:val="28"/>
          <w:szCs w:val="28"/>
        </w:rPr>
        <w:t>4</w:t>
      </w:r>
      <w:r w:rsidR="00B36620" w:rsidRPr="00BE31A4">
        <w:rPr>
          <w:sz w:val="28"/>
          <w:szCs w:val="28"/>
        </w:rPr>
        <w:t xml:space="preserve"> </w:t>
      </w:r>
      <w:r w:rsidR="00E556FD" w:rsidRPr="00BE31A4">
        <w:rPr>
          <w:sz w:val="28"/>
          <w:szCs w:val="28"/>
        </w:rPr>
        <w:t xml:space="preserve">год и на плановый период </w:t>
      </w:r>
      <w:r w:rsidR="00B36620" w:rsidRPr="00BE31A4">
        <w:rPr>
          <w:sz w:val="28"/>
          <w:szCs w:val="28"/>
        </w:rPr>
        <w:t>201</w:t>
      </w:r>
      <w:r w:rsidR="00B36620">
        <w:rPr>
          <w:sz w:val="28"/>
          <w:szCs w:val="28"/>
        </w:rPr>
        <w:t>5</w:t>
      </w:r>
      <w:r w:rsidR="00B36620" w:rsidRPr="00BE31A4">
        <w:rPr>
          <w:sz w:val="28"/>
          <w:szCs w:val="28"/>
        </w:rPr>
        <w:t xml:space="preserve"> </w:t>
      </w:r>
      <w:r w:rsidR="00E556FD" w:rsidRPr="00BE31A4">
        <w:rPr>
          <w:sz w:val="28"/>
          <w:szCs w:val="28"/>
        </w:rPr>
        <w:t xml:space="preserve">и </w:t>
      </w:r>
      <w:r w:rsidR="00B36620" w:rsidRPr="00BE31A4">
        <w:rPr>
          <w:sz w:val="28"/>
          <w:szCs w:val="28"/>
        </w:rPr>
        <w:t>201</w:t>
      </w:r>
      <w:r w:rsidR="00B36620">
        <w:rPr>
          <w:sz w:val="28"/>
          <w:szCs w:val="28"/>
        </w:rPr>
        <w:t>6</w:t>
      </w:r>
      <w:r w:rsidR="00B36620" w:rsidRPr="00BE31A4">
        <w:rPr>
          <w:sz w:val="28"/>
          <w:szCs w:val="28"/>
        </w:rPr>
        <w:t xml:space="preserve"> </w:t>
      </w:r>
      <w:r w:rsidR="00E556FD" w:rsidRPr="00BE31A4">
        <w:rPr>
          <w:sz w:val="28"/>
          <w:szCs w:val="28"/>
        </w:rPr>
        <w:t>годов»</w:t>
      </w:r>
      <w:r w:rsidR="0062365C" w:rsidRPr="00BE31A4">
        <w:rPr>
          <w:sz w:val="28"/>
          <w:szCs w:val="28"/>
        </w:rPr>
        <w:t xml:space="preserve">, </w:t>
      </w:r>
      <w:r w:rsidR="00082AC1">
        <w:rPr>
          <w:sz w:val="28"/>
          <w:szCs w:val="28"/>
        </w:rPr>
        <w:t>муниципальной</w:t>
      </w:r>
      <w:r w:rsidR="0062365C" w:rsidRPr="00BE31A4">
        <w:rPr>
          <w:sz w:val="28"/>
          <w:szCs w:val="28"/>
        </w:rPr>
        <w:t xml:space="preserve"> программой </w:t>
      </w:r>
      <w:r w:rsidR="00082AC1" w:rsidRPr="00082AC1">
        <w:rPr>
          <w:sz w:val="28"/>
          <w:szCs w:val="28"/>
        </w:rPr>
        <w:t xml:space="preserve">городского округа </w:t>
      </w:r>
      <w:proofErr w:type="spellStart"/>
      <w:r w:rsidR="00082AC1" w:rsidRPr="00082AC1">
        <w:rPr>
          <w:sz w:val="28"/>
          <w:szCs w:val="28"/>
        </w:rPr>
        <w:t>Кинель</w:t>
      </w:r>
      <w:proofErr w:type="spellEnd"/>
      <w:r w:rsidR="00082AC1" w:rsidRPr="00082AC1">
        <w:rPr>
          <w:sz w:val="28"/>
          <w:szCs w:val="28"/>
        </w:rPr>
        <w:t xml:space="preserve"> Самарской области </w:t>
      </w:r>
      <w:r w:rsidR="0062365C" w:rsidRPr="00BE31A4">
        <w:rPr>
          <w:sz w:val="28"/>
          <w:szCs w:val="28"/>
        </w:rPr>
        <w:t xml:space="preserve">«Энергосбережение и повышение энергетической эффективности в городском округе </w:t>
      </w:r>
      <w:proofErr w:type="spellStart"/>
      <w:r w:rsidR="0062365C" w:rsidRPr="00BE31A4">
        <w:rPr>
          <w:sz w:val="28"/>
          <w:szCs w:val="28"/>
        </w:rPr>
        <w:t>Кинель</w:t>
      </w:r>
      <w:proofErr w:type="spellEnd"/>
      <w:r w:rsidR="0062365C" w:rsidRPr="00BE31A4">
        <w:rPr>
          <w:sz w:val="28"/>
          <w:szCs w:val="28"/>
        </w:rPr>
        <w:t xml:space="preserve"> на 2010-2014 годы», утвержденной постановлением администрации городского округа </w:t>
      </w:r>
      <w:proofErr w:type="spellStart"/>
      <w:r w:rsidR="0062365C" w:rsidRPr="00BE31A4">
        <w:rPr>
          <w:sz w:val="28"/>
          <w:szCs w:val="28"/>
        </w:rPr>
        <w:t>Кинель</w:t>
      </w:r>
      <w:proofErr w:type="spellEnd"/>
      <w:r w:rsidR="0062365C" w:rsidRPr="00BE31A4">
        <w:rPr>
          <w:sz w:val="28"/>
          <w:szCs w:val="28"/>
        </w:rPr>
        <w:t xml:space="preserve"> </w:t>
      </w:r>
      <w:r w:rsidR="00B94517" w:rsidRPr="00BE31A4">
        <w:rPr>
          <w:sz w:val="28"/>
          <w:szCs w:val="28"/>
        </w:rPr>
        <w:t>от 30.07.2010г</w:t>
      </w:r>
      <w:proofErr w:type="gramEnd"/>
      <w:r w:rsidR="00B94517" w:rsidRPr="00BE31A4">
        <w:rPr>
          <w:sz w:val="28"/>
          <w:szCs w:val="28"/>
        </w:rPr>
        <w:t>. №2174,</w:t>
      </w:r>
    </w:p>
    <w:p w:rsidR="003B0857" w:rsidRPr="00BE31A4" w:rsidRDefault="003B0857" w:rsidP="003B0857">
      <w:pPr>
        <w:pStyle w:val="2"/>
        <w:tabs>
          <w:tab w:val="left" w:pos="6804"/>
        </w:tabs>
        <w:suppressAutoHyphens/>
        <w:spacing w:after="0" w:line="360" w:lineRule="auto"/>
        <w:jc w:val="center"/>
        <w:rPr>
          <w:caps/>
          <w:spacing w:val="60"/>
        </w:rPr>
      </w:pPr>
      <w:bookmarkStart w:id="0" w:name="sub_1"/>
      <w:r w:rsidRPr="00BE31A4">
        <w:rPr>
          <w:caps/>
          <w:spacing w:val="60"/>
        </w:rPr>
        <w:t>Постановляю:</w:t>
      </w:r>
    </w:p>
    <w:p w:rsidR="00E556FD" w:rsidRPr="00BE31A4" w:rsidRDefault="003B0857" w:rsidP="003B0857">
      <w:pPr>
        <w:pStyle w:val="a4"/>
        <w:numPr>
          <w:ilvl w:val="0"/>
          <w:numId w:val="19"/>
        </w:numPr>
        <w:tabs>
          <w:tab w:val="left" w:pos="851"/>
        </w:tabs>
        <w:ind w:left="0" w:firstLine="567"/>
        <w:rPr>
          <w:sz w:val="28"/>
          <w:szCs w:val="28"/>
        </w:rPr>
      </w:pPr>
      <w:proofErr w:type="gramStart"/>
      <w:r w:rsidRPr="00BE31A4">
        <w:rPr>
          <w:sz w:val="28"/>
          <w:szCs w:val="28"/>
        </w:rPr>
        <w:lastRenderedPageBreak/>
        <w:t>Установить, что к расходным обязательствам городского округа</w:t>
      </w:r>
      <w:r w:rsidR="009223BD" w:rsidRPr="00BE31A4">
        <w:rPr>
          <w:sz w:val="28"/>
          <w:szCs w:val="28"/>
        </w:rPr>
        <w:t xml:space="preserve"> </w:t>
      </w:r>
      <w:proofErr w:type="spellStart"/>
      <w:r w:rsidR="009223BD" w:rsidRPr="00BE31A4">
        <w:rPr>
          <w:sz w:val="28"/>
          <w:szCs w:val="28"/>
        </w:rPr>
        <w:t>Кинель</w:t>
      </w:r>
      <w:proofErr w:type="spellEnd"/>
      <w:r w:rsidR="009223BD" w:rsidRPr="00BE31A4">
        <w:rPr>
          <w:sz w:val="28"/>
          <w:szCs w:val="28"/>
        </w:rPr>
        <w:t xml:space="preserve"> </w:t>
      </w:r>
      <w:r w:rsidR="00920774" w:rsidRPr="00BE31A4">
        <w:rPr>
          <w:sz w:val="28"/>
          <w:szCs w:val="28"/>
        </w:rPr>
        <w:t xml:space="preserve">в </w:t>
      </w:r>
      <w:r w:rsidR="00082AC1" w:rsidRPr="00BE31A4">
        <w:rPr>
          <w:sz w:val="28"/>
          <w:szCs w:val="28"/>
        </w:rPr>
        <w:t>201</w:t>
      </w:r>
      <w:r w:rsidR="00082AC1">
        <w:rPr>
          <w:sz w:val="28"/>
          <w:szCs w:val="28"/>
        </w:rPr>
        <w:t>4</w:t>
      </w:r>
      <w:r w:rsidR="00082AC1" w:rsidRPr="00BE31A4">
        <w:rPr>
          <w:sz w:val="28"/>
          <w:szCs w:val="28"/>
        </w:rPr>
        <w:t xml:space="preserve"> </w:t>
      </w:r>
      <w:r w:rsidR="00920774" w:rsidRPr="00BE31A4">
        <w:rPr>
          <w:sz w:val="28"/>
          <w:szCs w:val="28"/>
        </w:rPr>
        <w:t xml:space="preserve">году </w:t>
      </w:r>
      <w:r w:rsidR="009223BD" w:rsidRPr="00BE31A4">
        <w:rPr>
          <w:sz w:val="28"/>
          <w:szCs w:val="28"/>
        </w:rPr>
        <w:t>относится предоставление</w:t>
      </w:r>
      <w:r w:rsidRPr="00BE31A4">
        <w:rPr>
          <w:sz w:val="28"/>
          <w:szCs w:val="28"/>
        </w:rPr>
        <w:t xml:space="preserve"> </w:t>
      </w:r>
      <w:r w:rsidR="00920774" w:rsidRPr="00BE31A4">
        <w:rPr>
          <w:sz w:val="28"/>
          <w:szCs w:val="28"/>
        </w:rPr>
        <w:t xml:space="preserve">субсидий из бюджета городского округа </w:t>
      </w:r>
      <w:proofErr w:type="spellStart"/>
      <w:r w:rsidR="00920774" w:rsidRPr="00BE31A4">
        <w:rPr>
          <w:sz w:val="28"/>
          <w:szCs w:val="28"/>
        </w:rPr>
        <w:t>Кинель</w:t>
      </w:r>
      <w:proofErr w:type="spellEnd"/>
      <w:r w:rsidR="00920774" w:rsidRPr="00BE31A4">
        <w:rPr>
          <w:sz w:val="28"/>
          <w:szCs w:val="28"/>
        </w:rPr>
        <w:t xml:space="preserve"> юридическим лицам (за исключением субсидий государственным (муниципальным) учреждениям), индивидуальным предпринимателям, </w:t>
      </w:r>
      <w:r w:rsidR="00082AC1">
        <w:rPr>
          <w:sz w:val="28"/>
          <w:szCs w:val="28"/>
        </w:rPr>
        <w:t xml:space="preserve">а также </w:t>
      </w:r>
      <w:r w:rsidR="00920774" w:rsidRPr="00BE31A4">
        <w:rPr>
          <w:sz w:val="28"/>
          <w:szCs w:val="28"/>
        </w:rPr>
        <w:t xml:space="preserve">физическим лицам – производителям товаров, работ, услуг, осуществляющим деятельность на территории городского округа </w:t>
      </w:r>
      <w:proofErr w:type="spellStart"/>
      <w:r w:rsidR="00920774" w:rsidRPr="00BE31A4">
        <w:rPr>
          <w:sz w:val="28"/>
          <w:szCs w:val="28"/>
        </w:rPr>
        <w:t>Кинель</w:t>
      </w:r>
      <w:proofErr w:type="spellEnd"/>
      <w:r w:rsidR="00920774" w:rsidRPr="00BE31A4">
        <w:rPr>
          <w:sz w:val="28"/>
          <w:szCs w:val="28"/>
        </w:rPr>
        <w:t xml:space="preserve">, в целях </w:t>
      </w:r>
      <w:r w:rsidR="007A62DC">
        <w:rPr>
          <w:sz w:val="28"/>
          <w:szCs w:val="28"/>
        </w:rPr>
        <w:t>ча</w:t>
      </w:r>
      <w:r w:rsidR="006906C1">
        <w:rPr>
          <w:sz w:val="28"/>
          <w:szCs w:val="28"/>
        </w:rPr>
        <w:t>с</w:t>
      </w:r>
      <w:r w:rsidR="007A62DC">
        <w:rPr>
          <w:sz w:val="28"/>
          <w:szCs w:val="28"/>
        </w:rPr>
        <w:t xml:space="preserve">тичного </w:t>
      </w:r>
      <w:r w:rsidR="00920774" w:rsidRPr="00BE31A4">
        <w:rPr>
          <w:sz w:val="28"/>
          <w:szCs w:val="28"/>
        </w:rPr>
        <w:t xml:space="preserve">возмещения указанным лицам затрат по установке коллективных (общедомовых) приборов учета </w:t>
      </w:r>
      <w:r w:rsidR="0006220A" w:rsidRPr="00BE31A4">
        <w:rPr>
          <w:sz w:val="28"/>
          <w:szCs w:val="28"/>
        </w:rPr>
        <w:t>холодной</w:t>
      </w:r>
      <w:r w:rsidR="009C0EF6">
        <w:rPr>
          <w:sz w:val="28"/>
          <w:szCs w:val="28"/>
        </w:rPr>
        <w:t>,</w:t>
      </w:r>
      <w:r w:rsidR="0006220A">
        <w:rPr>
          <w:sz w:val="28"/>
          <w:szCs w:val="28"/>
        </w:rPr>
        <w:t xml:space="preserve"> горячей </w:t>
      </w:r>
      <w:r w:rsidR="0006220A" w:rsidRPr="00BE31A4">
        <w:rPr>
          <w:sz w:val="28"/>
          <w:szCs w:val="28"/>
        </w:rPr>
        <w:t>воды</w:t>
      </w:r>
      <w:proofErr w:type="gramEnd"/>
      <w:r w:rsidR="0006220A">
        <w:rPr>
          <w:sz w:val="28"/>
          <w:szCs w:val="28"/>
        </w:rPr>
        <w:t>, тепловой энергии</w:t>
      </w:r>
      <w:r w:rsidR="0006220A" w:rsidRPr="00BE31A4">
        <w:rPr>
          <w:sz w:val="28"/>
          <w:szCs w:val="28"/>
        </w:rPr>
        <w:t xml:space="preserve"> в многоквартирных домах</w:t>
      </w:r>
      <w:r w:rsidR="00920774" w:rsidRPr="00BE31A4">
        <w:rPr>
          <w:sz w:val="28"/>
          <w:szCs w:val="28"/>
        </w:rPr>
        <w:t>.</w:t>
      </w:r>
    </w:p>
    <w:p w:rsidR="003B0857" w:rsidRPr="00BE31A4" w:rsidRDefault="003B0857" w:rsidP="003B0857">
      <w:pPr>
        <w:pStyle w:val="a4"/>
        <w:numPr>
          <w:ilvl w:val="0"/>
          <w:numId w:val="19"/>
        </w:numPr>
        <w:tabs>
          <w:tab w:val="left" w:pos="851"/>
        </w:tabs>
        <w:ind w:left="0" w:firstLine="567"/>
        <w:rPr>
          <w:sz w:val="28"/>
          <w:szCs w:val="28"/>
        </w:rPr>
      </w:pPr>
      <w:bookmarkStart w:id="1" w:name="sub_2"/>
      <w:bookmarkEnd w:id="0"/>
      <w:proofErr w:type="gramStart"/>
      <w:r w:rsidRPr="00BE31A4">
        <w:rPr>
          <w:sz w:val="28"/>
          <w:szCs w:val="28"/>
        </w:rPr>
        <w:t>Утвердить прилагаемый Порядок</w:t>
      </w:r>
      <w:r w:rsidR="00293271" w:rsidRPr="00BE31A4">
        <w:rPr>
          <w:sz w:val="28"/>
          <w:szCs w:val="22"/>
        </w:rPr>
        <w:t xml:space="preserve"> </w:t>
      </w:r>
      <w:r w:rsidR="00920774" w:rsidRPr="00BE31A4">
        <w:rPr>
          <w:sz w:val="28"/>
          <w:szCs w:val="28"/>
        </w:rPr>
        <w:t xml:space="preserve">предоставления </w:t>
      </w:r>
      <w:r w:rsidR="00082AC1">
        <w:rPr>
          <w:sz w:val="28"/>
          <w:szCs w:val="28"/>
        </w:rPr>
        <w:t xml:space="preserve">в 2014 году </w:t>
      </w:r>
      <w:r w:rsidR="00082AC1" w:rsidRPr="00082AC1">
        <w:rPr>
          <w:sz w:val="28"/>
          <w:szCs w:val="28"/>
        </w:rPr>
        <w:t xml:space="preserve">на безвозмездной и безвозвратной основе </w:t>
      </w:r>
      <w:r w:rsidR="00920774" w:rsidRPr="00BE31A4">
        <w:rPr>
          <w:sz w:val="28"/>
          <w:szCs w:val="28"/>
        </w:rPr>
        <w:t xml:space="preserve">субсидий из бюджета городского округа </w:t>
      </w:r>
      <w:proofErr w:type="spellStart"/>
      <w:r w:rsidR="00920774" w:rsidRPr="00BE31A4">
        <w:rPr>
          <w:sz w:val="28"/>
          <w:szCs w:val="28"/>
        </w:rPr>
        <w:t>Кинель</w:t>
      </w:r>
      <w:proofErr w:type="spellEnd"/>
      <w:r w:rsidR="00920774" w:rsidRPr="00BE31A4">
        <w:rPr>
          <w:sz w:val="28"/>
          <w:szCs w:val="28"/>
        </w:rPr>
        <w:t xml:space="preserve"> юридическим лицам (за исключением субсидий государственным (муниципальным) учреждениям), индивидуальным предпринимателям, </w:t>
      </w:r>
      <w:r w:rsidR="00082AC1">
        <w:rPr>
          <w:sz w:val="28"/>
          <w:szCs w:val="28"/>
        </w:rPr>
        <w:t xml:space="preserve">а также </w:t>
      </w:r>
      <w:r w:rsidR="00920774" w:rsidRPr="00BE31A4">
        <w:rPr>
          <w:sz w:val="28"/>
          <w:szCs w:val="28"/>
        </w:rPr>
        <w:t xml:space="preserve">физическим лицам – производителям товаров, работ, услуг, осуществляющим деятельность на территории городского округа </w:t>
      </w:r>
      <w:proofErr w:type="spellStart"/>
      <w:r w:rsidR="00920774" w:rsidRPr="00BE31A4">
        <w:rPr>
          <w:sz w:val="28"/>
          <w:szCs w:val="28"/>
        </w:rPr>
        <w:t>Кинель</w:t>
      </w:r>
      <w:proofErr w:type="spellEnd"/>
      <w:r w:rsidR="00920774" w:rsidRPr="00BE31A4">
        <w:rPr>
          <w:sz w:val="28"/>
          <w:szCs w:val="28"/>
        </w:rPr>
        <w:t xml:space="preserve">, в целях </w:t>
      </w:r>
      <w:r w:rsidR="00CF59F9">
        <w:rPr>
          <w:sz w:val="28"/>
          <w:szCs w:val="28"/>
        </w:rPr>
        <w:t xml:space="preserve">частичного </w:t>
      </w:r>
      <w:r w:rsidR="00920774" w:rsidRPr="00BE31A4">
        <w:rPr>
          <w:sz w:val="28"/>
          <w:szCs w:val="28"/>
        </w:rPr>
        <w:t xml:space="preserve">возмещения указанным лицам затрат по установке коллективных (общедомовых) приборов учета </w:t>
      </w:r>
      <w:r w:rsidR="0006220A" w:rsidRPr="00BE31A4">
        <w:rPr>
          <w:sz w:val="28"/>
          <w:szCs w:val="28"/>
        </w:rPr>
        <w:t>холодной</w:t>
      </w:r>
      <w:r w:rsidR="009C0EF6">
        <w:rPr>
          <w:sz w:val="28"/>
          <w:szCs w:val="28"/>
        </w:rPr>
        <w:t>,</w:t>
      </w:r>
      <w:r w:rsidR="0006220A">
        <w:rPr>
          <w:sz w:val="28"/>
          <w:szCs w:val="28"/>
        </w:rPr>
        <w:t xml:space="preserve"> горячей </w:t>
      </w:r>
      <w:r w:rsidR="0006220A" w:rsidRPr="00BE31A4">
        <w:rPr>
          <w:sz w:val="28"/>
          <w:szCs w:val="28"/>
        </w:rPr>
        <w:t>воды</w:t>
      </w:r>
      <w:r w:rsidR="0006220A">
        <w:rPr>
          <w:sz w:val="28"/>
          <w:szCs w:val="28"/>
        </w:rPr>
        <w:t>, тепловой</w:t>
      </w:r>
      <w:proofErr w:type="gramEnd"/>
      <w:r w:rsidR="0006220A">
        <w:rPr>
          <w:sz w:val="28"/>
          <w:szCs w:val="28"/>
        </w:rPr>
        <w:t xml:space="preserve"> энергии</w:t>
      </w:r>
      <w:r w:rsidR="0006220A" w:rsidRPr="00BE31A4">
        <w:rPr>
          <w:sz w:val="28"/>
          <w:szCs w:val="28"/>
        </w:rPr>
        <w:t xml:space="preserve"> в многоквартирных домах</w:t>
      </w:r>
      <w:r w:rsidRPr="00BE31A4">
        <w:rPr>
          <w:sz w:val="28"/>
          <w:szCs w:val="28"/>
        </w:rPr>
        <w:t>.</w:t>
      </w:r>
      <w:bookmarkStart w:id="2" w:name="sub_3"/>
      <w:bookmarkEnd w:id="1"/>
    </w:p>
    <w:p w:rsidR="003B0857" w:rsidRPr="00BE31A4" w:rsidRDefault="003B0857" w:rsidP="003E6226">
      <w:pPr>
        <w:pStyle w:val="a4"/>
        <w:numPr>
          <w:ilvl w:val="0"/>
          <w:numId w:val="19"/>
        </w:numPr>
        <w:tabs>
          <w:tab w:val="left" w:pos="851"/>
        </w:tabs>
        <w:ind w:left="0" w:firstLine="567"/>
        <w:rPr>
          <w:sz w:val="28"/>
          <w:szCs w:val="28"/>
        </w:rPr>
      </w:pPr>
      <w:proofErr w:type="gramStart"/>
      <w:r w:rsidRPr="00BE31A4">
        <w:rPr>
          <w:sz w:val="28"/>
          <w:szCs w:val="28"/>
        </w:rPr>
        <w:t xml:space="preserve">Установить, что исполнение расходных обязательств городского округа </w:t>
      </w:r>
      <w:proofErr w:type="spellStart"/>
      <w:r w:rsidRPr="00BE31A4">
        <w:rPr>
          <w:sz w:val="28"/>
          <w:szCs w:val="28"/>
        </w:rPr>
        <w:t>Кинель</w:t>
      </w:r>
      <w:proofErr w:type="spellEnd"/>
      <w:r w:rsidRPr="00BE31A4">
        <w:rPr>
          <w:sz w:val="28"/>
          <w:szCs w:val="28"/>
        </w:rPr>
        <w:t xml:space="preserve">, указанных в пункте 1 настоящего постановления, осуществляется за счет средств бюджета городского округа </w:t>
      </w:r>
      <w:proofErr w:type="spellStart"/>
      <w:r w:rsidRPr="00BE31A4">
        <w:rPr>
          <w:sz w:val="28"/>
          <w:szCs w:val="28"/>
        </w:rPr>
        <w:t>Кинель</w:t>
      </w:r>
      <w:proofErr w:type="spellEnd"/>
      <w:r w:rsidRPr="00BE31A4">
        <w:rPr>
          <w:sz w:val="28"/>
          <w:szCs w:val="28"/>
        </w:rPr>
        <w:t xml:space="preserve"> в предела</w:t>
      </w:r>
      <w:r w:rsidR="00492488" w:rsidRPr="00BE31A4">
        <w:rPr>
          <w:sz w:val="28"/>
          <w:szCs w:val="28"/>
        </w:rPr>
        <w:t>х объема бюджетных ассигнований</w:t>
      </w:r>
      <w:r w:rsidRPr="00BE31A4">
        <w:rPr>
          <w:sz w:val="28"/>
          <w:szCs w:val="28"/>
        </w:rPr>
        <w:t>,</w:t>
      </w:r>
      <w:r w:rsidR="003E6226" w:rsidRPr="00BE31A4">
        <w:rPr>
          <w:sz w:val="28"/>
          <w:szCs w:val="28"/>
        </w:rPr>
        <w:t xml:space="preserve"> предусмотренных в установленном порядке администрации городского округа </w:t>
      </w:r>
      <w:proofErr w:type="spellStart"/>
      <w:r w:rsidR="003E6226" w:rsidRPr="00BE31A4">
        <w:rPr>
          <w:sz w:val="28"/>
          <w:szCs w:val="28"/>
        </w:rPr>
        <w:t>Кинель</w:t>
      </w:r>
      <w:proofErr w:type="spellEnd"/>
      <w:r w:rsidR="003E6226" w:rsidRPr="00BE31A4">
        <w:rPr>
          <w:sz w:val="28"/>
          <w:szCs w:val="28"/>
        </w:rPr>
        <w:t xml:space="preserve"> как главному распорядителю бюджетных средств решением </w:t>
      </w:r>
      <w:r w:rsidR="00766A46">
        <w:rPr>
          <w:sz w:val="28"/>
          <w:szCs w:val="28"/>
        </w:rPr>
        <w:t>Д</w:t>
      </w:r>
      <w:r w:rsidR="00766A46" w:rsidRPr="00BE31A4">
        <w:rPr>
          <w:sz w:val="28"/>
          <w:szCs w:val="28"/>
        </w:rPr>
        <w:t xml:space="preserve">умы </w:t>
      </w:r>
      <w:r w:rsidR="003E6226" w:rsidRPr="00BE31A4">
        <w:rPr>
          <w:sz w:val="28"/>
          <w:szCs w:val="28"/>
        </w:rPr>
        <w:t xml:space="preserve">городского округа </w:t>
      </w:r>
      <w:proofErr w:type="spellStart"/>
      <w:r w:rsidR="003E6226" w:rsidRPr="00BE31A4">
        <w:rPr>
          <w:sz w:val="28"/>
          <w:szCs w:val="28"/>
        </w:rPr>
        <w:t>Кинель</w:t>
      </w:r>
      <w:proofErr w:type="spellEnd"/>
      <w:r w:rsidR="003E6226" w:rsidRPr="00BE31A4">
        <w:rPr>
          <w:sz w:val="28"/>
          <w:szCs w:val="28"/>
        </w:rPr>
        <w:t xml:space="preserve"> от </w:t>
      </w:r>
      <w:r w:rsidR="00082AC1">
        <w:rPr>
          <w:sz w:val="28"/>
          <w:szCs w:val="28"/>
        </w:rPr>
        <w:t>19.12.2013</w:t>
      </w:r>
      <w:r w:rsidR="00920774" w:rsidRPr="00BE31A4">
        <w:rPr>
          <w:sz w:val="28"/>
          <w:szCs w:val="28"/>
        </w:rPr>
        <w:t>г. №</w:t>
      </w:r>
      <w:r w:rsidR="00082AC1">
        <w:rPr>
          <w:sz w:val="28"/>
          <w:szCs w:val="28"/>
        </w:rPr>
        <w:t>400</w:t>
      </w:r>
      <w:r w:rsidR="00082AC1" w:rsidRPr="00BE31A4">
        <w:rPr>
          <w:sz w:val="28"/>
          <w:szCs w:val="28"/>
        </w:rPr>
        <w:t xml:space="preserve"> </w:t>
      </w:r>
      <w:r w:rsidR="00920774" w:rsidRPr="00BE31A4">
        <w:rPr>
          <w:sz w:val="28"/>
          <w:szCs w:val="28"/>
        </w:rPr>
        <w:t xml:space="preserve">«О бюджете городского округа </w:t>
      </w:r>
      <w:proofErr w:type="spellStart"/>
      <w:r w:rsidR="00920774" w:rsidRPr="00BE31A4">
        <w:rPr>
          <w:sz w:val="28"/>
          <w:szCs w:val="28"/>
        </w:rPr>
        <w:t>Кинель</w:t>
      </w:r>
      <w:proofErr w:type="spellEnd"/>
      <w:r w:rsidR="00920774" w:rsidRPr="00BE31A4">
        <w:rPr>
          <w:sz w:val="28"/>
          <w:szCs w:val="28"/>
        </w:rPr>
        <w:t xml:space="preserve"> на </w:t>
      </w:r>
      <w:r w:rsidR="00082AC1" w:rsidRPr="00BE31A4">
        <w:rPr>
          <w:sz w:val="28"/>
          <w:szCs w:val="28"/>
        </w:rPr>
        <w:t>201</w:t>
      </w:r>
      <w:r w:rsidR="00082AC1">
        <w:rPr>
          <w:sz w:val="28"/>
          <w:szCs w:val="28"/>
        </w:rPr>
        <w:t>4</w:t>
      </w:r>
      <w:r w:rsidR="00082AC1" w:rsidRPr="00BE31A4">
        <w:rPr>
          <w:sz w:val="28"/>
          <w:szCs w:val="28"/>
        </w:rPr>
        <w:t xml:space="preserve"> </w:t>
      </w:r>
      <w:r w:rsidR="00920774" w:rsidRPr="00BE31A4">
        <w:rPr>
          <w:sz w:val="28"/>
          <w:szCs w:val="28"/>
        </w:rPr>
        <w:t>год и на плановый</w:t>
      </w:r>
      <w:proofErr w:type="gramEnd"/>
      <w:r w:rsidR="00920774" w:rsidRPr="00BE31A4">
        <w:rPr>
          <w:sz w:val="28"/>
          <w:szCs w:val="28"/>
        </w:rPr>
        <w:t xml:space="preserve"> период </w:t>
      </w:r>
      <w:r w:rsidR="00082AC1" w:rsidRPr="00BE31A4">
        <w:rPr>
          <w:sz w:val="28"/>
          <w:szCs w:val="28"/>
        </w:rPr>
        <w:t>201</w:t>
      </w:r>
      <w:r w:rsidR="00082AC1">
        <w:rPr>
          <w:sz w:val="28"/>
          <w:szCs w:val="28"/>
        </w:rPr>
        <w:t>5</w:t>
      </w:r>
      <w:r w:rsidR="00082AC1" w:rsidRPr="00BE31A4">
        <w:rPr>
          <w:sz w:val="28"/>
          <w:szCs w:val="28"/>
        </w:rPr>
        <w:t xml:space="preserve"> </w:t>
      </w:r>
      <w:r w:rsidR="00920774" w:rsidRPr="00BE31A4">
        <w:rPr>
          <w:sz w:val="28"/>
          <w:szCs w:val="28"/>
        </w:rPr>
        <w:t xml:space="preserve">и </w:t>
      </w:r>
      <w:r w:rsidR="00082AC1" w:rsidRPr="00BE31A4">
        <w:rPr>
          <w:sz w:val="28"/>
          <w:szCs w:val="28"/>
        </w:rPr>
        <w:t>201</w:t>
      </w:r>
      <w:r w:rsidR="00082AC1">
        <w:rPr>
          <w:sz w:val="28"/>
          <w:szCs w:val="28"/>
        </w:rPr>
        <w:t>6</w:t>
      </w:r>
      <w:r w:rsidR="00082AC1" w:rsidRPr="00BE31A4">
        <w:rPr>
          <w:sz w:val="28"/>
          <w:szCs w:val="28"/>
        </w:rPr>
        <w:t xml:space="preserve"> </w:t>
      </w:r>
      <w:r w:rsidR="00920774" w:rsidRPr="00BE31A4">
        <w:rPr>
          <w:sz w:val="28"/>
          <w:szCs w:val="28"/>
        </w:rPr>
        <w:t>годов»</w:t>
      </w:r>
      <w:r w:rsidR="007C01D6">
        <w:rPr>
          <w:sz w:val="28"/>
          <w:szCs w:val="28"/>
        </w:rPr>
        <w:t xml:space="preserve"> </w:t>
      </w:r>
      <w:r w:rsidR="00F05BAA">
        <w:rPr>
          <w:sz w:val="28"/>
          <w:szCs w:val="28"/>
        </w:rPr>
        <w:t xml:space="preserve">на реализацию </w:t>
      </w:r>
      <w:r w:rsidR="00082AC1">
        <w:rPr>
          <w:sz w:val="28"/>
          <w:szCs w:val="28"/>
        </w:rPr>
        <w:t>муниципальной</w:t>
      </w:r>
      <w:r w:rsidR="00F05BAA" w:rsidRPr="00BE31A4">
        <w:rPr>
          <w:sz w:val="28"/>
          <w:szCs w:val="28"/>
        </w:rPr>
        <w:t xml:space="preserve"> программы </w:t>
      </w:r>
      <w:r w:rsidR="00082AC1">
        <w:rPr>
          <w:sz w:val="28"/>
          <w:szCs w:val="28"/>
        </w:rPr>
        <w:t xml:space="preserve">городского округа </w:t>
      </w:r>
      <w:proofErr w:type="spellStart"/>
      <w:r w:rsidR="00082AC1">
        <w:rPr>
          <w:sz w:val="28"/>
          <w:szCs w:val="28"/>
        </w:rPr>
        <w:t>Кинель</w:t>
      </w:r>
      <w:proofErr w:type="spellEnd"/>
      <w:r w:rsidR="00082AC1">
        <w:rPr>
          <w:sz w:val="28"/>
          <w:szCs w:val="28"/>
        </w:rPr>
        <w:t xml:space="preserve"> Самарской области </w:t>
      </w:r>
      <w:r w:rsidR="00F05BAA" w:rsidRPr="00BE31A4">
        <w:rPr>
          <w:sz w:val="28"/>
          <w:szCs w:val="28"/>
        </w:rPr>
        <w:t xml:space="preserve">«Энергосбережение и повышение энергетической эффективности в городском округе </w:t>
      </w:r>
      <w:proofErr w:type="spellStart"/>
      <w:r w:rsidR="00F05BAA" w:rsidRPr="00BE31A4">
        <w:rPr>
          <w:sz w:val="28"/>
          <w:szCs w:val="28"/>
        </w:rPr>
        <w:t>Кинель</w:t>
      </w:r>
      <w:proofErr w:type="spellEnd"/>
      <w:r w:rsidR="00F05BAA" w:rsidRPr="00BE31A4">
        <w:rPr>
          <w:sz w:val="28"/>
          <w:szCs w:val="28"/>
        </w:rPr>
        <w:t xml:space="preserve"> на 2010-2014 годы», утвержденной постановлением администрации городского округа </w:t>
      </w:r>
      <w:proofErr w:type="spellStart"/>
      <w:r w:rsidR="00F05BAA" w:rsidRPr="00BE31A4">
        <w:rPr>
          <w:sz w:val="28"/>
          <w:szCs w:val="28"/>
        </w:rPr>
        <w:t>Кинель</w:t>
      </w:r>
      <w:proofErr w:type="spellEnd"/>
      <w:r w:rsidR="00F05BAA" w:rsidRPr="00BE31A4">
        <w:rPr>
          <w:sz w:val="28"/>
          <w:szCs w:val="28"/>
        </w:rPr>
        <w:t xml:space="preserve"> от 30.07.2010г. №2174</w:t>
      </w:r>
      <w:r w:rsidRPr="00BE31A4">
        <w:rPr>
          <w:sz w:val="28"/>
          <w:szCs w:val="28"/>
        </w:rPr>
        <w:t>.</w:t>
      </w:r>
      <w:bookmarkEnd w:id="2"/>
    </w:p>
    <w:p w:rsidR="003B0857" w:rsidRPr="00BE31A4" w:rsidRDefault="005A67EB" w:rsidP="003B0857">
      <w:pPr>
        <w:pStyle w:val="a4"/>
        <w:numPr>
          <w:ilvl w:val="0"/>
          <w:numId w:val="19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BE31A4">
        <w:rPr>
          <w:sz w:val="28"/>
          <w:szCs w:val="28"/>
        </w:rPr>
        <w:lastRenderedPageBreak/>
        <w:t xml:space="preserve">Официально опубликовать </w:t>
      </w:r>
      <w:r w:rsidR="003B0857" w:rsidRPr="00BE31A4">
        <w:rPr>
          <w:sz w:val="28"/>
          <w:szCs w:val="28"/>
        </w:rPr>
        <w:t>настоящее постановление</w:t>
      </w:r>
      <w:r w:rsidRPr="00BE31A4">
        <w:rPr>
          <w:sz w:val="28"/>
          <w:szCs w:val="28"/>
        </w:rPr>
        <w:t xml:space="preserve"> в газете «</w:t>
      </w:r>
      <w:proofErr w:type="spellStart"/>
      <w:r w:rsidRPr="00BE31A4">
        <w:rPr>
          <w:sz w:val="28"/>
          <w:szCs w:val="28"/>
        </w:rPr>
        <w:t>Кинельская</w:t>
      </w:r>
      <w:proofErr w:type="spellEnd"/>
      <w:r w:rsidRPr="00BE31A4">
        <w:rPr>
          <w:sz w:val="28"/>
          <w:szCs w:val="28"/>
        </w:rPr>
        <w:t xml:space="preserve"> жизнь» или в газете «Неделя </w:t>
      </w:r>
      <w:proofErr w:type="spellStart"/>
      <w:r w:rsidRPr="00BE31A4">
        <w:rPr>
          <w:sz w:val="28"/>
          <w:szCs w:val="28"/>
        </w:rPr>
        <w:t>Кинеля</w:t>
      </w:r>
      <w:proofErr w:type="spellEnd"/>
      <w:r w:rsidRPr="00BE31A4">
        <w:rPr>
          <w:sz w:val="28"/>
          <w:szCs w:val="28"/>
        </w:rPr>
        <w:t>».</w:t>
      </w:r>
    </w:p>
    <w:p w:rsidR="00D41CE5" w:rsidRPr="00BE31A4" w:rsidRDefault="00D41CE5" w:rsidP="003B0857">
      <w:pPr>
        <w:pStyle w:val="a4"/>
        <w:numPr>
          <w:ilvl w:val="0"/>
          <w:numId w:val="19"/>
        </w:numPr>
        <w:tabs>
          <w:tab w:val="left" w:pos="851"/>
        </w:tabs>
        <w:ind w:left="0" w:firstLine="567"/>
        <w:rPr>
          <w:sz w:val="28"/>
          <w:szCs w:val="28"/>
        </w:rPr>
      </w:pPr>
      <w:proofErr w:type="gramStart"/>
      <w:r w:rsidRPr="00BE31A4">
        <w:rPr>
          <w:sz w:val="28"/>
          <w:szCs w:val="28"/>
        </w:rPr>
        <w:t>Контроль за</w:t>
      </w:r>
      <w:proofErr w:type="gramEnd"/>
      <w:r w:rsidRPr="00BE31A4"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по экономике (</w:t>
      </w:r>
      <w:proofErr w:type="spellStart"/>
      <w:r w:rsidRPr="00BE31A4">
        <w:rPr>
          <w:sz w:val="28"/>
          <w:szCs w:val="28"/>
        </w:rPr>
        <w:t>Л.Г.Фокину</w:t>
      </w:r>
      <w:proofErr w:type="spellEnd"/>
      <w:r w:rsidRPr="00BE31A4">
        <w:rPr>
          <w:sz w:val="28"/>
          <w:szCs w:val="28"/>
        </w:rPr>
        <w:t>).</w:t>
      </w:r>
    </w:p>
    <w:p w:rsidR="003B0857" w:rsidRPr="00BE31A4" w:rsidRDefault="003B0857" w:rsidP="003B0857">
      <w:pPr>
        <w:ind w:firstLine="0"/>
        <w:rPr>
          <w:sz w:val="28"/>
          <w:szCs w:val="28"/>
        </w:rPr>
      </w:pPr>
    </w:p>
    <w:p w:rsidR="003B0857" w:rsidRPr="00BE31A4" w:rsidRDefault="003B0857" w:rsidP="003B0857">
      <w:pPr>
        <w:ind w:firstLine="0"/>
        <w:rPr>
          <w:sz w:val="28"/>
          <w:szCs w:val="28"/>
        </w:rPr>
      </w:pPr>
    </w:p>
    <w:p w:rsidR="003B0857" w:rsidRPr="00BE31A4" w:rsidRDefault="003B0857" w:rsidP="003B0857">
      <w:pPr>
        <w:ind w:firstLine="0"/>
        <w:rPr>
          <w:sz w:val="28"/>
          <w:szCs w:val="28"/>
        </w:rPr>
      </w:pPr>
    </w:p>
    <w:p w:rsidR="003B0857" w:rsidRPr="00BE31A4" w:rsidRDefault="003B0857" w:rsidP="003B0857">
      <w:pPr>
        <w:ind w:firstLine="0"/>
        <w:rPr>
          <w:sz w:val="28"/>
          <w:szCs w:val="28"/>
        </w:rPr>
      </w:pPr>
    </w:p>
    <w:p w:rsidR="003B0857" w:rsidRPr="00BE31A4" w:rsidRDefault="003B0857" w:rsidP="003B0857">
      <w:pPr>
        <w:ind w:firstLine="0"/>
        <w:rPr>
          <w:sz w:val="28"/>
          <w:szCs w:val="28"/>
        </w:rPr>
      </w:pPr>
      <w:r w:rsidRPr="00BE31A4">
        <w:rPr>
          <w:sz w:val="28"/>
          <w:szCs w:val="28"/>
        </w:rPr>
        <w:t>Глава администрации</w:t>
      </w:r>
      <w:r w:rsidRPr="00BE31A4">
        <w:rPr>
          <w:sz w:val="28"/>
          <w:szCs w:val="28"/>
        </w:rPr>
        <w:tab/>
      </w:r>
      <w:r w:rsidRPr="00BE31A4">
        <w:rPr>
          <w:sz w:val="28"/>
          <w:szCs w:val="28"/>
        </w:rPr>
        <w:tab/>
      </w:r>
      <w:r w:rsidRPr="00BE31A4">
        <w:rPr>
          <w:sz w:val="28"/>
          <w:szCs w:val="28"/>
        </w:rPr>
        <w:tab/>
      </w:r>
      <w:r w:rsidRPr="00BE31A4">
        <w:rPr>
          <w:sz w:val="28"/>
          <w:szCs w:val="28"/>
        </w:rPr>
        <w:tab/>
      </w:r>
      <w:r w:rsidRPr="00BE31A4">
        <w:rPr>
          <w:sz w:val="28"/>
          <w:szCs w:val="28"/>
        </w:rPr>
        <w:tab/>
      </w:r>
      <w:r w:rsidRPr="00BE31A4">
        <w:rPr>
          <w:sz w:val="28"/>
          <w:szCs w:val="28"/>
        </w:rPr>
        <w:tab/>
      </w:r>
      <w:r w:rsidRPr="00BE31A4">
        <w:rPr>
          <w:sz w:val="28"/>
          <w:szCs w:val="28"/>
        </w:rPr>
        <w:tab/>
      </w:r>
      <w:proofErr w:type="spellStart"/>
      <w:r w:rsidRPr="00BE31A4">
        <w:rPr>
          <w:sz w:val="28"/>
          <w:szCs w:val="28"/>
        </w:rPr>
        <w:t>А.А.Прокудин</w:t>
      </w:r>
      <w:proofErr w:type="spellEnd"/>
    </w:p>
    <w:p w:rsidR="003B0857" w:rsidRPr="00BE31A4" w:rsidRDefault="003B0857" w:rsidP="003B0857">
      <w:pPr>
        <w:pStyle w:val="ac"/>
        <w:spacing w:line="240" w:lineRule="auto"/>
        <w:ind w:firstLine="0"/>
        <w:rPr>
          <w:sz w:val="28"/>
        </w:rPr>
      </w:pPr>
    </w:p>
    <w:p w:rsidR="003B0857" w:rsidRPr="00BE31A4" w:rsidRDefault="003B0857" w:rsidP="003B0857">
      <w:pPr>
        <w:pStyle w:val="ac"/>
        <w:spacing w:line="240" w:lineRule="auto"/>
        <w:ind w:firstLine="0"/>
        <w:rPr>
          <w:sz w:val="28"/>
        </w:rPr>
      </w:pPr>
    </w:p>
    <w:p w:rsidR="003B0857" w:rsidRPr="00BE31A4" w:rsidRDefault="003B0857" w:rsidP="003B0857">
      <w:pPr>
        <w:pStyle w:val="ac"/>
        <w:spacing w:line="240" w:lineRule="auto"/>
        <w:ind w:firstLine="0"/>
        <w:rPr>
          <w:sz w:val="28"/>
        </w:rPr>
      </w:pPr>
    </w:p>
    <w:p w:rsidR="003B0857" w:rsidRPr="00BE31A4" w:rsidRDefault="003B0857" w:rsidP="003B0857">
      <w:pPr>
        <w:pStyle w:val="ac"/>
        <w:spacing w:line="240" w:lineRule="auto"/>
        <w:ind w:firstLine="0"/>
        <w:rPr>
          <w:sz w:val="28"/>
        </w:rPr>
      </w:pPr>
    </w:p>
    <w:p w:rsidR="003B0857" w:rsidRPr="00BE31A4" w:rsidRDefault="003B0857" w:rsidP="003B0857">
      <w:pPr>
        <w:pStyle w:val="ac"/>
        <w:spacing w:line="240" w:lineRule="auto"/>
        <w:ind w:firstLine="0"/>
        <w:rPr>
          <w:sz w:val="28"/>
        </w:rPr>
      </w:pPr>
    </w:p>
    <w:p w:rsidR="003B0857" w:rsidRPr="00BE31A4" w:rsidRDefault="003B0857" w:rsidP="003B0857">
      <w:pPr>
        <w:pStyle w:val="ac"/>
        <w:spacing w:line="240" w:lineRule="auto"/>
        <w:ind w:firstLine="0"/>
        <w:rPr>
          <w:sz w:val="28"/>
        </w:rPr>
      </w:pPr>
    </w:p>
    <w:p w:rsidR="003B0857" w:rsidRPr="00BE31A4" w:rsidRDefault="003B0857" w:rsidP="003B0857">
      <w:pPr>
        <w:pStyle w:val="ac"/>
        <w:spacing w:line="240" w:lineRule="auto"/>
        <w:ind w:firstLine="0"/>
        <w:rPr>
          <w:sz w:val="28"/>
        </w:rPr>
      </w:pPr>
    </w:p>
    <w:p w:rsidR="003B0857" w:rsidRPr="00BE31A4" w:rsidRDefault="003B0857" w:rsidP="003B0857">
      <w:pPr>
        <w:pStyle w:val="ac"/>
        <w:spacing w:line="240" w:lineRule="auto"/>
        <w:ind w:firstLine="0"/>
        <w:rPr>
          <w:sz w:val="28"/>
        </w:rPr>
      </w:pPr>
    </w:p>
    <w:p w:rsidR="003B0857" w:rsidRPr="00BE31A4" w:rsidRDefault="003B0857" w:rsidP="003B0857">
      <w:pPr>
        <w:pStyle w:val="ac"/>
        <w:spacing w:line="240" w:lineRule="auto"/>
        <w:ind w:firstLine="0"/>
        <w:rPr>
          <w:sz w:val="28"/>
        </w:rPr>
      </w:pPr>
    </w:p>
    <w:p w:rsidR="003B0857" w:rsidRPr="00BE31A4" w:rsidRDefault="003B0857" w:rsidP="003B0857">
      <w:pPr>
        <w:pStyle w:val="ac"/>
        <w:spacing w:line="240" w:lineRule="auto"/>
        <w:ind w:firstLine="0"/>
        <w:rPr>
          <w:sz w:val="28"/>
        </w:rPr>
      </w:pPr>
    </w:p>
    <w:p w:rsidR="00852D13" w:rsidRPr="00BE31A4" w:rsidRDefault="00852D13" w:rsidP="003B0857">
      <w:pPr>
        <w:pStyle w:val="ac"/>
        <w:spacing w:line="240" w:lineRule="auto"/>
        <w:ind w:firstLine="0"/>
        <w:rPr>
          <w:sz w:val="28"/>
        </w:rPr>
      </w:pPr>
    </w:p>
    <w:p w:rsidR="00852D13" w:rsidRPr="00BE31A4" w:rsidRDefault="00852D13" w:rsidP="003B0857">
      <w:pPr>
        <w:pStyle w:val="ac"/>
        <w:spacing w:line="240" w:lineRule="auto"/>
        <w:ind w:firstLine="0"/>
        <w:rPr>
          <w:sz w:val="28"/>
        </w:rPr>
      </w:pPr>
    </w:p>
    <w:p w:rsidR="00852D13" w:rsidRPr="00BE31A4" w:rsidRDefault="00852D13" w:rsidP="003B0857">
      <w:pPr>
        <w:pStyle w:val="ac"/>
        <w:spacing w:line="240" w:lineRule="auto"/>
        <w:ind w:firstLine="0"/>
        <w:rPr>
          <w:sz w:val="28"/>
        </w:rPr>
      </w:pPr>
    </w:p>
    <w:p w:rsidR="00852D13" w:rsidRPr="00BE31A4" w:rsidRDefault="00852D13" w:rsidP="003B0857">
      <w:pPr>
        <w:pStyle w:val="ac"/>
        <w:spacing w:line="240" w:lineRule="auto"/>
        <w:ind w:firstLine="0"/>
        <w:rPr>
          <w:sz w:val="28"/>
        </w:rPr>
      </w:pPr>
    </w:p>
    <w:p w:rsidR="005A67EB" w:rsidRPr="00BE31A4" w:rsidRDefault="005A67EB" w:rsidP="003B0857">
      <w:pPr>
        <w:pStyle w:val="ac"/>
        <w:spacing w:line="240" w:lineRule="auto"/>
        <w:ind w:firstLine="0"/>
        <w:rPr>
          <w:sz w:val="28"/>
        </w:rPr>
      </w:pPr>
    </w:p>
    <w:p w:rsidR="005A67EB" w:rsidRPr="00BE31A4" w:rsidRDefault="005A67EB" w:rsidP="003B0857">
      <w:pPr>
        <w:pStyle w:val="ac"/>
        <w:spacing w:line="240" w:lineRule="auto"/>
        <w:ind w:firstLine="0"/>
        <w:rPr>
          <w:sz w:val="28"/>
        </w:rPr>
      </w:pPr>
    </w:p>
    <w:p w:rsidR="005A67EB" w:rsidRPr="00BE31A4" w:rsidRDefault="005A67EB" w:rsidP="003B0857">
      <w:pPr>
        <w:pStyle w:val="ac"/>
        <w:spacing w:line="240" w:lineRule="auto"/>
        <w:ind w:firstLine="0"/>
        <w:rPr>
          <w:sz w:val="28"/>
        </w:rPr>
      </w:pPr>
    </w:p>
    <w:p w:rsidR="005A67EB" w:rsidRPr="00BE31A4" w:rsidRDefault="005A67EB" w:rsidP="003B0857">
      <w:pPr>
        <w:pStyle w:val="ac"/>
        <w:spacing w:line="240" w:lineRule="auto"/>
        <w:ind w:firstLine="0"/>
        <w:rPr>
          <w:sz w:val="28"/>
        </w:rPr>
      </w:pPr>
    </w:p>
    <w:p w:rsidR="005A67EB" w:rsidRPr="00BE31A4" w:rsidRDefault="005A67EB" w:rsidP="003B0857">
      <w:pPr>
        <w:pStyle w:val="ac"/>
        <w:spacing w:line="240" w:lineRule="auto"/>
        <w:ind w:firstLine="0"/>
        <w:rPr>
          <w:sz w:val="28"/>
        </w:rPr>
      </w:pPr>
    </w:p>
    <w:p w:rsidR="005A67EB" w:rsidRPr="00BE31A4" w:rsidRDefault="005A67EB" w:rsidP="003B0857">
      <w:pPr>
        <w:pStyle w:val="ac"/>
        <w:spacing w:line="240" w:lineRule="auto"/>
        <w:ind w:firstLine="0"/>
        <w:rPr>
          <w:sz w:val="28"/>
        </w:rPr>
      </w:pPr>
    </w:p>
    <w:p w:rsidR="005A67EB" w:rsidRPr="00BE31A4" w:rsidRDefault="005A67EB" w:rsidP="003B0857">
      <w:pPr>
        <w:pStyle w:val="ac"/>
        <w:spacing w:line="240" w:lineRule="auto"/>
        <w:ind w:firstLine="0"/>
        <w:rPr>
          <w:sz w:val="28"/>
        </w:rPr>
      </w:pPr>
    </w:p>
    <w:p w:rsidR="00852D13" w:rsidRPr="00BE31A4" w:rsidRDefault="00852D13" w:rsidP="003B0857">
      <w:pPr>
        <w:pStyle w:val="ac"/>
        <w:spacing w:line="240" w:lineRule="auto"/>
        <w:ind w:firstLine="0"/>
        <w:rPr>
          <w:sz w:val="28"/>
        </w:rPr>
      </w:pPr>
    </w:p>
    <w:p w:rsidR="00852D13" w:rsidRPr="00BE31A4" w:rsidRDefault="00852D13" w:rsidP="003B0857">
      <w:pPr>
        <w:pStyle w:val="ac"/>
        <w:spacing w:line="240" w:lineRule="auto"/>
        <w:ind w:firstLine="0"/>
        <w:rPr>
          <w:sz w:val="28"/>
        </w:rPr>
      </w:pPr>
    </w:p>
    <w:p w:rsidR="003B0857" w:rsidRPr="00BE31A4" w:rsidRDefault="003B0857" w:rsidP="003B0857">
      <w:pPr>
        <w:pStyle w:val="ac"/>
        <w:spacing w:line="240" w:lineRule="auto"/>
        <w:ind w:firstLine="0"/>
        <w:rPr>
          <w:sz w:val="28"/>
        </w:rPr>
      </w:pPr>
    </w:p>
    <w:p w:rsidR="00AE065B" w:rsidRPr="00BE31A4" w:rsidRDefault="00AE065B" w:rsidP="009836D1">
      <w:pPr>
        <w:pStyle w:val="ac"/>
        <w:spacing w:line="276" w:lineRule="auto"/>
        <w:ind w:firstLine="0"/>
        <w:rPr>
          <w:sz w:val="28"/>
        </w:rPr>
      </w:pPr>
    </w:p>
    <w:p w:rsidR="00AE065B" w:rsidRPr="00BE31A4" w:rsidRDefault="00AE065B" w:rsidP="009836D1">
      <w:pPr>
        <w:pStyle w:val="ac"/>
        <w:spacing w:line="276" w:lineRule="auto"/>
        <w:ind w:firstLine="0"/>
        <w:rPr>
          <w:sz w:val="28"/>
        </w:rPr>
      </w:pPr>
    </w:p>
    <w:p w:rsidR="003B0857" w:rsidRPr="00BE31A4" w:rsidRDefault="003B0857" w:rsidP="00077960">
      <w:pPr>
        <w:pStyle w:val="ac"/>
        <w:spacing w:line="240" w:lineRule="auto"/>
        <w:ind w:firstLine="0"/>
        <w:rPr>
          <w:sz w:val="28"/>
        </w:rPr>
      </w:pPr>
      <w:r w:rsidRPr="00BE31A4">
        <w:rPr>
          <w:sz w:val="28"/>
        </w:rPr>
        <w:t>Фокина 21384</w:t>
      </w:r>
    </w:p>
    <w:p w:rsidR="003B0857" w:rsidRPr="00BE31A4" w:rsidRDefault="003B0857" w:rsidP="00077960">
      <w:pPr>
        <w:spacing w:line="240" w:lineRule="auto"/>
        <w:ind w:firstLine="0"/>
        <w:rPr>
          <w:sz w:val="28"/>
        </w:rPr>
      </w:pPr>
      <w:r w:rsidRPr="00BE31A4">
        <w:rPr>
          <w:sz w:val="28"/>
        </w:rPr>
        <w:t>М</w:t>
      </w:r>
      <w:r w:rsidR="009836D1" w:rsidRPr="00BE31A4">
        <w:rPr>
          <w:sz w:val="28"/>
        </w:rPr>
        <w:t>оскаленко 21698</w:t>
      </w:r>
      <w:r w:rsidRPr="00BE31A4">
        <w:rPr>
          <w:sz w:val="28"/>
        </w:rPr>
        <w:br w:type="page"/>
      </w:r>
    </w:p>
    <w:p w:rsidR="001A333A" w:rsidRPr="00BE31A4" w:rsidRDefault="0010699B" w:rsidP="0016143B">
      <w:pPr>
        <w:spacing w:line="240" w:lineRule="auto"/>
        <w:ind w:left="5103" w:firstLine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1A333A" w:rsidRPr="00BE31A4" w:rsidRDefault="0010699B" w:rsidP="0016143B">
      <w:pPr>
        <w:spacing w:line="240" w:lineRule="auto"/>
        <w:ind w:left="5103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F24981" w:rsidRPr="00BE31A4">
        <w:rPr>
          <w:sz w:val="28"/>
          <w:szCs w:val="28"/>
        </w:rPr>
        <w:t>постановлению</w:t>
      </w:r>
      <w:r w:rsidR="001A333A" w:rsidRPr="00BE31A4">
        <w:rPr>
          <w:sz w:val="28"/>
          <w:szCs w:val="28"/>
        </w:rPr>
        <w:t xml:space="preserve"> администрации городского округа </w:t>
      </w:r>
      <w:proofErr w:type="spellStart"/>
      <w:r w:rsidR="001A333A" w:rsidRPr="00BE31A4">
        <w:rPr>
          <w:sz w:val="28"/>
          <w:szCs w:val="28"/>
        </w:rPr>
        <w:t>Кинель</w:t>
      </w:r>
      <w:proofErr w:type="spellEnd"/>
      <w:r w:rsidR="001A333A" w:rsidRPr="00BE31A4">
        <w:rPr>
          <w:sz w:val="28"/>
          <w:szCs w:val="28"/>
        </w:rPr>
        <w:t xml:space="preserve"> Самарской области</w:t>
      </w:r>
    </w:p>
    <w:p w:rsidR="005A223E" w:rsidRPr="00BE31A4" w:rsidRDefault="00426D44" w:rsidP="00426D44">
      <w:pPr>
        <w:ind w:firstLine="709"/>
        <w:jc w:val="right"/>
        <w:rPr>
          <w:b/>
          <w:sz w:val="28"/>
          <w:szCs w:val="28"/>
        </w:rPr>
      </w:pPr>
      <w:r>
        <w:rPr>
          <w:sz w:val="28"/>
          <w:szCs w:val="20"/>
        </w:rPr>
        <w:t>17.12.2014г. № 4031</w:t>
      </w:r>
      <w:bookmarkStart w:id="3" w:name="_GoBack"/>
      <w:bookmarkEnd w:id="3"/>
    </w:p>
    <w:p w:rsidR="001A333A" w:rsidRPr="00BE31A4" w:rsidRDefault="001A333A" w:rsidP="008B010D">
      <w:pPr>
        <w:ind w:firstLine="709"/>
        <w:rPr>
          <w:b/>
          <w:sz w:val="28"/>
          <w:szCs w:val="28"/>
        </w:rPr>
      </w:pPr>
    </w:p>
    <w:p w:rsidR="001663BE" w:rsidRPr="00BE31A4" w:rsidRDefault="001663BE" w:rsidP="009836D1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BE31A4">
        <w:rPr>
          <w:b/>
          <w:sz w:val="28"/>
          <w:szCs w:val="28"/>
        </w:rPr>
        <w:t>Порядок</w:t>
      </w:r>
    </w:p>
    <w:p w:rsidR="006A4538" w:rsidRPr="00BE31A4" w:rsidRDefault="001663BE" w:rsidP="009836D1">
      <w:pPr>
        <w:spacing w:line="240" w:lineRule="auto"/>
        <w:ind w:firstLine="0"/>
        <w:jc w:val="center"/>
        <w:rPr>
          <w:b/>
          <w:sz w:val="28"/>
          <w:szCs w:val="28"/>
        </w:rPr>
      </w:pPr>
      <w:proofErr w:type="gramStart"/>
      <w:r w:rsidRPr="00BE31A4">
        <w:rPr>
          <w:b/>
          <w:sz w:val="28"/>
          <w:szCs w:val="28"/>
        </w:rPr>
        <w:t xml:space="preserve">предоставления в </w:t>
      </w:r>
      <w:r w:rsidR="00082AC1" w:rsidRPr="00BE31A4">
        <w:rPr>
          <w:b/>
          <w:sz w:val="28"/>
          <w:szCs w:val="28"/>
        </w:rPr>
        <w:t>201</w:t>
      </w:r>
      <w:r w:rsidR="00082AC1">
        <w:rPr>
          <w:b/>
          <w:sz w:val="28"/>
          <w:szCs w:val="28"/>
        </w:rPr>
        <w:t>4</w:t>
      </w:r>
      <w:r w:rsidR="00082AC1" w:rsidRPr="00BE31A4">
        <w:rPr>
          <w:b/>
          <w:sz w:val="28"/>
          <w:szCs w:val="28"/>
        </w:rPr>
        <w:t xml:space="preserve"> </w:t>
      </w:r>
      <w:r w:rsidRPr="00BE31A4">
        <w:rPr>
          <w:b/>
          <w:sz w:val="28"/>
          <w:szCs w:val="28"/>
        </w:rPr>
        <w:t xml:space="preserve">году на безвозмездной и безвозвратной основе субсидий из бюджета городского округа </w:t>
      </w:r>
      <w:proofErr w:type="spellStart"/>
      <w:r w:rsidRPr="00BE31A4">
        <w:rPr>
          <w:b/>
          <w:sz w:val="28"/>
          <w:szCs w:val="28"/>
        </w:rPr>
        <w:t>Кинель</w:t>
      </w:r>
      <w:proofErr w:type="spellEnd"/>
      <w:r w:rsidRPr="00BE31A4">
        <w:rPr>
          <w:b/>
          <w:sz w:val="28"/>
          <w:szCs w:val="28"/>
        </w:rPr>
        <w:t xml:space="preserve"> юридическим лицам (за исключением субсидий государственным (муниципальным) учреждениям), индивидуальным предпринимателям, </w:t>
      </w:r>
      <w:r w:rsidR="00082AC1">
        <w:rPr>
          <w:b/>
          <w:sz w:val="28"/>
          <w:szCs w:val="28"/>
        </w:rPr>
        <w:t xml:space="preserve">а также </w:t>
      </w:r>
      <w:r w:rsidRPr="00BE31A4">
        <w:rPr>
          <w:b/>
          <w:sz w:val="28"/>
          <w:szCs w:val="28"/>
        </w:rPr>
        <w:t>физическим лицам</w:t>
      </w:r>
      <w:r w:rsidR="009E43F1">
        <w:rPr>
          <w:b/>
          <w:sz w:val="28"/>
          <w:szCs w:val="28"/>
        </w:rPr>
        <w:t> </w:t>
      </w:r>
      <w:r w:rsidRPr="00BE31A4">
        <w:rPr>
          <w:b/>
          <w:sz w:val="28"/>
          <w:szCs w:val="28"/>
        </w:rPr>
        <w:t xml:space="preserve">– производителям товаров, работ, услуг, осуществляющим деятельность на территории городского округа </w:t>
      </w:r>
      <w:proofErr w:type="spellStart"/>
      <w:r w:rsidRPr="00BE31A4">
        <w:rPr>
          <w:b/>
          <w:sz w:val="28"/>
          <w:szCs w:val="28"/>
        </w:rPr>
        <w:t>Кинель</w:t>
      </w:r>
      <w:proofErr w:type="spellEnd"/>
      <w:r w:rsidRPr="00BE31A4">
        <w:rPr>
          <w:b/>
          <w:sz w:val="28"/>
          <w:szCs w:val="28"/>
        </w:rPr>
        <w:t xml:space="preserve">, в целях </w:t>
      </w:r>
      <w:r w:rsidR="00766A46">
        <w:rPr>
          <w:b/>
          <w:sz w:val="28"/>
          <w:szCs w:val="28"/>
        </w:rPr>
        <w:t xml:space="preserve">частичного </w:t>
      </w:r>
      <w:r w:rsidRPr="00BE31A4">
        <w:rPr>
          <w:b/>
          <w:sz w:val="28"/>
          <w:szCs w:val="28"/>
        </w:rPr>
        <w:t xml:space="preserve">возмещения указанным лицам затрат по установке коллективных (общедомовых) приборов учета </w:t>
      </w:r>
      <w:r w:rsidR="0006220A" w:rsidRPr="0006220A">
        <w:rPr>
          <w:b/>
          <w:sz w:val="28"/>
          <w:szCs w:val="28"/>
        </w:rPr>
        <w:t>холодной</w:t>
      </w:r>
      <w:r w:rsidR="0006220A">
        <w:rPr>
          <w:b/>
          <w:sz w:val="28"/>
          <w:szCs w:val="28"/>
        </w:rPr>
        <w:t>,</w:t>
      </w:r>
      <w:r w:rsidR="0006220A" w:rsidRPr="0006220A">
        <w:rPr>
          <w:b/>
          <w:sz w:val="28"/>
          <w:szCs w:val="28"/>
        </w:rPr>
        <w:t xml:space="preserve"> горячей воды, тепловой энергии в многоквартирных</w:t>
      </w:r>
      <w:proofErr w:type="gramEnd"/>
      <w:r w:rsidR="0006220A" w:rsidRPr="0006220A">
        <w:rPr>
          <w:b/>
          <w:sz w:val="28"/>
          <w:szCs w:val="28"/>
        </w:rPr>
        <w:t xml:space="preserve"> </w:t>
      </w:r>
      <w:proofErr w:type="gramStart"/>
      <w:r w:rsidR="0006220A" w:rsidRPr="0006220A">
        <w:rPr>
          <w:b/>
          <w:sz w:val="28"/>
          <w:szCs w:val="28"/>
        </w:rPr>
        <w:t>домах</w:t>
      </w:r>
      <w:proofErr w:type="gramEnd"/>
    </w:p>
    <w:p w:rsidR="009836D1" w:rsidRPr="00BE31A4" w:rsidRDefault="007C01D6" w:rsidP="009836D1">
      <w:pPr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(далее - Порядок)</w:t>
      </w:r>
    </w:p>
    <w:p w:rsidR="005A67EB" w:rsidRPr="00BE31A4" w:rsidRDefault="005A67EB" w:rsidP="009836D1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EA08EE" w:rsidRPr="00BE31A4" w:rsidRDefault="005A223E" w:rsidP="00764A76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proofErr w:type="gramStart"/>
      <w:r w:rsidRPr="00BE31A4">
        <w:rPr>
          <w:sz w:val="28"/>
          <w:szCs w:val="28"/>
        </w:rPr>
        <w:t xml:space="preserve">Настоящий Порядок устанавливает механизм </w:t>
      </w:r>
      <w:r w:rsidR="004165CA" w:rsidRPr="00BE31A4">
        <w:rPr>
          <w:sz w:val="28"/>
          <w:szCs w:val="28"/>
        </w:rPr>
        <w:t xml:space="preserve">предоставления в </w:t>
      </w:r>
      <w:r w:rsidR="00082AC1" w:rsidRPr="00BE31A4">
        <w:rPr>
          <w:sz w:val="28"/>
          <w:szCs w:val="28"/>
        </w:rPr>
        <w:t>201</w:t>
      </w:r>
      <w:r w:rsidR="00082AC1">
        <w:rPr>
          <w:sz w:val="28"/>
          <w:szCs w:val="28"/>
        </w:rPr>
        <w:t>4</w:t>
      </w:r>
      <w:r w:rsidR="00082AC1" w:rsidRPr="00BE31A4">
        <w:rPr>
          <w:sz w:val="28"/>
          <w:szCs w:val="28"/>
        </w:rPr>
        <w:t xml:space="preserve"> </w:t>
      </w:r>
      <w:r w:rsidR="004165CA" w:rsidRPr="00BE31A4">
        <w:rPr>
          <w:sz w:val="28"/>
          <w:szCs w:val="28"/>
        </w:rPr>
        <w:t xml:space="preserve">году на безвозмездной и безвозвратной основе субсидий из бюджета городского округа </w:t>
      </w:r>
      <w:proofErr w:type="spellStart"/>
      <w:r w:rsidR="004165CA" w:rsidRPr="00BE31A4">
        <w:rPr>
          <w:sz w:val="28"/>
          <w:szCs w:val="28"/>
        </w:rPr>
        <w:t>Кинель</w:t>
      </w:r>
      <w:proofErr w:type="spellEnd"/>
      <w:r w:rsidR="004165CA" w:rsidRPr="00BE31A4">
        <w:rPr>
          <w:sz w:val="28"/>
          <w:szCs w:val="28"/>
        </w:rPr>
        <w:t xml:space="preserve"> юридическим лицам (за исключением субсидий государственным (муниципальным) учреждениям), индивидуальным предпринимателям, </w:t>
      </w:r>
      <w:r w:rsidR="00082AC1">
        <w:rPr>
          <w:sz w:val="28"/>
          <w:szCs w:val="28"/>
        </w:rPr>
        <w:t xml:space="preserve">а также </w:t>
      </w:r>
      <w:r w:rsidR="004165CA" w:rsidRPr="00BE31A4">
        <w:rPr>
          <w:sz w:val="28"/>
          <w:szCs w:val="28"/>
        </w:rPr>
        <w:t xml:space="preserve">физическим лицам – производителям товаров, работ, услуг, осуществляющим деятельность на территории городского округа </w:t>
      </w:r>
      <w:proofErr w:type="spellStart"/>
      <w:r w:rsidR="004165CA" w:rsidRPr="00BE31A4">
        <w:rPr>
          <w:sz w:val="28"/>
          <w:szCs w:val="28"/>
        </w:rPr>
        <w:t>Кинель</w:t>
      </w:r>
      <w:proofErr w:type="spellEnd"/>
      <w:r w:rsidR="004165CA" w:rsidRPr="00BE31A4">
        <w:rPr>
          <w:sz w:val="28"/>
          <w:szCs w:val="28"/>
        </w:rPr>
        <w:t xml:space="preserve">, в целях </w:t>
      </w:r>
      <w:r w:rsidR="00766A46">
        <w:rPr>
          <w:sz w:val="28"/>
          <w:szCs w:val="28"/>
        </w:rPr>
        <w:t xml:space="preserve">частичного </w:t>
      </w:r>
      <w:r w:rsidR="004165CA" w:rsidRPr="00BE31A4">
        <w:rPr>
          <w:sz w:val="28"/>
          <w:szCs w:val="28"/>
        </w:rPr>
        <w:t xml:space="preserve">возмещения указанным лицам затрат по установке коллективных (общедомовых) приборов учета </w:t>
      </w:r>
      <w:r w:rsidR="0006220A" w:rsidRPr="00BE31A4">
        <w:rPr>
          <w:sz w:val="28"/>
          <w:szCs w:val="28"/>
        </w:rPr>
        <w:t>холодной</w:t>
      </w:r>
      <w:r w:rsidR="009C0EF6">
        <w:rPr>
          <w:sz w:val="28"/>
          <w:szCs w:val="28"/>
        </w:rPr>
        <w:t xml:space="preserve">, </w:t>
      </w:r>
      <w:r w:rsidR="0006220A">
        <w:rPr>
          <w:sz w:val="28"/>
          <w:szCs w:val="28"/>
        </w:rPr>
        <w:t xml:space="preserve">горячей </w:t>
      </w:r>
      <w:r w:rsidR="0006220A" w:rsidRPr="00BE31A4">
        <w:rPr>
          <w:sz w:val="28"/>
          <w:szCs w:val="28"/>
        </w:rPr>
        <w:t>воды</w:t>
      </w:r>
      <w:proofErr w:type="gramEnd"/>
      <w:r w:rsidR="0006220A">
        <w:rPr>
          <w:sz w:val="28"/>
          <w:szCs w:val="28"/>
        </w:rPr>
        <w:t>, тепловой энергии</w:t>
      </w:r>
      <w:r w:rsidR="0006220A" w:rsidRPr="00BE31A4">
        <w:rPr>
          <w:sz w:val="28"/>
          <w:szCs w:val="28"/>
        </w:rPr>
        <w:t xml:space="preserve"> в многоквартирных домах</w:t>
      </w:r>
      <w:r w:rsidR="00A23B38" w:rsidRPr="00BE31A4">
        <w:rPr>
          <w:sz w:val="28"/>
          <w:szCs w:val="28"/>
        </w:rPr>
        <w:t xml:space="preserve"> (далее –</w:t>
      </w:r>
      <w:r w:rsidR="005A67EB" w:rsidRPr="00BE31A4">
        <w:rPr>
          <w:sz w:val="28"/>
          <w:szCs w:val="28"/>
        </w:rPr>
        <w:t xml:space="preserve"> </w:t>
      </w:r>
      <w:r w:rsidR="00A23B38" w:rsidRPr="00BE31A4">
        <w:rPr>
          <w:sz w:val="28"/>
          <w:szCs w:val="28"/>
        </w:rPr>
        <w:t>Субсидии)</w:t>
      </w:r>
      <w:r w:rsidRPr="00BE31A4">
        <w:rPr>
          <w:sz w:val="28"/>
          <w:szCs w:val="28"/>
        </w:rPr>
        <w:t>.</w:t>
      </w:r>
    </w:p>
    <w:p w:rsidR="00AC0ACB" w:rsidRPr="00BE31A4" w:rsidRDefault="00A23B38" w:rsidP="00AC0ACB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BE31A4">
        <w:rPr>
          <w:sz w:val="28"/>
          <w:szCs w:val="28"/>
        </w:rPr>
        <w:t xml:space="preserve">Предоставление Субсидий осуществляется администрацией городского округа </w:t>
      </w:r>
      <w:proofErr w:type="spellStart"/>
      <w:r w:rsidRPr="00BE31A4">
        <w:rPr>
          <w:sz w:val="28"/>
          <w:szCs w:val="28"/>
        </w:rPr>
        <w:t>Кинель</w:t>
      </w:r>
      <w:proofErr w:type="spellEnd"/>
      <w:r w:rsidRPr="00BE31A4">
        <w:rPr>
          <w:sz w:val="28"/>
          <w:szCs w:val="28"/>
        </w:rPr>
        <w:t xml:space="preserve"> (далее </w:t>
      </w:r>
      <w:r w:rsidR="00077960" w:rsidRPr="00BE31A4">
        <w:rPr>
          <w:sz w:val="28"/>
          <w:szCs w:val="28"/>
        </w:rPr>
        <w:t>–</w:t>
      </w:r>
      <w:r w:rsidRPr="00BE31A4">
        <w:rPr>
          <w:sz w:val="28"/>
          <w:szCs w:val="28"/>
        </w:rPr>
        <w:t xml:space="preserve"> Главный распорядитель</w:t>
      </w:r>
      <w:r w:rsidR="00704F64" w:rsidRPr="00BE31A4">
        <w:rPr>
          <w:sz w:val="28"/>
          <w:szCs w:val="28"/>
        </w:rPr>
        <w:t xml:space="preserve"> бюджетных средств</w:t>
      </w:r>
      <w:r w:rsidRPr="00BE31A4">
        <w:rPr>
          <w:sz w:val="28"/>
          <w:szCs w:val="28"/>
        </w:rPr>
        <w:t>)</w:t>
      </w:r>
      <w:r w:rsidR="00AC0ACB" w:rsidRPr="00BE31A4">
        <w:rPr>
          <w:sz w:val="28"/>
          <w:szCs w:val="28"/>
        </w:rPr>
        <w:t xml:space="preserve"> в соответствии со сводной бюджетной росписью бюджета городского округа </w:t>
      </w:r>
      <w:proofErr w:type="spellStart"/>
      <w:r w:rsidR="00AC0ACB" w:rsidRPr="00BE31A4">
        <w:rPr>
          <w:sz w:val="28"/>
          <w:szCs w:val="28"/>
        </w:rPr>
        <w:t>Кинель</w:t>
      </w:r>
      <w:proofErr w:type="spellEnd"/>
      <w:r w:rsidR="00AC0ACB" w:rsidRPr="00BE31A4">
        <w:rPr>
          <w:sz w:val="28"/>
          <w:szCs w:val="28"/>
        </w:rPr>
        <w:t xml:space="preserve"> на </w:t>
      </w:r>
      <w:r w:rsidR="00D76D29" w:rsidRPr="00BE31A4">
        <w:rPr>
          <w:sz w:val="28"/>
          <w:szCs w:val="28"/>
        </w:rPr>
        <w:t>201</w:t>
      </w:r>
      <w:r w:rsidR="00D76D29">
        <w:rPr>
          <w:sz w:val="28"/>
          <w:szCs w:val="28"/>
        </w:rPr>
        <w:t>4</w:t>
      </w:r>
      <w:r w:rsidR="00D76D29" w:rsidRPr="00BE31A4">
        <w:rPr>
          <w:sz w:val="28"/>
          <w:szCs w:val="28"/>
        </w:rPr>
        <w:t xml:space="preserve"> </w:t>
      </w:r>
      <w:r w:rsidR="00AC0ACB" w:rsidRPr="00BE31A4">
        <w:rPr>
          <w:sz w:val="28"/>
          <w:szCs w:val="28"/>
        </w:rPr>
        <w:t>год в пределах лимитов</w:t>
      </w:r>
      <w:r w:rsidR="00F96B96" w:rsidRPr="00BE31A4">
        <w:rPr>
          <w:sz w:val="28"/>
          <w:szCs w:val="28"/>
        </w:rPr>
        <w:t>,</w:t>
      </w:r>
      <w:r w:rsidR="00AC0ACB" w:rsidRPr="00BE31A4">
        <w:rPr>
          <w:sz w:val="28"/>
          <w:szCs w:val="28"/>
        </w:rPr>
        <w:t xml:space="preserve"> предусмотренных на эти цели.</w:t>
      </w:r>
    </w:p>
    <w:p w:rsidR="00AC0ACB" w:rsidRPr="00BE31A4" w:rsidRDefault="00AC0ACB" w:rsidP="00AC0ACB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proofErr w:type="gramStart"/>
      <w:r w:rsidRPr="00BE31A4">
        <w:rPr>
          <w:sz w:val="28"/>
          <w:szCs w:val="28"/>
        </w:rPr>
        <w:t>Субсидии предоставляются юридическим лицам (за исключением государственных (муниципальных) учреждений)</w:t>
      </w:r>
      <w:r w:rsidR="00077960" w:rsidRPr="00BE31A4">
        <w:rPr>
          <w:sz w:val="28"/>
          <w:szCs w:val="28"/>
        </w:rPr>
        <w:t xml:space="preserve">, индивидуальным предпринимателям, </w:t>
      </w:r>
      <w:r w:rsidR="00D76D29">
        <w:rPr>
          <w:sz w:val="28"/>
          <w:szCs w:val="28"/>
        </w:rPr>
        <w:t xml:space="preserve">а также </w:t>
      </w:r>
      <w:r w:rsidR="00077960" w:rsidRPr="00BE31A4">
        <w:rPr>
          <w:sz w:val="28"/>
          <w:szCs w:val="28"/>
        </w:rPr>
        <w:t xml:space="preserve">физическим лицам, осуществляющим </w:t>
      </w:r>
      <w:r w:rsidR="00D76D29" w:rsidRPr="00D76D29">
        <w:rPr>
          <w:sz w:val="28"/>
          <w:szCs w:val="28"/>
        </w:rPr>
        <w:lastRenderedPageBreak/>
        <w:t>эксплуатацию це</w:t>
      </w:r>
      <w:r w:rsidR="0006220A">
        <w:rPr>
          <w:sz w:val="28"/>
          <w:szCs w:val="28"/>
        </w:rPr>
        <w:t>нтрализованных систем холодного, горячего водоснабжения, теплоснабжения</w:t>
      </w:r>
      <w:r w:rsidR="00D76D29" w:rsidRPr="00D76D29">
        <w:rPr>
          <w:sz w:val="28"/>
          <w:szCs w:val="28"/>
        </w:rPr>
        <w:t>, отдельных объектов таких систем</w:t>
      </w:r>
      <w:r w:rsidR="002A2C3E">
        <w:rPr>
          <w:sz w:val="28"/>
          <w:szCs w:val="28"/>
        </w:rPr>
        <w:t xml:space="preserve">, и оказывающим услуги </w:t>
      </w:r>
      <w:r w:rsidR="00D76D29" w:rsidRPr="00D76D29">
        <w:rPr>
          <w:sz w:val="28"/>
          <w:szCs w:val="28"/>
        </w:rPr>
        <w:t>холодно</w:t>
      </w:r>
      <w:r w:rsidR="002A2C3E">
        <w:rPr>
          <w:sz w:val="28"/>
          <w:szCs w:val="28"/>
        </w:rPr>
        <w:t>го</w:t>
      </w:r>
      <w:r w:rsidR="0006220A">
        <w:rPr>
          <w:sz w:val="28"/>
          <w:szCs w:val="28"/>
        </w:rPr>
        <w:t xml:space="preserve">, горячего </w:t>
      </w:r>
      <w:r w:rsidR="00D76D29" w:rsidRPr="00D76D29">
        <w:rPr>
          <w:sz w:val="28"/>
          <w:szCs w:val="28"/>
        </w:rPr>
        <w:t>водоснабжени</w:t>
      </w:r>
      <w:r w:rsidR="002A2C3E">
        <w:rPr>
          <w:sz w:val="28"/>
          <w:szCs w:val="28"/>
        </w:rPr>
        <w:t>я</w:t>
      </w:r>
      <w:r w:rsidR="00EE7A54">
        <w:rPr>
          <w:sz w:val="28"/>
          <w:szCs w:val="28"/>
        </w:rPr>
        <w:t>,</w:t>
      </w:r>
      <w:r w:rsidR="002A2C3E">
        <w:rPr>
          <w:sz w:val="28"/>
          <w:szCs w:val="28"/>
        </w:rPr>
        <w:t xml:space="preserve"> </w:t>
      </w:r>
      <w:r w:rsidR="00EE7A54">
        <w:rPr>
          <w:sz w:val="28"/>
          <w:szCs w:val="28"/>
        </w:rPr>
        <w:t xml:space="preserve">теплоснабжения </w:t>
      </w:r>
      <w:r w:rsidR="002A2C3E">
        <w:rPr>
          <w:sz w:val="28"/>
          <w:szCs w:val="28"/>
        </w:rPr>
        <w:t>в</w:t>
      </w:r>
      <w:r w:rsidR="002A2C3E" w:rsidRPr="00BE31A4">
        <w:rPr>
          <w:sz w:val="28"/>
          <w:szCs w:val="28"/>
        </w:rPr>
        <w:t xml:space="preserve"> многоквартирны</w:t>
      </w:r>
      <w:r w:rsidR="002A2C3E">
        <w:rPr>
          <w:sz w:val="28"/>
          <w:szCs w:val="28"/>
        </w:rPr>
        <w:t>х</w:t>
      </w:r>
      <w:r w:rsidR="002A2C3E" w:rsidRPr="00BE31A4">
        <w:rPr>
          <w:sz w:val="28"/>
          <w:szCs w:val="28"/>
        </w:rPr>
        <w:t xml:space="preserve"> дома</w:t>
      </w:r>
      <w:r w:rsidR="002A2C3E">
        <w:rPr>
          <w:sz w:val="28"/>
          <w:szCs w:val="28"/>
        </w:rPr>
        <w:t>х</w:t>
      </w:r>
      <w:r w:rsidR="002A2C3E" w:rsidRPr="00BE31A4">
        <w:rPr>
          <w:sz w:val="28"/>
          <w:szCs w:val="28"/>
        </w:rPr>
        <w:t xml:space="preserve"> </w:t>
      </w:r>
      <w:r w:rsidR="00077960" w:rsidRPr="00BE31A4">
        <w:rPr>
          <w:sz w:val="28"/>
          <w:szCs w:val="28"/>
        </w:rPr>
        <w:t xml:space="preserve">городского округа </w:t>
      </w:r>
      <w:proofErr w:type="spellStart"/>
      <w:r w:rsidR="00077960" w:rsidRPr="00BE31A4">
        <w:rPr>
          <w:sz w:val="28"/>
          <w:szCs w:val="28"/>
        </w:rPr>
        <w:t>Кинель</w:t>
      </w:r>
      <w:proofErr w:type="spellEnd"/>
      <w:r w:rsidR="00077960" w:rsidRPr="00BE31A4">
        <w:rPr>
          <w:sz w:val="28"/>
          <w:szCs w:val="28"/>
        </w:rPr>
        <w:t xml:space="preserve"> (далее – </w:t>
      </w:r>
      <w:r w:rsidR="00704F64" w:rsidRPr="00BE31A4">
        <w:rPr>
          <w:sz w:val="28"/>
          <w:szCs w:val="28"/>
        </w:rPr>
        <w:t>П</w:t>
      </w:r>
      <w:r w:rsidR="00077960" w:rsidRPr="00BE31A4">
        <w:rPr>
          <w:sz w:val="28"/>
          <w:szCs w:val="28"/>
        </w:rPr>
        <w:t>олучатели)</w:t>
      </w:r>
      <w:r w:rsidRPr="00BE31A4">
        <w:rPr>
          <w:sz w:val="28"/>
          <w:szCs w:val="28"/>
        </w:rPr>
        <w:t>.</w:t>
      </w:r>
      <w:proofErr w:type="gramEnd"/>
    </w:p>
    <w:p w:rsidR="000C3D6B" w:rsidRPr="00BE31A4" w:rsidRDefault="000C3D6B" w:rsidP="000C3D6B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BE31A4">
        <w:rPr>
          <w:sz w:val="28"/>
          <w:szCs w:val="28"/>
        </w:rPr>
        <w:t xml:space="preserve">Субсидии предоставляются </w:t>
      </w:r>
      <w:r w:rsidR="007C01D6">
        <w:rPr>
          <w:sz w:val="28"/>
          <w:szCs w:val="28"/>
        </w:rPr>
        <w:t>П</w:t>
      </w:r>
      <w:r w:rsidR="007C01D6" w:rsidRPr="00BE31A4">
        <w:rPr>
          <w:sz w:val="28"/>
          <w:szCs w:val="28"/>
        </w:rPr>
        <w:t>олучателям</w:t>
      </w:r>
      <w:r w:rsidR="00F96B96" w:rsidRPr="00BE31A4">
        <w:rPr>
          <w:sz w:val="28"/>
          <w:szCs w:val="28"/>
        </w:rPr>
        <w:t>,</w:t>
      </w:r>
      <w:r w:rsidRPr="00BE31A4">
        <w:rPr>
          <w:sz w:val="28"/>
          <w:szCs w:val="28"/>
        </w:rPr>
        <w:t xml:space="preserve"> соответствующим следующим критериям:</w:t>
      </w:r>
    </w:p>
    <w:p w:rsidR="00077960" w:rsidRDefault="00077960" w:rsidP="000C3D6B">
      <w:pPr>
        <w:pStyle w:val="a4"/>
        <w:tabs>
          <w:tab w:val="left" w:pos="1134"/>
        </w:tabs>
        <w:ind w:left="0" w:firstLine="709"/>
        <w:rPr>
          <w:sz w:val="28"/>
          <w:szCs w:val="28"/>
        </w:rPr>
      </w:pPr>
      <w:r w:rsidRPr="00BE31A4">
        <w:rPr>
          <w:sz w:val="28"/>
          <w:szCs w:val="28"/>
        </w:rPr>
        <w:t xml:space="preserve">осуществление деятельности по </w:t>
      </w:r>
      <w:r w:rsidR="002A2C3E" w:rsidRPr="00D76D29">
        <w:rPr>
          <w:sz w:val="28"/>
          <w:szCs w:val="28"/>
        </w:rPr>
        <w:t>эксплуатаци</w:t>
      </w:r>
      <w:r w:rsidR="002A2C3E">
        <w:rPr>
          <w:sz w:val="28"/>
          <w:szCs w:val="28"/>
        </w:rPr>
        <w:t>и</w:t>
      </w:r>
      <w:r w:rsidR="002A2C3E" w:rsidRPr="00D76D29">
        <w:rPr>
          <w:sz w:val="28"/>
          <w:szCs w:val="28"/>
        </w:rPr>
        <w:t xml:space="preserve"> централизованных систем холодного</w:t>
      </w:r>
      <w:r w:rsidR="0006220A">
        <w:rPr>
          <w:sz w:val="28"/>
          <w:szCs w:val="28"/>
        </w:rPr>
        <w:t xml:space="preserve">, горячего </w:t>
      </w:r>
      <w:r w:rsidR="002A2C3E" w:rsidRPr="00D76D29">
        <w:rPr>
          <w:sz w:val="28"/>
          <w:szCs w:val="28"/>
        </w:rPr>
        <w:t>водоснабжения,</w:t>
      </w:r>
      <w:r w:rsidR="0006220A">
        <w:rPr>
          <w:sz w:val="28"/>
          <w:szCs w:val="28"/>
        </w:rPr>
        <w:t xml:space="preserve"> теплоснабжения,</w:t>
      </w:r>
      <w:r w:rsidR="002A2C3E" w:rsidRPr="00D76D29">
        <w:rPr>
          <w:sz w:val="28"/>
          <w:szCs w:val="28"/>
        </w:rPr>
        <w:t xml:space="preserve"> отдельных объектов таких систем</w:t>
      </w:r>
      <w:r w:rsidRPr="00BE31A4">
        <w:rPr>
          <w:sz w:val="28"/>
          <w:szCs w:val="28"/>
        </w:rPr>
        <w:t>;</w:t>
      </w:r>
    </w:p>
    <w:p w:rsidR="002A2C3E" w:rsidRPr="00BE31A4" w:rsidRDefault="002A2C3E" w:rsidP="000C3D6B">
      <w:pPr>
        <w:pStyle w:val="a4"/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оказание услуг холодного</w:t>
      </w:r>
      <w:r w:rsidR="0006220A">
        <w:rPr>
          <w:sz w:val="28"/>
          <w:szCs w:val="28"/>
        </w:rPr>
        <w:t>, горячего водоснабжения, теплоснабжения</w:t>
      </w:r>
      <w:r>
        <w:rPr>
          <w:sz w:val="28"/>
          <w:szCs w:val="28"/>
        </w:rPr>
        <w:t xml:space="preserve"> в многоквартирных домах;</w:t>
      </w:r>
    </w:p>
    <w:p w:rsidR="006D4BEC" w:rsidRDefault="00077960">
      <w:pPr>
        <w:pStyle w:val="a4"/>
        <w:tabs>
          <w:tab w:val="left" w:pos="1134"/>
        </w:tabs>
        <w:ind w:left="0" w:firstLine="709"/>
        <w:rPr>
          <w:sz w:val="28"/>
          <w:szCs w:val="28"/>
        </w:rPr>
      </w:pPr>
      <w:r w:rsidRPr="00BE31A4">
        <w:rPr>
          <w:sz w:val="28"/>
          <w:szCs w:val="28"/>
        </w:rPr>
        <w:t>отсутствие (по состоянию на 01.01.</w:t>
      </w:r>
      <w:r w:rsidR="002A2C3E" w:rsidRPr="00BE31A4">
        <w:rPr>
          <w:sz w:val="28"/>
          <w:szCs w:val="28"/>
        </w:rPr>
        <w:t>201</w:t>
      </w:r>
      <w:r w:rsidR="002A2C3E">
        <w:rPr>
          <w:sz w:val="28"/>
          <w:szCs w:val="28"/>
        </w:rPr>
        <w:t>4</w:t>
      </w:r>
      <w:r w:rsidR="002A2C3E" w:rsidRPr="00BE31A4">
        <w:rPr>
          <w:sz w:val="28"/>
          <w:szCs w:val="28"/>
        </w:rPr>
        <w:t>г</w:t>
      </w:r>
      <w:r w:rsidRPr="00BE31A4">
        <w:rPr>
          <w:sz w:val="28"/>
          <w:szCs w:val="28"/>
        </w:rPr>
        <w:t>.) в многоквартирном доме коллективных (общедомовых) приборов учета холодной</w:t>
      </w:r>
      <w:r w:rsidR="0006220A">
        <w:rPr>
          <w:sz w:val="28"/>
          <w:szCs w:val="28"/>
        </w:rPr>
        <w:t xml:space="preserve">, горячей </w:t>
      </w:r>
      <w:r w:rsidRPr="00BE31A4">
        <w:rPr>
          <w:sz w:val="28"/>
          <w:szCs w:val="28"/>
        </w:rPr>
        <w:t>воды</w:t>
      </w:r>
      <w:r w:rsidR="0006220A">
        <w:rPr>
          <w:sz w:val="28"/>
          <w:szCs w:val="28"/>
        </w:rPr>
        <w:t>, тепловой энергии</w:t>
      </w:r>
      <w:r w:rsidR="007C01D6">
        <w:rPr>
          <w:sz w:val="28"/>
          <w:szCs w:val="28"/>
        </w:rPr>
        <w:t>;</w:t>
      </w:r>
    </w:p>
    <w:p w:rsidR="00DC7D39" w:rsidRPr="00BE31A4" w:rsidRDefault="00DC7D39" w:rsidP="000C3D6B">
      <w:pPr>
        <w:pStyle w:val="a4"/>
        <w:tabs>
          <w:tab w:val="left" w:pos="1134"/>
        </w:tabs>
        <w:ind w:left="0" w:firstLine="709"/>
        <w:rPr>
          <w:sz w:val="28"/>
          <w:szCs w:val="28"/>
        </w:rPr>
      </w:pPr>
      <w:r w:rsidRPr="00BE31A4">
        <w:rPr>
          <w:sz w:val="28"/>
          <w:szCs w:val="28"/>
        </w:rPr>
        <w:t>наличие проектно-сметной документации</w:t>
      </w:r>
      <w:r w:rsidR="007030B4">
        <w:rPr>
          <w:sz w:val="28"/>
          <w:szCs w:val="28"/>
        </w:rPr>
        <w:t xml:space="preserve"> на установку коллективных (общедомовых) приборов учета холодной</w:t>
      </w:r>
      <w:r w:rsidR="0006220A">
        <w:rPr>
          <w:sz w:val="28"/>
          <w:szCs w:val="28"/>
        </w:rPr>
        <w:t>, горячей</w:t>
      </w:r>
      <w:r w:rsidR="007030B4">
        <w:rPr>
          <w:sz w:val="28"/>
          <w:szCs w:val="28"/>
        </w:rPr>
        <w:t xml:space="preserve"> воды</w:t>
      </w:r>
      <w:r w:rsidR="0006220A">
        <w:rPr>
          <w:sz w:val="28"/>
          <w:szCs w:val="28"/>
        </w:rPr>
        <w:t>, тепловой энергии</w:t>
      </w:r>
      <w:r w:rsidRPr="00BE31A4">
        <w:rPr>
          <w:sz w:val="28"/>
          <w:szCs w:val="28"/>
        </w:rPr>
        <w:t>, разработанной в соответствии с техническими условиями</w:t>
      </w:r>
      <w:r w:rsidR="00697589" w:rsidRPr="00BE31A4">
        <w:rPr>
          <w:sz w:val="28"/>
          <w:szCs w:val="28"/>
        </w:rPr>
        <w:t>;</w:t>
      </w:r>
    </w:p>
    <w:p w:rsidR="007602B9" w:rsidRPr="00BE31A4" w:rsidRDefault="00697589" w:rsidP="007602B9">
      <w:pPr>
        <w:pStyle w:val="a4"/>
        <w:tabs>
          <w:tab w:val="left" w:pos="1134"/>
        </w:tabs>
        <w:ind w:left="0" w:firstLine="709"/>
        <w:rPr>
          <w:sz w:val="28"/>
          <w:szCs w:val="28"/>
        </w:rPr>
      </w:pPr>
      <w:r w:rsidRPr="00BE31A4">
        <w:rPr>
          <w:sz w:val="28"/>
          <w:szCs w:val="28"/>
        </w:rPr>
        <w:t>наличие документально подтвержденных затрат по установке коллективных (общедомовых) приборов учета холодной</w:t>
      </w:r>
      <w:r w:rsidR="0006220A">
        <w:rPr>
          <w:sz w:val="28"/>
          <w:szCs w:val="28"/>
        </w:rPr>
        <w:t>, горячей</w:t>
      </w:r>
      <w:r w:rsidRPr="00BE31A4">
        <w:rPr>
          <w:sz w:val="28"/>
          <w:szCs w:val="28"/>
        </w:rPr>
        <w:t xml:space="preserve"> воды</w:t>
      </w:r>
      <w:r w:rsidR="0006220A">
        <w:rPr>
          <w:sz w:val="28"/>
          <w:szCs w:val="28"/>
        </w:rPr>
        <w:t>, тепловой энергии</w:t>
      </w:r>
      <w:r w:rsidRPr="00BE31A4">
        <w:rPr>
          <w:sz w:val="28"/>
          <w:szCs w:val="28"/>
        </w:rPr>
        <w:t>;</w:t>
      </w:r>
    </w:p>
    <w:p w:rsidR="00697589" w:rsidRPr="00BE31A4" w:rsidRDefault="007602B9" w:rsidP="007602B9">
      <w:pPr>
        <w:pStyle w:val="a4"/>
        <w:tabs>
          <w:tab w:val="left" w:pos="1134"/>
        </w:tabs>
        <w:ind w:left="0" w:firstLine="709"/>
        <w:rPr>
          <w:sz w:val="28"/>
          <w:szCs w:val="28"/>
        </w:rPr>
      </w:pPr>
      <w:r w:rsidRPr="00BE31A4">
        <w:rPr>
          <w:sz w:val="28"/>
          <w:szCs w:val="28"/>
        </w:rPr>
        <w:t>установка коллективных (общедомовых) приборов учета холодной</w:t>
      </w:r>
      <w:r w:rsidR="0006220A">
        <w:rPr>
          <w:sz w:val="28"/>
          <w:szCs w:val="28"/>
        </w:rPr>
        <w:t xml:space="preserve">, горячей </w:t>
      </w:r>
      <w:r w:rsidRPr="00BE31A4">
        <w:rPr>
          <w:sz w:val="28"/>
          <w:szCs w:val="28"/>
        </w:rPr>
        <w:t>воды</w:t>
      </w:r>
      <w:r w:rsidR="0006220A">
        <w:rPr>
          <w:sz w:val="28"/>
          <w:szCs w:val="28"/>
        </w:rPr>
        <w:t>, тепловой энергии</w:t>
      </w:r>
      <w:r w:rsidRPr="00BE31A4">
        <w:rPr>
          <w:sz w:val="28"/>
          <w:szCs w:val="28"/>
        </w:rPr>
        <w:t xml:space="preserve"> в соответствии со строительными нормами и правилами, утвержденными для данного вида работ, и являющимися общеобязательными.</w:t>
      </w:r>
    </w:p>
    <w:p w:rsidR="00AC0ACB" w:rsidRPr="00BE31A4" w:rsidRDefault="000C3D6B" w:rsidP="000C3D6B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BE31A4">
        <w:rPr>
          <w:sz w:val="28"/>
          <w:szCs w:val="28"/>
        </w:rPr>
        <w:t xml:space="preserve">Субсидии не предоставляются </w:t>
      </w:r>
      <w:r w:rsidR="003972C1" w:rsidRPr="00BE31A4">
        <w:rPr>
          <w:sz w:val="28"/>
          <w:szCs w:val="28"/>
        </w:rPr>
        <w:t>Получателям</w:t>
      </w:r>
      <w:r w:rsidRPr="00BE31A4">
        <w:rPr>
          <w:sz w:val="28"/>
          <w:szCs w:val="28"/>
        </w:rPr>
        <w:t>, в отношении которых в соответствии с действующим законодательством осуществляются процедуры ликвидации, банкротства.</w:t>
      </w:r>
    </w:p>
    <w:p w:rsidR="00704F64" w:rsidRPr="00BE31A4" w:rsidRDefault="00704F64" w:rsidP="002A2659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BE31A4">
        <w:rPr>
          <w:sz w:val="28"/>
          <w:szCs w:val="28"/>
        </w:rPr>
        <w:t>Для получения Субсидии Получатели представляют Главному распорядителю бюджетных сре</w:t>
      </w:r>
      <w:proofErr w:type="gramStart"/>
      <w:r w:rsidRPr="00BE31A4">
        <w:rPr>
          <w:sz w:val="28"/>
          <w:szCs w:val="28"/>
        </w:rPr>
        <w:t>дств сл</w:t>
      </w:r>
      <w:proofErr w:type="gramEnd"/>
      <w:r w:rsidRPr="00BE31A4">
        <w:rPr>
          <w:sz w:val="28"/>
          <w:szCs w:val="28"/>
        </w:rPr>
        <w:t>едующие документы:</w:t>
      </w:r>
    </w:p>
    <w:p w:rsidR="00704F64" w:rsidRPr="00BE31A4" w:rsidRDefault="00704F64" w:rsidP="00704F64">
      <w:pPr>
        <w:ind w:firstLine="709"/>
        <w:rPr>
          <w:sz w:val="28"/>
          <w:szCs w:val="28"/>
        </w:rPr>
      </w:pPr>
      <w:r w:rsidRPr="00BE31A4">
        <w:rPr>
          <w:sz w:val="28"/>
          <w:szCs w:val="28"/>
        </w:rPr>
        <w:t>заявление о предоставлении Субсидии;</w:t>
      </w:r>
    </w:p>
    <w:p w:rsidR="00704F64" w:rsidRPr="00BE31A4" w:rsidRDefault="00704F64" w:rsidP="00704F64">
      <w:pPr>
        <w:ind w:firstLine="709"/>
        <w:rPr>
          <w:sz w:val="28"/>
          <w:szCs w:val="28"/>
        </w:rPr>
      </w:pPr>
      <w:r w:rsidRPr="00BE31A4">
        <w:rPr>
          <w:sz w:val="28"/>
          <w:szCs w:val="28"/>
        </w:rPr>
        <w:lastRenderedPageBreak/>
        <w:t>выписку из единого государственного реестра юридических лиц;</w:t>
      </w:r>
    </w:p>
    <w:p w:rsidR="00704F64" w:rsidRPr="00F902B5" w:rsidRDefault="006562A6" w:rsidP="00704F64">
      <w:pPr>
        <w:ind w:firstLine="709"/>
        <w:rPr>
          <w:sz w:val="28"/>
          <w:szCs w:val="28"/>
        </w:rPr>
      </w:pPr>
      <w:r w:rsidRPr="006562A6">
        <w:rPr>
          <w:sz w:val="28"/>
          <w:szCs w:val="28"/>
        </w:rPr>
        <w:t xml:space="preserve">копии учредительных документов Получателя, заверенные </w:t>
      </w:r>
      <w:r w:rsidR="00F902B5">
        <w:rPr>
          <w:sz w:val="28"/>
          <w:szCs w:val="28"/>
        </w:rPr>
        <w:t>в установленном законом порядке</w:t>
      </w:r>
      <w:r w:rsidRPr="006562A6">
        <w:rPr>
          <w:sz w:val="28"/>
          <w:szCs w:val="28"/>
        </w:rPr>
        <w:t>;</w:t>
      </w:r>
    </w:p>
    <w:p w:rsidR="00704F64" w:rsidRPr="00BE31A4" w:rsidRDefault="00704F64" w:rsidP="00704F64">
      <w:pPr>
        <w:ind w:firstLine="709"/>
        <w:rPr>
          <w:sz w:val="28"/>
          <w:szCs w:val="28"/>
        </w:rPr>
      </w:pPr>
      <w:r w:rsidRPr="00BE31A4">
        <w:rPr>
          <w:sz w:val="28"/>
          <w:szCs w:val="28"/>
        </w:rPr>
        <w:t>заверенн</w:t>
      </w:r>
      <w:r w:rsidR="00C158A8" w:rsidRPr="00BE31A4">
        <w:rPr>
          <w:sz w:val="28"/>
          <w:szCs w:val="28"/>
        </w:rPr>
        <w:t xml:space="preserve">ую </w:t>
      </w:r>
      <w:r w:rsidRPr="00BE31A4">
        <w:rPr>
          <w:sz w:val="28"/>
          <w:szCs w:val="28"/>
        </w:rPr>
        <w:t>в установленном законом порядке копи</w:t>
      </w:r>
      <w:r w:rsidR="00C158A8" w:rsidRPr="00BE31A4">
        <w:rPr>
          <w:sz w:val="28"/>
          <w:szCs w:val="28"/>
        </w:rPr>
        <w:t>ю</w:t>
      </w:r>
      <w:r w:rsidRPr="00BE31A4">
        <w:rPr>
          <w:sz w:val="28"/>
          <w:szCs w:val="28"/>
        </w:rPr>
        <w:t xml:space="preserve"> договор</w:t>
      </w:r>
      <w:r w:rsidR="00C158A8" w:rsidRPr="00BE31A4">
        <w:rPr>
          <w:sz w:val="28"/>
          <w:szCs w:val="28"/>
        </w:rPr>
        <w:t>а</w:t>
      </w:r>
      <w:r w:rsidRPr="00BE31A4">
        <w:rPr>
          <w:sz w:val="28"/>
          <w:szCs w:val="28"/>
        </w:rPr>
        <w:t xml:space="preserve"> подряда </w:t>
      </w:r>
      <w:r w:rsidR="00F902B5">
        <w:rPr>
          <w:sz w:val="28"/>
          <w:szCs w:val="28"/>
        </w:rPr>
        <w:t xml:space="preserve">(при наличии) </w:t>
      </w:r>
      <w:r w:rsidRPr="00BE31A4">
        <w:rPr>
          <w:sz w:val="28"/>
          <w:szCs w:val="28"/>
        </w:rPr>
        <w:t>на выполнение работ по установке коллективн</w:t>
      </w:r>
      <w:r w:rsidR="00C158A8" w:rsidRPr="00BE31A4">
        <w:rPr>
          <w:sz w:val="28"/>
          <w:szCs w:val="28"/>
        </w:rPr>
        <w:t xml:space="preserve">ого </w:t>
      </w:r>
      <w:r w:rsidRPr="00BE31A4">
        <w:rPr>
          <w:sz w:val="28"/>
          <w:szCs w:val="28"/>
        </w:rPr>
        <w:t>(общедомов</w:t>
      </w:r>
      <w:r w:rsidR="00C158A8" w:rsidRPr="00BE31A4">
        <w:rPr>
          <w:sz w:val="28"/>
          <w:szCs w:val="28"/>
        </w:rPr>
        <w:t>ого</w:t>
      </w:r>
      <w:r w:rsidRPr="00BE31A4">
        <w:rPr>
          <w:sz w:val="28"/>
          <w:szCs w:val="28"/>
        </w:rPr>
        <w:t>) прибор</w:t>
      </w:r>
      <w:r w:rsidR="00C158A8" w:rsidRPr="00BE31A4">
        <w:rPr>
          <w:sz w:val="28"/>
          <w:szCs w:val="28"/>
        </w:rPr>
        <w:t>а</w:t>
      </w:r>
      <w:r w:rsidRPr="00BE31A4">
        <w:rPr>
          <w:sz w:val="28"/>
          <w:szCs w:val="28"/>
        </w:rPr>
        <w:t xml:space="preserve"> учета холодной</w:t>
      </w:r>
      <w:r w:rsidR="0006220A">
        <w:rPr>
          <w:sz w:val="28"/>
          <w:szCs w:val="28"/>
        </w:rPr>
        <w:t>, горячей</w:t>
      </w:r>
      <w:r w:rsidRPr="00BE31A4">
        <w:rPr>
          <w:sz w:val="28"/>
          <w:szCs w:val="28"/>
        </w:rPr>
        <w:t xml:space="preserve"> воды</w:t>
      </w:r>
      <w:r w:rsidR="0006220A">
        <w:rPr>
          <w:sz w:val="28"/>
          <w:szCs w:val="28"/>
        </w:rPr>
        <w:t>, тепловой энергии</w:t>
      </w:r>
      <w:r w:rsidRPr="00BE31A4">
        <w:rPr>
          <w:sz w:val="28"/>
          <w:szCs w:val="28"/>
        </w:rPr>
        <w:t xml:space="preserve"> с обязательным приложением смет и ведомост</w:t>
      </w:r>
      <w:r w:rsidR="00C158A8" w:rsidRPr="00BE31A4">
        <w:rPr>
          <w:sz w:val="28"/>
          <w:szCs w:val="28"/>
        </w:rPr>
        <w:t>ей</w:t>
      </w:r>
      <w:r w:rsidRPr="00BE31A4">
        <w:rPr>
          <w:sz w:val="28"/>
          <w:szCs w:val="28"/>
        </w:rPr>
        <w:t xml:space="preserve"> объемов работ, как неотъемлем</w:t>
      </w:r>
      <w:r w:rsidR="00C158A8" w:rsidRPr="00BE31A4">
        <w:rPr>
          <w:sz w:val="28"/>
          <w:szCs w:val="28"/>
        </w:rPr>
        <w:t>ых</w:t>
      </w:r>
      <w:r w:rsidRPr="00BE31A4">
        <w:rPr>
          <w:sz w:val="28"/>
          <w:szCs w:val="28"/>
        </w:rPr>
        <w:t xml:space="preserve"> част</w:t>
      </w:r>
      <w:r w:rsidR="00C158A8" w:rsidRPr="00BE31A4">
        <w:rPr>
          <w:sz w:val="28"/>
          <w:szCs w:val="28"/>
        </w:rPr>
        <w:t>ей</w:t>
      </w:r>
      <w:r w:rsidRPr="00BE31A4">
        <w:rPr>
          <w:sz w:val="28"/>
          <w:szCs w:val="28"/>
        </w:rPr>
        <w:t xml:space="preserve"> договор</w:t>
      </w:r>
      <w:r w:rsidR="00C158A8" w:rsidRPr="00BE31A4">
        <w:rPr>
          <w:sz w:val="28"/>
          <w:szCs w:val="28"/>
        </w:rPr>
        <w:t>а</w:t>
      </w:r>
      <w:r w:rsidRPr="00BE31A4">
        <w:rPr>
          <w:sz w:val="28"/>
          <w:szCs w:val="28"/>
        </w:rPr>
        <w:t>;</w:t>
      </w:r>
    </w:p>
    <w:p w:rsidR="00704F64" w:rsidRPr="00BE31A4" w:rsidRDefault="00704F64" w:rsidP="00704F64">
      <w:pPr>
        <w:ind w:firstLine="709"/>
        <w:rPr>
          <w:sz w:val="28"/>
          <w:szCs w:val="28"/>
        </w:rPr>
      </w:pPr>
      <w:r w:rsidRPr="00BE31A4">
        <w:rPr>
          <w:sz w:val="28"/>
          <w:szCs w:val="28"/>
        </w:rPr>
        <w:t>заверенн</w:t>
      </w:r>
      <w:r w:rsidR="00C158A8" w:rsidRPr="00BE31A4">
        <w:rPr>
          <w:sz w:val="28"/>
          <w:szCs w:val="28"/>
        </w:rPr>
        <w:t>ую</w:t>
      </w:r>
      <w:r w:rsidRPr="00BE31A4">
        <w:rPr>
          <w:sz w:val="28"/>
          <w:szCs w:val="28"/>
        </w:rPr>
        <w:t xml:space="preserve"> в установленном </w:t>
      </w:r>
      <w:r w:rsidR="00F902B5">
        <w:rPr>
          <w:sz w:val="28"/>
          <w:szCs w:val="28"/>
        </w:rPr>
        <w:t xml:space="preserve">законом </w:t>
      </w:r>
      <w:r w:rsidRPr="00BE31A4">
        <w:rPr>
          <w:sz w:val="28"/>
          <w:szCs w:val="28"/>
        </w:rPr>
        <w:t>порядке копи</w:t>
      </w:r>
      <w:r w:rsidR="00C158A8" w:rsidRPr="00BE31A4">
        <w:rPr>
          <w:sz w:val="28"/>
          <w:szCs w:val="28"/>
        </w:rPr>
        <w:t>ю</w:t>
      </w:r>
      <w:r w:rsidRPr="00BE31A4">
        <w:rPr>
          <w:sz w:val="28"/>
          <w:szCs w:val="28"/>
        </w:rPr>
        <w:t xml:space="preserve"> проектно-сметной документации, разработанной в соответствии с </w:t>
      </w:r>
      <w:r w:rsidR="00C158A8" w:rsidRPr="00BE31A4">
        <w:rPr>
          <w:sz w:val="28"/>
          <w:szCs w:val="28"/>
        </w:rPr>
        <w:t>техническими условиями</w:t>
      </w:r>
      <w:r w:rsidRPr="00BE31A4">
        <w:rPr>
          <w:sz w:val="28"/>
          <w:szCs w:val="28"/>
        </w:rPr>
        <w:t>;</w:t>
      </w:r>
    </w:p>
    <w:p w:rsidR="00704F64" w:rsidRPr="00BE31A4" w:rsidRDefault="00704F64" w:rsidP="00704F64">
      <w:pPr>
        <w:ind w:firstLine="709"/>
        <w:rPr>
          <w:sz w:val="28"/>
          <w:szCs w:val="28"/>
        </w:rPr>
      </w:pPr>
      <w:r w:rsidRPr="00BE31A4">
        <w:rPr>
          <w:sz w:val="28"/>
          <w:szCs w:val="28"/>
        </w:rPr>
        <w:t xml:space="preserve">заверенные </w:t>
      </w:r>
      <w:r w:rsidR="009B28F6">
        <w:rPr>
          <w:sz w:val="28"/>
          <w:szCs w:val="28"/>
        </w:rPr>
        <w:t xml:space="preserve">в установленном законом порядке </w:t>
      </w:r>
      <w:r w:rsidRPr="00BE31A4">
        <w:rPr>
          <w:sz w:val="28"/>
          <w:szCs w:val="28"/>
        </w:rPr>
        <w:t>копии актов выполненных работ на установку коллективн</w:t>
      </w:r>
      <w:r w:rsidR="00C158A8" w:rsidRPr="00BE31A4">
        <w:rPr>
          <w:sz w:val="28"/>
          <w:szCs w:val="28"/>
        </w:rPr>
        <w:t>ого</w:t>
      </w:r>
      <w:r w:rsidRPr="00BE31A4">
        <w:rPr>
          <w:sz w:val="28"/>
          <w:szCs w:val="28"/>
        </w:rPr>
        <w:t xml:space="preserve"> (общедомов</w:t>
      </w:r>
      <w:r w:rsidR="00C158A8" w:rsidRPr="00BE31A4">
        <w:rPr>
          <w:sz w:val="28"/>
          <w:szCs w:val="28"/>
        </w:rPr>
        <w:t>ого</w:t>
      </w:r>
      <w:r w:rsidRPr="00BE31A4">
        <w:rPr>
          <w:sz w:val="28"/>
          <w:szCs w:val="28"/>
        </w:rPr>
        <w:t>) прибор</w:t>
      </w:r>
      <w:r w:rsidR="00C158A8" w:rsidRPr="00BE31A4">
        <w:rPr>
          <w:sz w:val="28"/>
          <w:szCs w:val="28"/>
        </w:rPr>
        <w:t>а</w:t>
      </w:r>
      <w:r w:rsidRPr="00BE31A4">
        <w:rPr>
          <w:sz w:val="28"/>
          <w:szCs w:val="28"/>
        </w:rPr>
        <w:t xml:space="preserve"> учета </w:t>
      </w:r>
      <w:r w:rsidR="00C158A8" w:rsidRPr="00BE31A4">
        <w:rPr>
          <w:sz w:val="28"/>
          <w:szCs w:val="28"/>
        </w:rPr>
        <w:t>холодной</w:t>
      </w:r>
      <w:r w:rsidR="0006220A">
        <w:rPr>
          <w:sz w:val="28"/>
          <w:szCs w:val="28"/>
        </w:rPr>
        <w:t xml:space="preserve">, горячей </w:t>
      </w:r>
      <w:r w:rsidR="00C158A8" w:rsidRPr="00BE31A4">
        <w:rPr>
          <w:sz w:val="28"/>
          <w:szCs w:val="28"/>
        </w:rPr>
        <w:t>воды</w:t>
      </w:r>
      <w:r w:rsidR="0006220A">
        <w:rPr>
          <w:sz w:val="28"/>
          <w:szCs w:val="28"/>
        </w:rPr>
        <w:t>, тепловой энергии</w:t>
      </w:r>
      <w:r w:rsidR="00C158A8" w:rsidRPr="00BE31A4">
        <w:rPr>
          <w:sz w:val="28"/>
          <w:szCs w:val="28"/>
        </w:rPr>
        <w:t xml:space="preserve"> </w:t>
      </w:r>
      <w:r w:rsidRPr="00BE31A4">
        <w:rPr>
          <w:sz w:val="28"/>
          <w:szCs w:val="28"/>
        </w:rPr>
        <w:t>на многоквартирны</w:t>
      </w:r>
      <w:r w:rsidR="00C158A8" w:rsidRPr="00BE31A4">
        <w:rPr>
          <w:sz w:val="28"/>
          <w:szCs w:val="28"/>
        </w:rPr>
        <w:t>е</w:t>
      </w:r>
      <w:r w:rsidRPr="00BE31A4">
        <w:rPr>
          <w:sz w:val="28"/>
          <w:szCs w:val="28"/>
        </w:rPr>
        <w:t xml:space="preserve"> дом</w:t>
      </w:r>
      <w:r w:rsidR="00C158A8" w:rsidRPr="00BE31A4">
        <w:rPr>
          <w:sz w:val="28"/>
          <w:szCs w:val="28"/>
        </w:rPr>
        <w:t>а</w:t>
      </w:r>
      <w:r w:rsidRPr="00BE31A4">
        <w:rPr>
          <w:sz w:val="28"/>
          <w:szCs w:val="28"/>
        </w:rPr>
        <w:t xml:space="preserve"> (формы КС-2, КС-3);</w:t>
      </w:r>
    </w:p>
    <w:p w:rsidR="00704F64" w:rsidRPr="00BE31A4" w:rsidRDefault="00704F64" w:rsidP="00704F64">
      <w:pPr>
        <w:ind w:firstLine="709"/>
        <w:rPr>
          <w:sz w:val="28"/>
          <w:szCs w:val="28"/>
        </w:rPr>
      </w:pPr>
      <w:r w:rsidRPr="00BE31A4">
        <w:rPr>
          <w:sz w:val="28"/>
          <w:szCs w:val="28"/>
        </w:rPr>
        <w:t xml:space="preserve">банковские реквизиты </w:t>
      </w:r>
      <w:r w:rsidR="00C158A8" w:rsidRPr="00BE31A4">
        <w:rPr>
          <w:sz w:val="28"/>
          <w:szCs w:val="28"/>
        </w:rPr>
        <w:t>П</w:t>
      </w:r>
      <w:r w:rsidRPr="00BE31A4">
        <w:rPr>
          <w:sz w:val="28"/>
          <w:szCs w:val="28"/>
        </w:rPr>
        <w:t>олучателя;</w:t>
      </w:r>
    </w:p>
    <w:p w:rsidR="00704F64" w:rsidRPr="00BE31A4" w:rsidRDefault="006562A6" w:rsidP="00704F64">
      <w:pPr>
        <w:ind w:firstLine="709"/>
        <w:rPr>
          <w:sz w:val="28"/>
          <w:szCs w:val="28"/>
        </w:rPr>
      </w:pPr>
      <w:r w:rsidRPr="006562A6">
        <w:rPr>
          <w:sz w:val="28"/>
          <w:szCs w:val="28"/>
        </w:rPr>
        <w:t>исполнительную документацию в соответствии с требованиями СНиП (сертификаты качества на используемые материалы, сертификат соответствия, график производства работ, фотоматериалы, акт на скрытые работы)</w:t>
      </w:r>
      <w:r w:rsidR="00421FB9">
        <w:rPr>
          <w:sz w:val="28"/>
          <w:szCs w:val="28"/>
        </w:rPr>
        <w:t>.</w:t>
      </w:r>
    </w:p>
    <w:p w:rsidR="00BD3600" w:rsidRPr="00E552D7" w:rsidRDefault="00C21B6C" w:rsidP="002A2659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BE31A4">
        <w:rPr>
          <w:sz w:val="28"/>
          <w:szCs w:val="28"/>
        </w:rPr>
        <w:t xml:space="preserve">Субсидии предоставляются </w:t>
      </w:r>
      <w:r w:rsidR="00E552D7">
        <w:rPr>
          <w:sz w:val="28"/>
          <w:szCs w:val="28"/>
        </w:rPr>
        <w:t>с учетом</w:t>
      </w:r>
      <w:r w:rsidR="00BD3600" w:rsidRPr="00BE31A4">
        <w:rPr>
          <w:sz w:val="28"/>
          <w:szCs w:val="28"/>
        </w:rPr>
        <w:t xml:space="preserve"> фактически понесенных Получателем Субсидии затрат согласно акту выполненных </w:t>
      </w:r>
      <w:r w:rsidR="006D4BEC">
        <w:rPr>
          <w:sz w:val="28"/>
          <w:szCs w:val="28"/>
        </w:rPr>
        <w:t>работ, но не выше суммы, заложенной проектно-сметной документацией на проведение работ по установке коллективного (общедомового) прибора учета холодной</w:t>
      </w:r>
      <w:r w:rsidR="0006220A">
        <w:rPr>
          <w:sz w:val="28"/>
          <w:szCs w:val="28"/>
        </w:rPr>
        <w:t xml:space="preserve">, горячей </w:t>
      </w:r>
      <w:r w:rsidR="006D4BEC">
        <w:rPr>
          <w:sz w:val="28"/>
          <w:szCs w:val="28"/>
        </w:rPr>
        <w:t>воды</w:t>
      </w:r>
      <w:r w:rsidR="0006220A">
        <w:rPr>
          <w:sz w:val="28"/>
          <w:szCs w:val="28"/>
        </w:rPr>
        <w:t>, тепловой энергии</w:t>
      </w:r>
      <w:r w:rsidR="006D4BEC">
        <w:rPr>
          <w:sz w:val="28"/>
          <w:szCs w:val="28"/>
        </w:rPr>
        <w:t>.</w:t>
      </w:r>
    </w:p>
    <w:p w:rsidR="00BD3600" w:rsidRPr="00BE31A4" w:rsidRDefault="00BD3600" w:rsidP="00BD3600">
      <w:pPr>
        <w:ind w:firstLine="709"/>
        <w:rPr>
          <w:sz w:val="28"/>
          <w:szCs w:val="28"/>
        </w:rPr>
      </w:pPr>
      <w:r w:rsidRPr="00BE31A4">
        <w:rPr>
          <w:sz w:val="28"/>
          <w:szCs w:val="28"/>
        </w:rPr>
        <w:t>Не подлежат возмещению затраты, связанные с разработкой проектно-сметной документации.</w:t>
      </w:r>
    </w:p>
    <w:p w:rsidR="00EA6322" w:rsidRPr="00BE31A4" w:rsidRDefault="00602474" w:rsidP="00764A76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BE31A4">
        <w:rPr>
          <w:sz w:val="28"/>
          <w:szCs w:val="28"/>
        </w:rPr>
        <w:t>Главный распорядитель</w:t>
      </w:r>
      <w:r w:rsidR="00225386" w:rsidRPr="00BE31A4">
        <w:rPr>
          <w:sz w:val="28"/>
          <w:szCs w:val="28"/>
        </w:rPr>
        <w:t xml:space="preserve"> </w:t>
      </w:r>
      <w:r w:rsidR="00E92AC2" w:rsidRPr="00BE31A4">
        <w:rPr>
          <w:sz w:val="28"/>
          <w:szCs w:val="28"/>
        </w:rPr>
        <w:t xml:space="preserve">бюджетных средств </w:t>
      </w:r>
      <w:r w:rsidR="00552E5D" w:rsidRPr="00BE31A4">
        <w:rPr>
          <w:sz w:val="28"/>
          <w:szCs w:val="28"/>
        </w:rPr>
        <w:t xml:space="preserve">осуществляет прием </w:t>
      </w:r>
      <w:r w:rsidR="00617073" w:rsidRPr="00BE31A4">
        <w:rPr>
          <w:sz w:val="28"/>
          <w:szCs w:val="28"/>
        </w:rPr>
        <w:t xml:space="preserve">и регистрацию </w:t>
      </w:r>
      <w:r w:rsidR="000E31A8" w:rsidRPr="00BE31A4">
        <w:rPr>
          <w:sz w:val="28"/>
          <w:szCs w:val="28"/>
        </w:rPr>
        <w:t>заявок</w:t>
      </w:r>
      <w:r w:rsidR="000C34AA" w:rsidRPr="00BE31A4">
        <w:rPr>
          <w:sz w:val="28"/>
          <w:szCs w:val="28"/>
        </w:rPr>
        <w:t xml:space="preserve"> на получение </w:t>
      </w:r>
      <w:r w:rsidR="008D6334" w:rsidRPr="00BE31A4">
        <w:rPr>
          <w:sz w:val="28"/>
          <w:szCs w:val="28"/>
        </w:rPr>
        <w:t>С</w:t>
      </w:r>
      <w:r w:rsidR="000C34AA" w:rsidRPr="00BE31A4">
        <w:rPr>
          <w:sz w:val="28"/>
          <w:szCs w:val="28"/>
        </w:rPr>
        <w:t>убсидии,</w:t>
      </w:r>
      <w:r w:rsidR="00282624" w:rsidRPr="00BE31A4">
        <w:rPr>
          <w:sz w:val="28"/>
          <w:szCs w:val="28"/>
        </w:rPr>
        <w:t xml:space="preserve"> приложенных к ним документов,</w:t>
      </w:r>
      <w:r w:rsidR="008D6334" w:rsidRPr="00BE31A4">
        <w:rPr>
          <w:sz w:val="28"/>
          <w:szCs w:val="28"/>
        </w:rPr>
        <w:t xml:space="preserve"> предусмотренных пунктом 6 настоящего Порядка, </w:t>
      </w:r>
      <w:r w:rsidR="00282624" w:rsidRPr="00BE31A4">
        <w:rPr>
          <w:sz w:val="28"/>
          <w:szCs w:val="28"/>
        </w:rPr>
        <w:t xml:space="preserve">и в </w:t>
      </w:r>
      <w:r w:rsidR="00A922C3" w:rsidRPr="00BE31A4">
        <w:rPr>
          <w:sz w:val="28"/>
          <w:szCs w:val="28"/>
        </w:rPr>
        <w:t xml:space="preserve">срок не </w:t>
      </w:r>
      <w:r w:rsidR="00A922C3" w:rsidRPr="00BE31A4">
        <w:rPr>
          <w:sz w:val="28"/>
          <w:szCs w:val="28"/>
        </w:rPr>
        <w:lastRenderedPageBreak/>
        <w:t xml:space="preserve">более </w:t>
      </w:r>
      <w:r w:rsidR="008D6334" w:rsidRPr="00BE31A4">
        <w:rPr>
          <w:sz w:val="28"/>
          <w:szCs w:val="28"/>
        </w:rPr>
        <w:t>10</w:t>
      </w:r>
      <w:r w:rsidR="00A922C3" w:rsidRPr="00BE31A4">
        <w:rPr>
          <w:sz w:val="28"/>
          <w:szCs w:val="28"/>
        </w:rPr>
        <w:t xml:space="preserve"> рабочих</w:t>
      </w:r>
      <w:r w:rsidR="000E31A8" w:rsidRPr="00BE31A4">
        <w:rPr>
          <w:sz w:val="28"/>
          <w:szCs w:val="28"/>
        </w:rPr>
        <w:t xml:space="preserve"> дней со дня их </w:t>
      </w:r>
      <w:r w:rsidR="00617073" w:rsidRPr="00BE31A4">
        <w:rPr>
          <w:sz w:val="28"/>
          <w:szCs w:val="28"/>
        </w:rPr>
        <w:t xml:space="preserve">регистрации </w:t>
      </w:r>
      <w:r w:rsidR="008D6334" w:rsidRPr="00BE31A4">
        <w:rPr>
          <w:sz w:val="28"/>
          <w:szCs w:val="28"/>
        </w:rPr>
        <w:t>осуществляет проверку полноты представленных документов</w:t>
      </w:r>
      <w:r w:rsidR="000E31A8" w:rsidRPr="00BE31A4">
        <w:rPr>
          <w:sz w:val="28"/>
          <w:szCs w:val="28"/>
        </w:rPr>
        <w:t>.</w:t>
      </w:r>
    </w:p>
    <w:p w:rsidR="00617073" w:rsidRPr="00BE31A4" w:rsidRDefault="00617073" w:rsidP="00764A76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BE31A4">
        <w:rPr>
          <w:sz w:val="28"/>
          <w:szCs w:val="28"/>
        </w:rPr>
        <w:t>По итогам проверки Главным распорядител</w:t>
      </w:r>
      <w:r w:rsidR="00E92AC2" w:rsidRPr="00BE31A4">
        <w:rPr>
          <w:sz w:val="28"/>
          <w:szCs w:val="28"/>
        </w:rPr>
        <w:t>е</w:t>
      </w:r>
      <w:r w:rsidRPr="00BE31A4">
        <w:rPr>
          <w:sz w:val="28"/>
          <w:szCs w:val="28"/>
        </w:rPr>
        <w:t xml:space="preserve">м </w:t>
      </w:r>
      <w:r w:rsidR="00E92AC2" w:rsidRPr="00BE31A4">
        <w:rPr>
          <w:sz w:val="28"/>
          <w:szCs w:val="28"/>
        </w:rPr>
        <w:t>бюджетных сре</w:t>
      </w:r>
      <w:proofErr w:type="gramStart"/>
      <w:r w:rsidR="00E92AC2" w:rsidRPr="00BE31A4">
        <w:rPr>
          <w:sz w:val="28"/>
          <w:szCs w:val="28"/>
        </w:rPr>
        <w:t xml:space="preserve">дств </w:t>
      </w:r>
      <w:r w:rsidRPr="00BE31A4">
        <w:rPr>
          <w:sz w:val="28"/>
          <w:szCs w:val="28"/>
        </w:rPr>
        <w:t>пр</w:t>
      </w:r>
      <w:proofErr w:type="gramEnd"/>
      <w:r w:rsidRPr="00BE31A4">
        <w:rPr>
          <w:sz w:val="28"/>
          <w:szCs w:val="28"/>
        </w:rPr>
        <w:t>инимается решение о предоставлении Субсидии либо об отказе в предоставлении Субсидии.</w:t>
      </w:r>
    </w:p>
    <w:p w:rsidR="00EA33A9" w:rsidRPr="00BE31A4" w:rsidRDefault="00617073" w:rsidP="00764A76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BE31A4">
        <w:rPr>
          <w:sz w:val="28"/>
          <w:szCs w:val="28"/>
        </w:rPr>
        <w:t>Р</w:t>
      </w:r>
      <w:r w:rsidR="00EF22A1" w:rsidRPr="00BE31A4">
        <w:rPr>
          <w:sz w:val="28"/>
          <w:szCs w:val="28"/>
        </w:rPr>
        <w:t xml:space="preserve">ешение </w:t>
      </w:r>
      <w:r w:rsidRPr="00BE31A4">
        <w:rPr>
          <w:sz w:val="28"/>
          <w:szCs w:val="28"/>
        </w:rPr>
        <w:t>о предоставлении Субсидии о</w:t>
      </w:r>
      <w:r w:rsidR="00EF22A1" w:rsidRPr="00BE31A4">
        <w:rPr>
          <w:sz w:val="28"/>
          <w:szCs w:val="28"/>
        </w:rPr>
        <w:t xml:space="preserve">формляется в виде </w:t>
      </w:r>
      <w:r w:rsidR="00EA33A9" w:rsidRPr="00BE31A4">
        <w:rPr>
          <w:sz w:val="28"/>
          <w:szCs w:val="28"/>
        </w:rPr>
        <w:t>Ра</w:t>
      </w:r>
      <w:r w:rsidR="00EF22A1" w:rsidRPr="00BE31A4">
        <w:rPr>
          <w:sz w:val="28"/>
          <w:szCs w:val="28"/>
        </w:rPr>
        <w:t>споряжения</w:t>
      </w:r>
      <w:r w:rsidR="00FF1D03" w:rsidRPr="00BE31A4">
        <w:rPr>
          <w:sz w:val="28"/>
          <w:szCs w:val="28"/>
        </w:rPr>
        <w:t xml:space="preserve"> администрации городского округа </w:t>
      </w:r>
      <w:proofErr w:type="spellStart"/>
      <w:r w:rsidR="00FF1D03" w:rsidRPr="00BE31A4">
        <w:rPr>
          <w:sz w:val="28"/>
          <w:szCs w:val="28"/>
        </w:rPr>
        <w:t>Кинель</w:t>
      </w:r>
      <w:proofErr w:type="spellEnd"/>
      <w:r w:rsidR="00EA33A9" w:rsidRPr="00BE31A4">
        <w:rPr>
          <w:sz w:val="28"/>
          <w:szCs w:val="28"/>
        </w:rPr>
        <w:t>.</w:t>
      </w:r>
    </w:p>
    <w:p w:rsidR="008507A1" w:rsidRPr="00BE31A4" w:rsidRDefault="008507A1" w:rsidP="00CB337E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BE31A4">
        <w:rPr>
          <w:sz w:val="28"/>
          <w:szCs w:val="28"/>
        </w:rPr>
        <w:t>Решение об отказе в предоставлении Субсидии в течение 2 рабочих дней со дня принятия такого решения направляется Получателю с обоснованием причин отказа.</w:t>
      </w:r>
    </w:p>
    <w:p w:rsidR="008507A1" w:rsidRPr="00BE31A4" w:rsidRDefault="008507A1" w:rsidP="00CB337E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BE31A4">
        <w:rPr>
          <w:sz w:val="28"/>
          <w:szCs w:val="28"/>
        </w:rPr>
        <w:t>Основаниями для принятия решения об отказе в представлении Субсидии являются:</w:t>
      </w:r>
    </w:p>
    <w:p w:rsidR="008507A1" w:rsidRPr="00BE31A4" w:rsidRDefault="008507A1" w:rsidP="008507A1">
      <w:pPr>
        <w:ind w:firstLine="709"/>
        <w:rPr>
          <w:sz w:val="28"/>
          <w:szCs w:val="28"/>
        </w:rPr>
      </w:pPr>
      <w:r w:rsidRPr="00BE31A4">
        <w:rPr>
          <w:sz w:val="28"/>
          <w:szCs w:val="28"/>
        </w:rPr>
        <w:t>несоответствие Получателя критериям, установленным пунктом 4 настоящего Порядка;</w:t>
      </w:r>
    </w:p>
    <w:p w:rsidR="008507A1" w:rsidRPr="00BE31A4" w:rsidRDefault="008507A1" w:rsidP="008507A1">
      <w:pPr>
        <w:ind w:firstLine="709"/>
        <w:rPr>
          <w:sz w:val="28"/>
          <w:szCs w:val="28"/>
        </w:rPr>
      </w:pPr>
      <w:r w:rsidRPr="00BE31A4">
        <w:rPr>
          <w:sz w:val="28"/>
          <w:szCs w:val="28"/>
        </w:rPr>
        <w:t>непредставление либо представление не в полном объеме документов, предусмотренных пунктом 6 настоящего Порядка</w:t>
      </w:r>
      <w:r w:rsidR="00E552D7">
        <w:rPr>
          <w:sz w:val="28"/>
          <w:szCs w:val="28"/>
        </w:rPr>
        <w:t>.</w:t>
      </w:r>
    </w:p>
    <w:p w:rsidR="00FF1D03" w:rsidRPr="00BE31A4" w:rsidRDefault="00FF1D03" w:rsidP="00CB337E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BE31A4">
        <w:rPr>
          <w:sz w:val="28"/>
          <w:szCs w:val="28"/>
        </w:rPr>
        <w:t xml:space="preserve">На основании Распоряжения администрации городского округа </w:t>
      </w:r>
      <w:proofErr w:type="spellStart"/>
      <w:r w:rsidRPr="00BE31A4">
        <w:rPr>
          <w:sz w:val="28"/>
          <w:szCs w:val="28"/>
        </w:rPr>
        <w:t>Кинель</w:t>
      </w:r>
      <w:proofErr w:type="spellEnd"/>
      <w:r w:rsidRPr="00BE31A4">
        <w:rPr>
          <w:sz w:val="28"/>
          <w:szCs w:val="28"/>
        </w:rPr>
        <w:t xml:space="preserve">, предусмотренного пунктом 10 настоящего Порядка, </w:t>
      </w:r>
      <w:r w:rsidR="0023196F" w:rsidRPr="00BE31A4">
        <w:rPr>
          <w:sz w:val="28"/>
          <w:szCs w:val="28"/>
        </w:rPr>
        <w:t xml:space="preserve">Главный распорядитель </w:t>
      </w:r>
      <w:r w:rsidR="00E92AC2" w:rsidRPr="00BE31A4">
        <w:rPr>
          <w:sz w:val="28"/>
          <w:szCs w:val="28"/>
        </w:rPr>
        <w:t>бюджетных сре</w:t>
      </w:r>
      <w:proofErr w:type="gramStart"/>
      <w:r w:rsidR="00E92AC2" w:rsidRPr="00BE31A4">
        <w:rPr>
          <w:sz w:val="28"/>
          <w:szCs w:val="28"/>
        </w:rPr>
        <w:t xml:space="preserve">дств </w:t>
      </w:r>
      <w:r w:rsidR="0023196F" w:rsidRPr="00BE31A4">
        <w:rPr>
          <w:sz w:val="28"/>
          <w:szCs w:val="28"/>
        </w:rPr>
        <w:t>в т</w:t>
      </w:r>
      <w:proofErr w:type="gramEnd"/>
      <w:r w:rsidR="0023196F" w:rsidRPr="00BE31A4">
        <w:rPr>
          <w:sz w:val="28"/>
          <w:szCs w:val="28"/>
        </w:rPr>
        <w:t xml:space="preserve">ечение </w:t>
      </w:r>
      <w:r w:rsidR="002A2C3E">
        <w:rPr>
          <w:sz w:val="28"/>
          <w:szCs w:val="28"/>
        </w:rPr>
        <w:t>5</w:t>
      </w:r>
      <w:r w:rsidR="002A2C3E" w:rsidRPr="00BE31A4">
        <w:rPr>
          <w:sz w:val="28"/>
          <w:szCs w:val="28"/>
        </w:rPr>
        <w:t xml:space="preserve"> </w:t>
      </w:r>
      <w:r w:rsidR="0023196F" w:rsidRPr="00BE31A4">
        <w:rPr>
          <w:sz w:val="28"/>
          <w:szCs w:val="28"/>
        </w:rPr>
        <w:t xml:space="preserve">рабочих дней направляет Получателю </w:t>
      </w:r>
      <w:r w:rsidR="00620102" w:rsidRPr="00BE31A4">
        <w:rPr>
          <w:sz w:val="28"/>
          <w:szCs w:val="28"/>
        </w:rPr>
        <w:t xml:space="preserve">для подписания </w:t>
      </w:r>
      <w:r w:rsidR="0023196F" w:rsidRPr="00BE31A4">
        <w:rPr>
          <w:sz w:val="28"/>
          <w:szCs w:val="28"/>
        </w:rPr>
        <w:t>два экземпляра договора о предоставлении субсидии</w:t>
      </w:r>
      <w:r w:rsidR="00620102" w:rsidRPr="00BE31A4">
        <w:rPr>
          <w:sz w:val="28"/>
          <w:szCs w:val="28"/>
        </w:rPr>
        <w:t xml:space="preserve"> (далее - Договор)</w:t>
      </w:r>
      <w:r w:rsidR="0023196F" w:rsidRPr="00BE31A4">
        <w:rPr>
          <w:sz w:val="28"/>
          <w:szCs w:val="28"/>
        </w:rPr>
        <w:t>, подписанного Главным распорядителем</w:t>
      </w:r>
      <w:r w:rsidR="00E92AC2" w:rsidRPr="00BE31A4">
        <w:rPr>
          <w:sz w:val="28"/>
          <w:szCs w:val="28"/>
        </w:rPr>
        <w:t xml:space="preserve"> бюджетных средств</w:t>
      </w:r>
      <w:r w:rsidR="0023196F" w:rsidRPr="00BE31A4">
        <w:rPr>
          <w:sz w:val="28"/>
          <w:szCs w:val="28"/>
        </w:rPr>
        <w:t>.</w:t>
      </w:r>
    </w:p>
    <w:p w:rsidR="0023196F" w:rsidRPr="00BE31A4" w:rsidRDefault="0023196F" w:rsidP="0023196F">
      <w:pPr>
        <w:ind w:firstLine="709"/>
        <w:rPr>
          <w:sz w:val="28"/>
          <w:szCs w:val="28"/>
        </w:rPr>
      </w:pPr>
      <w:r w:rsidRPr="00BE31A4">
        <w:rPr>
          <w:sz w:val="28"/>
          <w:szCs w:val="28"/>
        </w:rPr>
        <w:t xml:space="preserve">Типовая форма </w:t>
      </w:r>
      <w:r w:rsidR="00620102" w:rsidRPr="00BE31A4">
        <w:rPr>
          <w:sz w:val="28"/>
          <w:szCs w:val="28"/>
        </w:rPr>
        <w:t>Д</w:t>
      </w:r>
      <w:r w:rsidRPr="00BE31A4">
        <w:rPr>
          <w:sz w:val="28"/>
          <w:szCs w:val="28"/>
        </w:rPr>
        <w:t>оговора указана в приложении к настоящему Порядку.</w:t>
      </w:r>
    </w:p>
    <w:p w:rsidR="00FF1D03" w:rsidRPr="00BE31A4" w:rsidRDefault="0023196F" w:rsidP="00CB337E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BE31A4">
        <w:rPr>
          <w:sz w:val="28"/>
          <w:szCs w:val="28"/>
        </w:rPr>
        <w:t xml:space="preserve">Получатель в течение 3 рабочих дней со дня получения </w:t>
      </w:r>
      <w:r w:rsidR="00620102" w:rsidRPr="00BE31A4">
        <w:rPr>
          <w:sz w:val="28"/>
          <w:szCs w:val="28"/>
        </w:rPr>
        <w:t>Д</w:t>
      </w:r>
      <w:r w:rsidRPr="00BE31A4">
        <w:rPr>
          <w:sz w:val="28"/>
          <w:szCs w:val="28"/>
        </w:rPr>
        <w:t xml:space="preserve">оговора </w:t>
      </w:r>
      <w:r w:rsidR="00620102" w:rsidRPr="00BE31A4">
        <w:rPr>
          <w:sz w:val="28"/>
          <w:szCs w:val="28"/>
        </w:rPr>
        <w:t xml:space="preserve">подписывает и </w:t>
      </w:r>
      <w:r w:rsidRPr="00BE31A4">
        <w:rPr>
          <w:sz w:val="28"/>
          <w:szCs w:val="28"/>
        </w:rPr>
        <w:t xml:space="preserve">направляет </w:t>
      </w:r>
      <w:r w:rsidR="00620102" w:rsidRPr="00BE31A4">
        <w:rPr>
          <w:sz w:val="28"/>
          <w:szCs w:val="28"/>
        </w:rPr>
        <w:t xml:space="preserve">Главному распорядителю </w:t>
      </w:r>
      <w:r w:rsidR="00E92AC2" w:rsidRPr="00BE31A4">
        <w:rPr>
          <w:sz w:val="28"/>
          <w:szCs w:val="28"/>
        </w:rPr>
        <w:t xml:space="preserve">бюджетных средств </w:t>
      </w:r>
      <w:r w:rsidR="00620102" w:rsidRPr="00BE31A4">
        <w:rPr>
          <w:sz w:val="28"/>
          <w:szCs w:val="28"/>
        </w:rPr>
        <w:t>подписанный Договор. Договор считается заключенным с момента получения его Главным распорядителем</w:t>
      </w:r>
      <w:r w:rsidR="00E92AC2" w:rsidRPr="00BE31A4">
        <w:rPr>
          <w:sz w:val="28"/>
          <w:szCs w:val="28"/>
        </w:rPr>
        <w:t xml:space="preserve"> бюджетных средств</w:t>
      </w:r>
      <w:r w:rsidR="00620102" w:rsidRPr="00BE31A4">
        <w:rPr>
          <w:sz w:val="28"/>
          <w:szCs w:val="28"/>
        </w:rPr>
        <w:t>.</w:t>
      </w:r>
    </w:p>
    <w:p w:rsidR="00CB337E" w:rsidRPr="00BE31A4" w:rsidRDefault="00620102" w:rsidP="00CB337E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BE31A4">
        <w:rPr>
          <w:sz w:val="28"/>
          <w:szCs w:val="28"/>
        </w:rPr>
        <w:t xml:space="preserve">В случае непредставления Договора в соответствии с пунктом 14 настоящего Порядка Главный распорядитель </w:t>
      </w:r>
      <w:r w:rsidR="00E92AC2" w:rsidRPr="00BE31A4">
        <w:rPr>
          <w:sz w:val="28"/>
          <w:szCs w:val="28"/>
        </w:rPr>
        <w:t>бюджетных сре</w:t>
      </w:r>
      <w:proofErr w:type="gramStart"/>
      <w:r w:rsidR="00E92AC2" w:rsidRPr="00BE31A4">
        <w:rPr>
          <w:sz w:val="28"/>
          <w:szCs w:val="28"/>
        </w:rPr>
        <w:t xml:space="preserve">дств </w:t>
      </w:r>
      <w:r w:rsidRPr="00BE31A4">
        <w:rPr>
          <w:sz w:val="28"/>
          <w:szCs w:val="28"/>
        </w:rPr>
        <w:t>впр</w:t>
      </w:r>
      <w:proofErr w:type="gramEnd"/>
      <w:r w:rsidRPr="00BE31A4">
        <w:rPr>
          <w:sz w:val="28"/>
          <w:szCs w:val="28"/>
        </w:rPr>
        <w:t>аве отказать в предоставлении Субсидии.</w:t>
      </w:r>
    </w:p>
    <w:p w:rsidR="009159C8" w:rsidRPr="00BE31A4" w:rsidRDefault="00F044F3" w:rsidP="00764A76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BE31A4">
        <w:rPr>
          <w:sz w:val="28"/>
          <w:szCs w:val="28"/>
        </w:rPr>
        <w:lastRenderedPageBreak/>
        <w:t>Субсиди</w:t>
      </w:r>
      <w:r w:rsidR="00620102" w:rsidRPr="00BE31A4">
        <w:rPr>
          <w:sz w:val="28"/>
          <w:szCs w:val="28"/>
        </w:rPr>
        <w:t>я</w:t>
      </w:r>
      <w:r w:rsidRPr="00BE31A4">
        <w:rPr>
          <w:sz w:val="28"/>
          <w:szCs w:val="28"/>
        </w:rPr>
        <w:t xml:space="preserve"> </w:t>
      </w:r>
      <w:r w:rsidR="00620102" w:rsidRPr="00BE31A4">
        <w:rPr>
          <w:sz w:val="28"/>
          <w:szCs w:val="28"/>
        </w:rPr>
        <w:t xml:space="preserve">предоставляются в течение 14 календарных дней с момента заключения Договора в порядке, установленном для исполнения бюджета городского округа </w:t>
      </w:r>
      <w:proofErr w:type="spellStart"/>
      <w:r w:rsidR="00620102" w:rsidRPr="00BE31A4">
        <w:rPr>
          <w:sz w:val="28"/>
          <w:szCs w:val="28"/>
        </w:rPr>
        <w:t>Кинель</w:t>
      </w:r>
      <w:proofErr w:type="spellEnd"/>
      <w:r w:rsidR="00620102" w:rsidRPr="00BE31A4">
        <w:rPr>
          <w:sz w:val="28"/>
          <w:szCs w:val="28"/>
        </w:rPr>
        <w:t xml:space="preserve">, путем перечисления </w:t>
      </w:r>
      <w:r w:rsidRPr="00BE31A4">
        <w:rPr>
          <w:sz w:val="28"/>
          <w:szCs w:val="28"/>
        </w:rPr>
        <w:t>денежных сре</w:t>
      </w:r>
      <w:proofErr w:type="gramStart"/>
      <w:r w:rsidRPr="00BE31A4">
        <w:rPr>
          <w:sz w:val="28"/>
          <w:szCs w:val="28"/>
        </w:rPr>
        <w:t>дств с л</w:t>
      </w:r>
      <w:proofErr w:type="gramEnd"/>
      <w:r w:rsidRPr="00BE31A4">
        <w:rPr>
          <w:sz w:val="28"/>
          <w:szCs w:val="28"/>
        </w:rPr>
        <w:t xml:space="preserve">ицевого счета </w:t>
      </w:r>
      <w:r w:rsidR="00DE5813" w:rsidRPr="00BE31A4">
        <w:rPr>
          <w:sz w:val="28"/>
          <w:szCs w:val="28"/>
        </w:rPr>
        <w:t>Г</w:t>
      </w:r>
      <w:r w:rsidR="00602474" w:rsidRPr="00BE31A4">
        <w:rPr>
          <w:sz w:val="28"/>
          <w:szCs w:val="28"/>
        </w:rPr>
        <w:t>лавного распорядителя</w:t>
      </w:r>
      <w:r w:rsidR="00E92AC2" w:rsidRPr="00BE31A4">
        <w:rPr>
          <w:sz w:val="28"/>
          <w:szCs w:val="28"/>
        </w:rPr>
        <w:t xml:space="preserve"> бюджетных средств </w:t>
      </w:r>
      <w:r w:rsidR="00A22B27" w:rsidRPr="00BE31A4">
        <w:rPr>
          <w:sz w:val="28"/>
          <w:szCs w:val="28"/>
        </w:rPr>
        <w:t>на расчетный</w:t>
      </w:r>
      <w:r w:rsidRPr="00BE31A4">
        <w:rPr>
          <w:sz w:val="28"/>
          <w:szCs w:val="28"/>
        </w:rPr>
        <w:t xml:space="preserve"> счет</w:t>
      </w:r>
      <w:r w:rsidR="00A22B27" w:rsidRPr="00BE31A4">
        <w:rPr>
          <w:sz w:val="28"/>
          <w:szCs w:val="28"/>
        </w:rPr>
        <w:t xml:space="preserve"> </w:t>
      </w:r>
      <w:r w:rsidR="00620102" w:rsidRPr="00BE31A4">
        <w:rPr>
          <w:sz w:val="28"/>
          <w:szCs w:val="28"/>
        </w:rPr>
        <w:t>Получателя</w:t>
      </w:r>
      <w:r w:rsidR="00A22B27" w:rsidRPr="00BE31A4">
        <w:rPr>
          <w:sz w:val="28"/>
          <w:szCs w:val="28"/>
        </w:rPr>
        <w:t>, открытый</w:t>
      </w:r>
      <w:r w:rsidR="008C55E4" w:rsidRPr="00BE31A4">
        <w:rPr>
          <w:sz w:val="28"/>
          <w:szCs w:val="28"/>
        </w:rPr>
        <w:t xml:space="preserve"> в российской кредитной организации, в сроки и на условиях</w:t>
      </w:r>
      <w:r w:rsidR="00A23B38" w:rsidRPr="00BE31A4">
        <w:rPr>
          <w:sz w:val="28"/>
          <w:szCs w:val="28"/>
        </w:rPr>
        <w:t xml:space="preserve">, установленных настоящим Порядком и </w:t>
      </w:r>
      <w:r w:rsidR="00620102" w:rsidRPr="00BE31A4">
        <w:rPr>
          <w:sz w:val="28"/>
          <w:szCs w:val="28"/>
        </w:rPr>
        <w:t>Д</w:t>
      </w:r>
      <w:r w:rsidR="00A23B38" w:rsidRPr="00BE31A4">
        <w:rPr>
          <w:sz w:val="28"/>
          <w:szCs w:val="28"/>
        </w:rPr>
        <w:t>оговором</w:t>
      </w:r>
      <w:r w:rsidR="0028416D" w:rsidRPr="00BE31A4">
        <w:rPr>
          <w:sz w:val="28"/>
          <w:szCs w:val="28"/>
        </w:rPr>
        <w:t>.</w:t>
      </w:r>
    </w:p>
    <w:p w:rsidR="009159C8" w:rsidRDefault="009159C8" w:rsidP="00764A76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BE31A4">
        <w:rPr>
          <w:sz w:val="28"/>
          <w:szCs w:val="28"/>
        </w:rPr>
        <w:t xml:space="preserve">Субсидии, подлежат </w:t>
      </w:r>
      <w:r w:rsidR="00A22B27" w:rsidRPr="00BE31A4">
        <w:rPr>
          <w:sz w:val="28"/>
          <w:szCs w:val="28"/>
        </w:rPr>
        <w:t xml:space="preserve">использованию </w:t>
      </w:r>
      <w:r w:rsidRPr="00BE31A4">
        <w:rPr>
          <w:sz w:val="28"/>
          <w:szCs w:val="28"/>
        </w:rPr>
        <w:t>на цели, установленные настоящим Порядком</w:t>
      </w:r>
      <w:r w:rsidR="008C55E4" w:rsidRPr="00BE31A4">
        <w:rPr>
          <w:sz w:val="28"/>
          <w:szCs w:val="28"/>
        </w:rPr>
        <w:t xml:space="preserve"> и </w:t>
      </w:r>
      <w:r w:rsidR="00E2765C">
        <w:rPr>
          <w:sz w:val="28"/>
          <w:szCs w:val="28"/>
        </w:rPr>
        <w:t>Д</w:t>
      </w:r>
      <w:r w:rsidR="008C55E4" w:rsidRPr="00BE31A4">
        <w:rPr>
          <w:sz w:val="28"/>
          <w:szCs w:val="28"/>
        </w:rPr>
        <w:t>оговором</w:t>
      </w:r>
      <w:r w:rsidR="00E2765C">
        <w:rPr>
          <w:sz w:val="28"/>
          <w:szCs w:val="28"/>
        </w:rPr>
        <w:t xml:space="preserve"> в срок до </w:t>
      </w:r>
      <w:r w:rsidR="004B56F6">
        <w:rPr>
          <w:sz w:val="28"/>
          <w:szCs w:val="28"/>
        </w:rPr>
        <w:t>30</w:t>
      </w:r>
      <w:r w:rsidR="002A2C3E">
        <w:rPr>
          <w:sz w:val="28"/>
          <w:szCs w:val="28"/>
        </w:rPr>
        <w:t>.12.2014</w:t>
      </w:r>
      <w:r w:rsidR="00E2765C">
        <w:rPr>
          <w:sz w:val="28"/>
          <w:szCs w:val="28"/>
        </w:rPr>
        <w:t>г</w:t>
      </w:r>
      <w:r w:rsidR="008C55E4" w:rsidRPr="00BE31A4">
        <w:rPr>
          <w:sz w:val="28"/>
          <w:szCs w:val="28"/>
        </w:rPr>
        <w:t>.</w:t>
      </w:r>
    </w:p>
    <w:p w:rsidR="00E2765C" w:rsidRPr="00BE31A4" w:rsidRDefault="00E2765C" w:rsidP="00764A76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Остатки Субсидии, не использованные в течение срока,</w:t>
      </w:r>
      <w:r w:rsidR="00156A53">
        <w:rPr>
          <w:sz w:val="28"/>
          <w:szCs w:val="28"/>
        </w:rPr>
        <w:t xml:space="preserve"> установленного пунктом 17 настоящего Порядка, </w:t>
      </w:r>
      <w:r>
        <w:rPr>
          <w:sz w:val="28"/>
          <w:szCs w:val="28"/>
        </w:rPr>
        <w:t xml:space="preserve">подлежат возврату в бюджет городского округа </w:t>
      </w:r>
      <w:proofErr w:type="spellStart"/>
      <w:r>
        <w:rPr>
          <w:sz w:val="28"/>
          <w:szCs w:val="28"/>
        </w:rPr>
        <w:t>Кинель</w:t>
      </w:r>
      <w:proofErr w:type="spellEnd"/>
      <w:r>
        <w:rPr>
          <w:sz w:val="28"/>
          <w:szCs w:val="28"/>
        </w:rPr>
        <w:t xml:space="preserve"> в течение 10 рабочих дней.</w:t>
      </w:r>
    </w:p>
    <w:p w:rsidR="009159C8" w:rsidRPr="00BE31A4" w:rsidRDefault="009159C8" w:rsidP="00764A76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proofErr w:type="gramStart"/>
      <w:r w:rsidRPr="00BE31A4">
        <w:rPr>
          <w:sz w:val="28"/>
          <w:szCs w:val="28"/>
        </w:rPr>
        <w:t>Контроль за</w:t>
      </w:r>
      <w:proofErr w:type="gramEnd"/>
      <w:r w:rsidRPr="00BE31A4">
        <w:rPr>
          <w:sz w:val="28"/>
          <w:szCs w:val="28"/>
        </w:rPr>
        <w:t xml:space="preserve"> целевым использованием предоставленных </w:t>
      </w:r>
      <w:r w:rsidR="00E92AC2" w:rsidRPr="00BE31A4">
        <w:rPr>
          <w:sz w:val="28"/>
          <w:szCs w:val="28"/>
        </w:rPr>
        <w:t>С</w:t>
      </w:r>
      <w:r w:rsidRPr="00BE31A4">
        <w:rPr>
          <w:sz w:val="28"/>
          <w:szCs w:val="28"/>
        </w:rPr>
        <w:t xml:space="preserve">убсидий осуществляется </w:t>
      </w:r>
      <w:r w:rsidR="00B847B9" w:rsidRPr="00BE31A4">
        <w:rPr>
          <w:sz w:val="28"/>
          <w:szCs w:val="28"/>
        </w:rPr>
        <w:t>Г</w:t>
      </w:r>
      <w:r w:rsidR="0072507C" w:rsidRPr="00BE31A4">
        <w:rPr>
          <w:sz w:val="28"/>
          <w:szCs w:val="28"/>
        </w:rPr>
        <w:t xml:space="preserve">лавным распорядителем </w:t>
      </w:r>
      <w:r w:rsidR="00E92AC2" w:rsidRPr="00BE31A4">
        <w:rPr>
          <w:sz w:val="28"/>
          <w:szCs w:val="28"/>
        </w:rPr>
        <w:t xml:space="preserve">бюджетных средств </w:t>
      </w:r>
      <w:r w:rsidR="000C34AA" w:rsidRPr="00BE31A4">
        <w:rPr>
          <w:sz w:val="28"/>
          <w:szCs w:val="28"/>
        </w:rPr>
        <w:t>в установленном порядке</w:t>
      </w:r>
      <w:r w:rsidRPr="00BE31A4">
        <w:rPr>
          <w:sz w:val="28"/>
          <w:szCs w:val="28"/>
        </w:rPr>
        <w:t>.</w:t>
      </w:r>
    </w:p>
    <w:p w:rsidR="00E5798A" w:rsidRPr="00E552D7" w:rsidRDefault="006562A6" w:rsidP="00764A76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6562A6">
        <w:rPr>
          <w:sz w:val="28"/>
          <w:szCs w:val="28"/>
        </w:rPr>
        <w:t xml:space="preserve">Главный распорядитель бюджетных средств осуществляет обязательную проверку соблюдения условий, целей и порядка предоставления Субсидий их получателями. </w:t>
      </w:r>
    </w:p>
    <w:p w:rsidR="00E92AC2" w:rsidRPr="00E2765C" w:rsidRDefault="0072507C" w:rsidP="00764A76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proofErr w:type="gramStart"/>
      <w:r w:rsidRPr="00BE31A4">
        <w:rPr>
          <w:sz w:val="28"/>
          <w:szCs w:val="28"/>
        </w:rPr>
        <w:t xml:space="preserve">В случае установления факта </w:t>
      </w:r>
      <w:r w:rsidR="008A2CA8" w:rsidRPr="00BE31A4">
        <w:rPr>
          <w:sz w:val="28"/>
          <w:szCs w:val="28"/>
        </w:rPr>
        <w:t xml:space="preserve">нецелевого использования </w:t>
      </w:r>
      <w:r w:rsidR="00E92AC2" w:rsidRPr="00BE31A4">
        <w:rPr>
          <w:sz w:val="28"/>
          <w:szCs w:val="28"/>
        </w:rPr>
        <w:t>С</w:t>
      </w:r>
      <w:r w:rsidR="008A2CA8" w:rsidRPr="00BE31A4">
        <w:rPr>
          <w:sz w:val="28"/>
          <w:szCs w:val="28"/>
        </w:rPr>
        <w:t>убсидий, а также п</w:t>
      </w:r>
      <w:r w:rsidR="005A223E" w:rsidRPr="00BE31A4">
        <w:rPr>
          <w:sz w:val="28"/>
          <w:szCs w:val="28"/>
        </w:rPr>
        <w:t xml:space="preserve">ри нарушении </w:t>
      </w:r>
      <w:r w:rsidR="00E92AC2" w:rsidRPr="00BE31A4">
        <w:rPr>
          <w:sz w:val="28"/>
          <w:szCs w:val="28"/>
        </w:rPr>
        <w:t>П</w:t>
      </w:r>
      <w:r w:rsidR="005A223E" w:rsidRPr="00BE31A4">
        <w:rPr>
          <w:sz w:val="28"/>
          <w:szCs w:val="28"/>
        </w:rPr>
        <w:t xml:space="preserve">олучателями условий </w:t>
      </w:r>
      <w:r w:rsidR="00CE0558" w:rsidRPr="00BE31A4">
        <w:rPr>
          <w:sz w:val="28"/>
          <w:szCs w:val="28"/>
        </w:rPr>
        <w:t>их использования</w:t>
      </w:r>
      <w:r w:rsidR="005A223E" w:rsidRPr="00BE31A4">
        <w:rPr>
          <w:sz w:val="28"/>
          <w:szCs w:val="28"/>
        </w:rPr>
        <w:t xml:space="preserve">, предусмотренных настоящим Порядком и </w:t>
      </w:r>
      <w:r w:rsidR="007030B4">
        <w:rPr>
          <w:sz w:val="28"/>
          <w:szCs w:val="28"/>
        </w:rPr>
        <w:t>Д</w:t>
      </w:r>
      <w:r w:rsidR="007030B4" w:rsidRPr="00BE31A4">
        <w:rPr>
          <w:sz w:val="28"/>
          <w:szCs w:val="28"/>
        </w:rPr>
        <w:t>оговором</w:t>
      </w:r>
      <w:r w:rsidR="005A223E" w:rsidRPr="00BE31A4">
        <w:rPr>
          <w:sz w:val="28"/>
          <w:szCs w:val="28"/>
        </w:rPr>
        <w:t>,</w:t>
      </w:r>
      <w:r w:rsidR="00E92AC2" w:rsidRPr="00BE31A4">
        <w:rPr>
          <w:sz w:val="28"/>
          <w:szCs w:val="28"/>
        </w:rPr>
        <w:t xml:space="preserve"> С</w:t>
      </w:r>
      <w:r w:rsidR="005A223E" w:rsidRPr="00BE31A4">
        <w:rPr>
          <w:sz w:val="28"/>
          <w:szCs w:val="28"/>
        </w:rPr>
        <w:t>убсиди</w:t>
      </w:r>
      <w:r w:rsidR="00E92AC2" w:rsidRPr="00BE31A4">
        <w:rPr>
          <w:sz w:val="28"/>
          <w:szCs w:val="28"/>
        </w:rPr>
        <w:t>я</w:t>
      </w:r>
      <w:r w:rsidR="005A223E" w:rsidRPr="00BE31A4">
        <w:rPr>
          <w:sz w:val="28"/>
          <w:szCs w:val="28"/>
        </w:rPr>
        <w:t xml:space="preserve"> подлеж</w:t>
      </w:r>
      <w:r w:rsidR="00E92AC2" w:rsidRPr="00BE31A4">
        <w:rPr>
          <w:sz w:val="28"/>
          <w:szCs w:val="28"/>
        </w:rPr>
        <w:t>и</w:t>
      </w:r>
      <w:r w:rsidR="005A223E" w:rsidRPr="00BE31A4">
        <w:rPr>
          <w:sz w:val="28"/>
          <w:szCs w:val="28"/>
        </w:rPr>
        <w:t xml:space="preserve">т возврату </w:t>
      </w:r>
      <w:r w:rsidR="00BE31A4" w:rsidRPr="00BE31A4">
        <w:rPr>
          <w:sz w:val="28"/>
          <w:szCs w:val="28"/>
        </w:rPr>
        <w:t xml:space="preserve">в полном объеме в установленном порядке </w:t>
      </w:r>
      <w:r w:rsidR="005A223E" w:rsidRPr="00BE31A4">
        <w:rPr>
          <w:sz w:val="28"/>
          <w:szCs w:val="28"/>
        </w:rPr>
        <w:t xml:space="preserve">в бюджет городского округа </w:t>
      </w:r>
      <w:proofErr w:type="spellStart"/>
      <w:r w:rsidR="00BE31A4" w:rsidRPr="00BE31A4">
        <w:rPr>
          <w:sz w:val="28"/>
          <w:szCs w:val="28"/>
        </w:rPr>
        <w:t>Кинель</w:t>
      </w:r>
      <w:proofErr w:type="spellEnd"/>
      <w:r w:rsidR="00BE31A4" w:rsidRPr="00BE31A4">
        <w:rPr>
          <w:sz w:val="28"/>
          <w:szCs w:val="28"/>
        </w:rPr>
        <w:t xml:space="preserve"> </w:t>
      </w:r>
      <w:r w:rsidR="005A223E" w:rsidRPr="00BE31A4">
        <w:rPr>
          <w:sz w:val="28"/>
          <w:szCs w:val="28"/>
        </w:rPr>
        <w:t xml:space="preserve">в </w:t>
      </w:r>
      <w:r w:rsidR="008A2CA8" w:rsidRPr="00BE31A4">
        <w:rPr>
          <w:sz w:val="28"/>
          <w:szCs w:val="28"/>
        </w:rPr>
        <w:t xml:space="preserve">течение </w:t>
      </w:r>
      <w:r w:rsidR="005A223E" w:rsidRPr="00BE31A4">
        <w:rPr>
          <w:sz w:val="28"/>
          <w:szCs w:val="28"/>
        </w:rPr>
        <w:t xml:space="preserve">10 рабочих дней </w:t>
      </w:r>
      <w:r w:rsidR="008A2CA8" w:rsidRPr="00BE31A4">
        <w:rPr>
          <w:sz w:val="28"/>
          <w:szCs w:val="28"/>
        </w:rPr>
        <w:t xml:space="preserve">со дня </w:t>
      </w:r>
      <w:r w:rsidR="00D069A5" w:rsidRPr="00BE31A4">
        <w:rPr>
          <w:sz w:val="28"/>
          <w:szCs w:val="28"/>
        </w:rPr>
        <w:t xml:space="preserve">получения </w:t>
      </w:r>
      <w:r w:rsidR="00E92AC2" w:rsidRPr="00BE31A4">
        <w:rPr>
          <w:sz w:val="28"/>
          <w:szCs w:val="28"/>
        </w:rPr>
        <w:t xml:space="preserve">Получателем </w:t>
      </w:r>
      <w:r w:rsidR="00B847B9" w:rsidRPr="00BE31A4">
        <w:rPr>
          <w:sz w:val="28"/>
          <w:szCs w:val="28"/>
        </w:rPr>
        <w:t>письменного требования Г</w:t>
      </w:r>
      <w:r w:rsidR="00D069A5" w:rsidRPr="00BE31A4">
        <w:rPr>
          <w:sz w:val="28"/>
          <w:szCs w:val="28"/>
        </w:rPr>
        <w:t>лавного распорядителя</w:t>
      </w:r>
      <w:r w:rsidR="00E92AC2" w:rsidRPr="00BE31A4">
        <w:rPr>
          <w:sz w:val="28"/>
          <w:szCs w:val="28"/>
        </w:rPr>
        <w:t xml:space="preserve"> бюджетных средств о возврате </w:t>
      </w:r>
      <w:r w:rsidR="004F3756">
        <w:rPr>
          <w:sz w:val="28"/>
          <w:szCs w:val="28"/>
        </w:rPr>
        <w:t>С</w:t>
      </w:r>
      <w:r w:rsidR="004F3756" w:rsidRPr="00BE31A4">
        <w:rPr>
          <w:sz w:val="28"/>
          <w:szCs w:val="28"/>
        </w:rPr>
        <w:t>убсидии</w:t>
      </w:r>
      <w:r w:rsidR="00D069A5" w:rsidRPr="00BE31A4">
        <w:rPr>
          <w:sz w:val="28"/>
          <w:szCs w:val="28"/>
        </w:rPr>
        <w:t>.</w:t>
      </w:r>
      <w:proofErr w:type="gramEnd"/>
    </w:p>
    <w:p w:rsidR="00E2765C" w:rsidRPr="00E2765C" w:rsidRDefault="00E2765C" w:rsidP="00E2765C">
      <w:pPr>
        <w:ind w:firstLine="709"/>
        <w:rPr>
          <w:sz w:val="28"/>
          <w:szCs w:val="28"/>
        </w:rPr>
      </w:pPr>
      <w:r w:rsidRPr="00BE31A4">
        <w:rPr>
          <w:sz w:val="28"/>
          <w:szCs w:val="28"/>
        </w:rPr>
        <w:t xml:space="preserve">В случае неисполнения Получателем указанного требования в установленный срок, </w:t>
      </w:r>
      <w:r w:rsidR="004F3756">
        <w:rPr>
          <w:sz w:val="28"/>
          <w:szCs w:val="28"/>
        </w:rPr>
        <w:t>С</w:t>
      </w:r>
      <w:r w:rsidR="004F3756" w:rsidRPr="00BE31A4">
        <w:rPr>
          <w:sz w:val="28"/>
          <w:szCs w:val="28"/>
        </w:rPr>
        <w:t xml:space="preserve">убсидия </w:t>
      </w:r>
      <w:r w:rsidRPr="00BE31A4">
        <w:rPr>
          <w:sz w:val="28"/>
          <w:szCs w:val="28"/>
        </w:rPr>
        <w:t xml:space="preserve">подлежит взысканию в доход бюджета городского округа </w:t>
      </w:r>
      <w:proofErr w:type="spellStart"/>
      <w:r w:rsidRPr="00BE31A4">
        <w:rPr>
          <w:sz w:val="28"/>
          <w:szCs w:val="28"/>
        </w:rPr>
        <w:t>Кинель</w:t>
      </w:r>
      <w:proofErr w:type="spellEnd"/>
      <w:r w:rsidRPr="00BE31A4">
        <w:rPr>
          <w:sz w:val="28"/>
          <w:szCs w:val="28"/>
        </w:rPr>
        <w:t xml:space="preserve"> в порядке, установленном действующим законодательством.</w:t>
      </w:r>
    </w:p>
    <w:p w:rsidR="00BE31A4" w:rsidRDefault="00BE31A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1"/>
      </w:tblGrid>
      <w:tr w:rsidR="00270313" w:rsidTr="00270313">
        <w:tc>
          <w:tcPr>
            <w:tcW w:w="4219" w:type="dxa"/>
          </w:tcPr>
          <w:p w:rsidR="00270313" w:rsidRDefault="00270313" w:rsidP="00270313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5351" w:type="dxa"/>
          </w:tcPr>
          <w:p w:rsidR="00270313" w:rsidRDefault="00270313" w:rsidP="00270313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593199" w:rsidRDefault="00270313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к </w:t>
            </w:r>
            <w:r w:rsidRPr="00270313">
              <w:rPr>
                <w:sz w:val="28"/>
                <w:szCs w:val="28"/>
              </w:rPr>
              <w:t>Порядк</w:t>
            </w:r>
            <w:r>
              <w:rPr>
                <w:sz w:val="28"/>
                <w:szCs w:val="28"/>
              </w:rPr>
              <w:t>у</w:t>
            </w:r>
            <w:r w:rsidRPr="00270313">
              <w:rPr>
                <w:sz w:val="28"/>
                <w:szCs w:val="28"/>
              </w:rPr>
              <w:t xml:space="preserve"> предоставления в </w:t>
            </w:r>
            <w:r w:rsidR="002A2C3E" w:rsidRPr="00270313">
              <w:rPr>
                <w:sz w:val="28"/>
                <w:szCs w:val="28"/>
              </w:rPr>
              <w:t>201</w:t>
            </w:r>
            <w:r w:rsidR="002A2C3E">
              <w:rPr>
                <w:sz w:val="28"/>
                <w:szCs w:val="28"/>
              </w:rPr>
              <w:t>4</w:t>
            </w:r>
            <w:r w:rsidR="002A2C3E" w:rsidRPr="00270313">
              <w:rPr>
                <w:sz w:val="28"/>
                <w:szCs w:val="28"/>
              </w:rPr>
              <w:t xml:space="preserve"> </w:t>
            </w:r>
            <w:r w:rsidRPr="00270313">
              <w:rPr>
                <w:sz w:val="28"/>
                <w:szCs w:val="28"/>
              </w:rPr>
              <w:t xml:space="preserve">году на безвозмездной и безвозвратной основе субсидий из бюджета городского округа </w:t>
            </w:r>
            <w:proofErr w:type="spellStart"/>
            <w:r w:rsidRPr="00270313">
              <w:rPr>
                <w:sz w:val="28"/>
                <w:szCs w:val="28"/>
              </w:rPr>
              <w:t>Кинель</w:t>
            </w:r>
            <w:proofErr w:type="spellEnd"/>
            <w:r w:rsidRPr="00270313">
              <w:rPr>
                <w:sz w:val="28"/>
                <w:szCs w:val="28"/>
              </w:rPr>
              <w:t xml:space="preserve"> юридическим лицам (за исключением субсидий государственным (муниципальным) учреждениям), индивидуальным предпринимателям, </w:t>
            </w:r>
            <w:r w:rsidR="002A2C3E">
              <w:rPr>
                <w:sz w:val="28"/>
                <w:szCs w:val="28"/>
              </w:rPr>
              <w:t xml:space="preserve">а также </w:t>
            </w:r>
            <w:r w:rsidRPr="00270313">
              <w:rPr>
                <w:sz w:val="28"/>
                <w:szCs w:val="28"/>
              </w:rPr>
              <w:t xml:space="preserve">физическим лицам – производителям товаров, работ, услуг, осуществляющим деятельность на территории городского округа </w:t>
            </w:r>
            <w:proofErr w:type="spellStart"/>
            <w:r w:rsidRPr="00270313">
              <w:rPr>
                <w:sz w:val="28"/>
                <w:szCs w:val="28"/>
              </w:rPr>
              <w:t>Кинель</w:t>
            </w:r>
            <w:proofErr w:type="spellEnd"/>
            <w:r w:rsidRPr="00270313">
              <w:rPr>
                <w:sz w:val="28"/>
                <w:szCs w:val="28"/>
              </w:rPr>
              <w:t>, в целях частичного возмещения указанным лицам затрат по установке коллективных (общедомовых) приборов учета холодной</w:t>
            </w:r>
            <w:r w:rsidR="009C0EF6">
              <w:rPr>
                <w:sz w:val="28"/>
                <w:szCs w:val="28"/>
              </w:rPr>
              <w:t>, горячей</w:t>
            </w:r>
            <w:r w:rsidRPr="00270313">
              <w:rPr>
                <w:sz w:val="28"/>
                <w:szCs w:val="28"/>
              </w:rPr>
              <w:t xml:space="preserve"> воды</w:t>
            </w:r>
            <w:r w:rsidR="009C0EF6">
              <w:rPr>
                <w:sz w:val="28"/>
                <w:szCs w:val="28"/>
              </w:rPr>
              <w:t>, тепловой энергии</w:t>
            </w:r>
            <w:proofErr w:type="gramEnd"/>
            <w:r w:rsidRPr="00270313">
              <w:rPr>
                <w:sz w:val="28"/>
                <w:szCs w:val="28"/>
              </w:rPr>
              <w:t xml:space="preserve"> в многоквартирных домах</w:t>
            </w:r>
          </w:p>
        </w:tc>
      </w:tr>
    </w:tbl>
    <w:p w:rsidR="00270313" w:rsidRDefault="00270313" w:rsidP="003670FF">
      <w:pPr>
        <w:tabs>
          <w:tab w:val="left" w:pos="6714"/>
        </w:tabs>
        <w:rPr>
          <w:sz w:val="28"/>
          <w:szCs w:val="28"/>
        </w:rPr>
      </w:pPr>
    </w:p>
    <w:p w:rsidR="00270313" w:rsidRDefault="00270313" w:rsidP="00BE31A4">
      <w:pPr>
        <w:rPr>
          <w:sz w:val="28"/>
          <w:szCs w:val="28"/>
        </w:rPr>
      </w:pPr>
    </w:p>
    <w:p w:rsidR="003670FF" w:rsidRDefault="00BE31A4" w:rsidP="003670FF">
      <w:pPr>
        <w:jc w:val="center"/>
        <w:rPr>
          <w:sz w:val="28"/>
          <w:szCs w:val="28"/>
        </w:rPr>
      </w:pPr>
      <w:r w:rsidRPr="00BE31A4">
        <w:rPr>
          <w:sz w:val="28"/>
          <w:szCs w:val="28"/>
        </w:rPr>
        <w:t>Типов</w:t>
      </w:r>
      <w:r w:rsidR="003670FF">
        <w:rPr>
          <w:sz w:val="28"/>
          <w:szCs w:val="28"/>
        </w:rPr>
        <w:t>ая форма договора</w:t>
      </w:r>
    </w:p>
    <w:p w:rsidR="00BE31A4" w:rsidRPr="00BE31A4" w:rsidRDefault="00BE31A4" w:rsidP="004B3450">
      <w:pPr>
        <w:jc w:val="center"/>
        <w:rPr>
          <w:sz w:val="28"/>
          <w:szCs w:val="28"/>
        </w:rPr>
      </w:pPr>
      <w:proofErr w:type="gramStart"/>
      <w:r w:rsidRPr="00BE31A4">
        <w:rPr>
          <w:sz w:val="28"/>
          <w:szCs w:val="28"/>
        </w:rPr>
        <w:t xml:space="preserve">о предоставлении в </w:t>
      </w:r>
      <w:r w:rsidR="002A2C3E" w:rsidRPr="00BE31A4">
        <w:rPr>
          <w:sz w:val="28"/>
          <w:szCs w:val="28"/>
        </w:rPr>
        <w:t>201</w:t>
      </w:r>
      <w:r w:rsidR="002A2C3E">
        <w:rPr>
          <w:sz w:val="28"/>
          <w:szCs w:val="28"/>
        </w:rPr>
        <w:t>4</w:t>
      </w:r>
      <w:r w:rsidR="002A2C3E" w:rsidRPr="00BE31A4">
        <w:rPr>
          <w:sz w:val="28"/>
          <w:szCs w:val="28"/>
        </w:rPr>
        <w:t xml:space="preserve"> </w:t>
      </w:r>
      <w:r w:rsidRPr="00BE31A4">
        <w:rPr>
          <w:sz w:val="28"/>
          <w:szCs w:val="28"/>
        </w:rPr>
        <w:t xml:space="preserve">году </w:t>
      </w:r>
      <w:r w:rsidR="003670FF" w:rsidRPr="003670FF">
        <w:rPr>
          <w:sz w:val="28"/>
          <w:szCs w:val="28"/>
        </w:rPr>
        <w:t xml:space="preserve">на безвозмездной и безвозвратной основе субсидий из бюджета городского округа </w:t>
      </w:r>
      <w:proofErr w:type="spellStart"/>
      <w:r w:rsidR="003670FF" w:rsidRPr="003670FF">
        <w:rPr>
          <w:sz w:val="28"/>
          <w:szCs w:val="28"/>
        </w:rPr>
        <w:t>Кинель</w:t>
      </w:r>
      <w:proofErr w:type="spellEnd"/>
      <w:r w:rsidR="003670FF" w:rsidRPr="003670FF">
        <w:rPr>
          <w:sz w:val="28"/>
          <w:szCs w:val="28"/>
        </w:rPr>
        <w:t xml:space="preserve"> юридическим лицам (за исключением субсидий государственным (муниципальным) учреждениям), индивидуальным предпринимателям, </w:t>
      </w:r>
      <w:r w:rsidR="002A2C3E">
        <w:rPr>
          <w:sz w:val="28"/>
          <w:szCs w:val="28"/>
        </w:rPr>
        <w:t xml:space="preserve">а также </w:t>
      </w:r>
      <w:r w:rsidR="003670FF" w:rsidRPr="003670FF">
        <w:rPr>
          <w:sz w:val="28"/>
          <w:szCs w:val="28"/>
        </w:rPr>
        <w:t xml:space="preserve">физическим лицам – производителям товаров, работ, услуг, осуществляющим деятельность на территории городского округа </w:t>
      </w:r>
      <w:proofErr w:type="spellStart"/>
      <w:r w:rsidR="003670FF" w:rsidRPr="003670FF">
        <w:rPr>
          <w:sz w:val="28"/>
          <w:szCs w:val="28"/>
        </w:rPr>
        <w:t>Кинель</w:t>
      </w:r>
      <w:proofErr w:type="spellEnd"/>
      <w:r w:rsidR="003670FF" w:rsidRPr="003670FF">
        <w:rPr>
          <w:sz w:val="28"/>
          <w:szCs w:val="28"/>
        </w:rPr>
        <w:t>, в целях частичного возмещения указанным лицам затрат по установке коллективных (общедомовых) приборов учета холодной</w:t>
      </w:r>
      <w:r w:rsidR="009C0EF6">
        <w:rPr>
          <w:sz w:val="28"/>
          <w:szCs w:val="28"/>
        </w:rPr>
        <w:t xml:space="preserve">, горячей воды, тепловой </w:t>
      </w:r>
      <w:r w:rsidR="003670FF" w:rsidRPr="003670FF">
        <w:rPr>
          <w:sz w:val="28"/>
          <w:szCs w:val="28"/>
        </w:rPr>
        <w:t>воды в</w:t>
      </w:r>
      <w:proofErr w:type="gramEnd"/>
      <w:r w:rsidR="003670FF" w:rsidRPr="003670FF">
        <w:rPr>
          <w:sz w:val="28"/>
          <w:szCs w:val="28"/>
        </w:rPr>
        <w:t xml:space="preserve"> многоквартирных </w:t>
      </w:r>
      <w:proofErr w:type="gramStart"/>
      <w:r w:rsidR="003670FF" w:rsidRPr="003670FF">
        <w:rPr>
          <w:sz w:val="28"/>
          <w:szCs w:val="28"/>
        </w:rPr>
        <w:t>домах</w:t>
      </w:r>
      <w:proofErr w:type="gramEnd"/>
    </w:p>
    <w:p w:rsidR="00BE31A4" w:rsidRPr="00BE31A4" w:rsidRDefault="00BE31A4" w:rsidP="00BE31A4">
      <w:pPr>
        <w:rPr>
          <w:sz w:val="28"/>
          <w:szCs w:val="28"/>
        </w:rPr>
      </w:pPr>
    </w:p>
    <w:p w:rsidR="00BE31A4" w:rsidRPr="00BE31A4" w:rsidRDefault="00BE31A4" w:rsidP="00BE31A4">
      <w:pPr>
        <w:rPr>
          <w:sz w:val="28"/>
          <w:szCs w:val="28"/>
        </w:rPr>
      </w:pPr>
      <w:r w:rsidRPr="00BE31A4">
        <w:rPr>
          <w:sz w:val="28"/>
          <w:szCs w:val="28"/>
        </w:rPr>
        <w:t xml:space="preserve">Городской округ </w:t>
      </w:r>
      <w:proofErr w:type="spellStart"/>
      <w:r w:rsidR="004B3450">
        <w:rPr>
          <w:sz w:val="28"/>
          <w:szCs w:val="28"/>
        </w:rPr>
        <w:t>Кинель</w:t>
      </w:r>
      <w:proofErr w:type="spellEnd"/>
      <w:r w:rsidR="004B3450">
        <w:rPr>
          <w:sz w:val="28"/>
          <w:szCs w:val="28"/>
        </w:rPr>
        <w:tab/>
      </w:r>
      <w:r w:rsidR="004B3450">
        <w:rPr>
          <w:sz w:val="28"/>
          <w:szCs w:val="28"/>
        </w:rPr>
        <w:tab/>
      </w:r>
      <w:r w:rsidR="004B3450">
        <w:rPr>
          <w:sz w:val="28"/>
          <w:szCs w:val="28"/>
        </w:rPr>
        <w:tab/>
      </w:r>
      <w:r w:rsidR="004B3450">
        <w:rPr>
          <w:sz w:val="28"/>
          <w:szCs w:val="28"/>
        </w:rPr>
        <w:tab/>
      </w:r>
      <w:r w:rsidR="004B3450">
        <w:rPr>
          <w:sz w:val="28"/>
          <w:szCs w:val="28"/>
        </w:rPr>
        <w:tab/>
        <w:t>«</w:t>
      </w:r>
      <w:r w:rsidRPr="00BE31A4">
        <w:rPr>
          <w:sz w:val="28"/>
          <w:szCs w:val="28"/>
        </w:rPr>
        <w:t>__</w:t>
      </w:r>
      <w:r w:rsidR="004B3450">
        <w:rPr>
          <w:sz w:val="28"/>
          <w:szCs w:val="28"/>
        </w:rPr>
        <w:t>»</w:t>
      </w:r>
      <w:r w:rsidRPr="00BE31A4">
        <w:rPr>
          <w:sz w:val="28"/>
          <w:szCs w:val="28"/>
        </w:rPr>
        <w:t xml:space="preserve"> ________ </w:t>
      </w:r>
      <w:r w:rsidR="002A2C3E" w:rsidRPr="00BE31A4">
        <w:rPr>
          <w:sz w:val="28"/>
          <w:szCs w:val="28"/>
        </w:rPr>
        <w:t>20</w:t>
      </w:r>
      <w:r w:rsidR="002A2C3E">
        <w:rPr>
          <w:sz w:val="28"/>
          <w:szCs w:val="28"/>
        </w:rPr>
        <w:t>14</w:t>
      </w:r>
      <w:r w:rsidR="002A2C3E" w:rsidRPr="00BE31A4">
        <w:rPr>
          <w:sz w:val="28"/>
          <w:szCs w:val="28"/>
        </w:rPr>
        <w:t xml:space="preserve"> </w:t>
      </w:r>
      <w:r w:rsidRPr="00BE31A4">
        <w:rPr>
          <w:sz w:val="28"/>
          <w:szCs w:val="28"/>
        </w:rPr>
        <w:t>г</w:t>
      </w:r>
      <w:r w:rsidR="002A2C3E">
        <w:rPr>
          <w:sz w:val="28"/>
          <w:szCs w:val="28"/>
        </w:rPr>
        <w:t>.</w:t>
      </w:r>
    </w:p>
    <w:p w:rsidR="00BE31A4" w:rsidRPr="00BE31A4" w:rsidRDefault="00BE31A4" w:rsidP="00BE31A4">
      <w:pPr>
        <w:rPr>
          <w:sz w:val="28"/>
          <w:szCs w:val="28"/>
        </w:rPr>
      </w:pPr>
    </w:p>
    <w:p w:rsidR="00BE31A4" w:rsidRPr="00BE31A4" w:rsidRDefault="00BE31A4" w:rsidP="00BE31A4">
      <w:pPr>
        <w:rPr>
          <w:sz w:val="28"/>
          <w:szCs w:val="28"/>
        </w:rPr>
      </w:pPr>
      <w:proofErr w:type="gramStart"/>
      <w:r w:rsidRPr="00BE31A4">
        <w:rPr>
          <w:sz w:val="28"/>
          <w:szCs w:val="28"/>
        </w:rPr>
        <w:t>Администраци</w:t>
      </w:r>
      <w:r w:rsidR="004B3450">
        <w:rPr>
          <w:sz w:val="28"/>
          <w:szCs w:val="28"/>
        </w:rPr>
        <w:t>я</w:t>
      </w:r>
      <w:r w:rsidRPr="00BE31A4">
        <w:rPr>
          <w:sz w:val="28"/>
          <w:szCs w:val="28"/>
        </w:rPr>
        <w:t xml:space="preserve"> городского</w:t>
      </w:r>
      <w:r w:rsidR="004B3450">
        <w:rPr>
          <w:sz w:val="28"/>
          <w:szCs w:val="28"/>
        </w:rPr>
        <w:t xml:space="preserve"> </w:t>
      </w:r>
      <w:r w:rsidRPr="00BE31A4">
        <w:rPr>
          <w:sz w:val="28"/>
          <w:szCs w:val="28"/>
        </w:rPr>
        <w:t xml:space="preserve">округа </w:t>
      </w:r>
      <w:proofErr w:type="spellStart"/>
      <w:r w:rsidR="004B3450">
        <w:rPr>
          <w:sz w:val="28"/>
          <w:szCs w:val="28"/>
        </w:rPr>
        <w:t>Кинель</w:t>
      </w:r>
      <w:proofErr w:type="spellEnd"/>
      <w:r w:rsidR="004B3450">
        <w:rPr>
          <w:sz w:val="28"/>
          <w:szCs w:val="28"/>
        </w:rPr>
        <w:t xml:space="preserve"> Самарской области</w:t>
      </w:r>
      <w:r w:rsidRPr="00BE31A4">
        <w:rPr>
          <w:sz w:val="28"/>
          <w:szCs w:val="28"/>
        </w:rPr>
        <w:t>, именуем</w:t>
      </w:r>
      <w:r w:rsidR="004B3450">
        <w:rPr>
          <w:sz w:val="28"/>
          <w:szCs w:val="28"/>
        </w:rPr>
        <w:t xml:space="preserve">ая </w:t>
      </w:r>
      <w:r w:rsidRPr="00BE31A4">
        <w:rPr>
          <w:sz w:val="28"/>
          <w:szCs w:val="28"/>
        </w:rPr>
        <w:t xml:space="preserve">в дальнейшем </w:t>
      </w:r>
      <w:r w:rsidR="004B3450">
        <w:rPr>
          <w:sz w:val="28"/>
          <w:szCs w:val="28"/>
        </w:rPr>
        <w:t xml:space="preserve">«Администрация», </w:t>
      </w:r>
      <w:r w:rsidRPr="00BE31A4">
        <w:rPr>
          <w:sz w:val="28"/>
          <w:szCs w:val="28"/>
        </w:rPr>
        <w:t>в лице</w:t>
      </w:r>
      <w:r w:rsidR="004B3450">
        <w:rPr>
          <w:sz w:val="28"/>
          <w:szCs w:val="28"/>
        </w:rPr>
        <w:t xml:space="preserve"> </w:t>
      </w:r>
      <w:r w:rsidRPr="00BE31A4">
        <w:rPr>
          <w:sz w:val="28"/>
          <w:szCs w:val="28"/>
        </w:rPr>
        <w:t>___________________, действующего на основании _____________________,</w:t>
      </w:r>
      <w:r w:rsidR="004B3450">
        <w:rPr>
          <w:sz w:val="28"/>
          <w:szCs w:val="28"/>
        </w:rPr>
        <w:t xml:space="preserve"> </w:t>
      </w:r>
      <w:r w:rsidR="00F51AED">
        <w:rPr>
          <w:sz w:val="28"/>
          <w:szCs w:val="28"/>
        </w:rPr>
        <w:t xml:space="preserve">с одной стороны, </w:t>
      </w:r>
      <w:r w:rsidRPr="00BE31A4">
        <w:rPr>
          <w:sz w:val="28"/>
          <w:szCs w:val="28"/>
        </w:rPr>
        <w:t xml:space="preserve">и __________________, именуемый в дальнейшем </w:t>
      </w:r>
      <w:r w:rsidR="004B3450">
        <w:rPr>
          <w:sz w:val="28"/>
          <w:szCs w:val="28"/>
        </w:rPr>
        <w:t>П</w:t>
      </w:r>
      <w:r w:rsidRPr="00BE31A4">
        <w:rPr>
          <w:sz w:val="28"/>
          <w:szCs w:val="28"/>
        </w:rPr>
        <w:t>олучатель</w:t>
      </w:r>
      <w:r w:rsidR="004B3450">
        <w:rPr>
          <w:sz w:val="28"/>
          <w:szCs w:val="28"/>
        </w:rPr>
        <w:t>»</w:t>
      </w:r>
      <w:r w:rsidRPr="00BE31A4">
        <w:rPr>
          <w:sz w:val="28"/>
          <w:szCs w:val="28"/>
        </w:rPr>
        <w:t>, в</w:t>
      </w:r>
      <w:r w:rsidR="004B3450">
        <w:rPr>
          <w:sz w:val="28"/>
          <w:szCs w:val="28"/>
        </w:rPr>
        <w:t xml:space="preserve"> </w:t>
      </w:r>
      <w:r w:rsidRPr="00BE31A4">
        <w:rPr>
          <w:sz w:val="28"/>
          <w:szCs w:val="28"/>
        </w:rPr>
        <w:t xml:space="preserve">лице </w:t>
      </w:r>
      <w:r w:rsidRPr="00BE31A4">
        <w:rPr>
          <w:sz w:val="28"/>
          <w:szCs w:val="28"/>
        </w:rPr>
        <w:lastRenderedPageBreak/>
        <w:t>________________________, действующего на основании</w:t>
      </w:r>
      <w:r w:rsidR="004B3450">
        <w:rPr>
          <w:sz w:val="28"/>
          <w:szCs w:val="28"/>
        </w:rPr>
        <w:t xml:space="preserve"> </w:t>
      </w:r>
      <w:r w:rsidRPr="00BE31A4">
        <w:rPr>
          <w:sz w:val="28"/>
          <w:szCs w:val="28"/>
        </w:rPr>
        <w:t xml:space="preserve">_________________________, </w:t>
      </w:r>
      <w:r w:rsidR="00F51AED">
        <w:rPr>
          <w:sz w:val="28"/>
          <w:szCs w:val="28"/>
        </w:rPr>
        <w:t xml:space="preserve">с другой стороны, именуемые </w:t>
      </w:r>
      <w:r w:rsidR="00191A4F">
        <w:rPr>
          <w:sz w:val="28"/>
          <w:szCs w:val="28"/>
        </w:rPr>
        <w:t xml:space="preserve">в дальнейшем </w:t>
      </w:r>
      <w:r w:rsidRPr="00BE31A4">
        <w:rPr>
          <w:sz w:val="28"/>
          <w:szCs w:val="28"/>
        </w:rPr>
        <w:t>Стороны</w:t>
      </w:r>
      <w:r w:rsidR="00F51AED">
        <w:rPr>
          <w:sz w:val="28"/>
          <w:szCs w:val="28"/>
        </w:rPr>
        <w:t xml:space="preserve">, </w:t>
      </w:r>
      <w:r w:rsidR="00191A4F">
        <w:rPr>
          <w:sz w:val="28"/>
          <w:szCs w:val="28"/>
        </w:rPr>
        <w:t xml:space="preserve">в соответствии с Бюджетным кодексом Российской Федерации, решением Думы городского округа </w:t>
      </w:r>
      <w:proofErr w:type="spellStart"/>
      <w:r w:rsidR="00191A4F">
        <w:rPr>
          <w:sz w:val="28"/>
          <w:szCs w:val="28"/>
        </w:rPr>
        <w:t>Кинель</w:t>
      </w:r>
      <w:proofErr w:type="spellEnd"/>
      <w:r w:rsidR="00191A4F">
        <w:rPr>
          <w:sz w:val="28"/>
          <w:szCs w:val="28"/>
        </w:rPr>
        <w:t xml:space="preserve"> от </w:t>
      </w:r>
      <w:r w:rsidR="002A2C3E">
        <w:rPr>
          <w:sz w:val="28"/>
          <w:szCs w:val="28"/>
        </w:rPr>
        <w:t>19.12.2013</w:t>
      </w:r>
      <w:r w:rsidR="00191A4F" w:rsidRPr="00BE31A4">
        <w:rPr>
          <w:sz w:val="28"/>
          <w:szCs w:val="28"/>
        </w:rPr>
        <w:t>г. №</w:t>
      </w:r>
      <w:r w:rsidR="002A2C3E">
        <w:rPr>
          <w:sz w:val="28"/>
          <w:szCs w:val="28"/>
        </w:rPr>
        <w:t>400</w:t>
      </w:r>
      <w:r w:rsidR="002A2C3E" w:rsidRPr="00BE31A4">
        <w:rPr>
          <w:sz w:val="28"/>
          <w:szCs w:val="28"/>
        </w:rPr>
        <w:t xml:space="preserve"> </w:t>
      </w:r>
      <w:r w:rsidR="00191A4F" w:rsidRPr="00BE31A4">
        <w:rPr>
          <w:sz w:val="28"/>
          <w:szCs w:val="28"/>
        </w:rPr>
        <w:t xml:space="preserve">«О бюджете городского округа </w:t>
      </w:r>
      <w:proofErr w:type="spellStart"/>
      <w:r w:rsidR="00191A4F" w:rsidRPr="00BE31A4">
        <w:rPr>
          <w:sz w:val="28"/>
          <w:szCs w:val="28"/>
        </w:rPr>
        <w:t>Кинель</w:t>
      </w:r>
      <w:proofErr w:type="spellEnd"/>
      <w:r w:rsidR="00191A4F" w:rsidRPr="00BE31A4">
        <w:rPr>
          <w:sz w:val="28"/>
          <w:szCs w:val="28"/>
        </w:rPr>
        <w:t xml:space="preserve"> на </w:t>
      </w:r>
      <w:r w:rsidR="002A2C3E" w:rsidRPr="00BE31A4">
        <w:rPr>
          <w:sz w:val="28"/>
          <w:szCs w:val="28"/>
        </w:rPr>
        <w:t>201</w:t>
      </w:r>
      <w:r w:rsidR="002A2C3E">
        <w:rPr>
          <w:sz w:val="28"/>
          <w:szCs w:val="28"/>
        </w:rPr>
        <w:t>4</w:t>
      </w:r>
      <w:r w:rsidR="002A2C3E" w:rsidRPr="00BE31A4">
        <w:rPr>
          <w:sz w:val="28"/>
          <w:szCs w:val="28"/>
        </w:rPr>
        <w:t xml:space="preserve"> </w:t>
      </w:r>
      <w:r w:rsidR="00191A4F" w:rsidRPr="00BE31A4">
        <w:rPr>
          <w:sz w:val="28"/>
          <w:szCs w:val="28"/>
        </w:rPr>
        <w:t>год и</w:t>
      </w:r>
      <w:proofErr w:type="gramEnd"/>
      <w:r w:rsidR="00191A4F" w:rsidRPr="00BE31A4">
        <w:rPr>
          <w:sz w:val="28"/>
          <w:szCs w:val="28"/>
        </w:rPr>
        <w:t xml:space="preserve"> </w:t>
      </w:r>
      <w:proofErr w:type="gramStart"/>
      <w:r w:rsidR="00191A4F" w:rsidRPr="00BE31A4">
        <w:rPr>
          <w:sz w:val="28"/>
          <w:szCs w:val="28"/>
        </w:rPr>
        <w:t xml:space="preserve">на плановый период </w:t>
      </w:r>
      <w:r w:rsidR="002A2C3E" w:rsidRPr="00BE31A4">
        <w:rPr>
          <w:sz w:val="28"/>
          <w:szCs w:val="28"/>
        </w:rPr>
        <w:t>201</w:t>
      </w:r>
      <w:r w:rsidR="002A2C3E">
        <w:rPr>
          <w:sz w:val="28"/>
          <w:szCs w:val="28"/>
        </w:rPr>
        <w:t>5</w:t>
      </w:r>
      <w:r w:rsidR="002A2C3E" w:rsidRPr="00BE31A4">
        <w:rPr>
          <w:sz w:val="28"/>
          <w:szCs w:val="28"/>
        </w:rPr>
        <w:t xml:space="preserve"> </w:t>
      </w:r>
      <w:r w:rsidR="00191A4F" w:rsidRPr="00BE31A4">
        <w:rPr>
          <w:sz w:val="28"/>
          <w:szCs w:val="28"/>
        </w:rPr>
        <w:t xml:space="preserve">и </w:t>
      </w:r>
      <w:r w:rsidR="002A2C3E" w:rsidRPr="00BE31A4">
        <w:rPr>
          <w:sz w:val="28"/>
          <w:szCs w:val="28"/>
        </w:rPr>
        <w:t>201</w:t>
      </w:r>
      <w:r w:rsidR="002A2C3E">
        <w:rPr>
          <w:sz w:val="28"/>
          <w:szCs w:val="28"/>
        </w:rPr>
        <w:t>6</w:t>
      </w:r>
      <w:r w:rsidR="002A2C3E" w:rsidRPr="00BE31A4">
        <w:rPr>
          <w:sz w:val="28"/>
          <w:szCs w:val="28"/>
        </w:rPr>
        <w:t xml:space="preserve"> </w:t>
      </w:r>
      <w:r w:rsidR="00191A4F" w:rsidRPr="00BE31A4">
        <w:rPr>
          <w:sz w:val="28"/>
          <w:szCs w:val="28"/>
        </w:rPr>
        <w:t xml:space="preserve">годов», </w:t>
      </w:r>
      <w:r w:rsidR="00191A4F">
        <w:rPr>
          <w:sz w:val="28"/>
          <w:szCs w:val="28"/>
        </w:rPr>
        <w:t xml:space="preserve">постановлением администрации городского округа </w:t>
      </w:r>
      <w:proofErr w:type="spellStart"/>
      <w:r w:rsidR="00191A4F">
        <w:rPr>
          <w:sz w:val="28"/>
          <w:szCs w:val="28"/>
        </w:rPr>
        <w:t>Кинель</w:t>
      </w:r>
      <w:proofErr w:type="spellEnd"/>
      <w:r w:rsidR="00191A4F">
        <w:rPr>
          <w:sz w:val="28"/>
          <w:szCs w:val="28"/>
        </w:rPr>
        <w:t xml:space="preserve"> от 30.07.2010г. №2174 «Об утверждении </w:t>
      </w:r>
      <w:r w:rsidR="002A2C3E">
        <w:rPr>
          <w:sz w:val="28"/>
          <w:szCs w:val="28"/>
        </w:rPr>
        <w:t>муниципальной</w:t>
      </w:r>
      <w:r w:rsidR="00191A4F" w:rsidRPr="00BE31A4">
        <w:rPr>
          <w:sz w:val="28"/>
          <w:szCs w:val="28"/>
        </w:rPr>
        <w:t xml:space="preserve"> программ</w:t>
      </w:r>
      <w:r w:rsidR="00191A4F">
        <w:rPr>
          <w:sz w:val="28"/>
          <w:szCs w:val="28"/>
        </w:rPr>
        <w:t>ы</w:t>
      </w:r>
      <w:r w:rsidR="00191A4F" w:rsidRPr="00BE31A4">
        <w:rPr>
          <w:sz w:val="28"/>
          <w:szCs w:val="28"/>
        </w:rPr>
        <w:t xml:space="preserve"> </w:t>
      </w:r>
      <w:r w:rsidR="002A2C3E">
        <w:rPr>
          <w:sz w:val="28"/>
          <w:szCs w:val="28"/>
        </w:rPr>
        <w:t xml:space="preserve">городского округа </w:t>
      </w:r>
      <w:proofErr w:type="spellStart"/>
      <w:r w:rsidR="002A2C3E">
        <w:rPr>
          <w:sz w:val="28"/>
          <w:szCs w:val="28"/>
        </w:rPr>
        <w:t>Кинель</w:t>
      </w:r>
      <w:proofErr w:type="spellEnd"/>
      <w:r w:rsidR="002A2C3E">
        <w:rPr>
          <w:sz w:val="28"/>
          <w:szCs w:val="28"/>
        </w:rPr>
        <w:t xml:space="preserve"> Самарской области </w:t>
      </w:r>
      <w:r w:rsidR="00191A4F" w:rsidRPr="00BE31A4">
        <w:rPr>
          <w:sz w:val="28"/>
          <w:szCs w:val="28"/>
        </w:rPr>
        <w:t xml:space="preserve">«Энергосбережение и повышение энергетической эффективности в городском округе </w:t>
      </w:r>
      <w:proofErr w:type="spellStart"/>
      <w:r w:rsidR="00191A4F" w:rsidRPr="00BE31A4">
        <w:rPr>
          <w:sz w:val="28"/>
          <w:szCs w:val="28"/>
        </w:rPr>
        <w:t>Кинель</w:t>
      </w:r>
      <w:proofErr w:type="spellEnd"/>
      <w:r w:rsidR="00191A4F" w:rsidRPr="00BE31A4">
        <w:rPr>
          <w:sz w:val="28"/>
          <w:szCs w:val="28"/>
        </w:rPr>
        <w:t xml:space="preserve"> на 2010-2014 годы»</w:t>
      </w:r>
      <w:r w:rsidR="00660807">
        <w:rPr>
          <w:sz w:val="28"/>
          <w:szCs w:val="28"/>
        </w:rPr>
        <w:t>, Порядком пре</w:t>
      </w:r>
      <w:r w:rsidR="00660807" w:rsidRPr="00660807">
        <w:rPr>
          <w:sz w:val="28"/>
          <w:szCs w:val="28"/>
        </w:rPr>
        <w:t xml:space="preserve">доставления в </w:t>
      </w:r>
      <w:r w:rsidR="00C57C26" w:rsidRPr="00660807">
        <w:rPr>
          <w:sz w:val="28"/>
          <w:szCs w:val="28"/>
        </w:rPr>
        <w:t>201</w:t>
      </w:r>
      <w:r w:rsidR="00C57C26">
        <w:rPr>
          <w:sz w:val="28"/>
          <w:szCs w:val="28"/>
        </w:rPr>
        <w:t>4</w:t>
      </w:r>
      <w:r w:rsidR="00C57C26" w:rsidRPr="00660807">
        <w:rPr>
          <w:sz w:val="28"/>
          <w:szCs w:val="28"/>
        </w:rPr>
        <w:t xml:space="preserve"> </w:t>
      </w:r>
      <w:r w:rsidR="00660807" w:rsidRPr="00660807">
        <w:rPr>
          <w:sz w:val="28"/>
          <w:szCs w:val="28"/>
        </w:rPr>
        <w:t xml:space="preserve">году на безвозмездной и безвозвратной основе субсидий из бюджета городского округа </w:t>
      </w:r>
      <w:proofErr w:type="spellStart"/>
      <w:r w:rsidR="00660807" w:rsidRPr="00660807">
        <w:rPr>
          <w:sz w:val="28"/>
          <w:szCs w:val="28"/>
        </w:rPr>
        <w:t>Кинель</w:t>
      </w:r>
      <w:proofErr w:type="spellEnd"/>
      <w:r w:rsidR="00660807" w:rsidRPr="00660807">
        <w:rPr>
          <w:sz w:val="28"/>
          <w:szCs w:val="28"/>
        </w:rPr>
        <w:t xml:space="preserve"> юридическим лицам (за исключением субсидий государственным (муниципальным</w:t>
      </w:r>
      <w:proofErr w:type="gramEnd"/>
      <w:r w:rsidR="00660807" w:rsidRPr="00660807">
        <w:rPr>
          <w:sz w:val="28"/>
          <w:szCs w:val="28"/>
        </w:rPr>
        <w:t xml:space="preserve">) учреждениям), индивидуальным предпринимателям, </w:t>
      </w:r>
      <w:r w:rsidR="00C57C26">
        <w:rPr>
          <w:sz w:val="28"/>
          <w:szCs w:val="28"/>
        </w:rPr>
        <w:t xml:space="preserve">а также </w:t>
      </w:r>
      <w:r w:rsidR="00660807" w:rsidRPr="00660807">
        <w:rPr>
          <w:sz w:val="28"/>
          <w:szCs w:val="28"/>
        </w:rPr>
        <w:t xml:space="preserve">физическим лицам – производителям товаров, работ, услуг, осуществляющим деятельность на территории городского округа </w:t>
      </w:r>
      <w:proofErr w:type="spellStart"/>
      <w:r w:rsidR="00660807" w:rsidRPr="00660807">
        <w:rPr>
          <w:sz w:val="28"/>
          <w:szCs w:val="28"/>
        </w:rPr>
        <w:t>Кинель</w:t>
      </w:r>
      <w:proofErr w:type="spellEnd"/>
      <w:r w:rsidR="00660807" w:rsidRPr="00660807">
        <w:rPr>
          <w:sz w:val="28"/>
          <w:szCs w:val="28"/>
        </w:rPr>
        <w:t>, в целях частичного возмещения указанным лицам затрат по установке коллективных (общедомовых) приборов учета холодной</w:t>
      </w:r>
      <w:proofErr w:type="gramStart"/>
      <w:r w:rsidR="00660807" w:rsidRPr="00660807">
        <w:rPr>
          <w:sz w:val="28"/>
          <w:szCs w:val="28"/>
        </w:rPr>
        <w:t xml:space="preserve"> </w:t>
      </w:r>
      <w:r w:rsidR="009C0EF6">
        <w:rPr>
          <w:sz w:val="28"/>
          <w:szCs w:val="28"/>
        </w:rPr>
        <w:t>,</w:t>
      </w:r>
      <w:proofErr w:type="gramEnd"/>
      <w:r w:rsidR="009C0EF6">
        <w:rPr>
          <w:sz w:val="28"/>
          <w:szCs w:val="28"/>
        </w:rPr>
        <w:t xml:space="preserve"> горячей </w:t>
      </w:r>
      <w:r w:rsidR="00660807" w:rsidRPr="00660807">
        <w:rPr>
          <w:sz w:val="28"/>
          <w:szCs w:val="28"/>
        </w:rPr>
        <w:t>воды</w:t>
      </w:r>
      <w:r w:rsidR="009C0EF6">
        <w:rPr>
          <w:sz w:val="28"/>
          <w:szCs w:val="28"/>
        </w:rPr>
        <w:t>, тепловой энергии</w:t>
      </w:r>
      <w:r w:rsidR="00660807" w:rsidRPr="00660807">
        <w:rPr>
          <w:sz w:val="28"/>
          <w:szCs w:val="28"/>
        </w:rPr>
        <w:t xml:space="preserve"> в многоквартирных домах</w:t>
      </w:r>
      <w:r w:rsidR="00660807">
        <w:rPr>
          <w:sz w:val="28"/>
          <w:szCs w:val="28"/>
        </w:rPr>
        <w:t xml:space="preserve">, утвержденного постановлением администрации городского округа </w:t>
      </w:r>
      <w:proofErr w:type="spellStart"/>
      <w:r w:rsidR="00660807">
        <w:rPr>
          <w:sz w:val="28"/>
          <w:szCs w:val="28"/>
        </w:rPr>
        <w:t>Кинель</w:t>
      </w:r>
      <w:proofErr w:type="spellEnd"/>
      <w:r w:rsidR="00660807">
        <w:rPr>
          <w:sz w:val="28"/>
          <w:szCs w:val="28"/>
        </w:rPr>
        <w:t xml:space="preserve"> от _________№ ____ (далее - Порядок) </w:t>
      </w:r>
      <w:r w:rsidRPr="00BE31A4">
        <w:rPr>
          <w:sz w:val="28"/>
          <w:szCs w:val="28"/>
        </w:rPr>
        <w:t xml:space="preserve">заключили </w:t>
      </w:r>
      <w:r w:rsidR="004B3450">
        <w:rPr>
          <w:sz w:val="28"/>
          <w:szCs w:val="28"/>
        </w:rPr>
        <w:t xml:space="preserve">настоящий Договор </w:t>
      </w:r>
      <w:r w:rsidRPr="00BE31A4">
        <w:rPr>
          <w:sz w:val="28"/>
          <w:szCs w:val="28"/>
        </w:rPr>
        <w:t>о нижеследующем:</w:t>
      </w:r>
    </w:p>
    <w:p w:rsidR="00BE31A4" w:rsidRPr="00BE31A4" w:rsidRDefault="00BE31A4" w:rsidP="00BE31A4">
      <w:pPr>
        <w:rPr>
          <w:sz w:val="28"/>
          <w:szCs w:val="28"/>
        </w:rPr>
      </w:pPr>
    </w:p>
    <w:p w:rsidR="00BE31A4" w:rsidRPr="00702441" w:rsidRDefault="00BE31A4" w:rsidP="00702441">
      <w:pPr>
        <w:pStyle w:val="a4"/>
        <w:numPr>
          <w:ilvl w:val="0"/>
          <w:numId w:val="26"/>
        </w:numPr>
        <w:jc w:val="center"/>
        <w:rPr>
          <w:b/>
          <w:sz w:val="28"/>
          <w:szCs w:val="28"/>
        </w:rPr>
      </w:pPr>
      <w:bookmarkStart w:id="4" w:name="sub_2001"/>
      <w:r w:rsidRPr="00702441">
        <w:rPr>
          <w:b/>
          <w:sz w:val="28"/>
          <w:szCs w:val="28"/>
        </w:rPr>
        <w:t xml:space="preserve">Предмет </w:t>
      </w:r>
      <w:r w:rsidR="00660807">
        <w:rPr>
          <w:b/>
          <w:sz w:val="28"/>
          <w:szCs w:val="28"/>
        </w:rPr>
        <w:t>Договора</w:t>
      </w:r>
    </w:p>
    <w:bookmarkEnd w:id="4"/>
    <w:p w:rsidR="00BE31A4" w:rsidRPr="00BE31A4" w:rsidRDefault="00BE31A4" w:rsidP="00BE31A4">
      <w:pPr>
        <w:rPr>
          <w:sz w:val="28"/>
          <w:szCs w:val="28"/>
        </w:rPr>
      </w:pPr>
    </w:p>
    <w:p w:rsidR="00185E98" w:rsidRPr="0000076B" w:rsidRDefault="00660807" w:rsidP="002E199C">
      <w:pPr>
        <w:pStyle w:val="a4"/>
        <w:numPr>
          <w:ilvl w:val="1"/>
          <w:numId w:val="26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Предметом настоящего Договора является предоставление </w:t>
      </w:r>
      <w:r w:rsidR="00185E98">
        <w:rPr>
          <w:sz w:val="28"/>
          <w:szCs w:val="28"/>
        </w:rPr>
        <w:t xml:space="preserve">Администрацией в </w:t>
      </w:r>
      <w:r w:rsidR="00C57C26">
        <w:rPr>
          <w:sz w:val="28"/>
          <w:szCs w:val="28"/>
        </w:rPr>
        <w:t xml:space="preserve">2014 </w:t>
      </w:r>
      <w:r w:rsidR="00185E98">
        <w:rPr>
          <w:sz w:val="28"/>
          <w:szCs w:val="28"/>
        </w:rPr>
        <w:t xml:space="preserve">году </w:t>
      </w:r>
      <w:r w:rsidR="00185E98" w:rsidRPr="00185E98">
        <w:rPr>
          <w:sz w:val="28"/>
          <w:szCs w:val="28"/>
        </w:rPr>
        <w:t>на безвозмездной и безвозвратной основе субсиди</w:t>
      </w:r>
      <w:r w:rsidR="00185E98">
        <w:rPr>
          <w:sz w:val="28"/>
          <w:szCs w:val="28"/>
        </w:rPr>
        <w:t>и</w:t>
      </w:r>
      <w:r w:rsidR="00185E98" w:rsidRPr="00185E98">
        <w:rPr>
          <w:sz w:val="28"/>
          <w:szCs w:val="28"/>
        </w:rPr>
        <w:t xml:space="preserve"> из бюджета городского округа </w:t>
      </w:r>
      <w:proofErr w:type="spellStart"/>
      <w:r w:rsidR="00185E98" w:rsidRPr="00185E98">
        <w:rPr>
          <w:sz w:val="28"/>
          <w:szCs w:val="28"/>
        </w:rPr>
        <w:t>Кинель</w:t>
      </w:r>
      <w:proofErr w:type="spellEnd"/>
      <w:r w:rsidR="00185E98" w:rsidRPr="00185E98">
        <w:rPr>
          <w:sz w:val="28"/>
          <w:szCs w:val="28"/>
        </w:rPr>
        <w:t xml:space="preserve"> </w:t>
      </w:r>
      <w:r w:rsidR="00185E98">
        <w:rPr>
          <w:sz w:val="28"/>
          <w:szCs w:val="28"/>
        </w:rPr>
        <w:t>Получателю</w:t>
      </w:r>
      <w:r w:rsidR="00185E98" w:rsidRPr="00185E98">
        <w:rPr>
          <w:sz w:val="28"/>
          <w:szCs w:val="28"/>
        </w:rPr>
        <w:t xml:space="preserve"> в целях частичного возмещения затрат </w:t>
      </w:r>
      <w:r w:rsidR="00185E98">
        <w:rPr>
          <w:sz w:val="28"/>
          <w:szCs w:val="28"/>
        </w:rPr>
        <w:t xml:space="preserve">Получателя </w:t>
      </w:r>
      <w:r w:rsidR="00185E98" w:rsidRPr="00185E98">
        <w:rPr>
          <w:sz w:val="28"/>
          <w:szCs w:val="28"/>
        </w:rPr>
        <w:t>по установке коллективных (общедомовых) приборов учета холодной</w:t>
      </w:r>
      <w:r w:rsidR="009C0EF6">
        <w:rPr>
          <w:sz w:val="28"/>
          <w:szCs w:val="28"/>
        </w:rPr>
        <w:t>, горячей</w:t>
      </w:r>
      <w:r w:rsidR="00185E98" w:rsidRPr="00185E98">
        <w:rPr>
          <w:sz w:val="28"/>
          <w:szCs w:val="28"/>
        </w:rPr>
        <w:t xml:space="preserve"> воды</w:t>
      </w:r>
      <w:r w:rsidR="009C0EF6">
        <w:rPr>
          <w:sz w:val="28"/>
          <w:szCs w:val="28"/>
        </w:rPr>
        <w:t>, тепловой энергии</w:t>
      </w:r>
      <w:r w:rsidR="00185E98" w:rsidRPr="00185E98">
        <w:rPr>
          <w:sz w:val="28"/>
          <w:szCs w:val="28"/>
        </w:rPr>
        <w:t xml:space="preserve"> в многоквартирных домах</w:t>
      </w:r>
      <w:r w:rsidR="00185E98">
        <w:rPr>
          <w:sz w:val="28"/>
          <w:szCs w:val="28"/>
        </w:rPr>
        <w:t xml:space="preserve"> (далее - Субсидия).</w:t>
      </w:r>
    </w:p>
    <w:p w:rsidR="0000076B" w:rsidRDefault="0000076B" w:rsidP="0000076B">
      <w:pPr>
        <w:pStyle w:val="a4"/>
        <w:numPr>
          <w:ilvl w:val="1"/>
          <w:numId w:val="26"/>
        </w:numPr>
        <w:ind w:left="0" w:firstLine="567"/>
        <w:rPr>
          <w:sz w:val="28"/>
          <w:szCs w:val="28"/>
        </w:rPr>
      </w:pPr>
      <w:proofErr w:type="gramStart"/>
      <w:r w:rsidRPr="002E199C">
        <w:rPr>
          <w:sz w:val="28"/>
          <w:szCs w:val="28"/>
        </w:rPr>
        <w:lastRenderedPageBreak/>
        <w:t xml:space="preserve">Субсидия предоставляется в целях реализации расходных обязательств городского округа </w:t>
      </w:r>
      <w:proofErr w:type="spellStart"/>
      <w:r w:rsidRPr="002E199C">
        <w:rPr>
          <w:sz w:val="28"/>
          <w:szCs w:val="28"/>
        </w:rPr>
        <w:t>Кинель</w:t>
      </w:r>
      <w:proofErr w:type="spellEnd"/>
      <w:r w:rsidRPr="002E199C">
        <w:rPr>
          <w:sz w:val="28"/>
          <w:szCs w:val="28"/>
        </w:rPr>
        <w:t xml:space="preserve"> в пределах объема бюджетных ассигнований</w:t>
      </w:r>
      <w:r w:rsidR="00CE3779">
        <w:rPr>
          <w:sz w:val="28"/>
          <w:szCs w:val="28"/>
        </w:rPr>
        <w:t>,</w:t>
      </w:r>
      <w:r w:rsidRPr="002E199C">
        <w:rPr>
          <w:sz w:val="28"/>
          <w:szCs w:val="28"/>
        </w:rPr>
        <w:t xml:space="preserve"> предусмотренных в установленном порядке администрации городского округа </w:t>
      </w:r>
      <w:proofErr w:type="spellStart"/>
      <w:r w:rsidRPr="002E199C">
        <w:rPr>
          <w:sz w:val="28"/>
          <w:szCs w:val="28"/>
        </w:rPr>
        <w:t>Кинель</w:t>
      </w:r>
      <w:proofErr w:type="spellEnd"/>
      <w:r w:rsidRPr="002E199C">
        <w:rPr>
          <w:sz w:val="28"/>
          <w:szCs w:val="28"/>
        </w:rPr>
        <w:t xml:space="preserve"> как главному распорядителю бюджетных средств решением </w:t>
      </w:r>
      <w:r>
        <w:rPr>
          <w:sz w:val="28"/>
          <w:szCs w:val="28"/>
        </w:rPr>
        <w:t xml:space="preserve">Думы </w:t>
      </w:r>
      <w:r w:rsidRPr="002E199C">
        <w:rPr>
          <w:sz w:val="28"/>
          <w:szCs w:val="28"/>
        </w:rPr>
        <w:t xml:space="preserve">городского округа </w:t>
      </w:r>
      <w:proofErr w:type="spellStart"/>
      <w:r w:rsidRPr="002E199C">
        <w:rPr>
          <w:sz w:val="28"/>
          <w:szCs w:val="28"/>
        </w:rPr>
        <w:t>Кинель</w:t>
      </w:r>
      <w:proofErr w:type="spellEnd"/>
      <w:r w:rsidRPr="002E199C">
        <w:rPr>
          <w:sz w:val="28"/>
          <w:szCs w:val="28"/>
        </w:rPr>
        <w:t xml:space="preserve"> от </w:t>
      </w:r>
      <w:r w:rsidR="00C57C26">
        <w:rPr>
          <w:sz w:val="28"/>
          <w:szCs w:val="28"/>
        </w:rPr>
        <w:t>19.12.2013</w:t>
      </w:r>
      <w:r w:rsidRPr="002E199C">
        <w:rPr>
          <w:sz w:val="28"/>
          <w:szCs w:val="28"/>
        </w:rPr>
        <w:t>г. №</w:t>
      </w:r>
      <w:r w:rsidR="00C57C26">
        <w:rPr>
          <w:sz w:val="28"/>
          <w:szCs w:val="28"/>
        </w:rPr>
        <w:t>400</w:t>
      </w:r>
      <w:r w:rsidR="00C57C26" w:rsidRPr="002E199C">
        <w:rPr>
          <w:sz w:val="28"/>
          <w:szCs w:val="28"/>
        </w:rPr>
        <w:t xml:space="preserve"> </w:t>
      </w:r>
      <w:r w:rsidRPr="002E199C">
        <w:rPr>
          <w:sz w:val="28"/>
          <w:szCs w:val="28"/>
        </w:rPr>
        <w:t xml:space="preserve">«О бюджете городского округа </w:t>
      </w:r>
      <w:proofErr w:type="spellStart"/>
      <w:r w:rsidRPr="002E199C">
        <w:rPr>
          <w:sz w:val="28"/>
          <w:szCs w:val="28"/>
        </w:rPr>
        <w:t>Кинель</w:t>
      </w:r>
      <w:proofErr w:type="spellEnd"/>
      <w:r w:rsidRPr="002E199C">
        <w:rPr>
          <w:sz w:val="28"/>
          <w:szCs w:val="28"/>
        </w:rPr>
        <w:t xml:space="preserve"> на </w:t>
      </w:r>
      <w:r w:rsidR="00C57C26" w:rsidRPr="002E199C">
        <w:rPr>
          <w:sz w:val="28"/>
          <w:szCs w:val="28"/>
        </w:rPr>
        <w:t>201</w:t>
      </w:r>
      <w:r w:rsidR="00C57C26">
        <w:rPr>
          <w:sz w:val="28"/>
          <w:szCs w:val="28"/>
        </w:rPr>
        <w:t>4</w:t>
      </w:r>
      <w:r w:rsidR="00C57C26" w:rsidRPr="002E199C">
        <w:rPr>
          <w:sz w:val="28"/>
          <w:szCs w:val="28"/>
        </w:rPr>
        <w:t xml:space="preserve"> </w:t>
      </w:r>
      <w:r w:rsidRPr="002E199C">
        <w:rPr>
          <w:sz w:val="28"/>
          <w:szCs w:val="28"/>
        </w:rPr>
        <w:t xml:space="preserve">год и на плановый период </w:t>
      </w:r>
      <w:r w:rsidR="00C57C26" w:rsidRPr="002E199C">
        <w:rPr>
          <w:sz w:val="28"/>
          <w:szCs w:val="28"/>
        </w:rPr>
        <w:t>201</w:t>
      </w:r>
      <w:r w:rsidR="00C57C26">
        <w:rPr>
          <w:sz w:val="28"/>
          <w:szCs w:val="28"/>
        </w:rPr>
        <w:t>5</w:t>
      </w:r>
      <w:r w:rsidR="00C57C26" w:rsidRPr="002E199C">
        <w:rPr>
          <w:sz w:val="28"/>
          <w:szCs w:val="28"/>
        </w:rPr>
        <w:t xml:space="preserve"> </w:t>
      </w:r>
      <w:r w:rsidRPr="002E199C">
        <w:rPr>
          <w:sz w:val="28"/>
          <w:szCs w:val="28"/>
        </w:rPr>
        <w:t xml:space="preserve">и </w:t>
      </w:r>
      <w:r w:rsidR="00C57C26" w:rsidRPr="002E199C">
        <w:rPr>
          <w:sz w:val="28"/>
          <w:szCs w:val="28"/>
        </w:rPr>
        <w:t>201</w:t>
      </w:r>
      <w:r w:rsidR="00C57C26">
        <w:rPr>
          <w:sz w:val="28"/>
          <w:szCs w:val="28"/>
        </w:rPr>
        <w:t>6</w:t>
      </w:r>
      <w:r w:rsidR="00C57C26" w:rsidRPr="002E199C">
        <w:rPr>
          <w:sz w:val="28"/>
          <w:szCs w:val="28"/>
        </w:rPr>
        <w:t xml:space="preserve"> </w:t>
      </w:r>
      <w:r w:rsidRPr="002E199C">
        <w:rPr>
          <w:sz w:val="28"/>
          <w:szCs w:val="28"/>
        </w:rPr>
        <w:t>годов»</w:t>
      </w:r>
      <w:r w:rsidR="00CE3779">
        <w:rPr>
          <w:sz w:val="28"/>
          <w:szCs w:val="28"/>
        </w:rPr>
        <w:t xml:space="preserve"> на реализацию </w:t>
      </w:r>
      <w:r w:rsidR="00C57C26">
        <w:rPr>
          <w:sz w:val="28"/>
          <w:szCs w:val="28"/>
        </w:rPr>
        <w:t>муниципальной</w:t>
      </w:r>
      <w:r w:rsidR="00CE3779" w:rsidRPr="002E199C">
        <w:rPr>
          <w:sz w:val="28"/>
          <w:szCs w:val="28"/>
        </w:rPr>
        <w:t xml:space="preserve"> программы </w:t>
      </w:r>
      <w:r w:rsidR="00C57C26">
        <w:rPr>
          <w:sz w:val="28"/>
          <w:szCs w:val="28"/>
        </w:rPr>
        <w:t xml:space="preserve">городского округа </w:t>
      </w:r>
      <w:proofErr w:type="spellStart"/>
      <w:r w:rsidR="00C57C26">
        <w:rPr>
          <w:sz w:val="28"/>
          <w:szCs w:val="28"/>
        </w:rPr>
        <w:t>Кинель</w:t>
      </w:r>
      <w:proofErr w:type="spellEnd"/>
      <w:proofErr w:type="gramEnd"/>
      <w:r w:rsidR="00C57C26">
        <w:rPr>
          <w:sz w:val="28"/>
          <w:szCs w:val="28"/>
        </w:rPr>
        <w:t xml:space="preserve"> Самарской области </w:t>
      </w:r>
      <w:r w:rsidR="00CE3779" w:rsidRPr="002E199C">
        <w:rPr>
          <w:sz w:val="28"/>
          <w:szCs w:val="28"/>
        </w:rPr>
        <w:t xml:space="preserve">«Энергосбережение и повышение энергетической эффективности в городском округе </w:t>
      </w:r>
      <w:proofErr w:type="spellStart"/>
      <w:r w:rsidR="00CE3779" w:rsidRPr="002E199C">
        <w:rPr>
          <w:sz w:val="28"/>
          <w:szCs w:val="28"/>
        </w:rPr>
        <w:t>Кинель</w:t>
      </w:r>
      <w:proofErr w:type="spellEnd"/>
      <w:r w:rsidR="00CE3779" w:rsidRPr="002E199C">
        <w:rPr>
          <w:sz w:val="28"/>
          <w:szCs w:val="28"/>
        </w:rPr>
        <w:t xml:space="preserve"> на 2010-2014 годы», утвержденной постановлением администрации городского округа </w:t>
      </w:r>
      <w:proofErr w:type="spellStart"/>
      <w:r w:rsidR="00CE3779" w:rsidRPr="002E199C">
        <w:rPr>
          <w:sz w:val="28"/>
          <w:szCs w:val="28"/>
        </w:rPr>
        <w:t>Кинель</w:t>
      </w:r>
      <w:proofErr w:type="spellEnd"/>
      <w:r w:rsidR="00CE3779" w:rsidRPr="002E199C">
        <w:rPr>
          <w:sz w:val="28"/>
          <w:szCs w:val="28"/>
        </w:rPr>
        <w:t xml:space="preserve"> от 30.07.2010г. №2174</w:t>
      </w:r>
      <w:r>
        <w:rPr>
          <w:sz w:val="28"/>
          <w:szCs w:val="28"/>
        </w:rPr>
        <w:t>.</w:t>
      </w:r>
    </w:p>
    <w:p w:rsidR="0000076B" w:rsidRDefault="00C57C26" w:rsidP="0000076B">
      <w:pPr>
        <w:pStyle w:val="a4"/>
        <w:numPr>
          <w:ilvl w:val="1"/>
          <w:numId w:val="26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00076B">
        <w:rPr>
          <w:sz w:val="28"/>
          <w:szCs w:val="28"/>
        </w:rPr>
        <w:t xml:space="preserve">предоставляет субсидию Получателю посредством перечисления средств бюджета городского округа </w:t>
      </w:r>
      <w:proofErr w:type="spellStart"/>
      <w:r w:rsidR="0000076B">
        <w:rPr>
          <w:sz w:val="28"/>
          <w:szCs w:val="28"/>
        </w:rPr>
        <w:t>Кинель</w:t>
      </w:r>
      <w:proofErr w:type="spellEnd"/>
      <w:r w:rsidR="0000076B">
        <w:rPr>
          <w:sz w:val="28"/>
          <w:szCs w:val="28"/>
        </w:rPr>
        <w:t xml:space="preserve"> на расчетный счет Получателя, открытый в российской кредитной организации.</w:t>
      </w:r>
    </w:p>
    <w:p w:rsidR="00185E98" w:rsidRPr="00702441" w:rsidRDefault="00185E98" w:rsidP="00185E98">
      <w:pPr>
        <w:pStyle w:val="a4"/>
        <w:numPr>
          <w:ilvl w:val="0"/>
          <w:numId w:val="26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Права и обязанности Сторон</w:t>
      </w:r>
    </w:p>
    <w:p w:rsidR="009E6C20" w:rsidRDefault="009E6C20" w:rsidP="008D15BB">
      <w:pPr>
        <w:pStyle w:val="a4"/>
        <w:numPr>
          <w:ilvl w:val="1"/>
          <w:numId w:val="26"/>
        </w:numPr>
        <w:ind w:left="0" w:firstLine="567"/>
        <w:rPr>
          <w:sz w:val="28"/>
          <w:szCs w:val="28"/>
        </w:rPr>
      </w:pPr>
      <w:r w:rsidRPr="008D15BB">
        <w:rPr>
          <w:sz w:val="28"/>
          <w:szCs w:val="28"/>
        </w:rPr>
        <w:t>Администрация обязуется</w:t>
      </w:r>
      <w:r w:rsidR="008D15BB" w:rsidRPr="008D15BB">
        <w:rPr>
          <w:sz w:val="28"/>
          <w:szCs w:val="28"/>
        </w:rPr>
        <w:t xml:space="preserve"> </w:t>
      </w:r>
      <w:r w:rsidR="008D15BB">
        <w:rPr>
          <w:sz w:val="28"/>
          <w:szCs w:val="28"/>
        </w:rPr>
        <w:t>п</w:t>
      </w:r>
      <w:r w:rsidRPr="008D15BB">
        <w:rPr>
          <w:sz w:val="28"/>
          <w:szCs w:val="28"/>
        </w:rPr>
        <w:t>редоставить Получателю Субсидию в размере ________ рулей</w:t>
      </w:r>
      <w:r w:rsidR="008D15BB" w:rsidRPr="008D15BB">
        <w:rPr>
          <w:sz w:val="28"/>
          <w:szCs w:val="28"/>
        </w:rPr>
        <w:t>.</w:t>
      </w:r>
    </w:p>
    <w:p w:rsidR="008D15BB" w:rsidRPr="008D15BB" w:rsidRDefault="008D15BB" w:rsidP="008D15BB">
      <w:pPr>
        <w:pStyle w:val="a4"/>
        <w:numPr>
          <w:ilvl w:val="1"/>
          <w:numId w:val="26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>Администрация имеет право:</w:t>
      </w:r>
    </w:p>
    <w:p w:rsidR="008D15BB" w:rsidRDefault="008D15BB" w:rsidP="008D15BB">
      <w:pPr>
        <w:pStyle w:val="a4"/>
        <w:numPr>
          <w:ilvl w:val="2"/>
          <w:numId w:val="26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Осуществлять в пределах своих полномочий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целевым использованием средств, предоставленных Получателю в виде субсидии, и за ходом реализации настоящего Договора.</w:t>
      </w:r>
    </w:p>
    <w:p w:rsidR="008D15BB" w:rsidRDefault="008D15BB" w:rsidP="008D15BB">
      <w:pPr>
        <w:pStyle w:val="a4"/>
        <w:numPr>
          <w:ilvl w:val="2"/>
          <w:numId w:val="26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>Осуществлять проверку соблюдения условий, целей и порядка предоставления Субсидий.</w:t>
      </w:r>
    </w:p>
    <w:p w:rsidR="008D15BB" w:rsidRDefault="008D15BB" w:rsidP="008D15BB">
      <w:pPr>
        <w:pStyle w:val="a4"/>
        <w:numPr>
          <w:ilvl w:val="2"/>
          <w:numId w:val="26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>Запрашивать у Получателя любую документацию и информацию о достигнутых результатах.</w:t>
      </w:r>
    </w:p>
    <w:p w:rsidR="008D15BB" w:rsidRDefault="008D15BB" w:rsidP="008D15BB">
      <w:pPr>
        <w:pStyle w:val="a4"/>
        <w:numPr>
          <w:ilvl w:val="2"/>
          <w:numId w:val="26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Направить Получателю письменное требование о возврате средств Субсидии в бюджет городского округа </w:t>
      </w:r>
      <w:proofErr w:type="spellStart"/>
      <w:r>
        <w:rPr>
          <w:sz w:val="28"/>
          <w:szCs w:val="28"/>
        </w:rPr>
        <w:t>Кинель</w:t>
      </w:r>
      <w:proofErr w:type="spellEnd"/>
      <w:r>
        <w:rPr>
          <w:sz w:val="28"/>
          <w:szCs w:val="28"/>
        </w:rPr>
        <w:t xml:space="preserve"> в случае установления фактов нецелевого использования или нарушения условий использования Субсидии.</w:t>
      </w:r>
    </w:p>
    <w:p w:rsidR="008D15BB" w:rsidRDefault="008D15BB" w:rsidP="00A541FB">
      <w:pPr>
        <w:pStyle w:val="a4"/>
        <w:numPr>
          <w:ilvl w:val="2"/>
          <w:numId w:val="26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Взыскать в доход бюджета городского округа </w:t>
      </w:r>
      <w:proofErr w:type="spellStart"/>
      <w:r>
        <w:rPr>
          <w:sz w:val="28"/>
          <w:szCs w:val="28"/>
        </w:rPr>
        <w:t>Кинель</w:t>
      </w:r>
      <w:proofErr w:type="spellEnd"/>
      <w:r>
        <w:rPr>
          <w:sz w:val="28"/>
          <w:szCs w:val="28"/>
        </w:rPr>
        <w:t xml:space="preserve"> Субсидию, </w:t>
      </w:r>
      <w:r w:rsidR="000A043D">
        <w:rPr>
          <w:sz w:val="28"/>
          <w:szCs w:val="28"/>
        </w:rPr>
        <w:t>в случае неисполнения Получателем требования о возврате средств Субсидии, в установленном действующим законодательством порядке.</w:t>
      </w:r>
    </w:p>
    <w:p w:rsidR="008D15BB" w:rsidRDefault="000A043D" w:rsidP="00A541FB">
      <w:pPr>
        <w:pStyle w:val="a4"/>
        <w:numPr>
          <w:ilvl w:val="1"/>
          <w:numId w:val="26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>Получатель</w:t>
      </w:r>
      <w:r w:rsidR="008D15BB">
        <w:rPr>
          <w:sz w:val="28"/>
          <w:szCs w:val="28"/>
        </w:rPr>
        <w:t xml:space="preserve"> </w:t>
      </w:r>
      <w:r>
        <w:rPr>
          <w:sz w:val="28"/>
          <w:szCs w:val="28"/>
        </w:rPr>
        <w:t>обязуется</w:t>
      </w:r>
      <w:r w:rsidR="008D15BB">
        <w:rPr>
          <w:sz w:val="28"/>
          <w:szCs w:val="28"/>
        </w:rPr>
        <w:t>:</w:t>
      </w:r>
    </w:p>
    <w:p w:rsidR="008D15BB" w:rsidRDefault="00A541FB" w:rsidP="00A541FB">
      <w:pPr>
        <w:pStyle w:val="a4"/>
        <w:numPr>
          <w:ilvl w:val="2"/>
          <w:numId w:val="26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>Использовать Субсидию на цели, указанные в п.1.1 настоящего Договора.</w:t>
      </w:r>
    </w:p>
    <w:p w:rsidR="004B56F6" w:rsidRDefault="00A541FB" w:rsidP="00A541FB">
      <w:pPr>
        <w:pStyle w:val="a4"/>
        <w:numPr>
          <w:ilvl w:val="2"/>
          <w:numId w:val="26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>П</w:t>
      </w:r>
      <w:r w:rsidRPr="00A541FB">
        <w:rPr>
          <w:sz w:val="28"/>
          <w:szCs w:val="28"/>
        </w:rPr>
        <w:t xml:space="preserve">редставить </w:t>
      </w:r>
      <w:r w:rsidR="00EF298A" w:rsidRPr="00A541FB">
        <w:rPr>
          <w:sz w:val="28"/>
          <w:szCs w:val="28"/>
        </w:rPr>
        <w:t xml:space="preserve">по запросу </w:t>
      </w:r>
      <w:r w:rsidR="00EF298A">
        <w:rPr>
          <w:sz w:val="28"/>
          <w:szCs w:val="28"/>
        </w:rPr>
        <w:t xml:space="preserve">Администрации </w:t>
      </w:r>
      <w:r w:rsidRPr="00A541FB">
        <w:rPr>
          <w:sz w:val="28"/>
          <w:szCs w:val="28"/>
        </w:rPr>
        <w:t xml:space="preserve">документы и информацию о достигнутых результатах </w:t>
      </w:r>
      <w:r w:rsidR="00EF298A">
        <w:rPr>
          <w:sz w:val="28"/>
          <w:szCs w:val="28"/>
        </w:rPr>
        <w:t xml:space="preserve">в течение 5 дней </w:t>
      </w:r>
      <w:proofErr w:type="gramStart"/>
      <w:r w:rsidR="00EF298A">
        <w:rPr>
          <w:sz w:val="28"/>
          <w:szCs w:val="28"/>
        </w:rPr>
        <w:t>с даты получения</w:t>
      </w:r>
      <w:proofErr w:type="gramEnd"/>
      <w:r w:rsidR="00EF298A">
        <w:rPr>
          <w:sz w:val="28"/>
          <w:szCs w:val="28"/>
        </w:rPr>
        <w:t xml:space="preserve"> запроса</w:t>
      </w:r>
      <w:r>
        <w:rPr>
          <w:sz w:val="28"/>
          <w:szCs w:val="28"/>
        </w:rPr>
        <w:t>.</w:t>
      </w:r>
    </w:p>
    <w:p w:rsidR="005923BA" w:rsidRDefault="00287E36">
      <w:pPr>
        <w:pStyle w:val="a4"/>
        <w:numPr>
          <w:ilvl w:val="2"/>
          <w:numId w:val="26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>С</w:t>
      </w:r>
      <w:r w:rsidRPr="00287E36">
        <w:rPr>
          <w:sz w:val="28"/>
          <w:szCs w:val="28"/>
        </w:rPr>
        <w:t>оглас</w:t>
      </w:r>
      <w:r>
        <w:rPr>
          <w:sz w:val="28"/>
          <w:szCs w:val="28"/>
        </w:rPr>
        <w:t xml:space="preserve">иться </w:t>
      </w:r>
      <w:r w:rsidRPr="00287E36">
        <w:rPr>
          <w:sz w:val="28"/>
          <w:szCs w:val="28"/>
        </w:rPr>
        <w:t xml:space="preserve">на осуществление </w:t>
      </w:r>
      <w:r>
        <w:rPr>
          <w:sz w:val="28"/>
          <w:szCs w:val="28"/>
        </w:rPr>
        <w:t xml:space="preserve">Администрацией </w:t>
      </w:r>
      <w:r w:rsidRPr="00287E36">
        <w:rPr>
          <w:sz w:val="28"/>
          <w:szCs w:val="28"/>
        </w:rPr>
        <w:t xml:space="preserve">и органами государственного (муниципального) финансового контроля проверок соблюдения </w:t>
      </w:r>
      <w:r>
        <w:rPr>
          <w:sz w:val="28"/>
          <w:szCs w:val="28"/>
        </w:rPr>
        <w:t>Получателем</w:t>
      </w:r>
      <w:r w:rsidRPr="00287E36">
        <w:rPr>
          <w:sz w:val="28"/>
          <w:szCs w:val="28"/>
        </w:rPr>
        <w:t xml:space="preserve"> субсидий условий, целей и порядка их предоставления.</w:t>
      </w:r>
    </w:p>
    <w:p w:rsidR="00A541FB" w:rsidRDefault="00A541FB" w:rsidP="00A541FB">
      <w:pPr>
        <w:pStyle w:val="a4"/>
        <w:numPr>
          <w:ilvl w:val="2"/>
          <w:numId w:val="26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>В</w:t>
      </w:r>
      <w:r w:rsidRPr="00A541FB">
        <w:rPr>
          <w:sz w:val="28"/>
          <w:szCs w:val="28"/>
        </w:rPr>
        <w:t xml:space="preserve">озвратить средства Субсидии в бюджет городского округа </w:t>
      </w:r>
      <w:proofErr w:type="spellStart"/>
      <w:r w:rsidRPr="00A541FB">
        <w:rPr>
          <w:sz w:val="28"/>
          <w:szCs w:val="28"/>
        </w:rPr>
        <w:t>Кинель</w:t>
      </w:r>
      <w:proofErr w:type="spellEnd"/>
      <w:r w:rsidRPr="00A541FB">
        <w:rPr>
          <w:sz w:val="28"/>
          <w:szCs w:val="28"/>
        </w:rPr>
        <w:t xml:space="preserve"> в течение 10 рабочих дней </w:t>
      </w:r>
      <w:proofErr w:type="gramStart"/>
      <w:r w:rsidRPr="00A541FB">
        <w:rPr>
          <w:sz w:val="28"/>
          <w:szCs w:val="28"/>
        </w:rPr>
        <w:t>с даты получения</w:t>
      </w:r>
      <w:proofErr w:type="gramEnd"/>
      <w:r w:rsidRPr="00A541FB">
        <w:rPr>
          <w:sz w:val="28"/>
          <w:szCs w:val="28"/>
        </w:rPr>
        <w:t xml:space="preserve"> письменного требования </w:t>
      </w:r>
      <w:r>
        <w:rPr>
          <w:sz w:val="28"/>
          <w:szCs w:val="28"/>
        </w:rPr>
        <w:t>Администрации</w:t>
      </w:r>
      <w:r w:rsidRPr="00A541FB">
        <w:rPr>
          <w:sz w:val="28"/>
          <w:szCs w:val="28"/>
        </w:rPr>
        <w:t>, предусмотренного п.</w:t>
      </w:r>
      <w:r>
        <w:rPr>
          <w:sz w:val="28"/>
          <w:szCs w:val="28"/>
        </w:rPr>
        <w:t>2</w:t>
      </w:r>
      <w:r w:rsidRPr="00A541FB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A541FB">
        <w:rPr>
          <w:sz w:val="28"/>
          <w:szCs w:val="28"/>
        </w:rPr>
        <w:t>.4. настоящего Договора</w:t>
      </w:r>
      <w:r>
        <w:rPr>
          <w:sz w:val="28"/>
          <w:szCs w:val="28"/>
        </w:rPr>
        <w:t>.</w:t>
      </w:r>
    </w:p>
    <w:p w:rsidR="00156A53" w:rsidRDefault="00156A53" w:rsidP="00A541FB">
      <w:pPr>
        <w:pStyle w:val="a4"/>
        <w:numPr>
          <w:ilvl w:val="2"/>
          <w:numId w:val="26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Возвратить в течение 10 рабочих дней в бюджет городского округа </w:t>
      </w:r>
      <w:proofErr w:type="spellStart"/>
      <w:r>
        <w:rPr>
          <w:sz w:val="28"/>
          <w:szCs w:val="28"/>
        </w:rPr>
        <w:t>Кинель</w:t>
      </w:r>
      <w:proofErr w:type="spellEnd"/>
      <w:r>
        <w:rPr>
          <w:sz w:val="28"/>
          <w:szCs w:val="28"/>
        </w:rPr>
        <w:t xml:space="preserve"> остатки Субсидии, не использованные в срок до </w:t>
      </w:r>
      <w:r w:rsidR="004B56F6">
        <w:rPr>
          <w:sz w:val="28"/>
          <w:szCs w:val="28"/>
        </w:rPr>
        <w:t>30</w:t>
      </w:r>
      <w:r w:rsidR="00C57C26">
        <w:rPr>
          <w:sz w:val="28"/>
          <w:szCs w:val="28"/>
        </w:rPr>
        <w:t>.12.2014</w:t>
      </w:r>
      <w:r>
        <w:rPr>
          <w:sz w:val="28"/>
          <w:szCs w:val="28"/>
        </w:rPr>
        <w:t>г.</w:t>
      </w:r>
    </w:p>
    <w:p w:rsidR="00B86339" w:rsidRPr="00702441" w:rsidRDefault="00B86339" w:rsidP="00B86339">
      <w:pPr>
        <w:pStyle w:val="a4"/>
        <w:numPr>
          <w:ilvl w:val="0"/>
          <w:numId w:val="26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Срок исполнения обязательств</w:t>
      </w:r>
    </w:p>
    <w:p w:rsidR="00B86339" w:rsidRDefault="00B86339" w:rsidP="00B86339">
      <w:pPr>
        <w:pStyle w:val="a4"/>
        <w:numPr>
          <w:ilvl w:val="1"/>
          <w:numId w:val="26"/>
        </w:numPr>
        <w:ind w:left="0" w:firstLine="567"/>
        <w:rPr>
          <w:sz w:val="28"/>
          <w:szCs w:val="28"/>
        </w:rPr>
      </w:pPr>
      <w:r w:rsidRPr="00B86339">
        <w:rPr>
          <w:sz w:val="28"/>
          <w:szCs w:val="28"/>
        </w:rPr>
        <w:t>Срок действия Договора:</w:t>
      </w:r>
    </w:p>
    <w:p w:rsidR="00B86339" w:rsidRDefault="00B86339" w:rsidP="00B86339">
      <w:pPr>
        <w:pStyle w:val="a4"/>
        <w:numPr>
          <w:ilvl w:val="2"/>
          <w:numId w:val="26"/>
        </w:numPr>
        <w:ind w:left="0" w:firstLine="567"/>
        <w:rPr>
          <w:sz w:val="28"/>
          <w:szCs w:val="28"/>
        </w:rPr>
      </w:pPr>
      <w:r w:rsidRPr="00B86339">
        <w:rPr>
          <w:sz w:val="28"/>
          <w:szCs w:val="28"/>
        </w:rPr>
        <w:t>Настоящий Договор вступает в силу со дня его подписания Сторонами и действует до 31.12.</w:t>
      </w:r>
      <w:r w:rsidR="00C57C26" w:rsidRPr="00B86339">
        <w:rPr>
          <w:sz w:val="28"/>
          <w:szCs w:val="28"/>
        </w:rPr>
        <w:t>201</w:t>
      </w:r>
      <w:r w:rsidR="00C57C26">
        <w:rPr>
          <w:sz w:val="28"/>
          <w:szCs w:val="28"/>
        </w:rPr>
        <w:t>4</w:t>
      </w:r>
      <w:r w:rsidR="00C57C26" w:rsidRPr="00B86339">
        <w:rPr>
          <w:sz w:val="28"/>
          <w:szCs w:val="28"/>
        </w:rPr>
        <w:t>г</w:t>
      </w:r>
      <w:r w:rsidRPr="00B86339">
        <w:rPr>
          <w:sz w:val="28"/>
          <w:szCs w:val="28"/>
        </w:rPr>
        <w:t>.</w:t>
      </w:r>
    </w:p>
    <w:p w:rsidR="00B86339" w:rsidRPr="00B86339" w:rsidRDefault="00B86339" w:rsidP="00B86339">
      <w:pPr>
        <w:pStyle w:val="a4"/>
        <w:numPr>
          <w:ilvl w:val="1"/>
          <w:numId w:val="26"/>
        </w:numPr>
        <w:ind w:left="0" w:firstLine="567"/>
        <w:rPr>
          <w:sz w:val="28"/>
          <w:szCs w:val="28"/>
        </w:rPr>
      </w:pPr>
      <w:r w:rsidRPr="00B86339">
        <w:rPr>
          <w:sz w:val="28"/>
          <w:szCs w:val="28"/>
        </w:rPr>
        <w:t xml:space="preserve">Субсидия предоставляется в течение </w:t>
      </w:r>
      <w:r>
        <w:rPr>
          <w:sz w:val="28"/>
          <w:szCs w:val="28"/>
        </w:rPr>
        <w:t>14</w:t>
      </w:r>
      <w:r w:rsidRPr="00B86339">
        <w:rPr>
          <w:sz w:val="28"/>
          <w:szCs w:val="28"/>
        </w:rPr>
        <w:t xml:space="preserve"> </w:t>
      </w:r>
      <w:r>
        <w:rPr>
          <w:sz w:val="28"/>
          <w:szCs w:val="28"/>
        </w:rPr>
        <w:t>календарных дней  с момента заключения настоящего Договора</w:t>
      </w:r>
      <w:r w:rsidR="00EF298A">
        <w:rPr>
          <w:sz w:val="28"/>
          <w:szCs w:val="28"/>
        </w:rPr>
        <w:t>.</w:t>
      </w:r>
    </w:p>
    <w:p w:rsidR="00CE3779" w:rsidRPr="00702441" w:rsidRDefault="00CE3779" w:rsidP="00CE3779">
      <w:pPr>
        <w:pStyle w:val="a4"/>
        <w:numPr>
          <w:ilvl w:val="0"/>
          <w:numId w:val="26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Ответственность Сторон</w:t>
      </w:r>
    </w:p>
    <w:p w:rsidR="00B86339" w:rsidRDefault="00CE3779" w:rsidP="00B86339">
      <w:pPr>
        <w:pStyle w:val="a4"/>
        <w:numPr>
          <w:ilvl w:val="1"/>
          <w:numId w:val="26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Pr="00CE3779">
        <w:rPr>
          <w:sz w:val="28"/>
          <w:szCs w:val="28"/>
        </w:rPr>
        <w:t xml:space="preserve">несет ответственность за своевременность и полноту перечисления средств </w:t>
      </w:r>
      <w:r w:rsidR="00B86339">
        <w:rPr>
          <w:sz w:val="28"/>
          <w:szCs w:val="28"/>
        </w:rPr>
        <w:t>Субсидии</w:t>
      </w:r>
      <w:r w:rsidRPr="00CE3779">
        <w:rPr>
          <w:sz w:val="28"/>
          <w:szCs w:val="28"/>
        </w:rPr>
        <w:t>.</w:t>
      </w:r>
    </w:p>
    <w:p w:rsidR="00B86339" w:rsidRDefault="00CE3779" w:rsidP="00B86339">
      <w:pPr>
        <w:pStyle w:val="a4"/>
        <w:numPr>
          <w:ilvl w:val="1"/>
          <w:numId w:val="26"/>
        </w:numPr>
        <w:ind w:left="0" w:firstLine="567"/>
        <w:rPr>
          <w:sz w:val="28"/>
          <w:szCs w:val="28"/>
        </w:rPr>
      </w:pPr>
      <w:r w:rsidRPr="00B86339">
        <w:rPr>
          <w:sz w:val="28"/>
          <w:szCs w:val="28"/>
        </w:rPr>
        <w:t>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B86339" w:rsidRDefault="00CE3779" w:rsidP="00B86339">
      <w:pPr>
        <w:pStyle w:val="a4"/>
        <w:numPr>
          <w:ilvl w:val="1"/>
          <w:numId w:val="26"/>
        </w:numPr>
        <w:ind w:left="0" w:firstLine="567"/>
        <w:rPr>
          <w:sz w:val="28"/>
          <w:szCs w:val="28"/>
        </w:rPr>
      </w:pPr>
      <w:r w:rsidRPr="00B86339">
        <w:rPr>
          <w:sz w:val="28"/>
          <w:szCs w:val="28"/>
        </w:rPr>
        <w:lastRenderedPageBreak/>
        <w:t>Получатель несёт ответственность за полноту сведений, содержащихся в документах и информации, предоставляемых в связи с реализацией настоящего Договора.</w:t>
      </w:r>
    </w:p>
    <w:p w:rsidR="00CE3779" w:rsidRPr="00B86339" w:rsidRDefault="00CE3779" w:rsidP="00B86339">
      <w:pPr>
        <w:pStyle w:val="a4"/>
        <w:numPr>
          <w:ilvl w:val="1"/>
          <w:numId w:val="26"/>
        </w:numPr>
        <w:ind w:left="0" w:firstLine="567"/>
        <w:rPr>
          <w:sz w:val="28"/>
          <w:szCs w:val="28"/>
        </w:rPr>
      </w:pPr>
      <w:r w:rsidRPr="00B86339">
        <w:rPr>
          <w:sz w:val="28"/>
          <w:szCs w:val="28"/>
        </w:rPr>
        <w:t xml:space="preserve">В случае нарушения Получателем </w:t>
      </w:r>
      <w:r w:rsidR="00B86339">
        <w:rPr>
          <w:sz w:val="28"/>
          <w:szCs w:val="28"/>
        </w:rPr>
        <w:t xml:space="preserve">Порядка и/или настоящего Договора </w:t>
      </w:r>
      <w:r w:rsidRPr="00B86339">
        <w:rPr>
          <w:sz w:val="28"/>
          <w:szCs w:val="28"/>
        </w:rPr>
        <w:t>Субсид</w:t>
      </w:r>
      <w:r w:rsidR="00B86339">
        <w:rPr>
          <w:sz w:val="28"/>
          <w:szCs w:val="28"/>
        </w:rPr>
        <w:t xml:space="preserve">ия </w:t>
      </w:r>
      <w:r w:rsidRPr="00B86339">
        <w:rPr>
          <w:sz w:val="28"/>
          <w:szCs w:val="28"/>
        </w:rPr>
        <w:t>подлеж</w:t>
      </w:r>
      <w:r w:rsidR="00B86339">
        <w:rPr>
          <w:sz w:val="28"/>
          <w:szCs w:val="28"/>
        </w:rPr>
        <w:t>и</w:t>
      </w:r>
      <w:r w:rsidRPr="00B86339">
        <w:rPr>
          <w:sz w:val="28"/>
          <w:szCs w:val="28"/>
        </w:rPr>
        <w:t xml:space="preserve">т возврату в городской бюджет в течение 10 </w:t>
      </w:r>
      <w:r w:rsidR="00B86339">
        <w:rPr>
          <w:sz w:val="28"/>
          <w:szCs w:val="28"/>
        </w:rPr>
        <w:t>рабочих д</w:t>
      </w:r>
      <w:r w:rsidRPr="00B86339">
        <w:rPr>
          <w:sz w:val="28"/>
          <w:szCs w:val="28"/>
        </w:rPr>
        <w:t xml:space="preserve">ней, </w:t>
      </w:r>
      <w:proofErr w:type="gramStart"/>
      <w:r w:rsidRPr="00B86339">
        <w:rPr>
          <w:sz w:val="28"/>
          <w:szCs w:val="28"/>
        </w:rPr>
        <w:t>с даты получения</w:t>
      </w:r>
      <w:proofErr w:type="gramEnd"/>
      <w:r w:rsidRPr="00B86339">
        <w:rPr>
          <w:sz w:val="28"/>
          <w:szCs w:val="28"/>
        </w:rPr>
        <w:t xml:space="preserve"> письменного требования </w:t>
      </w:r>
      <w:r w:rsidR="00B86339">
        <w:rPr>
          <w:sz w:val="28"/>
          <w:szCs w:val="28"/>
        </w:rPr>
        <w:t xml:space="preserve">Администрации </w:t>
      </w:r>
      <w:r w:rsidRPr="00B86339">
        <w:rPr>
          <w:sz w:val="28"/>
          <w:szCs w:val="28"/>
        </w:rPr>
        <w:t xml:space="preserve">о возврате </w:t>
      </w:r>
      <w:r w:rsidR="00B86339">
        <w:rPr>
          <w:sz w:val="28"/>
          <w:szCs w:val="28"/>
        </w:rPr>
        <w:t>С</w:t>
      </w:r>
      <w:r w:rsidRPr="00B86339">
        <w:rPr>
          <w:sz w:val="28"/>
          <w:szCs w:val="28"/>
        </w:rPr>
        <w:t xml:space="preserve">убсидии. В случае не возврата </w:t>
      </w:r>
      <w:r w:rsidR="00B86339">
        <w:rPr>
          <w:sz w:val="28"/>
          <w:szCs w:val="28"/>
        </w:rPr>
        <w:t>П</w:t>
      </w:r>
      <w:r w:rsidRPr="00B86339">
        <w:rPr>
          <w:sz w:val="28"/>
          <w:szCs w:val="28"/>
        </w:rPr>
        <w:t xml:space="preserve">олучателем </w:t>
      </w:r>
      <w:r w:rsidR="00B86339">
        <w:rPr>
          <w:sz w:val="28"/>
          <w:szCs w:val="28"/>
        </w:rPr>
        <w:t>С</w:t>
      </w:r>
      <w:r w:rsidRPr="00B86339">
        <w:rPr>
          <w:sz w:val="28"/>
          <w:szCs w:val="28"/>
        </w:rPr>
        <w:t xml:space="preserve">убсидии, в установленный срок, она подлежит взысканию в доход бюджета </w:t>
      </w:r>
      <w:r w:rsidR="00B86339">
        <w:rPr>
          <w:sz w:val="28"/>
          <w:szCs w:val="28"/>
        </w:rPr>
        <w:t xml:space="preserve">городского округа </w:t>
      </w:r>
      <w:proofErr w:type="spellStart"/>
      <w:r w:rsidR="00B86339">
        <w:rPr>
          <w:sz w:val="28"/>
          <w:szCs w:val="28"/>
        </w:rPr>
        <w:t>Кинель</w:t>
      </w:r>
      <w:proofErr w:type="spellEnd"/>
      <w:r w:rsidR="00B86339">
        <w:rPr>
          <w:sz w:val="28"/>
          <w:szCs w:val="28"/>
        </w:rPr>
        <w:t xml:space="preserve"> </w:t>
      </w:r>
      <w:r w:rsidRPr="00B86339">
        <w:rPr>
          <w:sz w:val="28"/>
          <w:szCs w:val="28"/>
        </w:rPr>
        <w:t>в порядке, установленном действующим законодательством.</w:t>
      </w:r>
    </w:p>
    <w:p w:rsidR="00EF298A" w:rsidRPr="00702441" w:rsidRDefault="00EF298A" w:rsidP="00EF298A">
      <w:pPr>
        <w:pStyle w:val="a4"/>
        <w:numPr>
          <w:ilvl w:val="0"/>
          <w:numId w:val="26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разрешения споров</w:t>
      </w:r>
    </w:p>
    <w:p w:rsidR="00EF298A" w:rsidRDefault="00EF298A" w:rsidP="00EF298A">
      <w:pPr>
        <w:pStyle w:val="a4"/>
        <w:numPr>
          <w:ilvl w:val="1"/>
          <w:numId w:val="26"/>
        </w:numPr>
        <w:ind w:left="0" w:firstLine="567"/>
        <w:rPr>
          <w:sz w:val="28"/>
          <w:szCs w:val="28"/>
        </w:rPr>
      </w:pPr>
      <w:r w:rsidRPr="00EF298A">
        <w:rPr>
          <w:sz w:val="28"/>
          <w:szCs w:val="28"/>
        </w:rPr>
        <w:t>Споры и разногласия, которые могут возникнуть между Сторонами при исполнении настоящего Договора,</w:t>
      </w:r>
      <w:r>
        <w:rPr>
          <w:sz w:val="28"/>
          <w:szCs w:val="28"/>
        </w:rPr>
        <w:t xml:space="preserve"> разрешаются путем переговоров.</w:t>
      </w:r>
    </w:p>
    <w:p w:rsidR="00EF298A" w:rsidRPr="00EF298A" w:rsidRDefault="00EF298A" w:rsidP="00EF298A">
      <w:pPr>
        <w:pStyle w:val="a4"/>
        <w:numPr>
          <w:ilvl w:val="1"/>
          <w:numId w:val="26"/>
        </w:numPr>
        <w:ind w:left="0" w:firstLine="567"/>
        <w:rPr>
          <w:sz w:val="28"/>
          <w:szCs w:val="28"/>
        </w:rPr>
      </w:pPr>
      <w:r w:rsidRPr="00EF298A">
        <w:rPr>
          <w:sz w:val="28"/>
          <w:szCs w:val="28"/>
        </w:rPr>
        <w:t xml:space="preserve">В случае невозможности урегулирования споров и разногласий путем переговоров, </w:t>
      </w:r>
      <w:r>
        <w:rPr>
          <w:sz w:val="28"/>
          <w:szCs w:val="28"/>
        </w:rPr>
        <w:t>спорные вопросы п</w:t>
      </w:r>
      <w:r w:rsidRPr="00EF298A">
        <w:rPr>
          <w:sz w:val="28"/>
          <w:szCs w:val="28"/>
        </w:rPr>
        <w:t>одлежат рассмотрению в судебном порядке в соответствии с действующим законодательством Российской Федерации.</w:t>
      </w:r>
    </w:p>
    <w:p w:rsidR="00EF298A" w:rsidRPr="00702441" w:rsidRDefault="00EF298A" w:rsidP="00EF298A">
      <w:pPr>
        <w:pStyle w:val="a4"/>
        <w:numPr>
          <w:ilvl w:val="0"/>
          <w:numId w:val="26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Заключительные положения</w:t>
      </w:r>
    </w:p>
    <w:p w:rsidR="00EF298A" w:rsidRDefault="00EF298A" w:rsidP="00EF298A">
      <w:pPr>
        <w:pStyle w:val="a4"/>
        <w:numPr>
          <w:ilvl w:val="1"/>
          <w:numId w:val="26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>Настоящий Договор составлен в двух экземплярах, имеющих равную юридическую силу, по одному для каждой из Сторон.</w:t>
      </w:r>
    </w:p>
    <w:p w:rsidR="00EF298A" w:rsidRPr="00EF298A" w:rsidRDefault="00EF298A" w:rsidP="00EF298A">
      <w:pPr>
        <w:pStyle w:val="a4"/>
        <w:numPr>
          <w:ilvl w:val="1"/>
          <w:numId w:val="26"/>
        </w:numPr>
        <w:ind w:left="0" w:firstLine="567"/>
        <w:rPr>
          <w:sz w:val="28"/>
          <w:szCs w:val="28"/>
        </w:rPr>
      </w:pPr>
      <w:r w:rsidRPr="00EF298A">
        <w:rPr>
          <w:sz w:val="28"/>
          <w:szCs w:val="28"/>
        </w:rPr>
        <w:t>Изменения в настоящий Договор вносятся по взаимному соглашению Сторон с оформлением дополн</w:t>
      </w:r>
      <w:r w:rsidR="000608DC">
        <w:rPr>
          <w:sz w:val="28"/>
          <w:szCs w:val="28"/>
        </w:rPr>
        <w:t>ительных соглашений</w:t>
      </w:r>
      <w:r w:rsidRPr="00EF298A">
        <w:rPr>
          <w:sz w:val="28"/>
          <w:szCs w:val="28"/>
        </w:rPr>
        <w:t>, являющихся с момента их подписания неотъемлемой частью настоящего Договора.</w:t>
      </w:r>
    </w:p>
    <w:p w:rsidR="000608DC" w:rsidRPr="00702441" w:rsidRDefault="000608DC" w:rsidP="000608DC">
      <w:pPr>
        <w:pStyle w:val="a4"/>
        <w:numPr>
          <w:ilvl w:val="0"/>
          <w:numId w:val="26"/>
        </w:numPr>
        <w:jc w:val="center"/>
        <w:rPr>
          <w:b/>
          <w:sz w:val="28"/>
          <w:szCs w:val="28"/>
        </w:rPr>
      </w:pPr>
      <w:r w:rsidRPr="000608DC">
        <w:rPr>
          <w:b/>
          <w:sz w:val="28"/>
          <w:szCs w:val="28"/>
        </w:rPr>
        <w:t>Юридические адреса, реквизиты и подписи Сторон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608DC" w:rsidTr="000608DC">
        <w:tc>
          <w:tcPr>
            <w:tcW w:w="4785" w:type="dxa"/>
          </w:tcPr>
          <w:p w:rsidR="000608DC" w:rsidRDefault="000608DC" w:rsidP="00BE31A4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</w:tc>
        <w:tc>
          <w:tcPr>
            <w:tcW w:w="4785" w:type="dxa"/>
          </w:tcPr>
          <w:p w:rsidR="000608DC" w:rsidRDefault="000608DC" w:rsidP="00BE31A4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Получатель</w:t>
            </w:r>
          </w:p>
        </w:tc>
      </w:tr>
      <w:tr w:rsidR="000608DC" w:rsidTr="000608DC">
        <w:tc>
          <w:tcPr>
            <w:tcW w:w="4785" w:type="dxa"/>
          </w:tcPr>
          <w:p w:rsidR="000608DC" w:rsidRDefault="000608DC" w:rsidP="00BE31A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0608DC" w:rsidRDefault="000608DC" w:rsidP="00BE31A4">
            <w:pPr>
              <w:ind w:firstLine="0"/>
              <w:rPr>
                <w:sz w:val="28"/>
                <w:szCs w:val="28"/>
              </w:rPr>
            </w:pPr>
          </w:p>
        </w:tc>
      </w:tr>
    </w:tbl>
    <w:p w:rsidR="007B1F57" w:rsidRPr="00BE31A4" w:rsidRDefault="007B1F57" w:rsidP="00BE31A4">
      <w:pPr>
        <w:rPr>
          <w:sz w:val="28"/>
          <w:szCs w:val="28"/>
        </w:rPr>
      </w:pPr>
    </w:p>
    <w:sectPr w:rsidR="007B1F57" w:rsidRPr="00BE31A4" w:rsidSect="0060786C">
      <w:pgSz w:w="11906" w:h="16838"/>
      <w:pgMar w:top="1134" w:right="110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932" w:rsidRDefault="00356932" w:rsidP="00BC38EB">
      <w:r>
        <w:separator/>
      </w:r>
    </w:p>
  </w:endnote>
  <w:endnote w:type="continuationSeparator" w:id="0">
    <w:p w:rsidR="00356932" w:rsidRDefault="00356932" w:rsidP="00BC3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932" w:rsidRDefault="00356932" w:rsidP="00BC38EB">
      <w:r>
        <w:separator/>
      </w:r>
    </w:p>
  </w:footnote>
  <w:footnote w:type="continuationSeparator" w:id="0">
    <w:p w:rsidR="00356932" w:rsidRDefault="00356932" w:rsidP="00BC3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0AEC"/>
    <w:multiLevelType w:val="multilevel"/>
    <w:tmpl w:val="5E8821B6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">
    <w:nsid w:val="07847962"/>
    <w:multiLevelType w:val="multilevel"/>
    <w:tmpl w:val="E78EF42C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080716E6"/>
    <w:multiLevelType w:val="hybridMultilevel"/>
    <w:tmpl w:val="AC76DF9E"/>
    <w:lvl w:ilvl="0" w:tplc="91BEC5E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86A0E"/>
    <w:multiLevelType w:val="hybridMultilevel"/>
    <w:tmpl w:val="D89A4F1E"/>
    <w:lvl w:ilvl="0" w:tplc="6DD26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F41B3D"/>
    <w:multiLevelType w:val="multilevel"/>
    <w:tmpl w:val="425AF0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26FA72D4"/>
    <w:multiLevelType w:val="hybridMultilevel"/>
    <w:tmpl w:val="2C3AFFE0"/>
    <w:lvl w:ilvl="0" w:tplc="D0E46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B80D34">
      <w:numFmt w:val="none"/>
      <w:lvlText w:val=""/>
      <w:lvlJc w:val="left"/>
      <w:pPr>
        <w:tabs>
          <w:tab w:val="num" w:pos="360"/>
        </w:tabs>
      </w:pPr>
    </w:lvl>
    <w:lvl w:ilvl="2" w:tplc="CB68CA6A">
      <w:numFmt w:val="none"/>
      <w:lvlText w:val=""/>
      <w:lvlJc w:val="left"/>
      <w:pPr>
        <w:tabs>
          <w:tab w:val="num" w:pos="360"/>
        </w:tabs>
      </w:pPr>
    </w:lvl>
    <w:lvl w:ilvl="3" w:tplc="DF7E6B62">
      <w:numFmt w:val="none"/>
      <w:lvlText w:val=""/>
      <w:lvlJc w:val="left"/>
      <w:pPr>
        <w:tabs>
          <w:tab w:val="num" w:pos="360"/>
        </w:tabs>
      </w:pPr>
    </w:lvl>
    <w:lvl w:ilvl="4" w:tplc="1CDECCF4">
      <w:numFmt w:val="none"/>
      <w:lvlText w:val=""/>
      <w:lvlJc w:val="left"/>
      <w:pPr>
        <w:tabs>
          <w:tab w:val="num" w:pos="360"/>
        </w:tabs>
      </w:pPr>
    </w:lvl>
    <w:lvl w:ilvl="5" w:tplc="6108F500">
      <w:numFmt w:val="none"/>
      <w:lvlText w:val=""/>
      <w:lvlJc w:val="left"/>
      <w:pPr>
        <w:tabs>
          <w:tab w:val="num" w:pos="360"/>
        </w:tabs>
      </w:pPr>
    </w:lvl>
    <w:lvl w:ilvl="6" w:tplc="B37E8A58">
      <w:numFmt w:val="none"/>
      <w:lvlText w:val=""/>
      <w:lvlJc w:val="left"/>
      <w:pPr>
        <w:tabs>
          <w:tab w:val="num" w:pos="360"/>
        </w:tabs>
      </w:pPr>
    </w:lvl>
    <w:lvl w:ilvl="7" w:tplc="E0247528">
      <w:numFmt w:val="none"/>
      <w:lvlText w:val=""/>
      <w:lvlJc w:val="left"/>
      <w:pPr>
        <w:tabs>
          <w:tab w:val="num" w:pos="360"/>
        </w:tabs>
      </w:pPr>
    </w:lvl>
    <w:lvl w:ilvl="8" w:tplc="09ECEC2C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7F7638B"/>
    <w:multiLevelType w:val="hybridMultilevel"/>
    <w:tmpl w:val="072806E2"/>
    <w:lvl w:ilvl="0" w:tplc="48E6232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5C5326">
      <w:numFmt w:val="none"/>
      <w:lvlText w:val=""/>
      <w:lvlJc w:val="left"/>
      <w:pPr>
        <w:tabs>
          <w:tab w:val="num" w:pos="360"/>
        </w:tabs>
      </w:pPr>
    </w:lvl>
    <w:lvl w:ilvl="2" w:tplc="2C0077BC">
      <w:numFmt w:val="none"/>
      <w:lvlText w:val=""/>
      <w:lvlJc w:val="left"/>
      <w:pPr>
        <w:tabs>
          <w:tab w:val="num" w:pos="360"/>
        </w:tabs>
      </w:pPr>
    </w:lvl>
    <w:lvl w:ilvl="3" w:tplc="D250F052">
      <w:numFmt w:val="none"/>
      <w:lvlText w:val=""/>
      <w:lvlJc w:val="left"/>
      <w:pPr>
        <w:tabs>
          <w:tab w:val="num" w:pos="360"/>
        </w:tabs>
      </w:pPr>
    </w:lvl>
    <w:lvl w:ilvl="4" w:tplc="3E467BCE">
      <w:numFmt w:val="none"/>
      <w:lvlText w:val=""/>
      <w:lvlJc w:val="left"/>
      <w:pPr>
        <w:tabs>
          <w:tab w:val="num" w:pos="360"/>
        </w:tabs>
      </w:pPr>
    </w:lvl>
    <w:lvl w:ilvl="5" w:tplc="F28C76B6">
      <w:numFmt w:val="none"/>
      <w:lvlText w:val=""/>
      <w:lvlJc w:val="left"/>
      <w:pPr>
        <w:tabs>
          <w:tab w:val="num" w:pos="360"/>
        </w:tabs>
      </w:pPr>
    </w:lvl>
    <w:lvl w:ilvl="6" w:tplc="B1582B10">
      <w:numFmt w:val="none"/>
      <w:lvlText w:val=""/>
      <w:lvlJc w:val="left"/>
      <w:pPr>
        <w:tabs>
          <w:tab w:val="num" w:pos="360"/>
        </w:tabs>
      </w:pPr>
    </w:lvl>
    <w:lvl w:ilvl="7" w:tplc="905A62FA">
      <w:numFmt w:val="none"/>
      <w:lvlText w:val=""/>
      <w:lvlJc w:val="left"/>
      <w:pPr>
        <w:tabs>
          <w:tab w:val="num" w:pos="360"/>
        </w:tabs>
      </w:pPr>
    </w:lvl>
    <w:lvl w:ilvl="8" w:tplc="A4164902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E942237"/>
    <w:multiLevelType w:val="hybridMultilevel"/>
    <w:tmpl w:val="9D80ABF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B80C19"/>
    <w:multiLevelType w:val="hybridMultilevel"/>
    <w:tmpl w:val="6012FBC4"/>
    <w:lvl w:ilvl="0" w:tplc="E586E100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A92D8B"/>
    <w:multiLevelType w:val="hybridMultilevel"/>
    <w:tmpl w:val="527E4184"/>
    <w:lvl w:ilvl="0" w:tplc="DE1A4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E880CC">
      <w:numFmt w:val="none"/>
      <w:lvlText w:val=""/>
      <w:lvlJc w:val="left"/>
      <w:pPr>
        <w:tabs>
          <w:tab w:val="num" w:pos="360"/>
        </w:tabs>
      </w:pPr>
    </w:lvl>
    <w:lvl w:ilvl="2" w:tplc="B6F09718">
      <w:numFmt w:val="none"/>
      <w:lvlText w:val=""/>
      <w:lvlJc w:val="left"/>
      <w:pPr>
        <w:tabs>
          <w:tab w:val="num" w:pos="360"/>
        </w:tabs>
      </w:pPr>
    </w:lvl>
    <w:lvl w:ilvl="3" w:tplc="0032EAE6">
      <w:numFmt w:val="none"/>
      <w:lvlText w:val=""/>
      <w:lvlJc w:val="left"/>
      <w:pPr>
        <w:tabs>
          <w:tab w:val="num" w:pos="360"/>
        </w:tabs>
      </w:pPr>
    </w:lvl>
    <w:lvl w:ilvl="4" w:tplc="11D20CD2">
      <w:numFmt w:val="none"/>
      <w:lvlText w:val=""/>
      <w:lvlJc w:val="left"/>
      <w:pPr>
        <w:tabs>
          <w:tab w:val="num" w:pos="360"/>
        </w:tabs>
      </w:pPr>
    </w:lvl>
    <w:lvl w:ilvl="5" w:tplc="3E0A8E7A">
      <w:numFmt w:val="none"/>
      <w:lvlText w:val=""/>
      <w:lvlJc w:val="left"/>
      <w:pPr>
        <w:tabs>
          <w:tab w:val="num" w:pos="360"/>
        </w:tabs>
      </w:pPr>
    </w:lvl>
    <w:lvl w:ilvl="6" w:tplc="53706D0C">
      <w:numFmt w:val="none"/>
      <w:lvlText w:val=""/>
      <w:lvlJc w:val="left"/>
      <w:pPr>
        <w:tabs>
          <w:tab w:val="num" w:pos="360"/>
        </w:tabs>
      </w:pPr>
    </w:lvl>
    <w:lvl w:ilvl="7" w:tplc="C2526800">
      <w:numFmt w:val="none"/>
      <w:lvlText w:val=""/>
      <w:lvlJc w:val="left"/>
      <w:pPr>
        <w:tabs>
          <w:tab w:val="num" w:pos="360"/>
        </w:tabs>
      </w:pPr>
    </w:lvl>
    <w:lvl w:ilvl="8" w:tplc="571AEAE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37A73D5E"/>
    <w:multiLevelType w:val="multilevel"/>
    <w:tmpl w:val="15CA46E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">
    <w:nsid w:val="3DDF55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384681A"/>
    <w:multiLevelType w:val="multilevel"/>
    <w:tmpl w:val="D74E6AC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4D0B74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D3D712F"/>
    <w:multiLevelType w:val="multilevel"/>
    <w:tmpl w:val="FA202708"/>
    <w:lvl w:ilvl="0">
      <w:start w:val="1"/>
      <w:numFmt w:val="bullet"/>
      <w:suff w:val="space"/>
      <w:lvlText w:val="-"/>
      <w:lvlJc w:val="left"/>
      <w:pPr>
        <w:ind w:left="0" w:firstLine="7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550448DA"/>
    <w:multiLevelType w:val="hybridMultilevel"/>
    <w:tmpl w:val="40E01C4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5EBC0F74"/>
    <w:multiLevelType w:val="multilevel"/>
    <w:tmpl w:val="434ABB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6994381"/>
    <w:multiLevelType w:val="hybridMultilevel"/>
    <w:tmpl w:val="CC8ED87A"/>
    <w:lvl w:ilvl="0" w:tplc="0419000F">
      <w:start w:val="1"/>
      <w:numFmt w:val="decimal"/>
      <w:lvlText w:val="%1."/>
      <w:lvlJc w:val="left"/>
      <w:pPr>
        <w:ind w:left="1310" w:hanging="360"/>
      </w:pPr>
    </w:lvl>
    <w:lvl w:ilvl="1" w:tplc="04190019" w:tentative="1">
      <w:start w:val="1"/>
      <w:numFmt w:val="lowerLetter"/>
      <w:lvlText w:val="%2."/>
      <w:lvlJc w:val="left"/>
      <w:pPr>
        <w:ind w:left="2030" w:hanging="360"/>
      </w:pPr>
    </w:lvl>
    <w:lvl w:ilvl="2" w:tplc="0419001B" w:tentative="1">
      <w:start w:val="1"/>
      <w:numFmt w:val="lowerRoman"/>
      <w:lvlText w:val="%3."/>
      <w:lvlJc w:val="right"/>
      <w:pPr>
        <w:ind w:left="2750" w:hanging="180"/>
      </w:pPr>
    </w:lvl>
    <w:lvl w:ilvl="3" w:tplc="0419000F" w:tentative="1">
      <w:start w:val="1"/>
      <w:numFmt w:val="decimal"/>
      <w:lvlText w:val="%4."/>
      <w:lvlJc w:val="left"/>
      <w:pPr>
        <w:ind w:left="3470" w:hanging="360"/>
      </w:pPr>
    </w:lvl>
    <w:lvl w:ilvl="4" w:tplc="04190019" w:tentative="1">
      <w:start w:val="1"/>
      <w:numFmt w:val="lowerLetter"/>
      <w:lvlText w:val="%5."/>
      <w:lvlJc w:val="left"/>
      <w:pPr>
        <w:ind w:left="4190" w:hanging="360"/>
      </w:pPr>
    </w:lvl>
    <w:lvl w:ilvl="5" w:tplc="0419001B" w:tentative="1">
      <w:start w:val="1"/>
      <w:numFmt w:val="lowerRoman"/>
      <w:lvlText w:val="%6."/>
      <w:lvlJc w:val="right"/>
      <w:pPr>
        <w:ind w:left="4910" w:hanging="180"/>
      </w:pPr>
    </w:lvl>
    <w:lvl w:ilvl="6" w:tplc="0419000F" w:tentative="1">
      <w:start w:val="1"/>
      <w:numFmt w:val="decimal"/>
      <w:lvlText w:val="%7."/>
      <w:lvlJc w:val="left"/>
      <w:pPr>
        <w:ind w:left="5630" w:hanging="360"/>
      </w:pPr>
    </w:lvl>
    <w:lvl w:ilvl="7" w:tplc="04190019" w:tentative="1">
      <w:start w:val="1"/>
      <w:numFmt w:val="lowerLetter"/>
      <w:lvlText w:val="%8."/>
      <w:lvlJc w:val="left"/>
      <w:pPr>
        <w:ind w:left="6350" w:hanging="360"/>
      </w:pPr>
    </w:lvl>
    <w:lvl w:ilvl="8" w:tplc="041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18">
    <w:nsid w:val="684C6F4F"/>
    <w:multiLevelType w:val="hybridMultilevel"/>
    <w:tmpl w:val="E12612E8"/>
    <w:lvl w:ilvl="0" w:tplc="6DD2687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6ABB5E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B4D29C0"/>
    <w:multiLevelType w:val="hybridMultilevel"/>
    <w:tmpl w:val="C3E232E0"/>
    <w:lvl w:ilvl="0" w:tplc="6DD268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09840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6C822D4"/>
    <w:multiLevelType w:val="multilevel"/>
    <w:tmpl w:val="B4C22A9E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3">
    <w:nsid w:val="76E91A99"/>
    <w:multiLevelType w:val="hybridMultilevel"/>
    <w:tmpl w:val="896EBBB8"/>
    <w:lvl w:ilvl="0" w:tplc="FB56A3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86F1C4A"/>
    <w:multiLevelType w:val="multilevel"/>
    <w:tmpl w:val="4D30BA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5">
    <w:nsid w:val="79F04A1F"/>
    <w:multiLevelType w:val="multilevel"/>
    <w:tmpl w:val="7CC049BA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9"/>
  </w:num>
  <w:num w:numId="2">
    <w:abstractNumId w:val="23"/>
  </w:num>
  <w:num w:numId="3">
    <w:abstractNumId w:val="25"/>
  </w:num>
  <w:num w:numId="4">
    <w:abstractNumId w:val="22"/>
  </w:num>
  <w:num w:numId="5">
    <w:abstractNumId w:val="4"/>
  </w:num>
  <w:num w:numId="6">
    <w:abstractNumId w:val="10"/>
  </w:num>
  <w:num w:numId="7">
    <w:abstractNumId w:val="0"/>
  </w:num>
  <w:num w:numId="8">
    <w:abstractNumId w:val="12"/>
  </w:num>
  <w:num w:numId="9">
    <w:abstractNumId w:val="7"/>
  </w:num>
  <w:num w:numId="10">
    <w:abstractNumId w:val="6"/>
  </w:num>
  <w:num w:numId="11">
    <w:abstractNumId w:val="21"/>
  </w:num>
  <w:num w:numId="12">
    <w:abstractNumId w:val="11"/>
  </w:num>
  <w:num w:numId="13">
    <w:abstractNumId w:val="13"/>
  </w:num>
  <w:num w:numId="14">
    <w:abstractNumId w:val="3"/>
  </w:num>
  <w:num w:numId="15">
    <w:abstractNumId w:val="5"/>
  </w:num>
  <w:num w:numId="16">
    <w:abstractNumId w:val="8"/>
  </w:num>
  <w:num w:numId="17">
    <w:abstractNumId w:val="2"/>
  </w:num>
  <w:num w:numId="18">
    <w:abstractNumId w:val="14"/>
  </w:num>
  <w:num w:numId="19">
    <w:abstractNumId w:val="15"/>
  </w:num>
  <w:num w:numId="20">
    <w:abstractNumId w:val="16"/>
  </w:num>
  <w:num w:numId="21">
    <w:abstractNumId w:val="17"/>
  </w:num>
  <w:num w:numId="22">
    <w:abstractNumId w:val="20"/>
  </w:num>
  <w:num w:numId="23">
    <w:abstractNumId w:val="19"/>
  </w:num>
  <w:num w:numId="24">
    <w:abstractNumId w:val="18"/>
  </w:num>
  <w:num w:numId="25">
    <w:abstractNumId w:val="1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4CDD"/>
    <w:rsid w:val="0000076B"/>
    <w:rsid w:val="000046A8"/>
    <w:rsid w:val="000173BB"/>
    <w:rsid w:val="000201EF"/>
    <w:rsid w:val="00021400"/>
    <w:rsid w:val="00033460"/>
    <w:rsid w:val="0004063C"/>
    <w:rsid w:val="00042748"/>
    <w:rsid w:val="000459B4"/>
    <w:rsid w:val="000608DC"/>
    <w:rsid w:val="0006220A"/>
    <w:rsid w:val="0007382A"/>
    <w:rsid w:val="0007765A"/>
    <w:rsid w:val="00077960"/>
    <w:rsid w:val="00082AC1"/>
    <w:rsid w:val="00095F81"/>
    <w:rsid w:val="000A02C5"/>
    <w:rsid w:val="000A043D"/>
    <w:rsid w:val="000A45FE"/>
    <w:rsid w:val="000B56F3"/>
    <w:rsid w:val="000C026B"/>
    <w:rsid w:val="000C1739"/>
    <w:rsid w:val="000C2E69"/>
    <w:rsid w:val="000C34AA"/>
    <w:rsid w:val="000C3D6B"/>
    <w:rsid w:val="000C769A"/>
    <w:rsid w:val="000D512D"/>
    <w:rsid w:val="000E07A5"/>
    <w:rsid w:val="000E104A"/>
    <w:rsid w:val="000E31A8"/>
    <w:rsid w:val="000E4A06"/>
    <w:rsid w:val="00103D7B"/>
    <w:rsid w:val="001040B8"/>
    <w:rsid w:val="0010699B"/>
    <w:rsid w:val="00107F18"/>
    <w:rsid w:val="0011430A"/>
    <w:rsid w:val="001173BB"/>
    <w:rsid w:val="0012203E"/>
    <w:rsid w:val="0012396F"/>
    <w:rsid w:val="00156A53"/>
    <w:rsid w:val="0016143B"/>
    <w:rsid w:val="0016464F"/>
    <w:rsid w:val="001657C2"/>
    <w:rsid w:val="001663BE"/>
    <w:rsid w:val="00185E98"/>
    <w:rsid w:val="00186143"/>
    <w:rsid w:val="00186919"/>
    <w:rsid w:val="00191A4F"/>
    <w:rsid w:val="00197308"/>
    <w:rsid w:val="001A333A"/>
    <w:rsid w:val="001A50EE"/>
    <w:rsid w:val="001A551A"/>
    <w:rsid w:val="001C6731"/>
    <w:rsid w:val="001D6CEF"/>
    <w:rsid w:val="001E5D29"/>
    <w:rsid w:val="001E7862"/>
    <w:rsid w:val="0020135C"/>
    <w:rsid w:val="00205E0F"/>
    <w:rsid w:val="00207646"/>
    <w:rsid w:val="00211213"/>
    <w:rsid w:val="00213F29"/>
    <w:rsid w:val="00214AE0"/>
    <w:rsid w:val="00215199"/>
    <w:rsid w:val="002153FF"/>
    <w:rsid w:val="002213F8"/>
    <w:rsid w:val="00225386"/>
    <w:rsid w:val="00226A28"/>
    <w:rsid w:val="0023196F"/>
    <w:rsid w:val="00231D95"/>
    <w:rsid w:val="00233365"/>
    <w:rsid w:val="0023451E"/>
    <w:rsid w:val="0023717D"/>
    <w:rsid w:val="00240248"/>
    <w:rsid w:val="00241378"/>
    <w:rsid w:val="00242033"/>
    <w:rsid w:val="00255A8D"/>
    <w:rsid w:val="002617F4"/>
    <w:rsid w:val="00270313"/>
    <w:rsid w:val="00272F2D"/>
    <w:rsid w:val="00282624"/>
    <w:rsid w:val="00283B3B"/>
    <w:rsid w:val="0028416D"/>
    <w:rsid w:val="00287E36"/>
    <w:rsid w:val="00290F1E"/>
    <w:rsid w:val="00293271"/>
    <w:rsid w:val="00294FA7"/>
    <w:rsid w:val="002A155E"/>
    <w:rsid w:val="002A2659"/>
    <w:rsid w:val="002A2C3E"/>
    <w:rsid w:val="002A41ED"/>
    <w:rsid w:val="002A77EC"/>
    <w:rsid w:val="002C3FAC"/>
    <w:rsid w:val="002C5DED"/>
    <w:rsid w:val="002C7CAE"/>
    <w:rsid w:val="002E199C"/>
    <w:rsid w:val="002E4596"/>
    <w:rsid w:val="002E5CEB"/>
    <w:rsid w:val="002F2026"/>
    <w:rsid w:val="002F7191"/>
    <w:rsid w:val="00306559"/>
    <w:rsid w:val="003148FD"/>
    <w:rsid w:val="00346B48"/>
    <w:rsid w:val="003543DE"/>
    <w:rsid w:val="00356932"/>
    <w:rsid w:val="00356F98"/>
    <w:rsid w:val="00361657"/>
    <w:rsid w:val="003670FF"/>
    <w:rsid w:val="00373898"/>
    <w:rsid w:val="00376304"/>
    <w:rsid w:val="00383BA7"/>
    <w:rsid w:val="003843DD"/>
    <w:rsid w:val="00393CA9"/>
    <w:rsid w:val="003972C1"/>
    <w:rsid w:val="003A2559"/>
    <w:rsid w:val="003A4861"/>
    <w:rsid w:val="003A4A02"/>
    <w:rsid w:val="003A4E1E"/>
    <w:rsid w:val="003A5937"/>
    <w:rsid w:val="003A6286"/>
    <w:rsid w:val="003A6C60"/>
    <w:rsid w:val="003B0857"/>
    <w:rsid w:val="003B5675"/>
    <w:rsid w:val="003B76B7"/>
    <w:rsid w:val="003C7E8E"/>
    <w:rsid w:val="003D3425"/>
    <w:rsid w:val="003E2348"/>
    <w:rsid w:val="003E6226"/>
    <w:rsid w:val="003E731D"/>
    <w:rsid w:val="003E742B"/>
    <w:rsid w:val="003F121E"/>
    <w:rsid w:val="003F1DF6"/>
    <w:rsid w:val="003F5FBF"/>
    <w:rsid w:val="00400AFE"/>
    <w:rsid w:val="00402736"/>
    <w:rsid w:val="0040334B"/>
    <w:rsid w:val="00407360"/>
    <w:rsid w:val="004124C7"/>
    <w:rsid w:val="00414E4A"/>
    <w:rsid w:val="004165CA"/>
    <w:rsid w:val="00420DEB"/>
    <w:rsid w:val="00421FB9"/>
    <w:rsid w:val="00425445"/>
    <w:rsid w:val="00426D44"/>
    <w:rsid w:val="004301F8"/>
    <w:rsid w:val="00436B2C"/>
    <w:rsid w:val="0044673B"/>
    <w:rsid w:val="004502D9"/>
    <w:rsid w:val="00457703"/>
    <w:rsid w:val="004579A4"/>
    <w:rsid w:val="004619CD"/>
    <w:rsid w:val="00464EF5"/>
    <w:rsid w:val="004701C4"/>
    <w:rsid w:val="004713D7"/>
    <w:rsid w:val="00471514"/>
    <w:rsid w:val="004847D0"/>
    <w:rsid w:val="004867D4"/>
    <w:rsid w:val="00492488"/>
    <w:rsid w:val="00495950"/>
    <w:rsid w:val="0049671A"/>
    <w:rsid w:val="004970D6"/>
    <w:rsid w:val="004A334E"/>
    <w:rsid w:val="004B3450"/>
    <w:rsid w:val="004B56F6"/>
    <w:rsid w:val="004D6EE7"/>
    <w:rsid w:val="004F20DA"/>
    <w:rsid w:val="004F34BC"/>
    <w:rsid w:val="004F3756"/>
    <w:rsid w:val="00510418"/>
    <w:rsid w:val="00514DD8"/>
    <w:rsid w:val="00530C9C"/>
    <w:rsid w:val="00532E73"/>
    <w:rsid w:val="00552871"/>
    <w:rsid w:val="00552E5D"/>
    <w:rsid w:val="00560094"/>
    <w:rsid w:val="00561D49"/>
    <w:rsid w:val="0056719A"/>
    <w:rsid w:val="00575256"/>
    <w:rsid w:val="005923BA"/>
    <w:rsid w:val="00593199"/>
    <w:rsid w:val="00596FDD"/>
    <w:rsid w:val="005A0791"/>
    <w:rsid w:val="005A223E"/>
    <w:rsid w:val="005A4C33"/>
    <w:rsid w:val="005A4FDD"/>
    <w:rsid w:val="005A67EB"/>
    <w:rsid w:val="005A6AF0"/>
    <w:rsid w:val="005A6E22"/>
    <w:rsid w:val="005B2338"/>
    <w:rsid w:val="005B2789"/>
    <w:rsid w:val="005B4239"/>
    <w:rsid w:val="005C312B"/>
    <w:rsid w:val="005C50D1"/>
    <w:rsid w:val="006012C4"/>
    <w:rsid w:val="00602474"/>
    <w:rsid w:val="006026DB"/>
    <w:rsid w:val="0060786C"/>
    <w:rsid w:val="0061373A"/>
    <w:rsid w:val="00614948"/>
    <w:rsid w:val="00617073"/>
    <w:rsid w:val="00620059"/>
    <w:rsid w:val="00620102"/>
    <w:rsid w:val="00621C3D"/>
    <w:rsid w:val="0062365C"/>
    <w:rsid w:val="00623F75"/>
    <w:rsid w:val="00626345"/>
    <w:rsid w:val="00627800"/>
    <w:rsid w:val="00651C1C"/>
    <w:rsid w:val="006562A6"/>
    <w:rsid w:val="00660807"/>
    <w:rsid w:val="00661391"/>
    <w:rsid w:val="006614BB"/>
    <w:rsid w:val="00676466"/>
    <w:rsid w:val="00680522"/>
    <w:rsid w:val="00681E97"/>
    <w:rsid w:val="00684B6A"/>
    <w:rsid w:val="006906C1"/>
    <w:rsid w:val="006945B0"/>
    <w:rsid w:val="00697589"/>
    <w:rsid w:val="006A4538"/>
    <w:rsid w:val="006B7EBA"/>
    <w:rsid w:val="006C0224"/>
    <w:rsid w:val="006C6C90"/>
    <w:rsid w:val="006D4BEC"/>
    <w:rsid w:val="006E3619"/>
    <w:rsid w:val="006F0AB5"/>
    <w:rsid w:val="006F6D22"/>
    <w:rsid w:val="00702441"/>
    <w:rsid w:val="007030B4"/>
    <w:rsid w:val="00704276"/>
    <w:rsid w:val="00704F64"/>
    <w:rsid w:val="007056C9"/>
    <w:rsid w:val="007059CA"/>
    <w:rsid w:val="00710161"/>
    <w:rsid w:val="007110B3"/>
    <w:rsid w:val="0071685A"/>
    <w:rsid w:val="007244A6"/>
    <w:rsid w:val="007248C4"/>
    <w:rsid w:val="0072507C"/>
    <w:rsid w:val="00747E8F"/>
    <w:rsid w:val="00751057"/>
    <w:rsid w:val="0075288A"/>
    <w:rsid w:val="007542E7"/>
    <w:rsid w:val="00756A18"/>
    <w:rsid w:val="00757DB0"/>
    <w:rsid w:val="00757DC6"/>
    <w:rsid w:val="007602B9"/>
    <w:rsid w:val="0076227D"/>
    <w:rsid w:val="00764A76"/>
    <w:rsid w:val="00766A46"/>
    <w:rsid w:val="00771938"/>
    <w:rsid w:val="0078253E"/>
    <w:rsid w:val="00785305"/>
    <w:rsid w:val="0078692C"/>
    <w:rsid w:val="00787389"/>
    <w:rsid w:val="00790177"/>
    <w:rsid w:val="007A5F28"/>
    <w:rsid w:val="007A62DC"/>
    <w:rsid w:val="007A6C81"/>
    <w:rsid w:val="007B1F57"/>
    <w:rsid w:val="007B4157"/>
    <w:rsid w:val="007B4D7E"/>
    <w:rsid w:val="007C01D6"/>
    <w:rsid w:val="007C0BA0"/>
    <w:rsid w:val="007C6E45"/>
    <w:rsid w:val="007C78A8"/>
    <w:rsid w:val="007D1B55"/>
    <w:rsid w:val="007D4CDD"/>
    <w:rsid w:val="007E60E0"/>
    <w:rsid w:val="007E6629"/>
    <w:rsid w:val="007F42CE"/>
    <w:rsid w:val="007F5014"/>
    <w:rsid w:val="00802048"/>
    <w:rsid w:val="008034EB"/>
    <w:rsid w:val="00811C55"/>
    <w:rsid w:val="008127AA"/>
    <w:rsid w:val="00812A24"/>
    <w:rsid w:val="00823543"/>
    <w:rsid w:val="008250BC"/>
    <w:rsid w:val="00830D1E"/>
    <w:rsid w:val="00832B9B"/>
    <w:rsid w:val="00834C51"/>
    <w:rsid w:val="008356A5"/>
    <w:rsid w:val="00840F28"/>
    <w:rsid w:val="008415BC"/>
    <w:rsid w:val="00847524"/>
    <w:rsid w:val="008507A1"/>
    <w:rsid w:val="00852D13"/>
    <w:rsid w:val="00857CEE"/>
    <w:rsid w:val="00861161"/>
    <w:rsid w:val="00863685"/>
    <w:rsid w:val="0087582E"/>
    <w:rsid w:val="0088412B"/>
    <w:rsid w:val="00884CE0"/>
    <w:rsid w:val="00891825"/>
    <w:rsid w:val="00893D89"/>
    <w:rsid w:val="008A2CA8"/>
    <w:rsid w:val="008A602F"/>
    <w:rsid w:val="008A68DA"/>
    <w:rsid w:val="008B010D"/>
    <w:rsid w:val="008B59F4"/>
    <w:rsid w:val="008B65EA"/>
    <w:rsid w:val="008C55E4"/>
    <w:rsid w:val="008D0E54"/>
    <w:rsid w:val="008D15BB"/>
    <w:rsid w:val="008D6334"/>
    <w:rsid w:val="008D7F4E"/>
    <w:rsid w:val="008E4663"/>
    <w:rsid w:val="008E4B67"/>
    <w:rsid w:val="008E71F7"/>
    <w:rsid w:val="00911901"/>
    <w:rsid w:val="009159C8"/>
    <w:rsid w:val="00916BA9"/>
    <w:rsid w:val="00920774"/>
    <w:rsid w:val="00920B93"/>
    <w:rsid w:val="009223BD"/>
    <w:rsid w:val="00926900"/>
    <w:rsid w:val="00930396"/>
    <w:rsid w:val="00931744"/>
    <w:rsid w:val="009339AD"/>
    <w:rsid w:val="00934C29"/>
    <w:rsid w:val="00940405"/>
    <w:rsid w:val="00942FE2"/>
    <w:rsid w:val="009430F8"/>
    <w:rsid w:val="0094489D"/>
    <w:rsid w:val="00961DD8"/>
    <w:rsid w:val="009836D1"/>
    <w:rsid w:val="00990A93"/>
    <w:rsid w:val="00995767"/>
    <w:rsid w:val="009966E1"/>
    <w:rsid w:val="009A1A3C"/>
    <w:rsid w:val="009A5DE4"/>
    <w:rsid w:val="009B0AA4"/>
    <w:rsid w:val="009B28F6"/>
    <w:rsid w:val="009B5DB4"/>
    <w:rsid w:val="009B6ACA"/>
    <w:rsid w:val="009C0EF6"/>
    <w:rsid w:val="009C38E5"/>
    <w:rsid w:val="009D288D"/>
    <w:rsid w:val="009E43F1"/>
    <w:rsid w:val="009E4F5B"/>
    <w:rsid w:val="009E6C20"/>
    <w:rsid w:val="009F4372"/>
    <w:rsid w:val="009F4705"/>
    <w:rsid w:val="009F5439"/>
    <w:rsid w:val="00A20102"/>
    <w:rsid w:val="00A21BEB"/>
    <w:rsid w:val="00A22B27"/>
    <w:rsid w:val="00A23B38"/>
    <w:rsid w:val="00A3016D"/>
    <w:rsid w:val="00A307A6"/>
    <w:rsid w:val="00A32741"/>
    <w:rsid w:val="00A4148B"/>
    <w:rsid w:val="00A501FC"/>
    <w:rsid w:val="00A50CEB"/>
    <w:rsid w:val="00A536CB"/>
    <w:rsid w:val="00A541FB"/>
    <w:rsid w:val="00A542EA"/>
    <w:rsid w:val="00A55C98"/>
    <w:rsid w:val="00A66036"/>
    <w:rsid w:val="00A6713F"/>
    <w:rsid w:val="00A6746C"/>
    <w:rsid w:val="00A7326A"/>
    <w:rsid w:val="00A80427"/>
    <w:rsid w:val="00A85D1C"/>
    <w:rsid w:val="00A922C3"/>
    <w:rsid w:val="00A93BD0"/>
    <w:rsid w:val="00AA234C"/>
    <w:rsid w:val="00AA340C"/>
    <w:rsid w:val="00AA6C96"/>
    <w:rsid w:val="00AC0ACB"/>
    <w:rsid w:val="00AC487C"/>
    <w:rsid w:val="00AD3984"/>
    <w:rsid w:val="00AD5EC3"/>
    <w:rsid w:val="00AE065B"/>
    <w:rsid w:val="00AE267C"/>
    <w:rsid w:val="00AE6338"/>
    <w:rsid w:val="00B00427"/>
    <w:rsid w:val="00B11872"/>
    <w:rsid w:val="00B12323"/>
    <w:rsid w:val="00B1320A"/>
    <w:rsid w:val="00B16BAD"/>
    <w:rsid w:val="00B23F20"/>
    <w:rsid w:val="00B259A5"/>
    <w:rsid w:val="00B36620"/>
    <w:rsid w:val="00B40F3E"/>
    <w:rsid w:val="00B53A40"/>
    <w:rsid w:val="00B7624A"/>
    <w:rsid w:val="00B764CB"/>
    <w:rsid w:val="00B847B9"/>
    <w:rsid w:val="00B86339"/>
    <w:rsid w:val="00B94517"/>
    <w:rsid w:val="00BA1246"/>
    <w:rsid w:val="00BA4BC2"/>
    <w:rsid w:val="00BA72CD"/>
    <w:rsid w:val="00BB0AC2"/>
    <w:rsid w:val="00BB3157"/>
    <w:rsid w:val="00BB57F5"/>
    <w:rsid w:val="00BC0286"/>
    <w:rsid w:val="00BC0A59"/>
    <w:rsid w:val="00BC38EB"/>
    <w:rsid w:val="00BC46B0"/>
    <w:rsid w:val="00BC5DC5"/>
    <w:rsid w:val="00BC60EC"/>
    <w:rsid w:val="00BC6BAF"/>
    <w:rsid w:val="00BD3600"/>
    <w:rsid w:val="00BD55E9"/>
    <w:rsid w:val="00BE0793"/>
    <w:rsid w:val="00BE31A4"/>
    <w:rsid w:val="00BE7627"/>
    <w:rsid w:val="00BF1510"/>
    <w:rsid w:val="00BF2161"/>
    <w:rsid w:val="00BF6D70"/>
    <w:rsid w:val="00C050CD"/>
    <w:rsid w:val="00C06575"/>
    <w:rsid w:val="00C0733B"/>
    <w:rsid w:val="00C14A72"/>
    <w:rsid w:val="00C158A8"/>
    <w:rsid w:val="00C21B6C"/>
    <w:rsid w:val="00C24195"/>
    <w:rsid w:val="00C34EAC"/>
    <w:rsid w:val="00C46941"/>
    <w:rsid w:val="00C4753F"/>
    <w:rsid w:val="00C57C26"/>
    <w:rsid w:val="00C62E27"/>
    <w:rsid w:val="00C631F1"/>
    <w:rsid w:val="00C64910"/>
    <w:rsid w:val="00C7289F"/>
    <w:rsid w:val="00C773C6"/>
    <w:rsid w:val="00C778BD"/>
    <w:rsid w:val="00C8177B"/>
    <w:rsid w:val="00C8601A"/>
    <w:rsid w:val="00C91142"/>
    <w:rsid w:val="00C96B04"/>
    <w:rsid w:val="00CA72B5"/>
    <w:rsid w:val="00CB337E"/>
    <w:rsid w:val="00CC2D9C"/>
    <w:rsid w:val="00CC68F3"/>
    <w:rsid w:val="00CE0558"/>
    <w:rsid w:val="00CE3779"/>
    <w:rsid w:val="00CE5FE6"/>
    <w:rsid w:val="00CE647E"/>
    <w:rsid w:val="00CF1102"/>
    <w:rsid w:val="00CF13B1"/>
    <w:rsid w:val="00CF29B4"/>
    <w:rsid w:val="00CF4E99"/>
    <w:rsid w:val="00CF51DB"/>
    <w:rsid w:val="00CF59F9"/>
    <w:rsid w:val="00CF6C63"/>
    <w:rsid w:val="00D05756"/>
    <w:rsid w:val="00D069A5"/>
    <w:rsid w:val="00D10ACB"/>
    <w:rsid w:val="00D12FD6"/>
    <w:rsid w:val="00D20EC6"/>
    <w:rsid w:val="00D21744"/>
    <w:rsid w:val="00D30010"/>
    <w:rsid w:val="00D35DC8"/>
    <w:rsid w:val="00D36657"/>
    <w:rsid w:val="00D41CE5"/>
    <w:rsid w:val="00D530F0"/>
    <w:rsid w:val="00D55231"/>
    <w:rsid w:val="00D63073"/>
    <w:rsid w:val="00D66971"/>
    <w:rsid w:val="00D76289"/>
    <w:rsid w:val="00D76D29"/>
    <w:rsid w:val="00D859B4"/>
    <w:rsid w:val="00D8616C"/>
    <w:rsid w:val="00D903B3"/>
    <w:rsid w:val="00DB6D62"/>
    <w:rsid w:val="00DB756C"/>
    <w:rsid w:val="00DC7D39"/>
    <w:rsid w:val="00DE5813"/>
    <w:rsid w:val="00DF0FA6"/>
    <w:rsid w:val="00E040E4"/>
    <w:rsid w:val="00E13781"/>
    <w:rsid w:val="00E15BF0"/>
    <w:rsid w:val="00E17AC9"/>
    <w:rsid w:val="00E17E30"/>
    <w:rsid w:val="00E202A7"/>
    <w:rsid w:val="00E2765C"/>
    <w:rsid w:val="00E36E71"/>
    <w:rsid w:val="00E5011C"/>
    <w:rsid w:val="00E51E31"/>
    <w:rsid w:val="00E552D7"/>
    <w:rsid w:val="00E556FD"/>
    <w:rsid w:val="00E5798A"/>
    <w:rsid w:val="00E7401C"/>
    <w:rsid w:val="00E834EE"/>
    <w:rsid w:val="00E84793"/>
    <w:rsid w:val="00E92AC2"/>
    <w:rsid w:val="00EA08EE"/>
    <w:rsid w:val="00EA33A9"/>
    <w:rsid w:val="00EA5A82"/>
    <w:rsid w:val="00EA6322"/>
    <w:rsid w:val="00EC5F55"/>
    <w:rsid w:val="00ED2A86"/>
    <w:rsid w:val="00EE0B56"/>
    <w:rsid w:val="00EE17DD"/>
    <w:rsid w:val="00EE673A"/>
    <w:rsid w:val="00EE7A54"/>
    <w:rsid w:val="00EF22A1"/>
    <w:rsid w:val="00EF298A"/>
    <w:rsid w:val="00EF2A06"/>
    <w:rsid w:val="00EF4729"/>
    <w:rsid w:val="00EF5088"/>
    <w:rsid w:val="00EF6D4A"/>
    <w:rsid w:val="00F005DF"/>
    <w:rsid w:val="00F01835"/>
    <w:rsid w:val="00F044F3"/>
    <w:rsid w:val="00F05BAA"/>
    <w:rsid w:val="00F07A5E"/>
    <w:rsid w:val="00F1243B"/>
    <w:rsid w:val="00F15368"/>
    <w:rsid w:val="00F2086C"/>
    <w:rsid w:val="00F23E73"/>
    <w:rsid w:val="00F24316"/>
    <w:rsid w:val="00F24981"/>
    <w:rsid w:val="00F26D3B"/>
    <w:rsid w:val="00F3004D"/>
    <w:rsid w:val="00F30FEE"/>
    <w:rsid w:val="00F32DCF"/>
    <w:rsid w:val="00F34352"/>
    <w:rsid w:val="00F34496"/>
    <w:rsid w:val="00F42E3C"/>
    <w:rsid w:val="00F439E7"/>
    <w:rsid w:val="00F50E08"/>
    <w:rsid w:val="00F51AED"/>
    <w:rsid w:val="00F548C6"/>
    <w:rsid w:val="00F5636D"/>
    <w:rsid w:val="00F56E55"/>
    <w:rsid w:val="00F5725D"/>
    <w:rsid w:val="00F765BC"/>
    <w:rsid w:val="00F8173C"/>
    <w:rsid w:val="00F902B5"/>
    <w:rsid w:val="00F95374"/>
    <w:rsid w:val="00F95F40"/>
    <w:rsid w:val="00F96B96"/>
    <w:rsid w:val="00FA44DD"/>
    <w:rsid w:val="00FC1152"/>
    <w:rsid w:val="00FC50D1"/>
    <w:rsid w:val="00FE1BC0"/>
    <w:rsid w:val="00FE79F9"/>
    <w:rsid w:val="00FF1D03"/>
    <w:rsid w:val="00FF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9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4195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C24195"/>
    <w:pPr>
      <w:ind w:left="360"/>
    </w:pPr>
  </w:style>
  <w:style w:type="paragraph" w:styleId="a4">
    <w:name w:val="List Paragraph"/>
    <w:basedOn w:val="a"/>
    <w:uiPriority w:val="34"/>
    <w:qFormat/>
    <w:rsid w:val="00103D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5E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5E0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34C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5A223E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5A223E"/>
    <w:rPr>
      <w:sz w:val="28"/>
    </w:rPr>
  </w:style>
  <w:style w:type="character" w:styleId="a8">
    <w:name w:val="Hyperlink"/>
    <w:basedOn w:val="a0"/>
    <w:uiPriority w:val="99"/>
    <w:unhideWhenUsed/>
    <w:rsid w:val="001A50EE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415BC"/>
    <w:rPr>
      <w:color w:val="800080" w:themeColor="followedHyperlink"/>
      <w:u w:val="single"/>
    </w:rPr>
  </w:style>
  <w:style w:type="paragraph" w:styleId="aa">
    <w:name w:val="header"/>
    <w:basedOn w:val="a"/>
    <w:link w:val="ab"/>
    <w:unhideWhenUsed/>
    <w:rsid w:val="00BC38E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BC38EB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BC38E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C38EB"/>
    <w:rPr>
      <w:sz w:val="24"/>
      <w:szCs w:val="24"/>
    </w:rPr>
  </w:style>
  <w:style w:type="character" w:styleId="ae">
    <w:name w:val="Placeholder Text"/>
    <w:basedOn w:val="a0"/>
    <w:uiPriority w:val="99"/>
    <w:semiHidden/>
    <w:rsid w:val="00C4753F"/>
    <w:rPr>
      <w:color w:val="808080"/>
    </w:rPr>
  </w:style>
  <w:style w:type="paragraph" w:styleId="af">
    <w:name w:val="Body Text"/>
    <w:basedOn w:val="a"/>
    <w:link w:val="af0"/>
    <w:uiPriority w:val="99"/>
    <w:semiHidden/>
    <w:unhideWhenUsed/>
    <w:rsid w:val="004619CD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4619CD"/>
    <w:rPr>
      <w:sz w:val="24"/>
      <w:szCs w:val="24"/>
    </w:rPr>
  </w:style>
  <w:style w:type="character" w:customStyle="1" w:styleId="af1">
    <w:name w:val="Цветовое выделение"/>
    <w:uiPriority w:val="99"/>
    <w:rsid w:val="00BE31A4"/>
    <w:rPr>
      <w:b/>
      <w:bCs/>
      <w:color w:val="26282F"/>
      <w:sz w:val="26"/>
      <w:szCs w:val="26"/>
    </w:rPr>
  </w:style>
  <w:style w:type="character" w:customStyle="1" w:styleId="af2">
    <w:name w:val="Гипертекстовая ссылка"/>
    <w:basedOn w:val="af1"/>
    <w:uiPriority w:val="99"/>
    <w:rsid w:val="00BE31A4"/>
    <w:rPr>
      <w:b/>
      <w:bCs/>
      <w:color w:val="106BBE"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BE31A4"/>
    <w:rPr>
      <w:b/>
      <w:bCs/>
      <w:sz w:val="24"/>
      <w:szCs w:val="24"/>
    </w:rPr>
  </w:style>
  <w:style w:type="paragraph" w:customStyle="1" w:styleId="af3">
    <w:name w:val="Нормальный (таблица)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</w:rPr>
  </w:style>
  <w:style w:type="paragraph" w:customStyle="1" w:styleId="af4">
    <w:name w:val="Таблицы (моноширинный)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Theme="minorEastAsia" w:hAnsi="Courier New" w:cs="Courier New"/>
      <w:sz w:val="22"/>
      <w:szCs w:val="22"/>
    </w:rPr>
  </w:style>
  <w:style w:type="paragraph" w:customStyle="1" w:styleId="af5">
    <w:name w:val="Прижатый влево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8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575C3-7A11-4CA7-B866-8AEB6BAD6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4611</TotalTime>
  <Pages>13</Pages>
  <Words>2828</Words>
  <Characters>16124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Vodokanal</Company>
  <LinksUpToDate>false</LinksUpToDate>
  <CharactersWithSpaces>18915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User1Buh</dc:creator>
  <cp:keywords/>
  <dc:description/>
  <cp:lastModifiedBy>petruhina</cp:lastModifiedBy>
  <cp:revision>185</cp:revision>
  <cp:lastPrinted>2014-12-11T11:35:00Z</cp:lastPrinted>
  <dcterms:created xsi:type="dcterms:W3CDTF">2010-01-15T08:14:00Z</dcterms:created>
  <dcterms:modified xsi:type="dcterms:W3CDTF">2014-12-17T04:51:00Z</dcterms:modified>
</cp:coreProperties>
</file>