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745"/>
        <w:gridCol w:w="4295"/>
      </w:tblGrid>
      <w:tr w:rsidR="005914AE" w:rsidRPr="000C499A" w:rsidTr="00214267">
        <w:tc>
          <w:tcPr>
            <w:tcW w:w="4500" w:type="dxa"/>
          </w:tcPr>
          <w:p w:rsidR="005914AE" w:rsidRPr="000C499A" w:rsidRDefault="005914AE" w:rsidP="00214267">
            <w:pPr>
              <w:ind w:left="34"/>
              <w:jc w:val="center"/>
              <w:rPr>
                <w:sz w:val="24"/>
                <w:szCs w:val="24"/>
              </w:rPr>
            </w:pPr>
            <w:r w:rsidRPr="000C499A">
              <w:rPr>
                <w:sz w:val="24"/>
                <w:szCs w:val="24"/>
              </w:rPr>
              <w:t>Российская Федерация</w:t>
            </w:r>
          </w:p>
          <w:p w:rsidR="005914AE" w:rsidRPr="000C499A" w:rsidRDefault="005914AE" w:rsidP="00214267">
            <w:pPr>
              <w:ind w:left="34"/>
              <w:jc w:val="center"/>
              <w:rPr>
                <w:sz w:val="24"/>
                <w:szCs w:val="24"/>
              </w:rPr>
            </w:pPr>
            <w:r w:rsidRPr="000C499A">
              <w:rPr>
                <w:sz w:val="24"/>
                <w:szCs w:val="24"/>
              </w:rPr>
              <w:t>Самарская область</w:t>
            </w:r>
          </w:p>
          <w:p w:rsidR="005914AE" w:rsidRPr="000C499A" w:rsidRDefault="005914AE" w:rsidP="00214267">
            <w:pPr>
              <w:ind w:left="34"/>
              <w:jc w:val="center"/>
            </w:pPr>
          </w:p>
          <w:p w:rsidR="005914AE" w:rsidRPr="000C499A" w:rsidRDefault="005914AE" w:rsidP="00214267">
            <w:pPr>
              <w:ind w:left="34"/>
              <w:jc w:val="center"/>
              <w:rPr>
                <w:szCs w:val="28"/>
              </w:rPr>
            </w:pPr>
            <w:r w:rsidRPr="000C499A">
              <w:rPr>
                <w:szCs w:val="28"/>
              </w:rPr>
              <w:t>АДМИНИСТРАЦИЯ</w:t>
            </w:r>
          </w:p>
          <w:p w:rsidR="005914AE" w:rsidRPr="000C499A" w:rsidRDefault="005914AE" w:rsidP="00214267">
            <w:pPr>
              <w:ind w:left="34"/>
              <w:jc w:val="center"/>
              <w:rPr>
                <w:szCs w:val="28"/>
              </w:rPr>
            </w:pPr>
            <w:r w:rsidRPr="000C499A">
              <w:rPr>
                <w:szCs w:val="28"/>
              </w:rPr>
              <w:t>городского округа Кинель</w:t>
            </w:r>
          </w:p>
          <w:p w:rsidR="005914AE" w:rsidRPr="000C499A" w:rsidRDefault="005914AE" w:rsidP="00214267">
            <w:pPr>
              <w:ind w:left="34"/>
              <w:jc w:val="center"/>
              <w:rPr>
                <w:sz w:val="18"/>
              </w:rPr>
            </w:pPr>
          </w:p>
          <w:p w:rsidR="005914AE" w:rsidRPr="000C499A" w:rsidRDefault="005914AE" w:rsidP="00214267">
            <w:pPr>
              <w:ind w:left="34"/>
              <w:jc w:val="center"/>
              <w:rPr>
                <w:sz w:val="18"/>
              </w:rPr>
            </w:pPr>
          </w:p>
          <w:p w:rsidR="005914AE" w:rsidRPr="000C499A" w:rsidRDefault="005914AE" w:rsidP="00214267">
            <w:pPr>
              <w:pStyle w:val="1"/>
              <w:ind w:left="34" w:firstLine="0"/>
              <w:jc w:val="center"/>
              <w:rPr>
                <w:sz w:val="32"/>
              </w:rPr>
            </w:pPr>
            <w:r w:rsidRPr="000C499A">
              <w:rPr>
                <w:sz w:val="32"/>
              </w:rPr>
              <w:t>ПОСТАНОВЛЕНИЕ</w:t>
            </w:r>
          </w:p>
          <w:p w:rsidR="005914AE" w:rsidRPr="000C499A" w:rsidRDefault="005914AE" w:rsidP="00214267">
            <w:pPr>
              <w:ind w:left="34"/>
              <w:jc w:val="center"/>
            </w:pPr>
          </w:p>
          <w:p w:rsidR="005914AE" w:rsidRPr="00F62EFE" w:rsidRDefault="00F62EFE" w:rsidP="00214267">
            <w:pPr>
              <w:ind w:left="34"/>
              <w:jc w:val="center"/>
            </w:pPr>
            <w:r w:rsidRPr="00F62EFE">
              <w:t xml:space="preserve">от 06.04.2015г. </w:t>
            </w:r>
            <w:r w:rsidR="005914AE" w:rsidRPr="000C499A">
              <w:t>№</w:t>
            </w:r>
            <w:r>
              <w:t>1265</w:t>
            </w:r>
          </w:p>
          <w:p w:rsidR="005914AE" w:rsidRPr="000C499A" w:rsidRDefault="005914AE" w:rsidP="00214267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2"/>
          </w:tcPr>
          <w:p w:rsidR="005914AE" w:rsidRPr="000C499A" w:rsidRDefault="005914AE" w:rsidP="00214267">
            <w:pPr>
              <w:jc w:val="right"/>
            </w:pPr>
          </w:p>
        </w:tc>
      </w:tr>
      <w:tr w:rsidR="005914AE" w:rsidRPr="00214267" w:rsidTr="00214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95" w:type="dxa"/>
          <w:trHeight w:val="37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4AE" w:rsidRPr="00214267" w:rsidRDefault="005914AE" w:rsidP="00214267">
            <w:pPr>
              <w:jc w:val="both"/>
              <w:rPr>
                <w:szCs w:val="28"/>
              </w:rPr>
            </w:pPr>
            <w:proofErr w:type="gramStart"/>
            <w:r w:rsidRPr="00214267">
              <w:rPr>
                <w:szCs w:val="28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      </w:r>
            <w:r w:rsidRPr="00214267">
              <w:rPr>
                <w:szCs w:val="28"/>
                <w:lang w:val="en-US"/>
              </w:rPr>
              <w:t> </w:t>
            </w:r>
            <w:r w:rsidRPr="00214267">
              <w:rPr>
                <w:szCs w:val="28"/>
              </w:rPr>
              <w:t>редакции постановлений администрации городского округа от</w:t>
            </w:r>
            <w:r w:rsidRPr="00214267">
              <w:rPr>
                <w:szCs w:val="28"/>
                <w:lang w:val="en-US"/>
              </w:rPr>
              <w:t> </w:t>
            </w:r>
            <w:r w:rsidRPr="00214267">
              <w:rPr>
                <w:szCs w:val="28"/>
              </w:rPr>
              <w:t>31.01.2014 №</w:t>
            </w:r>
            <w:r w:rsidRPr="00214267">
              <w:rPr>
                <w:szCs w:val="28"/>
                <w:lang w:val="en-US"/>
              </w:rPr>
              <w:t> </w:t>
            </w:r>
            <w:r w:rsidRPr="00214267">
              <w:rPr>
                <w:szCs w:val="28"/>
              </w:rPr>
              <w:t>283, от 07.07.2014 № 2138, от 29.07.2014 № 2365, от 02.09.2014 № 2761, от 22.09.2014 № 2954, от 24.10.2014 № 3350, от 08.12.2014 № 3908, от 09.02.2015 № 529)</w:t>
            </w:r>
            <w:proofErr w:type="gramEnd"/>
          </w:p>
        </w:tc>
      </w:tr>
    </w:tbl>
    <w:p w:rsidR="005914AE" w:rsidRPr="00214267" w:rsidRDefault="005914AE" w:rsidP="00214267">
      <w:pPr>
        <w:pStyle w:val="3"/>
        <w:shd w:val="clear" w:color="auto" w:fill="auto"/>
        <w:spacing w:before="0" w:after="177" w:line="240" w:lineRule="auto"/>
        <w:ind w:right="20" w:firstLine="680"/>
        <w:rPr>
          <w:spacing w:val="0"/>
          <w:sz w:val="28"/>
          <w:szCs w:val="28"/>
        </w:rPr>
      </w:pPr>
    </w:p>
    <w:p w:rsidR="005914AE" w:rsidRPr="00214267" w:rsidRDefault="005914AE" w:rsidP="00214267">
      <w:pPr>
        <w:pStyle w:val="3"/>
        <w:shd w:val="clear" w:color="auto" w:fill="auto"/>
        <w:spacing w:before="0" w:after="177" w:line="240" w:lineRule="auto"/>
        <w:ind w:right="20" w:firstLine="680"/>
        <w:rPr>
          <w:spacing w:val="0"/>
          <w:sz w:val="28"/>
          <w:szCs w:val="28"/>
        </w:rPr>
      </w:pPr>
      <w:r w:rsidRPr="00214267"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</w:p>
    <w:p w:rsidR="005914AE" w:rsidRPr="00214267" w:rsidRDefault="005914AE" w:rsidP="00214267">
      <w:pPr>
        <w:spacing w:before="180" w:after="180"/>
        <w:ind w:firstLine="720"/>
        <w:jc w:val="center"/>
        <w:rPr>
          <w:szCs w:val="28"/>
        </w:rPr>
      </w:pPr>
      <w:proofErr w:type="gramStart"/>
      <w:r w:rsidRPr="00214267">
        <w:rPr>
          <w:szCs w:val="28"/>
        </w:rPr>
        <w:t>П</w:t>
      </w:r>
      <w:proofErr w:type="gramEnd"/>
      <w:r w:rsidRPr="00214267">
        <w:rPr>
          <w:szCs w:val="28"/>
        </w:rPr>
        <w:t xml:space="preserve"> О С Т А Н О В Л Я Ю:</w:t>
      </w:r>
    </w:p>
    <w:p w:rsidR="005914AE" w:rsidRPr="00214267" w:rsidRDefault="005914AE" w:rsidP="00214267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Cs w:val="28"/>
        </w:rPr>
      </w:pPr>
      <w:proofErr w:type="gramStart"/>
      <w:r w:rsidRPr="00214267">
        <w:rPr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 30.09.2013 № 2879 (в</w:t>
      </w:r>
      <w:r w:rsidRPr="00214267">
        <w:rPr>
          <w:szCs w:val="28"/>
          <w:lang w:val="en-US"/>
        </w:rPr>
        <w:t> </w:t>
      </w:r>
      <w:r w:rsidRPr="00214267">
        <w:rPr>
          <w:szCs w:val="28"/>
        </w:rPr>
        <w:t>редакции постановлений администрации городского округа от</w:t>
      </w:r>
      <w:r w:rsidRPr="00214267">
        <w:rPr>
          <w:szCs w:val="28"/>
          <w:lang w:val="en-US"/>
        </w:rPr>
        <w:t> </w:t>
      </w:r>
      <w:r w:rsidRPr="00214267">
        <w:rPr>
          <w:szCs w:val="28"/>
        </w:rPr>
        <w:t>31.01.2014 №</w:t>
      </w:r>
      <w:r w:rsidRPr="00214267">
        <w:rPr>
          <w:szCs w:val="28"/>
          <w:lang w:val="en-US"/>
        </w:rPr>
        <w:t> </w:t>
      </w:r>
      <w:r w:rsidRPr="00214267">
        <w:rPr>
          <w:szCs w:val="28"/>
        </w:rPr>
        <w:t>283, от 07.07.2014 № 2138, от 29.07.2014 № 2365, от 02.09.2014 № 2761, от 22.09.2014 № 2954, от 24.10.2014 № 3350, от 08.12.2014 № 3908, от 09.02.2015 № 529), следующие изменения:</w:t>
      </w:r>
      <w:proofErr w:type="gramEnd"/>
    </w:p>
    <w:p w:rsidR="005914AE" w:rsidRPr="00214267" w:rsidRDefault="005914AE" w:rsidP="00214267">
      <w:pPr>
        <w:pStyle w:val="a3"/>
        <w:numPr>
          <w:ilvl w:val="1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214267">
        <w:rPr>
          <w:szCs w:val="28"/>
        </w:rPr>
        <w:t xml:space="preserve">В </w:t>
      </w:r>
      <w:r w:rsidRPr="00214267">
        <w:rPr>
          <w:bCs/>
          <w:szCs w:val="28"/>
        </w:rPr>
        <w:t>паспорте Программы:</w:t>
      </w:r>
    </w:p>
    <w:p w:rsidR="005914AE" w:rsidRPr="00214267" w:rsidRDefault="005914AE" w:rsidP="00214267">
      <w:pPr>
        <w:pStyle w:val="a3"/>
        <w:numPr>
          <w:ilvl w:val="2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214267">
        <w:rPr>
          <w:bCs/>
          <w:szCs w:val="28"/>
        </w:rPr>
        <w:t xml:space="preserve"> В разделе «Государственный заказчик Программы» слова «Государственный заказчик Программы» </w:t>
      </w:r>
      <w:proofErr w:type="gramStart"/>
      <w:r w:rsidRPr="00214267">
        <w:rPr>
          <w:bCs/>
          <w:szCs w:val="28"/>
        </w:rPr>
        <w:t>заменить на слова</w:t>
      </w:r>
      <w:proofErr w:type="gramEnd"/>
      <w:r w:rsidRPr="00214267">
        <w:rPr>
          <w:bCs/>
          <w:szCs w:val="28"/>
        </w:rPr>
        <w:t xml:space="preserve"> «Заказчик муниципальной Программы».</w:t>
      </w:r>
    </w:p>
    <w:p w:rsidR="005914AE" w:rsidRPr="00214267" w:rsidRDefault="005914AE" w:rsidP="00214267">
      <w:pPr>
        <w:pStyle w:val="a3"/>
        <w:numPr>
          <w:ilvl w:val="2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214267">
        <w:rPr>
          <w:bCs/>
          <w:szCs w:val="28"/>
        </w:rPr>
        <w:t>В разделе «</w:t>
      </w:r>
      <w:r w:rsidRPr="00214267">
        <w:rPr>
          <w:rStyle w:val="a4"/>
          <w:b w:val="0"/>
          <w:color w:val="auto"/>
          <w:szCs w:val="28"/>
        </w:rPr>
        <w:t>Важнейшие целевые индикаторы и показатели Программы» добавить пункт 3 следующего содержания «</w:t>
      </w:r>
      <w:r w:rsidRPr="00214267">
        <w:rPr>
          <w:szCs w:val="28"/>
        </w:rPr>
        <w:t>оснащение улично-дорожной сети техническими средствами организации дорожного движения».</w:t>
      </w:r>
    </w:p>
    <w:p w:rsidR="005914AE" w:rsidRPr="00214267" w:rsidRDefault="005914AE" w:rsidP="00214267">
      <w:pPr>
        <w:pStyle w:val="a3"/>
        <w:numPr>
          <w:ilvl w:val="2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rStyle w:val="a4"/>
          <w:b w:val="0"/>
          <w:bCs w:val="0"/>
          <w:color w:val="auto"/>
          <w:szCs w:val="28"/>
        </w:rPr>
      </w:pPr>
      <w:r w:rsidRPr="00214267">
        <w:rPr>
          <w:rStyle w:val="a4"/>
          <w:b w:val="0"/>
          <w:color w:val="auto"/>
          <w:szCs w:val="28"/>
        </w:rPr>
        <w:lastRenderedPageBreak/>
        <w:t xml:space="preserve"> </w:t>
      </w:r>
      <w:r w:rsidRPr="00214267">
        <w:rPr>
          <w:szCs w:val="28"/>
        </w:rPr>
        <w:t>В разделе «</w:t>
      </w:r>
      <w:r w:rsidRPr="00214267">
        <w:rPr>
          <w:rStyle w:val="a4"/>
          <w:b w:val="0"/>
          <w:color w:val="auto"/>
          <w:szCs w:val="28"/>
        </w:rPr>
        <w:t>Объемы и источники финансирования Программных мероприятий»:</w:t>
      </w:r>
    </w:p>
    <w:p w:rsidR="005914AE" w:rsidRPr="00214267" w:rsidRDefault="005914AE" w:rsidP="00214267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214267">
        <w:rPr>
          <w:rStyle w:val="a4"/>
          <w:b w:val="0"/>
          <w:color w:val="auto"/>
          <w:szCs w:val="28"/>
        </w:rPr>
        <w:t>- после слов «</w:t>
      </w:r>
      <w:r w:rsidRPr="00214267">
        <w:rPr>
          <w:szCs w:val="28"/>
        </w:rPr>
        <w:t xml:space="preserve">Объем финансирования Программы составит» число «133788,717» </w:t>
      </w:r>
      <w:proofErr w:type="gramStart"/>
      <w:r w:rsidRPr="00214267">
        <w:rPr>
          <w:szCs w:val="28"/>
        </w:rPr>
        <w:t>заменить на число</w:t>
      </w:r>
      <w:proofErr w:type="gramEnd"/>
      <w:r w:rsidRPr="00214267">
        <w:rPr>
          <w:szCs w:val="28"/>
        </w:rPr>
        <w:t xml:space="preserve"> «173242,393»;</w:t>
      </w:r>
    </w:p>
    <w:p w:rsidR="005914AE" w:rsidRPr="00214267" w:rsidRDefault="005914AE" w:rsidP="00214267">
      <w:pPr>
        <w:pStyle w:val="a3"/>
        <w:tabs>
          <w:tab w:val="left" w:pos="0"/>
        </w:tabs>
        <w:ind w:left="0" w:firstLine="709"/>
        <w:jc w:val="both"/>
        <w:rPr>
          <w:rStyle w:val="a4"/>
          <w:b w:val="0"/>
          <w:color w:val="auto"/>
          <w:szCs w:val="28"/>
        </w:rPr>
      </w:pPr>
      <w:r w:rsidRPr="00214267">
        <w:rPr>
          <w:szCs w:val="28"/>
        </w:rPr>
        <w:t>- в строке «2015» число «</w:t>
      </w:r>
      <w:r w:rsidRPr="00214267">
        <w:rPr>
          <w:rStyle w:val="a4"/>
          <w:b w:val="0"/>
          <w:color w:val="auto"/>
          <w:szCs w:val="28"/>
        </w:rPr>
        <w:t>28424,000» изменить на число «69459,676»;</w:t>
      </w:r>
    </w:p>
    <w:p w:rsidR="005914AE" w:rsidRPr="00214267" w:rsidRDefault="005914AE" w:rsidP="00214267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214267">
        <w:rPr>
          <w:rStyle w:val="a4"/>
          <w:b w:val="0"/>
          <w:color w:val="auto"/>
          <w:szCs w:val="28"/>
        </w:rPr>
        <w:t xml:space="preserve">- в строке «2018» число «1582,000» </w:t>
      </w:r>
      <w:proofErr w:type="gramStart"/>
      <w:r w:rsidRPr="00214267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214267">
        <w:rPr>
          <w:rStyle w:val="a4"/>
          <w:b w:val="0"/>
          <w:color w:val="auto"/>
          <w:szCs w:val="28"/>
        </w:rPr>
        <w:t xml:space="preserve"> «0».</w:t>
      </w:r>
    </w:p>
    <w:p w:rsidR="005914AE" w:rsidRPr="00214267" w:rsidRDefault="005914AE" w:rsidP="00214267">
      <w:pPr>
        <w:pStyle w:val="a3"/>
        <w:numPr>
          <w:ilvl w:val="1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214267">
        <w:rPr>
          <w:szCs w:val="28"/>
        </w:rPr>
        <w:t xml:space="preserve">В разделе «Задачи Программы» </w:t>
      </w:r>
      <w:r w:rsidRPr="00214267">
        <w:rPr>
          <w:rStyle w:val="a4"/>
          <w:b w:val="0"/>
          <w:color w:val="auto"/>
          <w:szCs w:val="28"/>
        </w:rPr>
        <w:t xml:space="preserve">паспорта Программы и в разделе 2 Программы «Основные цели и задачи Программы, сроки и этапы ее реализации» задачи Программы изложить в новой редакции </w:t>
      </w:r>
      <w:r w:rsidRPr="00214267">
        <w:rPr>
          <w:szCs w:val="28"/>
        </w:rPr>
        <w:t>следующего содержания:</w:t>
      </w:r>
    </w:p>
    <w:p w:rsidR="005914AE" w:rsidRPr="00214267" w:rsidRDefault="005914AE" w:rsidP="00214267">
      <w:pPr>
        <w:ind w:firstLine="709"/>
        <w:jc w:val="both"/>
        <w:rPr>
          <w:szCs w:val="28"/>
        </w:rPr>
      </w:pPr>
      <w:r w:rsidRPr="00214267">
        <w:rPr>
          <w:szCs w:val="28"/>
        </w:rPr>
        <w:t>«создание условий безопасного передвижения по дорогам городского округа Кинель;</w:t>
      </w:r>
    </w:p>
    <w:p w:rsidR="005914AE" w:rsidRPr="00214267" w:rsidRDefault="005914AE" w:rsidP="00214267">
      <w:pPr>
        <w:ind w:firstLine="709"/>
        <w:jc w:val="both"/>
        <w:rPr>
          <w:szCs w:val="28"/>
        </w:rPr>
      </w:pPr>
      <w:r w:rsidRPr="00214267">
        <w:rPr>
          <w:szCs w:val="28"/>
        </w:rPr>
        <w:t>оптимизация режимов движения на участках улично-дорожной сети с использованием технических средств организации дорожного движения и автоматизированных систем управления движением;</w:t>
      </w:r>
    </w:p>
    <w:p w:rsidR="005914AE" w:rsidRPr="00214267" w:rsidRDefault="005914AE" w:rsidP="00214267">
      <w:pPr>
        <w:ind w:firstLine="709"/>
        <w:jc w:val="both"/>
        <w:rPr>
          <w:szCs w:val="28"/>
        </w:rPr>
      </w:pPr>
      <w:r w:rsidRPr="00214267">
        <w:rPr>
          <w:szCs w:val="28"/>
        </w:rPr>
        <w:t xml:space="preserve">совершенствование системы мер по предупреждению детского дорожно-транспортного травматизма; </w:t>
      </w:r>
    </w:p>
    <w:p w:rsidR="005914AE" w:rsidRPr="00214267" w:rsidRDefault="005914AE" w:rsidP="00214267">
      <w:pPr>
        <w:ind w:firstLine="709"/>
        <w:jc w:val="both"/>
        <w:rPr>
          <w:szCs w:val="28"/>
        </w:rPr>
      </w:pPr>
      <w:r w:rsidRPr="00214267">
        <w:rPr>
          <w:szCs w:val="28"/>
        </w:rPr>
        <w:t>создание системы профилактических мер, направленных на формирование у участников дорожного движения законопослушного поведения</w:t>
      </w:r>
      <w:proofErr w:type="gramStart"/>
      <w:r w:rsidRPr="00214267">
        <w:rPr>
          <w:szCs w:val="28"/>
        </w:rPr>
        <w:t xml:space="preserve">.» </w:t>
      </w:r>
      <w:proofErr w:type="gramEnd"/>
    </w:p>
    <w:p w:rsidR="005914AE" w:rsidRPr="00214267" w:rsidRDefault="005914AE" w:rsidP="00214267">
      <w:pPr>
        <w:pStyle w:val="a3"/>
        <w:numPr>
          <w:ilvl w:val="1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214267">
        <w:rPr>
          <w:rStyle w:val="a4"/>
          <w:b w:val="0"/>
          <w:color w:val="auto"/>
          <w:szCs w:val="28"/>
        </w:rPr>
        <w:t>паспорта Программы и в разделе 5 Программы «</w:t>
      </w:r>
      <w:r w:rsidRPr="00214267">
        <w:rPr>
          <w:szCs w:val="28"/>
        </w:rPr>
        <w:t xml:space="preserve">Обоснование ресурсного обеспечения Программы </w:t>
      </w:r>
    </w:p>
    <w:p w:rsidR="005914AE" w:rsidRPr="00214267" w:rsidRDefault="005914AE" w:rsidP="00214267">
      <w:pPr>
        <w:pStyle w:val="a3"/>
        <w:numPr>
          <w:ilvl w:val="1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214267">
        <w:rPr>
          <w:szCs w:val="28"/>
        </w:rPr>
        <w:t>Таблицу 2 раздела 3 «Целевые индикаторы (показатели), характеризующие ежегодный ход и итоги реализации Программы» изложить в новой редакции согласно приложению № 1 к настоящему постановлению (прилагается).</w:t>
      </w:r>
    </w:p>
    <w:p w:rsidR="005914AE" w:rsidRPr="00214267" w:rsidRDefault="005914AE" w:rsidP="00214267">
      <w:pPr>
        <w:pStyle w:val="a3"/>
        <w:numPr>
          <w:ilvl w:val="1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rStyle w:val="a4"/>
          <w:b w:val="0"/>
          <w:bCs w:val="0"/>
          <w:color w:val="auto"/>
          <w:szCs w:val="28"/>
        </w:rPr>
      </w:pPr>
      <w:r w:rsidRPr="00214267">
        <w:rPr>
          <w:szCs w:val="28"/>
        </w:rPr>
        <w:t>В разделе 5 «</w:t>
      </w:r>
      <w:r w:rsidRPr="00214267">
        <w:rPr>
          <w:rStyle w:val="a4"/>
          <w:b w:val="0"/>
          <w:color w:val="auto"/>
          <w:szCs w:val="28"/>
        </w:rPr>
        <w:t>Объемы и источники финансирования Программных мероприятий»:</w:t>
      </w:r>
    </w:p>
    <w:p w:rsidR="005914AE" w:rsidRPr="00214267" w:rsidRDefault="005914AE" w:rsidP="00214267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214267">
        <w:rPr>
          <w:rStyle w:val="a4"/>
          <w:b w:val="0"/>
          <w:color w:val="auto"/>
          <w:szCs w:val="28"/>
        </w:rPr>
        <w:t>- после слов «</w:t>
      </w:r>
      <w:r w:rsidRPr="00214267">
        <w:rPr>
          <w:szCs w:val="28"/>
        </w:rPr>
        <w:t xml:space="preserve">За счет средств городского бюджета объем финансирования Программы составляет» число «110187,941» </w:t>
      </w:r>
      <w:proofErr w:type="gramStart"/>
      <w:r w:rsidRPr="00214267">
        <w:rPr>
          <w:szCs w:val="28"/>
        </w:rPr>
        <w:t>заменить на число</w:t>
      </w:r>
      <w:proofErr w:type="gramEnd"/>
      <w:r w:rsidRPr="00214267">
        <w:rPr>
          <w:szCs w:val="28"/>
        </w:rPr>
        <w:t xml:space="preserve"> «173242,393»;</w:t>
      </w:r>
    </w:p>
    <w:p w:rsidR="005914AE" w:rsidRPr="00214267" w:rsidRDefault="005914AE" w:rsidP="00214267">
      <w:pPr>
        <w:pStyle w:val="a3"/>
        <w:tabs>
          <w:tab w:val="left" w:pos="0"/>
        </w:tabs>
        <w:ind w:left="0" w:firstLine="709"/>
        <w:jc w:val="both"/>
        <w:rPr>
          <w:rStyle w:val="a4"/>
          <w:b w:val="0"/>
          <w:color w:val="auto"/>
          <w:szCs w:val="28"/>
        </w:rPr>
      </w:pPr>
      <w:r w:rsidRPr="00214267">
        <w:rPr>
          <w:szCs w:val="28"/>
        </w:rPr>
        <w:t>- в строке «2015» число «</w:t>
      </w:r>
      <w:r w:rsidRPr="00214267">
        <w:rPr>
          <w:rStyle w:val="a4"/>
          <w:b w:val="0"/>
          <w:color w:val="auto"/>
          <w:szCs w:val="28"/>
        </w:rPr>
        <w:t>28424,000» изменить на число «69459,676»;</w:t>
      </w:r>
    </w:p>
    <w:p w:rsidR="005914AE" w:rsidRPr="00214267" w:rsidRDefault="005914AE" w:rsidP="00214267">
      <w:pPr>
        <w:pStyle w:val="a3"/>
        <w:tabs>
          <w:tab w:val="left" w:pos="0"/>
        </w:tabs>
        <w:ind w:left="0" w:firstLine="709"/>
        <w:jc w:val="both"/>
        <w:rPr>
          <w:szCs w:val="28"/>
        </w:rPr>
      </w:pPr>
      <w:r w:rsidRPr="00214267">
        <w:rPr>
          <w:rStyle w:val="a4"/>
          <w:b w:val="0"/>
          <w:color w:val="auto"/>
          <w:szCs w:val="28"/>
        </w:rPr>
        <w:t xml:space="preserve">- - в строке «2018» число «1582,000» </w:t>
      </w:r>
      <w:proofErr w:type="gramStart"/>
      <w:r w:rsidRPr="00214267">
        <w:rPr>
          <w:rStyle w:val="a4"/>
          <w:b w:val="0"/>
          <w:color w:val="auto"/>
          <w:szCs w:val="28"/>
        </w:rPr>
        <w:t>заменить на число</w:t>
      </w:r>
      <w:proofErr w:type="gramEnd"/>
      <w:r w:rsidRPr="00214267">
        <w:rPr>
          <w:rStyle w:val="a4"/>
          <w:b w:val="0"/>
          <w:color w:val="auto"/>
          <w:szCs w:val="28"/>
        </w:rPr>
        <w:t xml:space="preserve"> «0».</w:t>
      </w:r>
    </w:p>
    <w:p w:rsidR="005914AE" w:rsidRPr="00214267" w:rsidRDefault="005914AE" w:rsidP="00214267">
      <w:pPr>
        <w:pStyle w:val="a3"/>
        <w:tabs>
          <w:tab w:val="left" w:pos="1080"/>
          <w:tab w:val="left" w:pos="1276"/>
        </w:tabs>
        <w:jc w:val="both"/>
        <w:rPr>
          <w:szCs w:val="28"/>
        </w:rPr>
      </w:pPr>
      <w:r w:rsidRPr="00214267">
        <w:rPr>
          <w:szCs w:val="28"/>
        </w:rPr>
        <w:t>- таблицу 3 изложить в новой редакции согласно приложению 2 к настоящему постановлению (прилагается).</w:t>
      </w:r>
    </w:p>
    <w:p w:rsidR="00FB4012" w:rsidRPr="00C0590C" w:rsidRDefault="005914AE" w:rsidP="00FB4012">
      <w:pPr>
        <w:pStyle w:val="a3"/>
        <w:numPr>
          <w:ilvl w:val="1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214267">
        <w:rPr>
          <w:szCs w:val="28"/>
        </w:rPr>
        <w:t xml:space="preserve">В разделе 6 «Оценка социальной экономической эффективности реализации программы» </w:t>
      </w:r>
      <w:r w:rsidR="00FB4012">
        <w:rPr>
          <w:szCs w:val="28"/>
        </w:rPr>
        <w:t xml:space="preserve">перед первым пунктом добавить пункт </w:t>
      </w:r>
      <w:r w:rsidR="00FB4012" w:rsidRPr="00C0590C">
        <w:rPr>
          <w:szCs w:val="28"/>
        </w:rPr>
        <w:t>следующего содержания</w:t>
      </w:r>
      <w:r w:rsidR="00FB4012">
        <w:rPr>
          <w:szCs w:val="28"/>
        </w:rPr>
        <w:t>:</w:t>
      </w:r>
    </w:p>
    <w:p w:rsidR="00FB4012" w:rsidRPr="00FF13E4" w:rsidRDefault="00FB4012" w:rsidP="00FB40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0590C">
        <w:rPr>
          <w:szCs w:val="28"/>
        </w:rPr>
        <w:t>«</w:t>
      </w:r>
      <w:r w:rsidRPr="00FF13E4">
        <w:rPr>
          <w:szCs w:val="28"/>
        </w:rPr>
        <w:t>Оценка эффективности реализации Программы будет ежегодно производиться по целевым показателям (индикаторам) динамики изменений в сфере безопасности дорожного движения за оцениваемый период реализации Программы.</w:t>
      </w:r>
    </w:p>
    <w:p w:rsidR="005914AE" w:rsidRPr="00FB4012" w:rsidRDefault="005914AE" w:rsidP="00FB4012">
      <w:pPr>
        <w:pStyle w:val="a3"/>
        <w:tabs>
          <w:tab w:val="left" w:pos="1080"/>
          <w:tab w:val="left" w:pos="1276"/>
        </w:tabs>
        <w:jc w:val="both"/>
        <w:rPr>
          <w:szCs w:val="28"/>
        </w:rPr>
      </w:pPr>
      <w:r w:rsidRPr="00FB4012">
        <w:rPr>
          <w:szCs w:val="28"/>
        </w:rPr>
        <w:t>Порядок расчета целевых показателей (индикаторов)</w:t>
      </w:r>
    </w:p>
    <w:p w:rsidR="005914AE" w:rsidRPr="00214267" w:rsidRDefault="005914AE" w:rsidP="00214267">
      <w:pPr>
        <w:widowControl w:val="0"/>
        <w:autoSpaceDE w:val="0"/>
        <w:autoSpaceDN w:val="0"/>
        <w:adjustRightInd w:val="0"/>
        <w:spacing w:after="240"/>
        <w:jc w:val="right"/>
        <w:rPr>
          <w:szCs w:val="28"/>
        </w:rPr>
      </w:pPr>
      <w:r w:rsidRPr="00214267">
        <w:rPr>
          <w:szCs w:val="28"/>
        </w:rPr>
        <w:t>Формула 1</w:t>
      </w:r>
    </w:p>
    <w:p w:rsidR="005914AE" w:rsidRPr="00214267" w:rsidRDefault="005914AE" w:rsidP="00214267">
      <w:pPr>
        <w:widowControl w:val="0"/>
        <w:autoSpaceDE w:val="0"/>
        <w:autoSpaceDN w:val="0"/>
        <w:adjustRightInd w:val="0"/>
        <w:spacing w:after="120"/>
        <w:ind w:firstLine="539"/>
        <w:jc w:val="right"/>
        <w:rPr>
          <w:szCs w:val="28"/>
        </w:rPr>
      </w:pPr>
      <w:r w:rsidRPr="00214267">
        <w:rPr>
          <w:b/>
          <w:szCs w:val="28"/>
        </w:rPr>
        <w:t xml:space="preserve">Индикатор = </w:t>
      </w:r>
      <w:proofErr w:type="spellStart"/>
      <w:r w:rsidRPr="00214267">
        <w:rPr>
          <w:b/>
          <w:szCs w:val="28"/>
        </w:rPr>
        <w:t>Тг</w:t>
      </w:r>
      <w:proofErr w:type="spellEnd"/>
      <w:r w:rsidRPr="00214267">
        <w:rPr>
          <w:b/>
          <w:szCs w:val="28"/>
        </w:rPr>
        <w:t xml:space="preserve"> / </w:t>
      </w:r>
      <w:proofErr w:type="spellStart"/>
      <w:r w:rsidRPr="00214267">
        <w:rPr>
          <w:b/>
          <w:szCs w:val="28"/>
        </w:rPr>
        <w:t>Пг</w:t>
      </w:r>
      <w:proofErr w:type="spellEnd"/>
      <w:r w:rsidRPr="00214267">
        <w:rPr>
          <w:b/>
          <w:szCs w:val="28"/>
        </w:rPr>
        <w:t xml:space="preserve"> * 100%</w:t>
      </w:r>
      <w:r w:rsidRPr="00214267">
        <w:rPr>
          <w:szCs w:val="28"/>
        </w:rPr>
        <w:t xml:space="preserve"> = (значение в процентах),</w:t>
      </w:r>
    </w:p>
    <w:p w:rsidR="005914AE" w:rsidRPr="00214267" w:rsidRDefault="005914AE" w:rsidP="00214267">
      <w:pPr>
        <w:widowControl w:val="0"/>
        <w:autoSpaceDE w:val="0"/>
        <w:autoSpaceDN w:val="0"/>
        <w:adjustRightInd w:val="0"/>
        <w:spacing w:before="360" w:after="240"/>
        <w:jc w:val="right"/>
        <w:rPr>
          <w:szCs w:val="28"/>
        </w:rPr>
      </w:pPr>
      <w:r w:rsidRPr="00214267">
        <w:rPr>
          <w:szCs w:val="28"/>
        </w:rPr>
        <w:lastRenderedPageBreak/>
        <w:t>Формула 2</w:t>
      </w:r>
    </w:p>
    <w:p w:rsidR="005914AE" w:rsidRPr="00214267" w:rsidRDefault="005914AE" w:rsidP="00214267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r w:rsidRPr="00214267">
        <w:rPr>
          <w:b/>
          <w:szCs w:val="28"/>
        </w:rPr>
        <w:t xml:space="preserve">Индикатор = </w:t>
      </w:r>
      <w:proofErr w:type="spellStart"/>
      <w:r w:rsidRPr="00214267">
        <w:rPr>
          <w:b/>
          <w:szCs w:val="28"/>
        </w:rPr>
        <w:t>Пг</w:t>
      </w:r>
      <w:proofErr w:type="spellEnd"/>
      <w:r w:rsidRPr="00214267">
        <w:rPr>
          <w:b/>
          <w:szCs w:val="28"/>
        </w:rPr>
        <w:t xml:space="preserve"> / </w:t>
      </w:r>
      <w:proofErr w:type="spellStart"/>
      <w:r w:rsidRPr="00214267">
        <w:rPr>
          <w:b/>
          <w:szCs w:val="28"/>
        </w:rPr>
        <w:t>Тг</w:t>
      </w:r>
      <w:proofErr w:type="spellEnd"/>
      <w:r w:rsidRPr="00214267">
        <w:rPr>
          <w:b/>
          <w:szCs w:val="28"/>
        </w:rPr>
        <w:t xml:space="preserve"> * 100%</w:t>
      </w:r>
      <w:r w:rsidRPr="00214267">
        <w:rPr>
          <w:szCs w:val="28"/>
        </w:rPr>
        <w:t xml:space="preserve"> = (значение в процентах),</w:t>
      </w:r>
    </w:p>
    <w:p w:rsidR="005914AE" w:rsidRPr="00214267" w:rsidRDefault="005914AE" w:rsidP="0021426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914AE" w:rsidRPr="00214267" w:rsidRDefault="005914AE" w:rsidP="0021426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14267">
        <w:rPr>
          <w:szCs w:val="28"/>
        </w:rPr>
        <w:t>где:</w:t>
      </w:r>
    </w:p>
    <w:p w:rsidR="005914AE" w:rsidRPr="00214267" w:rsidRDefault="005914AE" w:rsidP="0021426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214267">
        <w:rPr>
          <w:szCs w:val="28"/>
        </w:rPr>
        <w:t>Тг</w:t>
      </w:r>
      <w:proofErr w:type="spellEnd"/>
      <w:r w:rsidRPr="00214267">
        <w:rPr>
          <w:szCs w:val="28"/>
        </w:rPr>
        <w:t xml:space="preserve"> - количественное значение показателя за отчетный период текущего года;</w:t>
      </w:r>
    </w:p>
    <w:p w:rsidR="005914AE" w:rsidRPr="00214267" w:rsidRDefault="005914AE" w:rsidP="0021426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214267">
        <w:rPr>
          <w:szCs w:val="28"/>
        </w:rPr>
        <w:t>Пг</w:t>
      </w:r>
      <w:proofErr w:type="spellEnd"/>
      <w:r w:rsidRPr="00214267">
        <w:rPr>
          <w:szCs w:val="28"/>
        </w:rPr>
        <w:t xml:space="preserve"> - количественное значение показателя за аналогичный период прошлого года</w:t>
      </w:r>
      <w:proofErr w:type="gramStart"/>
      <w:r w:rsidRPr="00214267">
        <w:rPr>
          <w:szCs w:val="28"/>
        </w:rPr>
        <w:t>.»</w:t>
      </w:r>
      <w:proofErr w:type="gramEnd"/>
    </w:p>
    <w:p w:rsidR="005914AE" w:rsidRPr="00214267" w:rsidRDefault="005914AE" w:rsidP="00214267">
      <w:pPr>
        <w:pStyle w:val="a3"/>
        <w:tabs>
          <w:tab w:val="left" w:pos="1080"/>
          <w:tab w:val="left" w:pos="1276"/>
        </w:tabs>
        <w:ind w:left="698"/>
        <w:jc w:val="both"/>
        <w:rPr>
          <w:szCs w:val="28"/>
        </w:rPr>
      </w:pPr>
    </w:p>
    <w:p w:rsidR="005914AE" w:rsidRPr="00214267" w:rsidRDefault="005914AE" w:rsidP="00214267">
      <w:pPr>
        <w:pStyle w:val="a3"/>
        <w:numPr>
          <w:ilvl w:val="1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proofErr w:type="gramStart"/>
      <w:r w:rsidRPr="00214267">
        <w:rPr>
          <w:rStyle w:val="a4"/>
          <w:b w:val="0"/>
          <w:bCs w:val="0"/>
          <w:color w:val="auto"/>
          <w:szCs w:val="28"/>
        </w:rPr>
        <w:t>В разделе 7 «Механизм реализации Программы» абзац 7 изложить в новой редакции следующего содержания «</w:t>
      </w:r>
      <w:r w:rsidRPr="00214267">
        <w:rPr>
          <w:szCs w:val="28"/>
        </w:rPr>
        <w:t>Исполнители мероприятий Программы ежегодно в срок до 10 февраля года, следующего за отчетным, представляют информацию об исполнении мероприятий Программы в администрацию городского округа Кинель Самарской области и в случаи необходимости по запросу Заказчика Программы».</w:t>
      </w:r>
      <w:proofErr w:type="gramEnd"/>
    </w:p>
    <w:p w:rsidR="005914AE" w:rsidRPr="00214267" w:rsidRDefault="005914AE" w:rsidP="00214267">
      <w:pPr>
        <w:pStyle w:val="a3"/>
        <w:numPr>
          <w:ilvl w:val="1"/>
          <w:numId w:val="4"/>
        </w:numPr>
        <w:tabs>
          <w:tab w:val="left" w:pos="1080"/>
          <w:tab w:val="left" w:pos="1276"/>
        </w:tabs>
        <w:ind w:left="0" w:firstLine="720"/>
        <w:jc w:val="both"/>
        <w:rPr>
          <w:szCs w:val="28"/>
        </w:rPr>
      </w:pPr>
      <w:r w:rsidRPr="00214267">
        <w:rPr>
          <w:szCs w:val="28"/>
        </w:rPr>
        <w:t>Приложение 1 к Программе изложить в новой редакции согласно приложению № 3 к настоящему постановлению (прилагается).</w:t>
      </w:r>
    </w:p>
    <w:p w:rsidR="005914AE" w:rsidRPr="00214267" w:rsidRDefault="005914AE" w:rsidP="00214267">
      <w:pPr>
        <w:tabs>
          <w:tab w:val="left" w:pos="1080"/>
          <w:tab w:val="left" w:pos="1276"/>
        </w:tabs>
        <w:jc w:val="both"/>
        <w:rPr>
          <w:rStyle w:val="a4"/>
          <w:b w:val="0"/>
          <w:bCs w:val="0"/>
          <w:color w:val="auto"/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  <w:r w:rsidRPr="00214267">
        <w:rPr>
          <w:szCs w:val="28"/>
        </w:rPr>
        <w:t>Глава администрации</w:t>
      </w:r>
      <w:r w:rsidRPr="00214267">
        <w:rPr>
          <w:szCs w:val="28"/>
        </w:rPr>
        <w:tab/>
      </w:r>
      <w:r w:rsidRPr="00214267">
        <w:rPr>
          <w:szCs w:val="28"/>
        </w:rPr>
        <w:tab/>
      </w:r>
      <w:r w:rsidRPr="00214267">
        <w:rPr>
          <w:szCs w:val="28"/>
        </w:rPr>
        <w:tab/>
      </w:r>
      <w:r w:rsidRPr="00214267">
        <w:rPr>
          <w:szCs w:val="28"/>
        </w:rPr>
        <w:tab/>
      </w:r>
      <w:r w:rsidRPr="00214267">
        <w:rPr>
          <w:szCs w:val="28"/>
        </w:rPr>
        <w:tab/>
      </w:r>
      <w:r w:rsidRPr="00214267">
        <w:rPr>
          <w:szCs w:val="28"/>
        </w:rPr>
        <w:tab/>
      </w:r>
      <w:r w:rsidRPr="00214267">
        <w:rPr>
          <w:szCs w:val="28"/>
        </w:rPr>
        <w:tab/>
        <w:t>А.А.Прокудин</w:t>
      </w: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Pr="00214267" w:rsidRDefault="005914AE" w:rsidP="00214267">
      <w:pPr>
        <w:rPr>
          <w:szCs w:val="28"/>
        </w:rPr>
      </w:pPr>
    </w:p>
    <w:p w:rsidR="005914AE" w:rsidRDefault="005914AE" w:rsidP="005914AE">
      <w:pPr>
        <w:rPr>
          <w:szCs w:val="28"/>
        </w:rPr>
      </w:pPr>
    </w:p>
    <w:p w:rsidR="005914AE" w:rsidRDefault="005914AE" w:rsidP="005914AE">
      <w:pPr>
        <w:rPr>
          <w:szCs w:val="28"/>
        </w:rPr>
      </w:pPr>
    </w:p>
    <w:p w:rsidR="005914AE" w:rsidRDefault="005914AE" w:rsidP="005914AE">
      <w:pPr>
        <w:rPr>
          <w:szCs w:val="28"/>
        </w:rPr>
      </w:pPr>
    </w:p>
    <w:p w:rsidR="005914AE" w:rsidRDefault="005914AE" w:rsidP="005914AE">
      <w:pPr>
        <w:rPr>
          <w:szCs w:val="28"/>
        </w:rPr>
      </w:pPr>
    </w:p>
    <w:p w:rsidR="005914AE" w:rsidRDefault="005914AE" w:rsidP="005914AE">
      <w:pPr>
        <w:rPr>
          <w:szCs w:val="28"/>
        </w:rPr>
      </w:pPr>
    </w:p>
    <w:p w:rsidR="005914AE" w:rsidRDefault="005914AE" w:rsidP="005914AE">
      <w:pPr>
        <w:rPr>
          <w:szCs w:val="28"/>
        </w:rPr>
      </w:pPr>
    </w:p>
    <w:p w:rsidR="005914AE" w:rsidRDefault="005914AE" w:rsidP="005914AE">
      <w:pPr>
        <w:rPr>
          <w:szCs w:val="28"/>
        </w:rPr>
      </w:pPr>
    </w:p>
    <w:p w:rsidR="005914AE" w:rsidRDefault="005914AE" w:rsidP="005914AE">
      <w:pPr>
        <w:rPr>
          <w:szCs w:val="28"/>
        </w:rPr>
      </w:pPr>
      <w:r>
        <w:rPr>
          <w:szCs w:val="28"/>
        </w:rPr>
        <w:t>Козлов 21287</w:t>
      </w:r>
    </w:p>
    <w:p w:rsidR="005914AE" w:rsidRDefault="005914AE" w:rsidP="005914AE">
      <w:pPr>
        <w:rPr>
          <w:szCs w:val="28"/>
        </w:rPr>
      </w:pPr>
      <w:r>
        <w:rPr>
          <w:szCs w:val="28"/>
        </w:rPr>
        <w:t xml:space="preserve">Москаленко </w:t>
      </w:r>
      <w:r w:rsidRPr="00A71848">
        <w:rPr>
          <w:szCs w:val="28"/>
        </w:rPr>
        <w:t>21698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963"/>
      </w:tblGrid>
      <w:tr w:rsidR="005914AE" w:rsidRPr="004B33E4" w:rsidTr="00214267">
        <w:tc>
          <w:tcPr>
            <w:tcW w:w="4784" w:type="dxa"/>
          </w:tcPr>
          <w:p w:rsidR="005914AE" w:rsidRPr="004B33E4" w:rsidRDefault="005914AE" w:rsidP="00214267">
            <w:pPr>
              <w:rPr>
                <w:szCs w:val="28"/>
              </w:rPr>
            </w:pPr>
          </w:p>
        </w:tc>
        <w:tc>
          <w:tcPr>
            <w:tcW w:w="4963" w:type="dxa"/>
          </w:tcPr>
          <w:p w:rsidR="005914AE" w:rsidRPr="004B33E4" w:rsidRDefault="005914AE" w:rsidP="00214267">
            <w:pPr>
              <w:spacing w:after="120"/>
              <w:jc w:val="right"/>
              <w:rPr>
                <w:szCs w:val="28"/>
              </w:rPr>
            </w:pPr>
            <w:r w:rsidRPr="004B33E4">
              <w:rPr>
                <w:szCs w:val="28"/>
              </w:rPr>
              <w:t xml:space="preserve">Приложение № 1 </w:t>
            </w:r>
          </w:p>
          <w:p w:rsidR="005914AE" w:rsidRDefault="005914AE" w:rsidP="00214267">
            <w:pPr>
              <w:jc w:val="both"/>
              <w:rPr>
                <w:szCs w:val="28"/>
              </w:rPr>
            </w:pPr>
            <w:r w:rsidRPr="004B33E4">
              <w:rPr>
                <w:szCs w:val="28"/>
              </w:rPr>
              <w:t xml:space="preserve">к постановлению администрации городского округа Кинель     </w:t>
            </w:r>
          </w:p>
          <w:p w:rsidR="005914AE" w:rsidRPr="004B33E4" w:rsidRDefault="00F62EFE" w:rsidP="00214267">
            <w:pPr>
              <w:jc w:val="both"/>
              <w:rPr>
                <w:szCs w:val="28"/>
              </w:rPr>
            </w:pPr>
            <w:r w:rsidRPr="00F62EFE">
              <w:rPr>
                <w:szCs w:val="28"/>
              </w:rPr>
              <w:t>от 06.04.2015г. №1265</w:t>
            </w:r>
          </w:p>
        </w:tc>
      </w:tr>
    </w:tbl>
    <w:p w:rsidR="005914AE" w:rsidRPr="005E6E3B" w:rsidRDefault="005914AE" w:rsidP="005914AE">
      <w:pPr>
        <w:jc w:val="both"/>
      </w:pPr>
    </w:p>
    <w:p w:rsidR="005914AE" w:rsidRPr="00F7578F" w:rsidRDefault="005914AE" w:rsidP="005914AE">
      <w:pPr>
        <w:ind w:firstLine="709"/>
        <w:jc w:val="right"/>
        <w:rPr>
          <w:sz w:val="18"/>
          <w:szCs w:val="18"/>
        </w:rPr>
      </w:pPr>
      <w:r w:rsidRPr="00F7578F">
        <w:rPr>
          <w:sz w:val="18"/>
          <w:szCs w:val="18"/>
        </w:rPr>
        <w:t>Таблица 2.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434"/>
        <w:gridCol w:w="1418"/>
        <w:gridCol w:w="801"/>
        <w:gridCol w:w="867"/>
        <w:gridCol w:w="883"/>
        <w:gridCol w:w="836"/>
        <w:gridCol w:w="865"/>
      </w:tblGrid>
      <w:tr w:rsidR="005914AE" w:rsidRPr="00F0189A" w:rsidTr="00214267">
        <w:trPr>
          <w:tblHeader/>
        </w:trPr>
        <w:tc>
          <w:tcPr>
            <w:tcW w:w="643" w:type="dxa"/>
            <w:vMerge w:val="restart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 xml:space="preserve">N </w:t>
            </w:r>
            <w:proofErr w:type="gramStart"/>
            <w:r w:rsidRPr="00F0189A">
              <w:rPr>
                <w:sz w:val="22"/>
                <w:szCs w:val="22"/>
              </w:rPr>
              <w:t>п</w:t>
            </w:r>
            <w:proofErr w:type="gramEnd"/>
            <w:r w:rsidRPr="00F0189A">
              <w:rPr>
                <w:sz w:val="22"/>
                <w:szCs w:val="22"/>
              </w:rPr>
              <w:t>/п</w:t>
            </w:r>
          </w:p>
        </w:tc>
        <w:tc>
          <w:tcPr>
            <w:tcW w:w="3434" w:type="dxa"/>
            <w:vMerge w:val="restart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Наименование цели, индикатора (показателя)</w:t>
            </w:r>
          </w:p>
        </w:tc>
        <w:tc>
          <w:tcPr>
            <w:tcW w:w="1418" w:type="dxa"/>
            <w:vMerge w:val="restart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2012 год (базовый)</w:t>
            </w:r>
          </w:p>
        </w:tc>
        <w:tc>
          <w:tcPr>
            <w:tcW w:w="4252" w:type="dxa"/>
            <w:gridSpan w:val="5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Значение целевых индикаторов (показателей) в плановом периоде (прогноз)</w:t>
            </w:r>
          </w:p>
        </w:tc>
      </w:tr>
      <w:tr w:rsidR="005914AE" w:rsidRPr="00F0189A" w:rsidTr="00214267">
        <w:trPr>
          <w:tblHeader/>
        </w:trPr>
        <w:tc>
          <w:tcPr>
            <w:tcW w:w="643" w:type="dxa"/>
            <w:vMerge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34" w:type="dxa"/>
            <w:vMerge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2014</w:t>
            </w:r>
          </w:p>
        </w:tc>
        <w:tc>
          <w:tcPr>
            <w:tcW w:w="867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2015</w:t>
            </w:r>
          </w:p>
        </w:tc>
        <w:tc>
          <w:tcPr>
            <w:tcW w:w="883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2016</w:t>
            </w:r>
          </w:p>
        </w:tc>
        <w:tc>
          <w:tcPr>
            <w:tcW w:w="836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2017</w:t>
            </w:r>
          </w:p>
        </w:tc>
        <w:tc>
          <w:tcPr>
            <w:tcW w:w="865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2018</w:t>
            </w:r>
          </w:p>
        </w:tc>
      </w:tr>
      <w:tr w:rsidR="005914AE" w:rsidRPr="00F0189A" w:rsidTr="00214267">
        <w:tc>
          <w:tcPr>
            <w:tcW w:w="9747" w:type="dxa"/>
            <w:gridSpan w:val="8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Цель: обеспечение охраны жизни, здоровья граждан и их имущества, гарантий их законных прав на безопасные условия движения на дорогах</w:t>
            </w:r>
          </w:p>
        </w:tc>
      </w:tr>
      <w:tr w:rsidR="005914AE" w:rsidRPr="00F0189A" w:rsidTr="00214267">
        <w:tc>
          <w:tcPr>
            <w:tcW w:w="643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434" w:type="dxa"/>
          </w:tcPr>
          <w:p w:rsidR="005914AE" w:rsidRPr="00F0189A" w:rsidRDefault="005914AE" w:rsidP="00214267">
            <w:pPr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Количество ДТП с пострадавшими</w:t>
            </w:r>
            <w:proofErr w:type="gramStart"/>
            <w:r w:rsidRPr="00F0189A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F0189A">
              <w:rPr>
                <w:sz w:val="22"/>
                <w:szCs w:val="22"/>
              </w:rPr>
              <w:t xml:space="preserve"> (в единицах)</w:t>
            </w:r>
          </w:p>
        </w:tc>
        <w:tc>
          <w:tcPr>
            <w:tcW w:w="1418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25</w:t>
            </w:r>
          </w:p>
        </w:tc>
        <w:tc>
          <w:tcPr>
            <w:tcW w:w="801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22</w:t>
            </w:r>
          </w:p>
        </w:tc>
        <w:tc>
          <w:tcPr>
            <w:tcW w:w="867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21</w:t>
            </w:r>
          </w:p>
        </w:tc>
        <w:tc>
          <w:tcPr>
            <w:tcW w:w="883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20</w:t>
            </w:r>
          </w:p>
        </w:tc>
        <w:tc>
          <w:tcPr>
            <w:tcW w:w="836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19</w:t>
            </w:r>
          </w:p>
        </w:tc>
        <w:tc>
          <w:tcPr>
            <w:tcW w:w="865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18</w:t>
            </w:r>
          </w:p>
        </w:tc>
      </w:tr>
      <w:tr w:rsidR="005914AE" w:rsidRPr="00F0189A" w:rsidTr="00214267">
        <w:tc>
          <w:tcPr>
            <w:tcW w:w="643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434" w:type="dxa"/>
          </w:tcPr>
          <w:p w:rsidR="005914AE" w:rsidRPr="00F0189A" w:rsidRDefault="005914AE" w:rsidP="00214267">
            <w:pPr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Количество ДТП с участием пешеходов</w:t>
            </w:r>
            <w:proofErr w:type="gramStart"/>
            <w:r w:rsidRPr="00F0189A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F0189A">
              <w:rPr>
                <w:sz w:val="22"/>
                <w:szCs w:val="22"/>
              </w:rPr>
              <w:t xml:space="preserve"> (в единицах)</w:t>
            </w:r>
          </w:p>
        </w:tc>
        <w:tc>
          <w:tcPr>
            <w:tcW w:w="1418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16</w:t>
            </w:r>
          </w:p>
        </w:tc>
        <w:tc>
          <w:tcPr>
            <w:tcW w:w="801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14</w:t>
            </w:r>
          </w:p>
        </w:tc>
        <w:tc>
          <w:tcPr>
            <w:tcW w:w="867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12</w:t>
            </w:r>
          </w:p>
        </w:tc>
        <w:tc>
          <w:tcPr>
            <w:tcW w:w="883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11</w:t>
            </w:r>
          </w:p>
        </w:tc>
        <w:tc>
          <w:tcPr>
            <w:tcW w:w="836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10</w:t>
            </w:r>
          </w:p>
        </w:tc>
        <w:tc>
          <w:tcPr>
            <w:tcW w:w="865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9</w:t>
            </w:r>
          </w:p>
        </w:tc>
      </w:tr>
      <w:tr w:rsidR="005914AE" w:rsidRPr="00F0189A" w:rsidTr="00214267">
        <w:tc>
          <w:tcPr>
            <w:tcW w:w="643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4.</w:t>
            </w:r>
          </w:p>
        </w:tc>
        <w:tc>
          <w:tcPr>
            <w:tcW w:w="3434" w:type="dxa"/>
          </w:tcPr>
          <w:p w:rsidR="005914AE" w:rsidRPr="00F0189A" w:rsidRDefault="005914AE" w:rsidP="00214267">
            <w:pPr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Оснащение улично-дорожной сети техническими средствами организации дорожного движения согласно дислокации технических средств организации дорожного движения</w:t>
            </w:r>
            <w:proofErr w:type="gramStart"/>
            <w:r w:rsidRPr="00F0189A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F0189A">
              <w:rPr>
                <w:sz w:val="22"/>
                <w:szCs w:val="22"/>
              </w:rPr>
              <w:t xml:space="preserve"> (в процентах)</w:t>
            </w:r>
          </w:p>
        </w:tc>
        <w:tc>
          <w:tcPr>
            <w:tcW w:w="1418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40</w:t>
            </w:r>
          </w:p>
        </w:tc>
        <w:tc>
          <w:tcPr>
            <w:tcW w:w="801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60</w:t>
            </w:r>
          </w:p>
        </w:tc>
        <w:tc>
          <w:tcPr>
            <w:tcW w:w="867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70</w:t>
            </w:r>
          </w:p>
        </w:tc>
        <w:tc>
          <w:tcPr>
            <w:tcW w:w="883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80</w:t>
            </w:r>
          </w:p>
        </w:tc>
        <w:tc>
          <w:tcPr>
            <w:tcW w:w="836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90</w:t>
            </w:r>
          </w:p>
        </w:tc>
        <w:tc>
          <w:tcPr>
            <w:tcW w:w="865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100</w:t>
            </w:r>
          </w:p>
        </w:tc>
      </w:tr>
      <w:tr w:rsidR="005914AE" w:rsidRPr="00F0189A" w:rsidTr="00214267">
        <w:tc>
          <w:tcPr>
            <w:tcW w:w="643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3434" w:type="dxa"/>
          </w:tcPr>
          <w:p w:rsidR="005914AE" w:rsidRPr="00F0189A" w:rsidRDefault="005914AE" w:rsidP="00214267">
            <w:pPr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Доля ДТП, произошедших по причине неудовлетворительного состояния улично-дорожной сети</w:t>
            </w:r>
            <w:proofErr w:type="gramStart"/>
            <w:r w:rsidRPr="00F0189A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F0189A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60</w:t>
            </w:r>
          </w:p>
        </w:tc>
        <w:tc>
          <w:tcPr>
            <w:tcW w:w="801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52</w:t>
            </w:r>
          </w:p>
        </w:tc>
        <w:tc>
          <w:tcPr>
            <w:tcW w:w="867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49</w:t>
            </w:r>
          </w:p>
        </w:tc>
        <w:tc>
          <w:tcPr>
            <w:tcW w:w="883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46</w:t>
            </w:r>
          </w:p>
        </w:tc>
        <w:tc>
          <w:tcPr>
            <w:tcW w:w="836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43</w:t>
            </w:r>
          </w:p>
        </w:tc>
        <w:tc>
          <w:tcPr>
            <w:tcW w:w="865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40</w:t>
            </w:r>
          </w:p>
        </w:tc>
      </w:tr>
      <w:tr w:rsidR="005914AE" w:rsidRPr="00F0189A" w:rsidTr="00214267">
        <w:tc>
          <w:tcPr>
            <w:tcW w:w="643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6.</w:t>
            </w:r>
          </w:p>
        </w:tc>
        <w:tc>
          <w:tcPr>
            <w:tcW w:w="3434" w:type="dxa"/>
          </w:tcPr>
          <w:p w:rsidR="005914AE" w:rsidRPr="00F0189A" w:rsidRDefault="005914AE" w:rsidP="00214267">
            <w:pPr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Доля учащихся образовательных учреждений, участвующих в профилактических мероприятиях, направленных на повышение знаний правил безопасного поведения на дорогах</w:t>
            </w:r>
            <w:proofErr w:type="gramStart"/>
            <w:r w:rsidRPr="00F0189A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F0189A">
              <w:rPr>
                <w:sz w:val="22"/>
                <w:szCs w:val="22"/>
              </w:rPr>
              <w:t xml:space="preserve"> (в процентах)</w:t>
            </w:r>
          </w:p>
        </w:tc>
        <w:tc>
          <w:tcPr>
            <w:tcW w:w="1418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55</w:t>
            </w:r>
          </w:p>
        </w:tc>
        <w:tc>
          <w:tcPr>
            <w:tcW w:w="801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65</w:t>
            </w:r>
          </w:p>
        </w:tc>
        <w:tc>
          <w:tcPr>
            <w:tcW w:w="867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70</w:t>
            </w:r>
          </w:p>
        </w:tc>
        <w:tc>
          <w:tcPr>
            <w:tcW w:w="883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75</w:t>
            </w:r>
          </w:p>
        </w:tc>
        <w:tc>
          <w:tcPr>
            <w:tcW w:w="836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80</w:t>
            </w:r>
          </w:p>
        </w:tc>
        <w:tc>
          <w:tcPr>
            <w:tcW w:w="865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85</w:t>
            </w:r>
          </w:p>
        </w:tc>
      </w:tr>
      <w:tr w:rsidR="005914AE" w:rsidRPr="00F0189A" w:rsidTr="00214267">
        <w:tc>
          <w:tcPr>
            <w:tcW w:w="643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7.</w:t>
            </w:r>
          </w:p>
        </w:tc>
        <w:tc>
          <w:tcPr>
            <w:tcW w:w="3434" w:type="dxa"/>
          </w:tcPr>
          <w:p w:rsidR="005914AE" w:rsidRPr="00F0189A" w:rsidRDefault="005914AE" w:rsidP="00214267">
            <w:pPr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Оснащению пешеходных переходов к образовательным учреждениям техническими средствами организации дорожного движения в соответствии с требованиями ГОСТ</w:t>
            </w:r>
            <w:r w:rsidRPr="00F0189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-</w:t>
            </w:r>
          </w:p>
        </w:tc>
        <w:tc>
          <w:tcPr>
            <w:tcW w:w="801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-</w:t>
            </w:r>
          </w:p>
        </w:tc>
        <w:tc>
          <w:tcPr>
            <w:tcW w:w="836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-</w:t>
            </w:r>
          </w:p>
        </w:tc>
        <w:tc>
          <w:tcPr>
            <w:tcW w:w="865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-</w:t>
            </w:r>
          </w:p>
        </w:tc>
      </w:tr>
      <w:tr w:rsidR="005914AE" w:rsidRPr="00F0189A" w:rsidTr="00214267">
        <w:tc>
          <w:tcPr>
            <w:tcW w:w="643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34" w:type="dxa"/>
          </w:tcPr>
          <w:p w:rsidR="005914AE" w:rsidRPr="00F0189A" w:rsidRDefault="005914AE" w:rsidP="00214267">
            <w:pPr>
              <w:ind w:left="350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в части установки светофорных объектов типа (в единицах)</w:t>
            </w:r>
          </w:p>
        </w:tc>
        <w:tc>
          <w:tcPr>
            <w:tcW w:w="1418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73</w:t>
            </w:r>
          </w:p>
        </w:tc>
        <w:tc>
          <w:tcPr>
            <w:tcW w:w="867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-</w:t>
            </w:r>
          </w:p>
        </w:tc>
        <w:tc>
          <w:tcPr>
            <w:tcW w:w="883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-</w:t>
            </w:r>
          </w:p>
        </w:tc>
        <w:tc>
          <w:tcPr>
            <w:tcW w:w="865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-</w:t>
            </w:r>
          </w:p>
        </w:tc>
      </w:tr>
      <w:tr w:rsidR="005914AE" w:rsidRPr="00F0189A" w:rsidTr="00214267">
        <w:tc>
          <w:tcPr>
            <w:tcW w:w="643" w:type="dxa"/>
          </w:tcPr>
          <w:p w:rsidR="005914AE" w:rsidRPr="00F0189A" w:rsidRDefault="005914AE" w:rsidP="00214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34" w:type="dxa"/>
          </w:tcPr>
          <w:p w:rsidR="005914AE" w:rsidRPr="00F0189A" w:rsidRDefault="005914AE" w:rsidP="00214267">
            <w:pPr>
              <w:ind w:left="350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в части установки пешеходных ограждений (в погонных метрах)</w:t>
            </w:r>
          </w:p>
        </w:tc>
        <w:tc>
          <w:tcPr>
            <w:tcW w:w="1418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2206</w:t>
            </w:r>
          </w:p>
        </w:tc>
        <w:tc>
          <w:tcPr>
            <w:tcW w:w="867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-</w:t>
            </w:r>
          </w:p>
        </w:tc>
        <w:tc>
          <w:tcPr>
            <w:tcW w:w="883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1600</w:t>
            </w:r>
          </w:p>
        </w:tc>
        <w:tc>
          <w:tcPr>
            <w:tcW w:w="836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-</w:t>
            </w:r>
          </w:p>
        </w:tc>
        <w:tc>
          <w:tcPr>
            <w:tcW w:w="865" w:type="dxa"/>
            <w:vAlign w:val="center"/>
          </w:tcPr>
          <w:p w:rsidR="005914AE" w:rsidRPr="00F0189A" w:rsidRDefault="005914AE" w:rsidP="00214267">
            <w:pPr>
              <w:jc w:val="center"/>
              <w:rPr>
                <w:sz w:val="22"/>
                <w:szCs w:val="22"/>
              </w:rPr>
            </w:pPr>
            <w:r w:rsidRPr="00F0189A">
              <w:rPr>
                <w:sz w:val="22"/>
                <w:szCs w:val="22"/>
              </w:rPr>
              <w:t>-</w:t>
            </w:r>
          </w:p>
        </w:tc>
      </w:tr>
    </w:tbl>
    <w:p w:rsidR="005914AE" w:rsidRDefault="005914AE" w:rsidP="005914AE">
      <w:pPr>
        <w:jc w:val="both"/>
        <w:rPr>
          <w:sz w:val="18"/>
          <w:szCs w:val="18"/>
        </w:rPr>
      </w:pPr>
      <w:r w:rsidRPr="00F0189A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022A01">
        <w:rPr>
          <w:sz w:val="18"/>
          <w:szCs w:val="18"/>
        </w:rPr>
        <w:t xml:space="preserve">При расчете значения целевого индикатора применяются данные </w:t>
      </w:r>
      <w:r>
        <w:rPr>
          <w:sz w:val="18"/>
          <w:szCs w:val="18"/>
        </w:rPr>
        <w:t xml:space="preserve">ОГИБДД </w:t>
      </w:r>
      <w:r w:rsidRPr="00022A01">
        <w:rPr>
          <w:sz w:val="18"/>
          <w:szCs w:val="18"/>
        </w:rPr>
        <w:t>межмуниципального отдела МВД России «Кинельский»</w:t>
      </w:r>
      <w:r>
        <w:rPr>
          <w:sz w:val="18"/>
          <w:szCs w:val="18"/>
        </w:rPr>
        <w:t>.</w:t>
      </w:r>
      <w:r w:rsidRPr="00624554">
        <w:rPr>
          <w:sz w:val="18"/>
          <w:szCs w:val="18"/>
        </w:rPr>
        <w:t xml:space="preserve"> </w:t>
      </w:r>
    </w:p>
    <w:p w:rsidR="005914AE" w:rsidRPr="00022A01" w:rsidRDefault="005914AE" w:rsidP="005914AE">
      <w:pPr>
        <w:jc w:val="both"/>
        <w:rPr>
          <w:sz w:val="18"/>
          <w:szCs w:val="18"/>
        </w:rPr>
      </w:pPr>
      <w:r w:rsidRPr="00F0189A">
        <w:rPr>
          <w:sz w:val="18"/>
          <w:szCs w:val="18"/>
          <w:vertAlign w:val="superscript"/>
        </w:rPr>
        <w:t>1</w:t>
      </w:r>
      <w:r w:rsidRPr="005F0B07">
        <w:rPr>
          <w:sz w:val="18"/>
          <w:szCs w:val="18"/>
        </w:rPr>
        <w:t xml:space="preserve">При </w:t>
      </w:r>
      <w:proofErr w:type="gramStart"/>
      <w:r w:rsidRPr="005F0B07">
        <w:rPr>
          <w:sz w:val="18"/>
          <w:szCs w:val="18"/>
        </w:rPr>
        <w:t>расчете</w:t>
      </w:r>
      <w:proofErr w:type="gramEnd"/>
      <w:r w:rsidRPr="005F0B07">
        <w:rPr>
          <w:sz w:val="18"/>
          <w:szCs w:val="18"/>
        </w:rPr>
        <w:t xml:space="preserve"> оценки социальной экономической эффективности реализации программы используется формула 2</w:t>
      </w:r>
      <w:r>
        <w:rPr>
          <w:sz w:val="18"/>
          <w:szCs w:val="18"/>
        </w:rPr>
        <w:t>.</w:t>
      </w:r>
    </w:p>
    <w:p w:rsidR="005914AE" w:rsidRPr="005F0B07" w:rsidRDefault="005914AE" w:rsidP="005914AE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proofErr w:type="gramStart"/>
      <w:r w:rsidRPr="005F0B07">
        <w:rPr>
          <w:sz w:val="18"/>
          <w:szCs w:val="18"/>
        </w:rPr>
        <w:t xml:space="preserve"> П</w:t>
      </w:r>
      <w:proofErr w:type="gramEnd"/>
      <w:r w:rsidRPr="005F0B07">
        <w:rPr>
          <w:sz w:val="18"/>
          <w:szCs w:val="18"/>
        </w:rPr>
        <w:t>ри расчете оценки социальной экономической эффективности реализации программы используется формула 1</w:t>
      </w:r>
      <w:r>
        <w:rPr>
          <w:sz w:val="18"/>
          <w:szCs w:val="18"/>
        </w:rPr>
        <w:t>.</w:t>
      </w:r>
    </w:p>
    <w:p w:rsidR="005914AE" w:rsidRDefault="005914AE" w:rsidP="005914AE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</w:t>
      </w:r>
      <w:r w:rsidRPr="00930F6A">
        <w:rPr>
          <w:sz w:val="16"/>
          <w:szCs w:val="16"/>
        </w:rPr>
        <w:t xml:space="preserve">Поадресное размещение </w:t>
      </w:r>
      <w:r>
        <w:rPr>
          <w:sz w:val="16"/>
          <w:szCs w:val="16"/>
        </w:rPr>
        <w:t xml:space="preserve">объектов </w:t>
      </w:r>
      <w:r w:rsidRPr="00930F6A">
        <w:rPr>
          <w:sz w:val="16"/>
          <w:szCs w:val="16"/>
        </w:rPr>
        <w:t>указано в Приложении № 2</w:t>
      </w:r>
    </w:p>
    <w:p w:rsidR="005914AE" w:rsidRDefault="005914AE" w:rsidP="005914AE">
      <w:pPr>
        <w:jc w:val="both"/>
      </w:pPr>
    </w:p>
    <w:p w:rsidR="005914AE" w:rsidRDefault="005914AE" w:rsidP="005914AE">
      <w:pPr>
        <w:jc w:val="both"/>
      </w:pPr>
    </w:p>
    <w:p w:rsidR="005914AE" w:rsidRDefault="005914AE" w:rsidP="005914AE">
      <w:pPr>
        <w:jc w:val="both"/>
      </w:pPr>
    </w:p>
    <w:p w:rsidR="005914AE" w:rsidRDefault="005914AE" w:rsidP="005914AE">
      <w:pPr>
        <w:jc w:val="both"/>
      </w:pPr>
    </w:p>
    <w:p w:rsidR="005914AE" w:rsidRDefault="005914AE" w:rsidP="005914AE">
      <w:pPr>
        <w:jc w:val="both"/>
        <w:sectPr w:rsidR="005914AE" w:rsidSect="00214267">
          <w:pgSz w:w="11906" w:h="16838"/>
          <w:pgMar w:top="1134" w:right="707" w:bottom="678" w:left="1701" w:header="708" w:footer="708" w:gutter="0"/>
          <w:cols w:space="708"/>
          <w:docGrid w:linePitch="381"/>
        </w:sectPr>
      </w:pPr>
    </w:p>
    <w:tbl>
      <w:tblPr>
        <w:tblStyle w:val="a7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5386"/>
      </w:tblGrid>
      <w:tr w:rsidR="005914AE" w:rsidRPr="006059D3" w:rsidTr="00214267">
        <w:tc>
          <w:tcPr>
            <w:tcW w:w="10173" w:type="dxa"/>
          </w:tcPr>
          <w:p w:rsidR="005914AE" w:rsidRPr="006059D3" w:rsidRDefault="005914AE" w:rsidP="00214267">
            <w:pPr>
              <w:rPr>
                <w:szCs w:val="28"/>
              </w:rPr>
            </w:pPr>
          </w:p>
        </w:tc>
        <w:tc>
          <w:tcPr>
            <w:tcW w:w="5386" w:type="dxa"/>
          </w:tcPr>
          <w:p w:rsidR="005914AE" w:rsidRPr="006059D3" w:rsidRDefault="005914AE" w:rsidP="00214267">
            <w:pPr>
              <w:spacing w:after="120"/>
              <w:jc w:val="right"/>
              <w:rPr>
                <w:szCs w:val="28"/>
              </w:rPr>
            </w:pPr>
            <w:r w:rsidRPr="006059D3">
              <w:rPr>
                <w:szCs w:val="28"/>
              </w:rPr>
              <w:t xml:space="preserve">Приложение № 2 </w:t>
            </w:r>
          </w:p>
          <w:p w:rsidR="005914AE" w:rsidRDefault="005914AE" w:rsidP="00214267">
            <w:pPr>
              <w:jc w:val="both"/>
              <w:rPr>
                <w:szCs w:val="28"/>
              </w:rPr>
            </w:pPr>
            <w:r w:rsidRPr="006059D3">
              <w:rPr>
                <w:szCs w:val="28"/>
              </w:rPr>
              <w:t xml:space="preserve">к постановлению администрации городского округа Кинель </w:t>
            </w:r>
          </w:p>
          <w:p w:rsidR="005914AE" w:rsidRPr="006059D3" w:rsidRDefault="00F62EFE" w:rsidP="00214267">
            <w:pPr>
              <w:jc w:val="both"/>
              <w:rPr>
                <w:szCs w:val="28"/>
              </w:rPr>
            </w:pPr>
            <w:r w:rsidRPr="00F62EFE">
              <w:rPr>
                <w:szCs w:val="28"/>
              </w:rPr>
              <w:t>от 06.04.2015г. №1265</w:t>
            </w:r>
          </w:p>
        </w:tc>
      </w:tr>
    </w:tbl>
    <w:p w:rsidR="005914AE" w:rsidRDefault="005914AE" w:rsidP="005914AE">
      <w:pPr>
        <w:jc w:val="both"/>
      </w:pPr>
    </w:p>
    <w:p w:rsidR="005914AE" w:rsidRDefault="005914AE" w:rsidP="005914AE">
      <w:pPr>
        <w:jc w:val="center"/>
        <w:rPr>
          <w:b/>
          <w:szCs w:val="28"/>
        </w:rPr>
      </w:pPr>
    </w:p>
    <w:p w:rsidR="005914AE" w:rsidRDefault="005914AE" w:rsidP="005914AE">
      <w:pPr>
        <w:jc w:val="center"/>
        <w:rPr>
          <w:b/>
          <w:szCs w:val="28"/>
        </w:rPr>
      </w:pPr>
    </w:p>
    <w:p w:rsidR="005914AE" w:rsidRPr="00CF319C" w:rsidRDefault="005914AE" w:rsidP="005914AE">
      <w:pPr>
        <w:jc w:val="center"/>
        <w:rPr>
          <w:b/>
          <w:szCs w:val="28"/>
        </w:rPr>
      </w:pPr>
      <w:r w:rsidRPr="00CF319C">
        <w:rPr>
          <w:b/>
          <w:szCs w:val="28"/>
        </w:rPr>
        <w:t xml:space="preserve">Распределение средств городского бюджета на реализацию программных мероприятий </w:t>
      </w:r>
    </w:p>
    <w:p w:rsidR="005914AE" w:rsidRPr="00CF319C" w:rsidRDefault="005914AE" w:rsidP="005914AE">
      <w:pPr>
        <w:jc w:val="center"/>
        <w:rPr>
          <w:b/>
          <w:szCs w:val="28"/>
        </w:rPr>
      </w:pPr>
      <w:r w:rsidRPr="00CF319C">
        <w:rPr>
          <w:b/>
          <w:szCs w:val="28"/>
        </w:rPr>
        <w:t>по исполнителям Программы</w:t>
      </w:r>
    </w:p>
    <w:tbl>
      <w:tblPr>
        <w:tblW w:w="152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1842"/>
        <w:gridCol w:w="1843"/>
        <w:gridCol w:w="1843"/>
        <w:gridCol w:w="1701"/>
        <w:gridCol w:w="1843"/>
      </w:tblGrid>
      <w:tr w:rsidR="005914AE" w:rsidRPr="00CF319C" w:rsidTr="00214267">
        <w:tc>
          <w:tcPr>
            <w:tcW w:w="4077" w:type="dxa"/>
          </w:tcPr>
          <w:p w:rsidR="005914AE" w:rsidRPr="00CF319C" w:rsidRDefault="005914AE" w:rsidP="002142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2127" w:type="dxa"/>
          </w:tcPr>
          <w:p w:rsidR="005914AE" w:rsidRPr="00CF319C" w:rsidRDefault="005914AE" w:rsidP="0021426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5914AE" w:rsidRPr="00CF319C" w:rsidRDefault="005914AE" w:rsidP="0021426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842" w:type="dxa"/>
          </w:tcPr>
          <w:p w:rsidR="005914AE" w:rsidRPr="00CF319C" w:rsidRDefault="005914AE" w:rsidP="00214267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  <w:p w:rsidR="005914AE" w:rsidRPr="00CF319C" w:rsidRDefault="005914AE" w:rsidP="00214267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843" w:type="dxa"/>
          </w:tcPr>
          <w:p w:rsidR="005914AE" w:rsidRPr="00CF319C" w:rsidRDefault="005914AE" w:rsidP="00214267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  <w:p w:rsidR="005914AE" w:rsidRPr="00CF319C" w:rsidRDefault="005914AE" w:rsidP="00214267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843" w:type="dxa"/>
          </w:tcPr>
          <w:p w:rsidR="005914AE" w:rsidRPr="00CF319C" w:rsidRDefault="005914AE" w:rsidP="00214267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  <w:p w:rsidR="005914AE" w:rsidRPr="00CF319C" w:rsidRDefault="005914AE" w:rsidP="00214267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701" w:type="dxa"/>
          </w:tcPr>
          <w:p w:rsidR="005914AE" w:rsidRPr="00CF319C" w:rsidRDefault="005914AE" w:rsidP="00214267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  <w:p w:rsidR="005914AE" w:rsidRPr="00CF319C" w:rsidRDefault="005914AE" w:rsidP="00214267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843" w:type="dxa"/>
          </w:tcPr>
          <w:p w:rsidR="005914AE" w:rsidRPr="00CF319C" w:rsidRDefault="005914AE" w:rsidP="00214267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  <w:p w:rsidR="005914AE" w:rsidRPr="00CF319C" w:rsidRDefault="005914AE" w:rsidP="00214267">
            <w:pPr>
              <w:pStyle w:val="a5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5914AE" w:rsidRPr="00CF319C" w:rsidTr="00214267">
        <w:tc>
          <w:tcPr>
            <w:tcW w:w="4077" w:type="dxa"/>
            <w:vMerge w:val="restart"/>
          </w:tcPr>
          <w:p w:rsidR="005914AE" w:rsidRPr="00CF319C" w:rsidRDefault="005914AE" w:rsidP="00214267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 xml:space="preserve">МБУ «Управление ЖКХ» городского округа Кинель» </w:t>
            </w:r>
          </w:p>
        </w:tc>
        <w:tc>
          <w:tcPr>
            <w:tcW w:w="11199" w:type="dxa"/>
            <w:gridSpan w:val="6"/>
            <w:vAlign w:val="center"/>
          </w:tcPr>
          <w:p w:rsidR="005914AE" w:rsidRPr="00CF319C" w:rsidRDefault="005914AE" w:rsidP="0021426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Городской бюджет</w:t>
            </w:r>
          </w:p>
        </w:tc>
      </w:tr>
      <w:tr w:rsidR="005914AE" w:rsidRPr="00CF319C" w:rsidTr="00214267">
        <w:trPr>
          <w:trHeight w:val="819"/>
        </w:trPr>
        <w:tc>
          <w:tcPr>
            <w:tcW w:w="4077" w:type="dxa"/>
            <w:vMerge/>
          </w:tcPr>
          <w:p w:rsidR="005914AE" w:rsidRPr="00CF319C" w:rsidRDefault="005914AE" w:rsidP="00214267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14AE" w:rsidRPr="00CF319C" w:rsidRDefault="005914AE" w:rsidP="002142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149955,47</w:t>
            </w:r>
          </w:p>
        </w:tc>
        <w:tc>
          <w:tcPr>
            <w:tcW w:w="1842" w:type="dxa"/>
          </w:tcPr>
          <w:p w:rsidR="005914AE" w:rsidRPr="00E4787E" w:rsidRDefault="005914AE" w:rsidP="00214267">
            <w:pPr>
              <w:jc w:val="center"/>
              <w:rPr>
                <w:szCs w:val="28"/>
              </w:rPr>
            </w:pPr>
            <w:r w:rsidRPr="00E4787E">
              <w:rPr>
                <w:szCs w:val="28"/>
              </w:rPr>
              <w:t>16321,794</w:t>
            </w:r>
          </w:p>
        </w:tc>
        <w:tc>
          <w:tcPr>
            <w:tcW w:w="1843" w:type="dxa"/>
          </w:tcPr>
          <w:p w:rsidR="005914AE" w:rsidRPr="00CF319C" w:rsidRDefault="005914AE" w:rsidP="00214267">
            <w:pPr>
              <w:jc w:val="center"/>
              <w:rPr>
                <w:szCs w:val="28"/>
              </w:rPr>
            </w:pPr>
            <w:r w:rsidRPr="00CF319C">
              <w:rPr>
                <w:szCs w:val="28"/>
              </w:rPr>
              <w:t>69459,676</w:t>
            </w:r>
          </w:p>
        </w:tc>
        <w:tc>
          <w:tcPr>
            <w:tcW w:w="1843" w:type="dxa"/>
          </w:tcPr>
          <w:p w:rsidR="005914AE" w:rsidRPr="00CF319C" w:rsidRDefault="005914AE" w:rsidP="00214267">
            <w:pPr>
              <w:jc w:val="center"/>
              <w:rPr>
                <w:szCs w:val="28"/>
              </w:rPr>
            </w:pPr>
            <w:r w:rsidRPr="00CF319C">
              <w:rPr>
                <w:szCs w:val="28"/>
              </w:rPr>
              <w:t>33052,000</w:t>
            </w:r>
          </w:p>
        </w:tc>
        <w:tc>
          <w:tcPr>
            <w:tcW w:w="1701" w:type="dxa"/>
          </w:tcPr>
          <w:p w:rsidR="005914AE" w:rsidRPr="00CF319C" w:rsidRDefault="005914AE" w:rsidP="00214267">
            <w:pPr>
              <w:jc w:val="center"/>
              <w:rPr>
                <w:szCs w:val="28"/>
              </w:rPr>
            </w:pPr>
            <w:r w:rsidRPr="00CF319C">
              <w:rPr>
                <w:szCs w:val="28"/>
              </w:rPr>
              <w:t>31122,000</w:t>
            </w:r>
          </w:p>
        </w:tc>
        <w:tc>
          <w:tcPr>
            <w:tcW w:w="1843" w:type="dxa"/>
          </w:tcPr>
          <w:p w:rsidR="005914AE" w:rsidRPr="00CF319C" w:rsidRDefault="005914AE" w:rsidP="0021426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914AE" w:rsidRPr="00CF319C" w:rsidTr="00214267">
        <w:tc>
          <w:tcPr>
            <w:tcW w:w="4077" w:type="dxa"/>
            <w:vMerge/>
          </w:tcPr>
          <w:p w:rsidR="005914AE" w:rsidRPr="00CF319C" w:rsidRDefault="005914AE" w:rsidP="00214267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gridSpan w:val="6"/>
            <w:vAlign w:val="center"/>
          </w:tcPr>
          <w:p w:rsidR="005914AE" w:rsidRPr="00CF319C" w:rsidRDefault="005914AE" w:rsidP="0021426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</w:tr>
      <w:tr w:rsidR="005914AE" w:rsidRPr="00CF319C" w:rsidTr="00214267">
        <w:tc>
          <w:tcPr>
            <w:tcW w:w="4077" w:type="dxa"/>
            <w:vMerge/>
          </w:tcPr>
          <w:p w:rsidR="005914AE" w:rsidRPr="00CF319C" w:rsidRDefault="005914AE" w:rsidP="00214267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5914AE" w:rsidRPr="00E4787E" w:rsidRDefault="005914AE" w:rsidP="0021426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87E">
              <w:rPr>
                <w:rFonts w:ascii="Times New Roman" w:hAnsi="Times New Roman" w:cs="Times New Roman"/>
                <w:sz w:val="28"/>
                <w:szCs w:val="28"/>
              </w:rPr>
              <w:t>23286,923</w:t>
            </w:r>
          </w:p>
        </w:tc>
        <w:tc>
          <w:tcPr>
            <w:tcW w:w="1842" w:type="dxa"/>
            <w:vAlign w:val="center"/>
          </w:tcPr>
          <w:p w:rsidR="005914AE" w:rsidRPr="004B33E4" w:rsidRDefault="005914AE" w:rsidP="0021426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3E4">
              <w:rPr>
                <w:rFonts w:ascii="Times New Roman" w:hAnsi="Times New Roman" w:cs="Times New Roman"/>
                <w:sz w:val="28"/>
                <w:szCs w:val="28"/>
              </w:rPr>
              <w:t>23286,923</w:t>
            </w:r>
          </w:p>
        </w:tc>
        <w:tc>
          <w:tcPr>
            <w:tcW w:w="1843" w:type="dxa"/>
            <w:vAlign w:val="center"/>
          </w:tcPr>
          <w:p w:rsidR="005914AE" w:rsidRPr="00CF319C" w:rsidRDefault="005914AE" w:rsidP="0021426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5914AE" w:rsidRPr="00CF319C" w:rsidRDefault="005914AE" w:rsidP="0021426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914AE" w:rsidRPr="00CF319C" w:rsidRDefault="005914AE" w:rsidP="0021426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5914AE" w:rsidRPr="00CF319C" w:rsidRDefault="005914AE" w:rsidP="0021426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914AE" w:rsidRDefault="005914AE" w:rsidP="005914AE">
      <w:pPr>
        <w:jc w:val="both"/>
      </w:pPr>
    </w:p>
    <w:p w:rsidR="005914AE" w:rsidRPr="000C499A" w:rsidRDefault="005914AE" w:rsidP="005914AE">
      <w:pPr>
        <w:jc w:val="both"/>
      </w:pPr>
    </w:p>
    <w:p w:rsidR="005914AE" w:rsidRPr="000C499A" w:rsidRDefault="005914AE" w:rsidP="005914AE">
      <w:pPr>
        <w:jc w:val="both"/>
      </w:pPr>
    </w:p>
    <w:p w:rsidR="005914AE" w:rsidRPr="000C499A" w:rsidRDefault="005914AE" w:rsidP="005914AE">
      <w:pPr>
        <w:jc w:val="both"/>
        <w:sectPr w:rsidR="005914AE" w:rsidRPr="000C499A" w:rsidSect="00214267">
          <w:pgSz w:w="16838" w:h="11906" w:orient="landscape"/>
          <w:pgMar w:top="1701" w:right="1134" w:bottom="707" w:left="678" w:header="708" w:footer="708" w:gutter="0"/>
          <w:cols w:space="708"/>
          <w:docGrid w:linePitch="381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9768"/>
        <w:gridCol w:w="5791"/>
      </w:tblGrid>
      <w:tr w:rsidR="005914AE" w:rsidRPr="00496AB5" w:rsidTr="00214267">
        <w:tc>
          <w:tcPr>
            <w:tcW w:w="9768" w:type="dxa"/>
          </w:tcPr>
          <w:p w:rsidR="005914AE" w:rsidRPr="00496AB5" w:rsidRDefault="005914AE" w:rsidP="002142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91" w:type="dxa"/>
          </w:tcPr>
          <w:p w:rsidR="005914AE" w:rsidRPr="00514641" w:rsidRDefault="005914AE" w:rsidP="00214267">
            <w:pPr>
              <w:spacing w:after="120"/>
              <w:jc w:val="right"/>
              <w:rPr>
                <w:sz w:val="20"/>
              </w:rPr>
            </w:pPr>
            <w:r w:rsidRPr="00514641">
              <w:rPr>
                <w:sz w:val="20"/>
              </w:rPr>
              <w:t xml:space="preserve">Приложение № </w:t>
            </w:r>
            <w:r>
              <w:rPr>
                <w:sz w:val="20"/>
              </w:rPr>
              <w:t>3</w:t>
            </w:r>
            <w:r w:rsidRPr="00514641">
              <w:rPr>
                <w:sz w:val="20"/>
              </w:rPr>
              <w:t xml:space="preserve"> </w:t>
            </w:r>
          </w:p>
          <w:p w:rsidR="005914AE" w:rsidRPr="00514641" w:rsidRDefault="005914AE" w:rsidP="00214267">
            <w:pPr>
              <w:jc w:val="both"/>
              <w:rPr>
                <w:sz w:val="20"/>
              </w:rPr>
            </w:pPr>
            <w:r w:rsidRPr="00514641">
              <w:rPr>
                <w:sz w:val="20"/>
              </w:rPr>
              <w:t xml:space="preserve">к постановлению администрации городского округа Кинель </w:t>
            </w:r>
          </w:p>
          <w:p w:rsidR="00F62EFE" w:rsidRDefault="00F62EFE" w:rsidP="00214267">
            <w:pPr>
              <w:jc w:val="right"/>
              <w:rPr>
                <w:sz w:val="20"/>
              </w:rPr>
            </w:pPr>
            <w:r w:rsidRPr="00F62EFE">
              <w:rPr>
                <w:sz w:val="20"/>
              </w:rPr>
              <w:t xml:space="preserve">от 06.04.2015г. №1265 </w:t>
            </w:r>
          </w:p>
          <w:p w:rsidR="005914AE" w:rsidRPr="00514641" w:rsidRDefault="005914AE" w:rsidP="00214267">
            <w:pPr>
              <w:jc w:val="right"/>
              <w:rPr>
                <w:sz w:val="20"/>
              </w:rPr>
            </w:pPr>
            <w:bookmarkStart w:id="0" w:name="_GoBack"/>
            <w:bookmarkEnd w:id="0"/>
            <w:r w:rsidRPr="00514641">
              <w:rPr>
                <w:sz w:val="20"/>
              </w:rPr>
              <w:t>«Приложение № 1</w:t>
            </w:r>
          </w:p>
          <w:p w:rsidR="005914AE" w:rsidRPr="00514641" w:rsidRDefault="005914AE" w:rsidP="00214267">
            <w:pPr>
              <w:jc w:val="both"/>
              <w:rPr>
                <w:sz w:val="20"/>
              </w:rPr>
            </w:pPr>
            <w:r w:rsidRPr="00514641">
              <w:rPr>
                <w:sz w:val="20"/>
              </w:rPr>
              <w:t xml:space="preserve">к муниципальной программе городского округа Кинель Самарской области по повышению безопасности дорожного движения на 2014-2018 годы </w:t>
            </w:r>
            <w:r w:rsidRPr="00514641">
              <w:rPr>
                <w:sz w:val="20"/>
                <w:u w:val="single"/>
              </w:rPr>
              <w:t xml:space="preserve">(в редакции постановлений администрации г.о. Кинель </w:t>
            </w:r>
            <w:r w:rsidRPr="00514641">
              <w:rPr>
                <w:sz w:val="20"/>
              </w:rPr>
              <w:t>от 31.01.2014 №</w:t>
            </w:r>
            <w:r w:rsidRPr="00514641">
              <w:rPr>
                <w:sz w:val="20"/>
                <w:lang w:val="en-US"/>
              </w:rPr>
              <w:t> </w:t>
            </w:r>
            <w:r w:rsidRPr="00514641">
              <w:rPr>
                <w:sz w:val="20"/>
              </w:rPr>
              <w:t>283, от 07.07.2014 № 2138, от 29.07.2014 №</w:t>
            </w:r>
            <w:r w:rsidRPr="00514641">
              <w:rPr>
                <w:sz w:val="20"/>
                <w:lang w:val="en-US"/>
              </w:rPr>
              <w:t> </w:t>
            </w:r>
            <w:r w:rsidRPr="00514641">
              <w:rPr>
                <w:sz w:val="20"/>
              </w:rPr>
              <w:t xml:space="preserve">2365, от 02.09.2014 № 2761, </w:t>
            </w:r>
            <w:proofErr w:type="gramStart"/>
            <w:r w:rsidRPr="00514641">
              <w:rPr>
                <w:sz w:val="20"/>
              </w:rPr>
              <w:t>от</w:t>
            </w:r>
            <w:proofErr w:type="gramEnd"/>
            <w:r w:rsidRPr="00514641">
              <w:rPr>
                <w:sz w:val="20"/>
              </w:rPr>
              <w:t> 22.09.2014 № 2954, от 24.10.2014 № 3350, от 09.02.2015 № 529)</w:t>
            </w:r>
          </w:p>
        </w:tc>
      </w:tr>
    </w:tbl>
    <w:p w:rsidR="005914AE" w:rsidRDefault="005914AE" w:rsidP="005914AE">
      <w:pPr>
        <w:pStyle w:val="1"/>
        <w:spacing w:line="240" w:lineRule="auto"/>
        <w:jc w:val="center"/>
        <w:rPr>
          <w:sz w:val="16"/>
          <w:szCs w:val="16"/>
        </w:rPr>
      </w:pPr>
      <w:r w:rsidRPr="00496AB5">
        <w:rPr>
          <w:sz w:val="16"/>
          <w:szCs w:val="16"/>
        </w:rPr>
        <w:t>Перечень программных мероприятий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386"/>
        <w:gridCol w:w="849"/>
        <w:gridCol w:w="1281"/>
        <w:gridCol w:w="1138"/>
        <w:gridCol w:w="1274"/>
        <w:gridCol w:w="6"/>
        <w:gridCol w:w="1128"/>
        <w:gridCol w:w="6"/>
        <w:gridCol w:w="1128"/>
        <w:gridCol w:w="6"/>
        <w:gridCol w:w="992"/>
        <w:gridCol w:w="2695"/>
      </w:tblGrid>
      <w:tr w:rsidR="005914AE" w:rsidRPr="00E543DC" w:rsidTr="00214267">
        <w:trPr>
          <w:tblHeader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 xml:space="preserve">N </w:t>
            </w:r>
            <w:proofErr w:type="gramStart"/>
            <w:r w:rsidRPr="00E543DC">
              <w:rPr>
                <w:sz w:val="20"/>
              </w:rPr>
              <w:t>п</w:t>
            </w:r>
            <w:proofErr w:type="gramEnd"/>
            <w:r w:rsidRPr="00E543DC">
              <w:rPr>
                <w:sz w:val="20"/>
              </w:rPr>
              <w:t>/п</w:t>
            </w:r>
          </w:p>
        </w:tc>
        <w:tc>
          <w:tcPr>
            <w:tcW w:w="4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Наименование мероприятия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Срок исполнения, годы</w:t>
            </w:r>
          </w:p>
        </w:tc>
        <w:tc>
          <w:tcPr>
            <w:tcW w:w="695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Планируемый объем финансирования по годам, тыс. рублей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Исполнитель</w:t>
            </w:r>
          </w:p>
        </w:tc>
      </w:tr>
      <w:tr w:rsidR="005914AE" w:rsidRPr="00E543DC" w:rsidTr="00214267">
        <w:trPr>
          <w:tblHeader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  <w:tc>
          <w:tcPr>
            <w:tcW w:w="4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Всего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2014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2015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2016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2017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2018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</w:tr>
      <w:tr w:rsidR="005914AE" w:rsidRPr="00E543DC" w:rsidTr="00214267">
        <w:tc>
          <w:tcPr>
            <w:tcW w:w="15559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16"/>
                <w:szCs w:val="16"/>
              </w:rPr>
            </w:pPr>
            <w:r w:rsidRPr="00E543DC">
              <w:rPr>
                <w:b/>
                <w:sz w:val="16"/>
                <w:szCs w:val="16"/>
              </w:rPr>
              <w:t>Раздел 1. Повышение правового сознания и предупреждение опасного поведения участников дорожного движения.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>Освещение тематики безопасности дорожного движения в СМИ – газетах «Кинельская жизнь» и «Неделя Кинеля»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>2014 - 2018</w:t>
            </w:r>
          </w:p>
        </w:tc>
        <w:tc>
          <w:tcPr>
            <w:tcW w:w="6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>В рамках финансирования</w:t>
            </w:r>
          </w:p>
          <w:p w:rsidR="005914AE" w:rsidRPr="00E543DC" w:rsidRDefault="005914AE" w:rsidP="00214267">
            <w:pPr>
              <w:jc w:val="center"/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>основной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>ОГИБДД МО МВД России «Кинельский» (по согласованию),</w:t>
            </w:r>
          </w:p>
          <w:p w:rsidR="005914AE" w:rsidRPr="00E543DC" w:rsidRDefault="005914AE" w:rsidP="00214267">
            <w:pPr>
              <w:rPr>
                <w:sz w:val="16"/>
                <w:szCs w:val="16"/>
              </w:rPr>
            </w:pPr>
            <w:proofErr w:type="gramStart"/>
            <w:r w:rsidRPr="00E543DC">
              <w:rPr>
                <w:sz w:val="16"/>
                <w:szCs w:val="16"/>
              </w:rPr>
              <w:t>Администрация городского округа Кинель Самарской области (далее – администрация г.о. Кинель,</w:t>
            </w:r>
            <w:proofErr w:type="gramEnd"/>
          </w:p>
          <w:p w:rsidR="005914AE" w:rsidRPr="00E543DC" w:rsidRDefault="005914AE" w:rsidP="00214267">
            <w:pPr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>МУП «Информационный центр» городского округа Кинель (далее – Информационный центр)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>Проведение профилактических акций, направленных на укрепление дисциплины участников дорожного движения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>2014 – 2018</w:t>
            </w:r>
          </w:p>
        </w:tc>
        <w:tc>
          <w:tcPr>
            <w:tcW w:w="6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 xml:space="preserve">В рамках финансирования </w:t>
            </w:r>
          </w:p>
          <w:p w:rsidR="005914AE" w:rsidRPr="00E543DC" w:rsidRDefault="005914AE" w:rsidP="00214267">
            <w:pPr>
              <w:jc w:val="center"/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>основной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>ОГИБДД МО МВД России «Кинельский» (по согласованию), управление культуры и молодежной политики,</w:t>
            </w:r>
          </w:p>
          <w:p w:rsidR="005914AE" w:rsidRPr="00E543DC" w:rsidRDefault="005914AE" w:rsidP="00214267">
            <w:pPr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 xml:space="preserve">управление по вопросам семьи и демографического развития администрации городского округа Кинель Самарской области (далее – управление по вопросам семьи), </w:t>
            </w:r>
          </w:p>
          <w:p w:rsidR="005914AE" w:rsidRPr="00E543DC" w:rsidRDefault="005914AE" w:rsidP="00214267">
            <w:pPr>
              <w:rPr>
                <w:sz w:val="16"/>
                <w:szCs w:val="16"/>
              </w:rPr>
            </w:pPr>
            <w:r w:rsidRPr="00E543DC">
              <w:rPr>
                <w:sz w:val="16"/>
                <w:szCs w:val="16"/>
              </w:rPr>
              <w:t xml:space="preserve">Кинельское управление министерства образования и науки Самарской области (далее КУМОН С/о) (по согласованию), </w:t>
            </w:r>
          </w:p>
          <w:p w:rsidR="005914AE" w:rsidRPr="00E543DC" w:rsidRDefault="005914AE" w:rsidP="00214267">
            <w:pPr>
              <w:rPr>
                <w:sz w:val="16"/>
                <w:szCs w:val="16"/>
              </w:rPr>
            </w:pPr>
            <w:proofErr w:type="gramStart"/>
            <w:r w:rsidRPr="00E543DC">
              <w:rPr>
                <w:sz w:val="16"/>
                <w:szCs w:val="16"/>
              </w:rPr>
              <w:t>Информационный центр) (по согласованию)</w:t>
            </w:r>
            <w:proofErr w:type="gramEnd"/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16"/>
                <w:szCs w:val="1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Default="005914AE" w:rsidP="00214267">
            <w:pPr>
              <w:rPr>
                <w:b/>
                <w:sz w:val="16"/>
                <w:szCs w:val="16"/>
              </w:rPr>
            </w:pPr>
            <w:r w:rsidRPr="00E543DC">
              <w:rPr>
                <w:b/>
                <w:sz w:val="16"/>
                <w:szCs w:val="16"/>
              </w:rPr>
              <w:t>Итого по разделу 1</w:t>
            </w:r>
          </w:p>
          <w:p w:rsidR="005914AE" w:rsidRDefault="005914AE" w:rsidP="00214267">
            <w:pPr>
              <w:rPr>
                <w:b/>
                <w:sz w:val="16"/>
                <w:szCs w:val="16"/>
              </w:rPr>
            </w:pPr>
          </w:p>
          <w:p w:rsidR="005914AE" w:rsidRPr="00E543DC" w:rsidRDefault="005914AE" w:rsidP="00214267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16"/>
                <w:szCs w:val="16"/>
              </w:rPr>
            </w:pPr>
            <w:r w:rsidRPr="00E543DC">
              <w:rPr>
                <w:b/>
                <w:sz w:val="16"/>
                <w:szCs w:val="16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16"/>
                <w:szCs w:val="16"/>
              </w:rPr>
            </w:pPr>
            <w:r w:rsidRPr="00E543D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16"/>
                <w:szCs w:val="16"/>
              </w:rPr>
            </w:pPr>
            <w:r w:rsidRPr="00E543D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16"/>
                <w:szCs w:val="16"/>
              </w:rPr>
            </w:pPr>
            <w:r w:rsidRPr="00E543D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16"/>
                <w:szCs w:val="16"/>
              </w:rPr>
            </w:pPr>
            <w:r w:rsidRPr="00E543D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16"/>
                <w:szCs w:val="16"/>
              </w:rPr>
            </w:pPr>
            <w:r w:rsidRPr="00E543D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16"/>
                <w:szCs w:val="16"/>
              </w:rPr>
            </w:pPr>
            <w:r w:rsidRPr="00E543D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16"/>
                <w:szCs w:val="16"/>
              </w:rPr>
            </w:pPr>
          </w:p>
        </w:tc>
      </w:tr>
      <w:tr w:rsidR="005914AE" w:rsidRPr="00E543DC" w:rsidTr="00214267"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lastRenderedPageBreak/>
              <w:t>Раздел 2. Проведение инженерно-технических мероприятий, направленных на повышение уровня безопасности дорожного движения и предупреждение причин возникновения ДТП.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Приобретение и установка дорожных знаков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>
              <w:rPr>
                <w:sz w:val="20"/>
              </w:rPr>
              <w:t>4800</w:t>
            </w:r>
            <w:r w:rsidRPr="00E543DC">
              <w:rPr>
                <w:sz w:val="20"/>
              </w:rPr>
              <w:t>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858,6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1435,0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1507,0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Установка искусственных дорожных неровностей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Нанесение дорожной разметки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6058,576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1392,576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1460,0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1570,0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1636,0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rPr>
          <w:trHeight w:val="7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CF319C" w:rsidRDefault="005914AE" w:rsidP="00214267">
            <w:pPr>
              <w:rPr>
                <w:sz w:val="20"/>
              </w:rPr>
            </w:pPr>
            <w:r w:rsidRPr="00CF319C">
              <w:rPr>
                <w:sz w:val="20"/>
              </w:rPr>
              <w:t>2.6.1. Ремонт автодорог, тротуаров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12783,6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2764,6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2500,0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3101,0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4418,0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rPr>
          <w:trHeight w:val="473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  <w:tc>
          <w:tcPr>
            <w:tcW w:w="4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CF319C" w:rsidRDefault="005914AE" w:rsidP="00214267">
            <w:pPr>
              <w:rPr>
                <w:sz w:val="20"/>
              </w:rPr>
            </w:pPr>
            <w:r w:rsidRPr="00CF319C">
              <w:rPr>
                <w:sz w:val="20"/>
              </w:rPr>
              <w:t>2.6.2. Ремонт автодорог, тротуаров (софинансирование)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6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Городской бюджет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rPr>
          <w:trHeight w:val="348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  <w:tc>
          <w:tcPr>
            <w:tcW w:w="4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40140,409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1845,236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2967,0</w:t>
            </w:r>
          </w:p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35328,173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</w:tr>
      <w:tr w:rsidR="005914AE" w:rsidRPr="00E543DC" w:rsidTr="00214267">
        <w:trPr>
          <w:trHeight w:val="474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  <w:tc>
          <w:tcPr>
            <w:tcW w:w="4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  <w:tc>
          <w:tcPr>
            <w:tcW w:w="6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Областной бюджет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</w:tr>
      <w:tr w:rsidR="005914AE" w:rsidRPr="00E543DC" w:rsidTr="00214267">
        <w:trPr>
          <w:trHeight w:val="36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  <w:tc>
          <w:tcPr>
            <w:tcW w:w="4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23286,923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23286,923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Текущий ремонт асфальтового покрытия автомобильных дорог, тротуаров и дворовых территорий (проездов) многоквартирных домов, искусственных дорожных неровностей.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  <w:lang w:val="en-US"/>
              </w:rPr>
            </w:pPr>
            <w:r w:rsidRPr="00E543DC">
              <w:rPr>
                <w:sz w:val="20"/>
              </w:rPr>
              <w:t>22491,706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4127,706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5700,0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6000,0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6664,0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rPr>
          <w:trHeight w:val="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Приобретение и установка дорожных (пешеходных) ограждений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5398,17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1914,170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1000,0*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2484,0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rPr>
          <w:trHeight w:val="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 xml:space="preserve">Ремонт грунтовых дорог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105</w:t>
            </w:r>
            <w:r w:rsidRPr="00E543DC">
              <w:rPr>
                <w:sz w:val="20"/>
                <w:lang w:val="en-US"/>
              </w:rPr>
              <w:t>91</w:t>
            </w:r>
            <w:r w:rsidRPr="00E543DC">
              <w:rPr>
                <w:sz w:val="20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  <w:lang w:val="en-US"/>
              </w:rPr>
              <w:t>974</w:t>
            </w:r>
            <w:r w:rsidRPr="00E543DC">
              <w:rPr>
                <w:sz w:val="20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3240,0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3377,0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Ремонт мостовых сооружений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492,762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114,762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121,0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126,0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131,0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Внесение изменений в Дислокацию технических средств организации дорожного движения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324,0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109,0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Поставка щебня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1772,0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343,0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Проведение лабораторных испытаний дорожно-</w:t>
            </w:r>
            <w:r w:rsidRPr="00E543DC">
              <w:rPr>
                <w:sz w:val="20"/>
              </w:rPr>
              <w:lastRenderedPageBreak/>
              <w:t xml:space="preserve">строительных материалов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lastRenderedPageBreak/>
              <w:t xml:space="preserve">2014 – </w:t>
            </w:r>
            <w:r w:rsidRPr="00E543DC">
              <w:rPr>
                <w:sz w:val="20"/>
              </w:rPr>
              <w:lastRenderedPageBreak/>
              <w:t>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lastRenderedPageBreak/>
              <w:t>1717,9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309,9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449,0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470,0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489,0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 xml:space="preserve">МБУ «Управление ЖКХ» </w:t>
            </w:r>
            <w:r w:rsidRPr="00E543DC">
              <w:rPr>
                <w:sz w:val="20"/>
              </w:rPr>
              <w:lastRenderedPageBreak/>
              <w:t>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Приобретение и установка светофорных объектов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26</w:t>
            </w:r>
            <w:r w:rsidRPr="00E543DC">
              <w:rPr>
                <w:sz w:val="20"/>
                <w:lang w:val="en-US"/>
              </w:rPr>
              <w:t>13</w:t>
            </w:r>
            <w:r w:rsidRPr="00E543DC">
              <w:rPr>
                <w:sz w:val="20"/>
              </w:rPr>
              <w:t>,244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15</w:t>
            </w:r>
            <w:r w:rsidRPr="00E543DC">
              <w:rPr>
                <w:sz w:val="20"/>
                <w:lang w:val="en-US"/>
              </w:rPr>
              <w:t>47</w:t>
            </w:r>
            <w:r w:rsidRPr="00E543DC">
              <w:rPr>
                <w:sz w:val="20"/>
              </w:rPr>
              <w:t>,244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1066,000**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1"/>
              </w:numPr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Разработка сметной документации на ремонт дорог местного значения, ремонт дворовых территорий (проездов) многоквартирных домов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</w:t>
            </w:r>
            <w:r w:rsidRPr="00E543DC">
              <w:rPr>
                <w:sz w:val="20"/>
                <w:lang w:val="en-US"/>
              </w:rPr>
              <w:t>4</w:t>
            </w:r>
            <w:r w:rsidRPr="00E543DC">
              <w:rPr>
                <w:sz w:val="20"/>
              </w:rPr>
              <w:t>-2018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163,000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163,000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214267">
            <w:pPr>
              <w:pStyle w:val="a3"/>
              <w:ind w:left="360"/>
              <w:rPr>
                <w:b/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Итого по разделу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b/>
                <w:sz w:val="20"/>
                <w:lang w:val="en-US"/>
              </w:rPr>
            </w:pPr>
            <w:r w:rsidRPr="00E543DC">
              <w:rPr>
                <w:b/>
                <w:sz w:val="20"/>
              </w:rPr>
              <w:t>13</w:t>
            </w:r>
            <w:r>
              <w:rPr>
                <w:b/>
                <w:sz w:val="20"/>
              </w:rPr>
              <w:t>2933</w:t>
            </w:r>
            <w:r w:rsidRPr="00E543DC">
              <w:rPr>
                <w:b/>
                <w:sz w:val="20"/>
              </w:rPr>
              <w:t>,89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ind w:left="-107"/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39608,717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ind w:left="-107"/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55791,173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ind w:left="-107" w:right="34"/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18860,0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ind w:left="-107"/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18674,0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ind w:left="-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</w:tr>
      <w:tr w:rsidR="005914AE" w:rsidRPr="00E543DC" w:rsidTr="00214267"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Раздел 3. Муниципальный дорожный фонд</w:t>
            </w:r>
            <w:proofErr w:type="gramStart"/>
            <w:r w:rsidRPr="00E543DC">
              <w:rPr>
                <w:b/>
                <w:sz w:val="20"/>
              </w:rPr>
              <w:t>..</w:t>
            </w:r>
            <w:proofErr w:type="gramEnd"/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3"/>
              </w:numPr>
              <w:ind w:left="426" w:hanging="426"/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Мероприятия, финансируемые из муниципального дорожного фонда.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40308,503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13668,503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14192,0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sz w:val="20"/>
              </w:rPr>
            </w:pPr>
            <w:r w:rsidRPr="00E543DC">
              <w:rPr>
                <w:sz w:val="20"/>
              </w:rPr>
              <w:t>12448,0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МБУ «Управление ЖКХ»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Итого по разделу 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40308,503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13668,503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14192,0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12448,0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</w:tr>
      <w:tr w:rsidR="005914AE" w:rsidRPr="00E543DC" w:rsidTr="00214267"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Раздел 4. Профилактика детского дорожно-транспортного травматизма.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5914AE">
            <w:pPr>
              <w:pStyle w:val="a3"/>
              <w:numPr>
                <w:ilvl w:val="1"/>
                <w:numId w:val="2"/>
              </w:numPr>
              <w:ind w:left="426"/>
              <w:rPr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Проведение с ГИБДД совместных акций по профилактике детского дорожного травматизма и обучению детей безопасному поведению на дорогах.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2014 – 2018</w:t>
            </w:r>
          </w:p>
        </w:tc>
        <w:tc>
          <w:tcPr>
            <w:tcW w:w="6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 xml:space="preserve">В рамках финансирования </w:t>
            </w:r>
          </w:p>
          <w:p w:rsidR="005914AE" w:rsidRPr="00E543DC" w:rsidRDefault="005914AE" w:rsidP="00214267">
            <w:pPr>
              <w:jc w:val="center"/>
              <w:rPr>
                <w:sz w:val="20"/>
              </w:rPr>
            </w:pPr>
            <w:r w:rsidRPr="00E543DC">
              <w:rPr>
                <w:sz w:val="20"/>
              </w:rPr>
              <w:t>основной деятельности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 xml:space="preserve">МБУ ПМ «Альянс молодых»; </w:t>
            </w:r>
          </w:p>
          <w:p w:rsidR="005914AE" w:rsidRPr="00E543DC" w:rsidRDefault="005914AE" w:rsidP="00214267">
            <w:pPr>
              <w:rPr>
                <w:sz w:val="20"/>
              </w:rPr>
            </w:pPr>
            <w:r w:rsidRPr="00E543DC">
              <w:rPr>
                <w:sz w:val="20"/>
              </w:rPr>
              <w:t>ОГИБДД МО МВД России «Кинельский»  (по согласованию)</w:t>
            </w: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Итого по разделу 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center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</w:tr>
      <w:tr w:rsidR="005914AE" w:rsidRPr="00E543DC" w:rsidTr="0021426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Всего по программе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AE" w:rsidRPr="00E543DC" w:rsidRDefault="005914AE" w:rsidP="00214267">
            <w:pPr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2014 – 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17</w:t>
            </w:r>
            <w:r>
              <w:rPr>
                <w:b/>
                <w:sz w:val="20"/>
              </w:rPr>
              <w:t>3242</w:t>
            </w:r>
            <w:r w:rsidRPr="00E543DC">
              <w:rPr>
                <w:b/>
                <w:sz w:val="20"/>
              </w:rPr>
              <w:t>,393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ind w:left="-107" w:right="-108"/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39608,717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ind w:left="-107"/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69459,676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ind w:left="-107"/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33052,0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ind w:left="-107"/>
              <w:jc w:val="right"/>
              <w:rPr>
                <w:b/>
                <w:sz w:val="20"/>
              </w:rPr>
            </w:pPr>
            <w:r w:rsidRPr="00E543DC">
              <w:rPr>
                <w:b/>
                <w:sz w:val="20"/>
              </w:rPr>
              <w:t>31122,0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4AE" w:rsidRPr="00E543DC" w:rsidRDefault="005914AE" w:rsidP="00214267">
            <w:pPr>
              <w:ind w:left="-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AE" w:rsidRPr="00E543DC" w:rsidRDefault="005914AE" w:rsidP="00214267">
            <w:pPr>
              <w:rPr>
                <w:b/>
                <w:sz w:val="20"/>
              </w:rPr>
            </w:pPr>
          </w:p>
        </w:tc>
      </w:tr>
    </w:tbl>
    <w:p w:rsidR="005914AE" w:rsidRPr="00204625" w:rsidRDefault="005914AE" w:rsidP="005914AE"/>
    <w:p w:rsidR="005914AE" w:rsidRPr="00496AB5" w:rsidRDefault="005914AE" w:rsidP="005914AE">
      <w:pPr>
        <w:pStyle w:val="a3"/>
        <w:jc w:val="both"/>
        <w:rPr>
          <w:rFonts w:cs="Tahoma"/>
          <w:sz w:val="16"/>
          <w:szCs w:val="16"/>
        </w:rPr>
      </w:pPr>
      <w:r w:rsidRPr="00496AB5">
        <w:rPr>
          <w:sz w:val="16"/>
          <w:szCs w:val="16"/>
        </w:rPr>
        <w:t xml:space="preserve">*Сумма заложена на установку </w:t>
      </w:r>
      <w:r w:rsidRPr="00496AB5">
        <w:rPr>
          <w:rFonts w:cs="Tahoma"/>
          <w:sz w:val="16"/>
          <w:szCs w:val="16"/>
        </w:rPr>
        <w:t>дорожных (пешеходных) ограждений, приобретенных в 2014 году</w:t>
      </w:r>
    </w:p>
    <w:p w:rsidR="005914AE" w:rsidRPr="00496AB5" w:rsidRDefault="005914AE" w:rsidP="005914AE">
      <w:pPr>
        <w:pStyle w:val="a3"/>
        <w:jc w:val="both"/>
        <w:rPr>
          <w:rFonts w:cs="Tahoma"/>
          <w:sz w:val="16"/>
          <w:szCs w:val="16"/>
        </w:rPr>
      </w:pPr>
      <w:r w:rsidRPr="00496AB5">
        <w:rPr>
          <w:sz w:val="16"/>
          <w:szCs w:val="16"/>
        </w:rPr>
        <w:t xml:space="preserve">**Сумма заложена на установку </w:t>
      </w:r>
      <w:r w:rsidRPr="00496AB5">
        <w:rPr>
          <w:rFonts w:cs="Tahoma"/>
          <w:sz w:val="16"/>
          <w:szCs w:val="16"/>
        </w:rPr>
        <w:t>светофорных объектов, приобретенных в 2014 году</w:t>
      </w:r>
    </w:p>
    <w:p w:rsidR="00214267" w:rsidRDefault="00214267"/>
    <w:sectPr w:rsidR="00214267" w:rsidSect="005914A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378"/>
    <w:multiLevelType w:val="multilevel"/>
    <w:tmpl w:val="0C7E9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0118D7"/>
    <w:multiLevelType w:val="multilevel"/>
    <w:tmpl w:val="CE5429A6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49D275D"/>
    <w:multiLevelType w:val="multilevel"/>
    <w:tmpl w:val="0A2C8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012EFF"/>
    <w:multiLevelType w:val="multilevel"/>
    <w:tmpl w:val="E662C2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4AF57CC"/>
    <w:multiLevelType w:val="multilevel"/>
    <w:tmpl w:val="A3FEB888"/>
    <w:lvl w:ilvl="0">
      <w:start w:val="3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14AE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10CD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14267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14AE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62EFE"/>
    <w:rsid w:val="00F735FE"/>
    <w:rsid w:val="00F767D8"/>
    <w:rsid w:val="00F77655"/>
    <w:rsid w:val="00F80BD1"/>
    <w:rsid w:val="00F822FE"/>
    <w:rsid w:val="00F8603F"/>
    <w:rsid w:val="00F97BDD"/>
    <w:rsid w:val="00FB128B"/>
    <w:rsid w:val="00FB4012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AE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14AE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4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14AE"/>
    <w:pPr>
      <w:ind w:left="720"/>
      <w:contextualSpacing/>
    </w:pPr>
  </w:style>
  <w:style w:type="character" w:customStyle="1" w:styleId="a4">
    <w:name w:val="Цветовое выделение"/>
    <w:rsid w:val="005914AE"/>
    <w:rPr>
      <w:b/>
      <w:bCs/>
      <w:color w:val="000080"/>
    </w:rPr>
  </w:style>
  <w:style w:type="paragraph" w:customStyle="1" w:styleId="a5">
    <w:name w:val="Нормальный (таблица)"/>
    <w:basedOn w:val="a"/>
    <w:next w:val="a"/>
    <w:rsid w:val="005914A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_"/>
    <w:basedOn w:val="a0"/>
    <w:link w:val="3"/>
    <w:rsid w:val="005914AE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5914AE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table" w:styleId="a7">
    <w:name w:val="Table Grid"/>
    <w:basedOn w:val="a1"/>
    <w:uiPriority w:val="59"/>
    <w:rsid w:val="005914A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dcterms:created xsi:type="dcterms:W3CDTF">2015-04-06T07:17:00Z</dcterms:created>
  <dcterms:modified xsi:type="dcterms:W3CDTF">2015-04-06T11:31:00Z</dcterms:modified>
</cp:coreProperties>
</file>