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05" w:type="dxa"/>
        <w:tblInd w:w="52" w:type="dxa"/>
        <w:tblLayout w:type="fixed"/>
        <w:tblLook w:val="04A0"/>
      </w:tblPr>
      <w:tblGrid>
        <w:gridCol w:w="906"/>
        <w:gridCol w:w="1699"/>
        <w:gridCol w:w="567"/>
        <w:gridCol w:w="849"/>
        <w:gridCol w:w="682"/>
        <w:gridCol w:w="4702"/>
      </w:tblGrid>
      <w:tr w:rsidR="00AD691C" w:rsidRPr="00AD691C" w:rsidTr="00AD691C">
        <w:trPr>
          <w:trHeight w:val="2340"/>
        </w:trPr>
        <w:tc>
          <w:tcPr>
            <w:tcW w:w="4703" w:type="dxa"/>
            <w:gridSpan w:val="5"/>
          </w:tcPr>
          <w:p w:rsidR="00AD691C" w:rsidRPr="00AD691C" w:rsidRDefault="00AD691C" w:rsidP="00F15800">
            <w:pPr>
              <w:jc w:val="center"/>
              <w:rPr>
                <w:sz w:val="18"/>
                <w:szCs w:val="20"/>
              </w:rPr>
            </w:pPr>
            <w:r w:rsidRPr="00AD691C">
              <w:rPr>
                <w:sz w:val="18"/>
                <w:szCs w:val="20"/>
              </w:rPr>
              <w:t>Российская Федерация</w:t>
            </w:r>
          </w:p>
          <w:p w:rsidR="00AD691C" w:rsidRPr="00AD691C" w:rsidRDefault="00AD691C" w:rsidP="00F15800">
            <w:pPr>
              <w:jc w:val="center"/>
              <w:rPr>
                <w:sz w:val="18"/>
                <w:szCs w:val="20"/>
              </w:rPr>
            </w:pPr>
            <w:r w:rsidRPr="00AD691C">
              <w:rPr>
                <w:sz w:val="18"/>
                <w:szCs w:val="20"/>
              </w:rPr>
              <w:t>Самарская область</w:t>
            </w:r>
          </w:p>
          <w:p w:rsidR="00AD691C" w:rsidRPr="00AD691C" w:rsidRDefault="00AD691C" w:rsidP="00F15800">
            <w:pPr>
              <w:jc w:val="center"/>
              <w:rPr>
                <w:sz w:val="28"/>
                <w:szCs w:val="20"/>
              </w:rPr>
            </w:pPr>
          </w:p>
          <w:p w:rsidR="00AD691C" w:rsidRPr="00AD691C" w:rsidRDefault="00AD691C" w:rsidP="00F15800">
            <w:pPr>
              <w:jc w:val="center"/>
              <w:rPr>
                <w:sz w:val="22"/>
                <w:szCs w:val="20"/>
              </w:rPr>
            </w:pPr>
            <w:r w:rsidRPr="00AD691C">
              <w:rPr>
                <w:sz w:val="22"/>
                <w:szCs w:val="20"/>
              </w:rPr>
              <w:t>АДМИНИСТРАЦИЯ</w:t>
            </w:r>
          </w:p>
          <w:p w:rsidR="00AD691C" w:rsidRPr="00AD691C" w:rsidRDefault="00AD691C" w:rsidP="00F15800">
            <w:pPr>
              <w:jc w:val="center"/>
              <w:rPr>
                <w:sz w:val="28"/>
                <w:szCs w:val="20"/>
              </w:rPr>
            </w:pPr>
            <w:r w:rsidRPr="00AD691C">
              <w:rPr>
                <w:sz w:val="22"/>
                <w:szCs w:val="20"/>
              </w:rPr>
              <w:t>городского округа Кинель</w:t>
            </w:r>
          </w:p>
          <w:p w:rsidR="00AD691C" w:rsidRPr="00AD691C" w:rsidRDefault="00AD691C" w:rsidP="00F15800">
            <w:pPr>
              <w:jc w:val="center"/>
              <w:rPr>
                <w:sz w:val="18"/>
                <w:szCs w:val="20"/>
              </w:rPr>
            </w:pPr>
          </w:p>
          <w:p w:rsidR="00AD691C" w:rsidRPr="00AD691C" w:rsidRDefault="00AD691C" w:rsidP="00F15800">
            <w:pPr>
              <w:jc w:val="center"/>
              <w:rPr>
                <w:sz w:val="18"/>
                <w:szCs w:val="20"/>
              </w:rPr>
            </w:pPr>
          </w:p>
          <w:p w:rsidR="00AD691C" w:rsidRPr="00AD691C" w:rsidRDefault="00AD691C" w:rsidP="00F15800">
            <w:pPr>
              <w:keepNext/>
              <w:jc w:val="center"/>
              <w:outlineLvl w:val="0"/>
              <w:rPr>
                <w:b/>
                <w:sz w:val="32"/>
                <w:szCs w:val="20"/>
              </w:rPr>
            </w:pPr>
            <w:r w:rsidRPr="00AD691C">
              <w:rPr>
                <w:b/>
                <w:sz w:val="32"/>
                <w:szCs w:val="20"/>
              </w:rPr>
              <w:t>ПОСТАНОВЛЕНИЕ</w:t>
            </w:r>
          </w:p>
          <w:p w:rsidR="00AD691C" w:rsidRPr="00AD691C" w:rsidRDefault="00AD691C" w:rsidP="00F15800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4702" w:type="dxa"/>
            <w:vMerge w:val="restart"/>
          </w:tcPr>
          <w:p w:rsidR="00AD691C" w:rsidRPr="00AD691C" w:rsidRDefault="00AD691C" w:rsidP="00F15800">
            <w:pPr>
              <w:ind w:firstLine="567"/>
              <w:jc w:val="right"/>
              <w:rPr>
                <w:sz w:val="28"/>
                <w:szCs w:val="20"/>
              </w:rPr>
            </w:pPr>
          </w:p>
        </w:tc>
      </w:tr>
      <w:tr w:rsidR="00AD691C" w:rsidRPr="00AD691C" w:rsidTr="00AD691C">
        <w:trPr>
          <w:trHeight w:val="345"/>
        </w:trPr>
        <w:tc>
          <w:tcPr>
            <w:tcW w:w="906" w:type="dxa"/>
            <w:vAlign w:val="bottom"/>
            <w:hideMark/>
          </w:tcPr>
          <w:p w:rsidR="00AD691C" w:rsidRPr="00AD691C" w:rsidRDefault="00AD691C" w:rsidP="00F15800">
            <w:pPr>
              <w:jc w:val="right"/>
              <w:rPr>
                <w:sz w:val="28"/>
                <w:szCs w:val="28"/>
              </w:rPr>
            </w:pPr>
            <w:r w:rsidRPr="00AD691C">
              <w:rPr>
                <w:sz w:val="28"/>
                <w:szCs w:val="28"/>
              </w:rPr>
              <w:t>от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D691C" w:rsidRPr="00AD691C" w:rsidRDefault="00687331" w:rsidP="00F1580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14.10.2015г.</w:t>
            </w:r>
          </w:p>
        </w:tc>
        <w:tc>
          <w:tcPr>
            <w:tcW w:w="567" w:type="dxa"/>
            <w:vAlign w:val="bottom"/>
            <w:hideMark/>
          </w:tcPr>
          <w:p w:rsidR="00AD691C" w:rsidRPr="00AD691C" w:rsidRDefault="00AD691C" w:rsidP="00F15800">
            <w:pPr>
              <w:jc w:val="right"/>
              <w:rPr>
                <w:sz w:val="28"/>
                <w:szCs w:val="28"/>
              </w:rPr>
            </w:pPr>
            <w:r w:rsidRPr="00AD691C">
              <w:rPr>
                <w:sz w:val="28"/>
                <w:szCs w:val="28"/>
              </w:rPr>
              <w:t>№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D691C" w:rsidRPr="00AD691C" w:rsidRDefault="00687331" w:rsidP="00F1580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3250</w:t>
            </w:r>
          </w:p>
        </w:tc>
        <w:tc>
          <w:tcPr>
            <w:tcW w:w="682" w:type="dxa"/>
            <w:vAlign w:val="bottom"/>
          </w:tcPr>
          <w:p w:rsidR="00AD691C" w:rsidRPr="00AD691C" w:rsidRDefault="00AD691C" w:rsidP="00F158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02" w:type="dxa"/>
            <w:vMerge/>
            <w:vAlign w:val="center"/>
            <w:hideMark/>
          </w:tcPr>
          <w:p w:rsidR="00AD691C" w:rsidRPr="00AD691C" w:rsidRDefault="00AD691C" w:rsidP="00F15800">
            <w:pPr>
              <w:rPr>
                <w:sz w:val="28"/>
                <w:szCs w:val="20"/>
              </w:rPr>
            </w:pPr>
          </w:p>
        </w:tc>
      </w:tr>
      <w:tr w:rsidR="00AD691C" w:rsidRPr="00AD691C" w:rsidTr="00AD691C">
        <w:trPr>
          <w:trHeight w:val="365"/>
        </w:trPr>
        <w:tc>
          <w:tcPr>
            <w:tcW w:w="4703" w:type="dxa"/>
            <w:gridSpan w:val="5"/>
          </w:tcPr>
          <w:p w:rsidR="00AD691C" w:rsidRPr="00AD691C" w:rsidRDefault="00AD691C" w:rsidP="00F15800">
            <w:pPr>
              <w:ind w:firstLine="567"/>
              <w:jc w:val="center"/>
              <w:rPr>
                <w:sz w:val="28"/>
                <w:szCs w:val="20"/>
              </w:rPr>
            </w:pPr>
          </w:p>
        </w:tc>
        <w:tc>
          <w:tcPr>
            <w:tcW w:w="4702" w:type="dxa"/>
            <w:vMerge/>
            <w:vAlign w:val="center"/>
            <w:hideMark/>
          </w:tcPr>
          <w:p w:rsidR="00AD691C" w:rsidRPr="00AD691C" w:rsidRDefault="00AD691C" w:rsidP="00F15800">
            <w:pPr>
              <w:rPr>
                <w:sz w:val="28"/>
                <w:szCs w:val="20"/>
              </w:rPr>
            </w:pPr>
          </w:p>
        </w:tc>
      </w:tr>
      <w:tr w:rsidR="00AD691C" w:rsidRPr="00AD691C" w:rsidTr="00AD69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4702" w:type="dxa"/>
          <w:trHeight w:val="600"/>
        </w:trPr>
        <w:tc>
          <w:tcPr>
            <w:tcW w:w="47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D691C" w:rsidRPr="00AD691C" w:rsidRDefault="00AD691C" w:rsidP="00F15800">
            <w:pPr>
              <w:spacing w:line="276" w:lineRule="auto"/>
              <w:jc w:val="both"/>
              <w:rPr>
                <w:szCs w:val="28"/>
              </w:rPr>
            </w:pPr>
            <w:r w:rsidRPr="00AD691C">
              <w:rPr>
                <w:sz w:val="28"/>
                <w:szCs w:val="28"/>
              </w:rPr>
              <w:t xml:space="preserve">Об утверждении муниципальной программы </w:t>
            </w:r>
            <w:r>
              <w:rPr>
                <w:sz w:val="28"/>
                <w:szCs w:val="28"/>
              </w:rPr>
              <w:t xml:space="preserve">городского округа Кинель Самарской области </w:t>
            </w:r>
            <w:r w:rsidRPr="00AD691C">
              <w:rPr>
                <w:sz w:val="28"/>
                <w:szCs w:val="28"/>
              </w:rPr>
              <w:t>«</w:t>
            </w:r>
            <w:r w:rsidR="00FF0B6B" w:rsidRPr="00FF0B6B">
              <w:rPr>
                <w:sz w:val="28"/>
                <w:szCs w:val="28"/>
              </w:rPr>
              <w:t>Энергосбережение и повышение энергетической эффективности в городском округе Кинель на 2016-2020 годы</w:t>
            </w:r>
            <w:r w:rsidRPr="00AD691C">
              <w:rPr>
                <w:sz w:val="28"/>
                <w:szCs w:val="28"/>
              </w:rPr>
              <w:t>»</w:t>
            </w:r>
          </w:p>
        </w:tc>
      </w:tr>
    </w:tbl>
    <w:p w:rsidR="00AD691C" w:rsidRPr="00AD691C" w:rsidRDefault="00AD691C" w:rsidP="00F15800">
      <w:pPr>
        <w:spacing w:line="360" w:lineRule="auto"/>
        <w:ind w:firstLine="709"/>
        <w:jc w:val="both"/>
        <w:rPr>
          <w:sz w:val="28"/>
          <w:szCs w:val="28"/>
        </w:rPr>
      </w:pPr>
    </w:p>
    <w:p w:rsidR="00AD691C" w:rsidRPr="00AD691C" w:rsidRDefault="00AD691C" w:rsidP="00F15800">
      <w:pPr>
        <w:spacing w:line="360" w:lineRule="auto"/>
        <w:ind w:firstLine="709"/>
        <w:jc w:val="both"/>
        <w:rPr>
          <w:sz w:val="28"/>
          <w:szCs w:val="28"/>
        </w:rPr>
      </w:pPr>
    </w:p>
    <w:p w:rsidR="00AD691C" w:rsidRPr="00AD691C" w:rsidRDefault="00AD691C" w:rsidP="00F15800">
      <w:pPr>
        <w:spacing w:line="360" w:lineRule="auto"/>
        <w:ind w:firstLine="709"/>
        <w:jc w:val="both"/>
        <w:rPr>
          <w:sz w:val="28"/>
          <w:szCs w:val="28"/>
        </w:rPr>
      </w:pPr>
    </w:p>
    <w:p w:rsidR="00AD691C" w:rsidRPr="00AD691C" w:rsidRDefault="00AD691C" w:rsidP="00F15800">
      <w:pPr>
        <w:spacing w:line="360" w:lineRule="auto"/>
        <w:ind w:firstLine="720"/>
        <w:jc w:val="both"/>
        <w:rPr>
          <w:sz w:val="28"/>
          <w:szCs w:val="28"/>
        </w:rPr>
      </w:pPr>
      <w:bookmarkStart w:id="0" w:name="sub_1"/>
      <w:r w:rsidRPr="00AD691C">
        <w:rPr>
          <w:sz w:val="28"/>
          <w:szCs w:val="28"/>
        </w:rPr>
        <w:t>В соответствии с Федеральным законом от 23 ноября 2009 года №261-ФЗ «Об энергосбережении и о повышении энергетической эффективности и о внесении изменений в отдельные законодательные акты Российской Федерации»,</w:t>
      </w:r>
      <w:r w:rsidR="00D55A63">
        <w:rPr>
          <w:sz w:val="28"/>
          <w:szCs w:val="28"/>
        </w:rPr>
        <w:t xml:space="preserve"> постановлением администрации городского округа Кинель от 07.03.2014г. №710 «Об утверждении Порядка принятия решений о разработке, формирования и реализации, оценки эффективности реализации муниципальных программ городского округа Кинель»</w:t>
      </w:r>
    </w:p>
    <w:p w:rsidR="00AD691C" w:rsidRPr="00AD691C" w:rsidRDefault="00AD691C" w:rsidP="00F15800">
      <w:pPr>
        <w:spacing w:line="360" w:lineRule="auto"/>
        <w:ind w:firstLine="720"/>
        <w:jc w:val="center"/>
        <w:rPr>
          <w:spacing w:val="20"/>
          <w:sz w:val="28"/>
          <w:szCs w:val="28"/>
        </w:rPr>
      </w:pPr>
      <w:r w:rsidRPr="00AD691C">
        <w:rPr>
          <w:spacing w:val="20"/>
          <w:sz w:val="28"/>
          <w:szCs w:val="28"/>
        </w:rPr>
        <w:t>ПОСТАНОВЛЯЮ:</w:t>
      </w:r>
    </w:p>
    <w:p w:rsidR="00AD691C" w:rsidRPr="00AD691C" w:rsidRDefault="00AD691C" w:rsidP="00F15800">
      <w:pPr>
        <w:numPr>
          <w:ilvl w:val="0"/>
          <w:numId w:val="12"/>
        </w:numPr>
        <w:spacing w:line="360" w:lineRule="auto"/>
        <w:ind w:left="0" w:firstLine="284"/>
        <w:jc w:val="both"/>
        <w:rPr>
          <w:sz w:val="28"/>
          <w:szCs w:val="28"/>
        </w:rPr>
      </w:pPr>
      <w:r w:rsidRPr="00AD691C">
        <w:rPr>
          <w:sz w:val="28"/>
          <w:szCs w:val="28"/>
        </w:rPr>
        <w:t xml:space="preserve">Утвердить муниципальную программу </w:t>
      </w:r>
      <w:r>
        <w:rPr>
          <w:sz w:val="28"/>
          <w:szCs w:val="28"/>
        </w:rPr>
        <w:t xml:space="preserve">городского округа Кинель Самарской области </w:t>
      </w:r>
      <w:r w:rsidRPr="00AD691C">
        <w:rPr>
          <w:sz w:val="28"/>
          <w:szCs w:val="28"/>
        </w:rPr>
        <w:t>«</w:t>
      </w:r>
      <w:r w:rsidR="00FF0B6B" w:rsidRPr="00FF0B6B">
        <w:rPr>
          <w:sz w:val="28"/>
          <w:szCs w:val="28"/>
        </w:rPr>
        <w:t>Энергосбережение и повышение энергетической эффективности в городском округе Кинель на 2016-2020 годы</w:t>
      </w:r>
      <w:r w:rsidRPr="00AD691C">
        <w:rPr>
          <w:sz w:val="28"/>
          <w:szCs w:val="28"/>
        </w:rPr>
        <w:t>» (далее – Программа) согласно приложению.</w:t>
      </w:r>
    </w:p>
    <w:p w:rsidR="00AD691C" w:rsidRPr="00AD691C" w:rsidRDefault="00AD691C" w:rsidP="00F15800">
      <w:pPr>
        <w:numPr>
          <w:ilvl w:val="0"/>
          <w:numId w:val="12"/>
        </w:numPr>
        <w:spacing w:line="360" w:lineRule="auto"/>
        <w:ind w:left="0" w:firstLine="284"/>
        <w:jc w:val="both"/>
        <w:rPr>
          <w:sz w:val="28"/>
          <w:szCs w:val="28"/>
        </w:rPr>
      </w:pPr>
      <w:r w:rsidRPr="00AD691C">
        <w:rPr>
          <w:sz w:val="28"/>
          <w:szCs w:val="28"/>
        </w:rPr>
        <w:t>Установить, что финансирование выполнения Программы осуществляется за счет и в пределах средств, предусмотренных в бюджете городского округа на соответствующий финансовый год.</w:t>
      </w:r>
    </w:p>
    <w:p w:rsidR="00AD691C" w:rsidRPr="00AD691C" w:rsidRDefault="00AD691C" w:rsidP="00F15800">
      <w:pPr>
        <w:numPr>
          <w:ilvl w:val="0"/>
          <w:numId w:val="12"/>
        </w:numPr>
        <w:spacing w:line="360" w:lineRule="auto"/>
        <w:ind w:left="0" w:firstLine="284"/>
        <w:jc w:val="both"/>
        <w:rPr>
          <w:sz w:val="28"/>
          <w:szCs w:val="28"/>
        </w:rPr>
      </w:pPr>
      <w:r w:rsidRPr="00AD691C">
        <w:rPr>
          <w:sz w:val="28"/>
          <w:szCs w:val="28"/>
        </w:rPr>
        <w:lastRenderedPageBreak/>
        <w:t>Управлению финанс</w:t>
      </w:r>
      <w:r w:rsidR="009216B8">
        <w:rPr>
          <w:sz w:val="28"/>
          <w:szCs w:val="28"/>
        </w:rPr>
        <w:t xml:space="preserve">ами </w:t>
      </w:r>
      <w:r w:rsidRPr="00AD691C">
        <w:rPr>
          <w:sz w:val="28"/>
          <w:szCs w:val="28"/>
        </w:rPr>
        <w:t>городского округа Кинель при формировании проектов бюджетов на соответствующий финансовый год предусмотреть выделение бюджетных ассигнований на финансирование Программы.</w:t>
      </w:r>
    </w:p>
    <w:p w:rsidR="00AD691C" w:rsidRPr="00AD691C" w:rsidRDefault="00AD691C" w:rsidP="00F15800">
      <w:pPr>
        <w:numPr>
          <w:ilvl w:val="0"/>
          <w:numId w:val="12"/>
        </w:numPr>
        <w:spacing w:line="360" w:lineRule="auto"/>
        <w:ind w:left="0" w:firstLine="284"/>
        <w:jc w:val="both"/>
        <w:rPr>
          <w:sz w:val="28"/>
          <w:szCs w:val="28"/>
        </w:rPr>
      </w:pPr>
      <w:r w:rsidRPr="00AD691C">
        <w:rPr>
          <w:sz w:val="28"/>
          <w:szCs w:val="28"/>
        </w:rPr>
        <w:t xml:space="preserve">Контроль за выполнением постановления возложить на Первого заместителя Главы администрации </w:t>
      </w:r>
      <w:r w:rsidR="00F04CA0">
        <w:rPr>
          <w:sz w:val="28"/>
          <w:szCs w:val="28"/>
        </w:rPr>
        <w:t xml:space="preserve">по жилищно-коммунальному хозяйству </w:t>
      </w:r>
      <w:r w:rsidRPr="00AD691C">
        <w:rPr>
          <w:sz w:val="28"/>
          <w:szCs w:val="28"/>
        </w:rPr>
        <w:t>(С.В.Козлова).</w:t>
      </w:r>
    </w:p>
    <w:p w:rsidR="00AD691C" w:rsidRPr="00AD691C" w:rsidRDefault="00AD691C" w:rsidP="00F15800">
      <w:pPr>
        <w:numPr>
          <w:ilvl w:val="0"/>
          <w:numId w:val="12"/>
        </w:numPr>
        <w:spacing w:line="360" w:lineRule="auto"/>
        <w:ind w:left="0" w:firstLine="284"/>
        <w:jc w:val="both"/>
        <w:rPr>
          <w:sz w:val="28"/>
          <w:szCs w:val="28"/>
        </w:rPr>
      </w:pPr>
      <w:r w:rsidRPr="00AD691C">
        <w:rPr>
          <w:sz w:val="28"/>
          <w:szCs w:val="28"/>
        </w:rPr>
        <w:t>Опубликовать настоящее постановление в средствах массовой информации городского округа Кинель.</w:t>
      </w:r>
    </w:p>
    <w:bookmarkEnd w:id="0"/>
    <w:p w:rsidR="00AD691C" w:rsidRPr="00AD691C" w:rsidRDefault="00AD691C" w:rsidP="00F15800">
      <w:pPr>
        <w:jc w:val="both"/>
        <w:rPr>
          <w:sz w:val="28"/>
          <w:szCs w:val="28"/>
        </w:rPr>
      </w:pPr>
    </w:p>
    <w:p w:rsidR="00AD691C" w:rsidRPr="00AD691C" w:rsidRDefault="00AD691C" w:rsidP="00F15800">
      <w:pPr>
        <w:jc w:val="both"/>
        <w:rPr>
          <w:sz w:val="28"/>
          <w:szCs w:val="28"/>
        </w:rPr>
      </w:pPr>
    </w:p>
    <w:p w:rsidR="00AD691C" w:rsidRPr="00AD691C" w:rsidRDefault="00AD691C" w:rsidP="00F15800">
      <w:pPr>
        <w:jc w:val="both"/>
        <w:rPr>
          <w:sz w:val="28"/>
          <w:szCs w:val="28"/>
        </w:rPr>
      </w:pPr>
    </w:p>
    <w:p w:rsidR="00AD691C" w:rsidRPr="00AD691C" w:rsidRDefault="00AD691C" w:rsidP="00F15800">
      <w:pPr>
        <w:jc w:val="both"/>
        <w:rPr>
          <w:sz w:val="28"/>
          <w:szCs w:val="28"/>
        </w:rPr>
      </w:pPr>
    </w:p>
    <w:p w:rsidR="00AD691C" w:rsidRPr="00AD691C" w:rsidRDefault="00AD691C" w:rsidP="00F15800">
      <w:pPr>
        <w:jc w:val="both"/>
        <w:rPr>
          <w:sz w:val="28"/>
          <w:szCs w:val="28"/>
        </w:rPr>
      </w:pPr>
    </w:p>
    <w:p w:rsidR="00AD691C" w:rsidRPr="00AD691C" w:rsidRDefault="007C4C1A" w:rsidP="00F15800">
      <w:pPr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9216B8">
        <w:rPr>
          <w:sz w:val="28"/>
          <w:szCs w:val="28"/>
        </w:rPr>
        <w:t>.о.</w:t>
      </w:r>
      <w:r w:rsidR="00AD691C" w:rsidRPr="00AD691C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AD691C" w:rsidRPr="00AD691C">
        <w:rPr>
          <w:sz w:val="28"/>
          <w:szCs w:val="28"/>
        </w:rPr>
        <w:t xml:space="preserve"> администрации</w:t>
      </w:r>
      <w:r w:rsidR="00AD691C" w:rsidRPr="00AD691C">
        <w:rPr>
          <w:sz w:val="28"/>
          <w:szCs w:val="28"/>
        </w:rPr>
        <w:tab/>
      </w:r>
      <w:r w:rsidR="00AD691C" w:rsidRPr="00AD691C">
        <w:rPr>
          <w:sz w:val="28"/>
          <w:szCs w:val="28"/>
        </w:rPr>
        <w:tab/>
      </w:r>
      <w:r w:rsidR="00AD691C" w:rsidRPr="00AD691C">
        <w:rPr>
          <w:sz w:val="28"/>
          <w:szCs w:val="28"/>
        </w:rPr>
        <w:tab/>
      </w:r>
      <w:r w:rsidR="00AD691C" w:rsidRPr="00AD691C">
        <w:rPr>
          <w:sz w:val="28"/>
          <w:szCs w:val="28"/>
        </w:rPr>
        <w:tab/>
      </w:r>
      <w:r w:rsidR="00AD691C" w:rsidRPr="00AD691C">
        <w:rPr>
          <w:sz w:val="28"/>
          <w:szCs w:val="28"/>
        </w:rPr>
        <w:tab/>
      </w:r>
      <w:r w:rsidR="00AD691C" w:rsidRPr="00AD691C">
        <w:rPr>
          <w:sz w:val="28"/>
          <w:szCs w:val="28"/>
        </w:rPr>
        <w:tab/>
        <w:t>А.А. Прокудин</w:t>
      </w:r>
    </w:p>
    <w:p w:rsidR="00AD691C" w:rsidRPr="00AD691C" w:rsidRDefault="00AD691C" w:rsidP="00F15800">
      <w:pPr>
        <w:jc w:val="both"/>
        <w:rPr>
          <w:sz w:val="18"/>
          <w:szCs w:val="28"/>
        </w:rPr>
      </w:pPr>
    </w:p>
    <w:p w:rsidR="00AD691C" w:rsidRDefault="00AD691C" w:rsidP="00F15800">
      <w:pPr>
        <w:jc w:val="both"/>
        <w:rPr>
          <w:sz w:val="18"/>
          <w:szCs w:val="28"/>
        </w:rPr>
      </w:pPr>
    </w:p>
    <w:p w:rsidR="009216B8" w:rsidRPr="00AD691C" w:rsidRDefault="009216B8" w:rsidP="00F15800">
      <w:pPr>
        <w:jc w:val="both"/>
        <w:rPr>
          <w:sz w:val="18"/>
          <w:szCs w:val="28"/>
        </w:rPr>
      </w:pPr>
    </w:p>
    <w:p w:rsidR="00AD691C" w:rsidRPr="00AD691C" w:rsidRDefault="00AD691C" w:rsidP="00F15800">
      <w:pPr>
        <w:jc w:val="both"/>
        <w:rPr>
          <w:sz w:val="18"/>
          <w:szCs w:val="28"/>
        </w:rPr>
      </w:pPr>
    </w:p>
    <w:p w:rsidR="00AD691C" w:rsidRPr="00AD691C" w:rsidRDefault="00AD691C" w:rsidP="00F15800">
      <w:pPr>
        <w:jc w:val="both"/>
        <w:rPr>
          <w:sz w:val="18"/>
          <w:szCs w:val="28"/>
        </w:rPr>
      </w:pPr>
    </w:p>
    <w:p w:rsidR="00AD691C" w:rsidRPr="00AD691C" w:rsidRDefault="00AD691C" w:rsidP="00F15800">
      <w:pPr>
        <w:jc w:val="both"/>
        <w:rPr>
          <w:sz w:val="18"/>
          <w:szCs w:val="28"/>
        </w:rPr>
      </w:pPr>
    </w:p>
    <w:p w:rsidR="00AD691C" w:rsidRPr="00AD691C" w:rsidRDefault="00AD691C" w:rsidP="00F15800">
      <w:pPr>
        <w:jc w:val="both"/>
        <w:rPr>
          <w:sz w:val="18"/>
          <w:szCs w:val="28"/>
        </w:rPr>
      </w:pPr>
    </w:p>
    <w:p w:rsidR="00AD691C" w:rsidRPr="00AD691C" w:rsidRDefault="00AD691C" w:rsidP="00F15800">
      <w:pPr>
        <w:jc w:val="both"/>
        <w:rPr>
          <w:sz w:val="18"/>
          <w:szCs w:val="28"/>
        </w:rPr>
      </w:pPr>
    </w:p>
    <w:p w:rsidR="00AD691C" w:rsidRPr="00AD691C" w:rsidRDefault="00AD691C" w:rsidP="00F15800">
      <w:pPr>
        <w:jc w:val="both"/>
        <w:rPr>
          <w:sz w:val="18"/>
          <w:szCs w:val="28"/>
        </w:rPr>
      </w:pPr>
    </w:p>
    <w:p w:rsidR="00AD691C" w:rsidRPr="00AD691C" w:rsidRDefault="00AD691C" w:rsidP="00F15800">
      <w:pPr>
        <w:jc w:val="both"/>
        <w:rPr>
          <w:sz w:val="18"/>
          <w:szCs w:val="28"/>
        </w:rPr>
      </w:pPr>
    </w:p>
    <w:p w:rsidR="00AD691C" w:rsidRPr="00AD691C" w:rsidRDefault="00AD691C" w:rsidP="00F15800">
      <w:pPr>
        <w:jc w:val="both"/>
        <w:rPr>
          <w:sz w:val="18"/>
          <w:szCs w:val="28"/>
        </w:rPr>
      </w:pPr>
    </w:p>
    <w:p w:rsidR="00AD691C" w:rsidRPr="00AD691C" w:rsidRDefault="00AD691C" w:rsidP="00F15800">
      <w:pPr>
        <w:jc w:val="both"/>
        <w:rPr>
          <w:sz w:val="18"/>
          <w:szCs w:val="28"/>
        </w:rPr>
      </w:pPr>
    </w:p>
    <w:p w:rsidR="00AD691C" w:rsidRPr="00AD691C" w:rsidRDefault="00AD691C" w:rsidP="00F15800">
      <w:pPr>
        <w:jc w:val="both"/>
        <w:rPr>
          <w:sz w:val="18"/>
          <w:szCs w:val="28"/>
        </w:rPr>
      </w:pPr>
    </w:p>
    <w:p w:rsidR="00AD691C" w:rsidRPr="00AD691C" w:rsidRDefault="00AD691C" w:rsidP="00F15800">
      <w:pPr>
        <w:jc w:val="both"/>
        <w:rPr>
          <w:sz w:val="18"/>
          <w:szCs w:val="28"/>
        </w:rPr>
      </w:pPr>
    </w:p>
    <w:p w:rsidR="00AD691C" w:rsidRPr="00AD691C" w:rsidRDefault="00AD691C" w:rsidP="00F15800">
      <w:pPr>
        <w:jc w:val="both"/>
        <w:rPr>
          <w:sz w:val="18"/>
          <w:szCs w:val="28"/>
        </w:rPr>
      </w:pPr>
    </w:p>
    <w:p w:rsidR="00AD691C" w:rsidRPr="00AD691C" w:rsidRDefault="00AD691C" w:rsidP="00F15800">
      <w:pPr>
        <w:jc w:val="both"/>
        <w:rPr>
          <w:sz w:val="18"/>
          <w:szCs w:val="28"/>
        </w:rPr>
      </w:pPr>
    </w:p>
    <w:p w:rsidR="00AD691C" w:rsidRPr="00AD691C" w:rsidRDefault="00AD691C" w:rsidP="00F15800">
      <w:pPr>
        <w:jc w:val="both"/>
        <w:rPr>
          <w:sz w:val="18"/>
          <w:szCs w:val="28"/>
        </w:rPr>
      </w:pPr>
    </w:p>
    <w:p w:rsidR="00AD691C" w:rsidRPr="00AD691C" w:rsidRDefault="00AD691C" w:rsidP="00F15800">
      <w:pPr>
        <w:jc w:val="both"/>
        <w:rPr>
          <w:sz w:val="18"/>
          <w:szCs w:val="28"/>
        </w:rPr>
      </w:pPr>
    </w:p>
    <w:p w:rsidR="00AD691C" w:rsidRPr="00AD691C" w:rsidRDefault="00AD691C" w:rsidP="00F15800">
      <w:pPr>
        <w:jc w:val="both"/>
        <w:rPr>
          <w:sz w:val="18"/>
          <w:szCs w:val="28"/>
        </w:rPr>
      </w:pPr>
    </w:p>
    <w:p w:rsidR="00AD691C" w:rsidRPr="00AD691C" w:rsidRDefault="00AD691C" w:rsidP="00F15800">
      <w:pPr>
        <w:jc w:val="both"/>
        <w:rPr>
          <w:sz w:val="18"/>
          <w:szCs w:val="28"/>
        </w:rPr>
      </w:pPr>
    </w:p>
    <w:p w:rsidR="00AD691C" w:rsidRPr="00AD691C" w:rsidRDefault="00AD691C" w:rsidP="00F15800">
      <w:pPr>
        <w:jc w:val="both"/>
        <w:rPr>
          <w:sz w:val="18"/>
          <w:szCs w:val="28"/>
        </w:rPr>
      </w:pPr>
    </w:p>
    <w:p w:rsidR="00AD691C" w:rsidRPr="00AD691C" w:rsidRDefault="00AD691C" w:rsidP="00F15800">
      <w:pPr>
        <w:jc w:val="both"/>
        <w:rPr>
          <w:sz w:val="18"/>
          <w:szCs w:val="28"/>
        </w:rPr>
      </w:pPr>
    </w:p>
    <w:p w:rsidR="00AD691C" w:rsidRPr="00AD691C" w:rsidRDefault="00AD691C" w:rsidP="00F15800">
      <w:pPr>
        <w:jc w:val="both"/>
        <w:rPr>
          <w:sz w:val="18"/>
          <w:szCs w:val="28"/>
        </w:rPr>
      </w:pPr>
    </w:p>
    <w:p w:rsidR="00AD691C" w:rsidRPr="00AD691C" w:rsidRDefault="00AD691C" w:rsidP="00F15800">
      <w:pPr>
        <w:jc w:val="both"/>
        <w:rPr>
          <w:sz w:val="18"/>
          <w:szCs w:val="28"/>
        </w:rPr>
      </w:pPr>
    </w:p>
    <w:p w:rsidR="00AD691C" w:rsidRPr="00AD691C" w:rsidRDefault="00AD691C" w:rsidP="00F15800">
      <w:pPr>
        <w:jc w:val="both"/>
        <w:rPr>
          <w:sz w:val="18"/>
          <w:szCs w:val="28"/>
        </w:rPr>
      </w:pPr>
    </w:p>
    <w:p w:rsidR="00AD691C" w:rsidRPr="00AD691C" w:rsidRDefault="00AD691C" w:rsidP="00F15800">
      <w:pPr>
        <w:jc w:val="both"/>
        <w:rPr>
          <w:sz w:val="18"/>
          <w:szCs w:val="28"/>
        </w:rPr>
      </w:pPr>
    </w:p>
    <w:p w:rsidR="00AD691C" w:rsidRPr="00AD691C" w:rsidRDefault="00AD691C" w:rsidP="00F15800">
      <w:pPr>
        <w:jc w:val="both"/>
        <w:rPr>
          <w:sz w:val="18"/>
          <w:szCs w:val="28"/>
        </w:rPr>
      </w:pPr>
    </w:p>
    <w:p w:rsidR="00AD691C" w:rsidRPr="00AD691C" w:rsidRDefault="00AD691C" w:rsidP="00F15800">
      <w:pPr>
        <w:jc w:val="both"/>
        <w:rPr>
          <w:sz w:val="18"/>
          <w:szCs w:val="28"/>
        </w:rPr>
      </w:pPr>
    </w:p>
    <w:p w:rsidR="00AD691C" w:rsidRPr="00AD691C" w:rsidRDefault="00AD691C" w:rsidP="00F15800">
      <w:pPr>
        <w:jc w:val="both"/>
        <w:rPr>
          <w:sz w:val="18"/>
          <w:szCs w:val="28"/>
        </w:rPr>
      </w:pPr>
    </w:p>
    <w:p w:rsidR="00AD691C" w:rsidRPr="00AD691C" w:rsidRDefault="00AD691C" w:rsidP="00F15800">
      <w:pPr>
        <w:jc w:val="both"/>
        <w:rPr>
          <w:sz w:val="18"/>
          <w:szCs w:val="28"/>
        </w:rPr>
      </w:pPr>
    </w:p>
    <w:p w:rsidR="00AD691C" w:rsidRPr="00AD691C" w:rsidRDefault="00AD691C" w:rsidP="00F15800">
      <w:pPr>
        <w:jc w:val="both"/>
        <w:rPr>
          <w:sz w:val="18"/>
          <w:szCs w:val="28"/>
        </w:rPr>
      </w:pPr>
    </w:p>
    <w:p w:rsidR="00AD691C" w:rsidRPr="00AD691C" w:rsidRDefault="00AD691C" w:rsidP="00F15800">
      <w:pPr>
        <w:jc w:val="both"/>
        <w:rPr>
          <w:sz w:val="18"/>
          <w:szCs w:val="28"/>
        </w:rPr>
      </w:pPr>
    </w:p>
    <w:p w:rsidR="00AD691C" w:rsidRPr="00AD691C" w:rsidRDefault="00AD691C" w:rsidP="00F15800">
      <w:pPr>
        <w:jc w:val="both"/>
        <w:rPr>
          <w:sz w:val="18"/>
          <w:szCs w:val="28"/>
        </w:rPr>
      </w:pPr>
    </w:p>
    <w:p w:rsidR="00AD691C" w:rsidRPr="00AD691C" w:rsidRDefault="00AD691C" w:rsidP="00F15800">
      <w:pPr>
        <w:jc w:val="both"/>
        <w:rPr>
          <w:sz w:val="18"/>
          <w:szCs w:val="28"/>
        </w:rPr>
      </w:pPr>
    </w:p>
    <w:p w:rsidR="00AD691C" w:rsidRPr="00AD691C" w:rsidRDefault="00AD691C" w:rsidP="00F15800">
      <w:pPr>
        <w:jc w:val="both"/>
        <w:rPr>
          <w:sz w:val="18"/>
          <w:szCs w:val="28"/>
        </w:rPr>
      </w:pPr>
    </w:p>
    <w:p w:rsidR="00AD691C" w:rsidRPr="00AD691C" w:rsidRDefault="00AD691C" w:rsidP="00F15800">
      <w:pPr>
        <w:jc w:val="both"/>
        <w:rPr>
          <w:sz w:val="18"/>
          <w:szCs w:val="28"/>
        </w:rPr>
      </w:pPr>
    </w:p>
    <w:p w:rsidR="00AD691C" w:rsidRPr="00AD691C" w:rsidRDefault="00AD691C" w:rsidP="00F15800">
      <w:pPr>
        <w:jc w:val="both"/>
        <w:rPr>
          <w:sz w:val="18"/>
          <w:szCs w:val="28"/>
        </w:rPr>
      </w:pPr>
    </w:p>
    <w:p w:rsidR="00AD691C" w:rsidRPr="00AD691C" w:rsidRDefault="00AD691C" w:rsidP="00F15800">
      <w:pPr>
        <w:jc w:val="both"/>
        <w:rPr>
          <w:sz w:val="28"/>
          <w:szCs w:val="28"/>
        </w:rPr>
      </w:pPr>
      <w:r w:rsidRPr="00AD691C">
        <w:rPr>
          <w:sz w:val="28"/>
          <w:szCs w:val="28"/>
        </w:rPr>
        <w:t>Козлов 21287</w:t>
      </w:r>
    </w:p>
    <w:p w:rsidR="00AD691C" w:rsidRPr="000C65D4" w:rsidRDefault="00AD691C" w:rsidP="00F15800">
      <w:pPr>
        <w:jc w:val="both"/>
        <w:rPr>
          <w:sz w:val="28"/>
          <w:szCs w:val="28"/>
        </w:rPr>
      </w:pPr>
      <w:r w:rsidRPr="00AD691C">
        <w:rPr>
          <w:sz w:val="28"/>
          <w:szCs w:val="28"/>
        </w:rPr>
        <w:t>Фокина 21384</w:t>
      </w:r>
    </w:p>
    <w:p w:rsidR="00F1574B" w:rsidRPr="00F1574B" w:rsidRDefault="00F1574B" w:rsidP="00F15800">
      <w:pPr>
        <w:jc w:val="both"/>
        <w:rPr>
          <w:sz w:val="28"/>
          <w:szCs w:val="28"/>
        </w:rPr>
      </w:pPr>
      <w:r>
        <w:rPr>
          <w:sz w:val="28"/>
          <w:szCs w:val="28"/>
        </w:rPr>
        <w:t>Москаленко 21698</w:t>
      </w:r>
    </w:p>
    <w:p w:rsidR="00AD691C" w:rsidRPr="00AD691C" w:rsidRDefault="00AD691C" w:rsidP="00F15800">
      <w:pPr>
        <w:ind w:left="5103"/>
        <w:jc w:val="center"/>
        <w:rPr>
          <w:b/>
          <w:sz w:val="28"/>
          <w:szCs w:val="28"/>
        </w:rPr>
      </w:pPr>
      <w:r w:rsidRPr="00AD691C">
        <w:rPr>
          <w:sz w:val="28"/>
          <w:szCs w:val="28"/>
        </w:rPr>
        <w:br w:type="page"/>
      </w:r>
      <w:r w:rsidRPr="00AD691C">
        <w:rPr>
          <w:b/>
          <w:sz w:val="28"/>
          <w:szCs w:val="28"/>
        </w:rPr>
        <w:lastRenderedPageBreak/>
        <w:t>Приложение</w:t>
      </w:r>
    </w:p>
    <w:p w:rsidR="00AD691C" w:rsidRPr="00AD691C" w:rsidRDefault="00AD691C" w:rsidP="00F15800">
      <w:pPr>
        <w:ind w:left="5103"/>
        <w:jc w:val="center"/>
        <w:rPr>
          <w:sz w:val="28"/>
          <w:szCs w:val="28"/>
        </w:rPr>
      </w:pPr>
      <w:r w:rsidRPr="00AD691C">
        <w:rPr>
          <w:sz w:val="28"/>
          <w:szCs w:val="28"/>
        </w:rPr>
        <w:t>к постановлению администрации городского округа</w:t>
      </w:r>
    </w:p>
    <w:p w:rsidR="00AD691C" w:rsidRPr="00AD691C" w:rsidRDefault="00AD691C" w:rsidP="00F15800">
      <w:pPr>
        <w:ind w:left="5103"/>
        <w:jc w:val="center"/>
        <w:rPr>
          <w:sz w:val="28"/>
          <w:szCs w:val="28"/>
        </w:rPr>
      </w:pPr>
      <w:r w:rsidRPr="00AD691C">
        <w:rPr>
          <w:sz w:val="28"/>
          <w:szCs w:val="28"/>
        </w:rPr>
        <w:t xml:space="preserve">от </w:t>
      </w:r>
      <w:r w:rsidR="00687331">
        <w:rPr>
          <w:sz w:val="28"/>
          <w:szCs w:val="28"/>
          <w:u w:val="single"/>
        </w:rPr>
        <w:t>14.10.2015г.</w:t>
      </w:r>
      <w:r w:rsidRPr="00AD691C">
        <w:rPr>
          <w:sz w:val="28"/>
          <w:szCs w:val="28"/>
        </w:rPr>
        <w:t xml:space="preserve"> №</w:t>
      </w:r>
      <w:r w:rsidR="00687331">
        <w:rPr>
          <w:sz w:val="28"/>
          <w:szCs w:val="28"/>
          <w:u w:val="single"/>
        </w:rPr>
        <w:t>3250</w:t>
      </w:r>
    </w:p>
    <w:p w:rsidR="0008578C" w:rsidRPr="00A8468E" w:rsidRDefault="0008578C" w:rsidP="00F15800">
      <w:pPr>
        <w:rPr>
          <w:sz w:val="28"/>
          <w:szCs w:val="28"/>
        </w:rPr>
      </w:pPr>
    </w:p>
    <w:p w:rsidR="00FD6F4E" w:rsidRPr="00A8468E" w:rsidRDefault="00FD6F4E" w:rsidP="00F15800">
      <w:pPr>
        <w:rPr>
          <w:sz w:val="28"/>
          <w:szCs w:val="28"/>
        </w:rPr>
      </w:pPr>
    </w:p>
    <w:p w:rsidR="0008578C" w:rsidRPr="00A8468E" w:rsidRDefault="0008578C" w:rsidP="00F15800">
      <w:pPr>
        <w:rPr>
          <w:sz w:val="28"/>
          <w:szCs w:val="28"/>
        </w:rPr>
      </w:pPr>
    </w:p>
    <w:p w:rsidR="0008578C" w:rsidRPr="00A8468E" w:rsidRDefault="0008578C" w:rsidP="00F15800">
      <w:pPr>
        <w:rPr>
          <w:sz w:val="28"/>
          <w:szCs w:val="28"/>
        </w:rPr>
      </w:pPr>
    </w:p>
    <w:p w:rsidR="0008578C" w:rsidRPr="00A8468E" w:rsidRDefault="0008578C" w:rsidP="00F15800">
      <w:pPr>
        <w:rPr>
          <w:sz w:val="28"/>
          <w:szCs w:val="28"/>
        </w:rPr>
      </w:pPr>
    </w:p>
    <w:p w:rsidR="00FF0B6B" w:rsidRDefault="00CF44D1" w:rsidP="00F15800">
      <w:pPr>
        <w:jc w:val="center"/>
        <w:rPr>
          <w:b/>
          <w:sz w:val="32"/>
          <w:szCs w:val="32"/>
        </w:rPr>
      </w:pPr>
      <w:r w:rsidRPr="00A8468E">
        <w:rPr>
          <w:b/>
          <w:sz w:val="32"/>
          <w:szCs w:val="32"/>
        </w:rPr>
        <w:t>Муниципальная программа</w:t>
      </w:r>
    </w:p>
    <w:p w:rsidR="0008578C" w:rsidRDefault="00CF44D1" w:rsidP="00F15800">
      <w:pPr>
        <w:jc w:val="center"/>
        <w:rPr>
          <w:b/>
          <w:bCs/>
          <w:sz w:val="32"/>
          <w:szCs w:val="32"/>
        </w:rPr>
      </w:pPr>
      <w:r w:rsidRPr="00A8468E">
        <w:rPr>
          <w:b/>
          <w:sz w:val="32"/>
          <w:szCs w:val="32"/>
        </w:rPr>
        <w:t>городского округа Кинель Самарской области</w:t>
      </w:r>
      <w:r w:rsidR="00AD691C">
        <w:rPr>
          <w:b/>
          <w:sz w:val="32"/>
          <w:szCs w:val="32"/>
        </w:rPr>
        <w:t xml:space="preserve"> </w:t>
      </w:r>
      <w:r w:rsidR="006319FE" w:rsidRPr="00A8468E">
        <w:rPr>
          <w:b/>
          <w:bCs/>
          <w:sz w:val="32"/>
          <w:szCs w:val="32"/>
        </w:rPr>
        <w:t>«</w:t>
      </w:r>
      <w:r w:rsidR="00FF0B6B" w:rsidRPr="00FF0B6B">
        <w:rPr>
          <w:b/>
          <w:bCs/>
          <w:sz w:val="32"/>
          <w:szCs w:val="32"/>
        </w:rPr>
        <w:t>Энергосбережение и повышение энергетической эффективности в городском округе Кинель</w:t>
      </w:r>
      <w:r w:rsidR="005F1820">
        <w:rPr>
          <w:b/>
          <w:bCs/>
          <w:sz w:val="32"/>
          <w:szCs w:val="32"/>
        </w:rPr>
        <w:t xml:space="preserve"> </w:t>
      </w:r>
      <w:r w:rsidR="00FF0B6B" w:rsidRPr="00FF0B6B">
        <w:rPr>
          <w:b/>
          <w:bCs/>
          <w:sz w:val="32"/>
          <w:szCs w:val="32"/>
        </w:rPr>
        <w:t>на 2016-2020 годы</w:t>
      </w:r>
      <w:r w:rsidR="00B60596" w:rsidRPr="00A8468E">
        <w:rPr>
          <w:b/>
          <w:bCs/>
          <w:sz w:val="32"/>
          <w:szCs w:val="32"/>
        </w:rPr>
        <w:t>»</w:t>
      </w:r>
    </w:p>
    <w:p w:rsidR="00810596" w:rsidRPr="00A8468E" w:rsidRDefault="00810596" w:rsidP="00F15800">
      <w:pPr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(далее – Программа)</w:t>
      </w:r>
    </w:p>
    <w:p w:rsidR="0008578C" w:rsidRPr="00A8468E" w:rsidRDefault="0008578C" w:rsidP="00F15800">
      <w:pPr>
        <w:rPr>
          <w:sz w:val="28"/>
          <w:szCs w:val="28"/>
        </w:rPr>
      </w:pPr>
    </w:p>
    <w:p w:rsidR="0008578C" w:rsidRPr="00A8468E" w:rsidRDefault="0008578C" w:rsidP="00F15800">
      <w:pPr>
        <w:pStyle w:val="a3"/>
        <w:ind w:left="0"/>
        <w:jc w:val="center"/>
        <w:rPr>
          <w:b/>
          <w:bCs/>
          <w:sz w:val="28"/>
          <w:szCs w:val="28"/>
        </w:rPr>
      </w:pPr>
      <w:r w:rsidRPr="00A8468E">
        <w:rPr>
          <w:b/>
          <w:bCs/>
          <w:sz w:val="28"/>
          <w:szCs w:val="28"/>
        </w:rPr>
        <w:t>ПАСПОРТ ПРОГРАММЫ</w:t>
      </w:r>
    </w:p>
    <w:p w:rsidR="0008578C" w:rsidRPr="00A8468E" w:rsidRDefault="0008578C" w:rsidP="00F15800">
      <w:pPr>
        <w:jc w:val="center"/>
        <w:rPr>
          <w:b/>
          <w:bCs/>
          <w:sz w:val="28"/>
          <w:szCs w:val="28"/>
        </w:rPr>
      </w:pPr>
    </w:p>
    <w:tbl>
      <w:tblPr>
        <w:tblW w:w="9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6762"/>
      </w:tblGrid>
      <w:tr w:rsidR="00972553" w:rsidRPr="00A8468E" w:rsidTr="00F15800">
        <w:tc>
          <w:tcPr>
            <w:tcW w:w="2977" w:type="dxa"/>
            <w:shd w:val="clear" w:color="auto" w:fill="auto"/>
          </w:tcPr>
          <w:p w:rsidR="00972553" w:rsidRPr="00A8468E" w:rsidRDefault="00972553" w:rsidP="00F15800">
            <w:pPr>
              <w:jc w:val="both"/>
              <w:rPr>
                <w:sz w:val="28"/>
                <w:szCs w:val="28"/>
              </w:rPr>
            </w:pPr>
            <w:r w:rsidRPr="00A8468E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6762" w:type="dxa"/>
            <w:shd w:val="clear" w:color="auto" w:fill="auto"/>
          </w:tcPr>
          <w:p w:rsidR="00972553" w:rsidRPr="00A8468E" w:rsidRDefault="00972553" w:rsidP="00F158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8468E">
              <w:rPr>
                <w:sz w:val="28"/>
                <w:szCs w:val="28"/>
              </w:rPr>
              <w:t>Муниципальная программа городского округа Кинель Самарской области «Энергосбережение и повышение энергетической эффективности в городском округе Кинель на 20</w:t>
            </w:r>
            <w:r w:rsidR="00FF0B6B">
              <w:rPr>
                <w:sz w:val="28"/>
                <w:szCs w:val="28"/>
              </w:rPr>
              <w:t>16</w:t>
            </w:r>
            <w:r w:rsidRPr="00A8468E">
              <w:rPr>
                <w:sz w:val="28"/>
                <w:szCs w:val="28"/>
              </w:rPr>
              <w:t>-20</w:t>
            </w:r>
            <w:r w:rsidR="00FF0B6B">
              <w:rPr>
                <w:sz w:val="28"/>
                <w:szCs w:val="28"/>
              </w:rPr>
              <w:t>20</w:t>
            </w:r>
            <w:r w:rsidRPr="00A8468E">
              <w:rPr>
                <w:sz w:val="28"/>
                <w:szCs w:val="28"/>
              </w:rPr>
              <w:t xml:space="preserve"> годы»</w:t>
            </w:r>
          </w:p>
        </w:tc>
      </w:tr>
      <w:tr w:rsidR="00972553" w:rsidRPr="00A8468E" w:rsidTr="00F15800">
        <w:tc>
          <w:tcPr>
            <w:tcW w:w="2977" w:type="dxa"/>
            <w:shd w:val="clear" w:color="auto" w:fill="auto"/>
          </w:tcPr>
          <w:p w:rsidR="00972553" w:rsidRPr="00A8468E" w:rsidRDefault="00972553" w:rsidP="00F15800">
            <w:pPr>
              <w:jc w:val="both"/>
              <w:rPr>
                <w:sz w:val="28"/>
                <w:szCs w:val="28"/>
              </w:rPr>
            </w:pPr>
            <w:r w:rsidRPr="00A8468E">
              <w:rPr>
                <w:sz w:val="28"/>
                <w:szCs w:val="28"/>
              </w:rPr>
              <w:t xml:space="preserve">Дата принятия решения о разработке </w:t>
            </w:r>
            <w:r w:rsidR="00810596">
              <w:rPr>
                <w:sz w:val="28"/>
                <w:szCs w:val="28"/>
              </w:rPr>
              <w:t>Программы</w:t>
            </w:r>
          </w:p>
        </w:tc>
        <w:tc>
          <w:tcPr>
            <w:tcW w:w="6762" w:type="dxa"/>
            <w:shd w:val="clear" w:color="auto" w:fill="auto"/>
          </w:tcPr>
          <w:p w:rsidR="00972553" w:rsidRPr="00D55A63" w:rsidRDefault="00D55A63" w:rsidP="00F158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Распоряжение администрации городского округа Кинель от 28.08.2015г. №200</w:t>
            </w:r>
          </w:p>
        </w:tc>
      </w:tr>
      <w:tr w:rsidR="00972553" w:rsidRPr="00A8468E" w:rsidTr="00F15800">
        <w:tc>
          <w:tcPr>
            <w:tcW w:w="2977" w:type="dxa"/>
            <w:shd w:val="clear" w:color="auto" w:fill="auto"/>
          </w:tcPr>
          <w:p w:rsidR="00972553" w:rsidRPr="00A8468E" w:rsidRDefault="00972553" w:rsidP="00F15800">
            <w:pPr>
              <w:jc w:val="both"/>
              <w:rPr>
                <w:sz w:val="28"/>
                <w:szCs w:val="28"/>
              </w:rPr>
            </w:pPr>
            <w:r w:rsidRPr="00A8468E">
              <w:rPr>
                <w:sz w:val="28"/>
                <w:szCs w:val="28"/>
              </w:rPr>
              <w:t>Заказчик Программы</w:t>
            </w:r>
          </w:p>
        </w:tc>
        <w:tc>
          <w:tcPr>
            <w:tcW w:w="6762" w:type="dxa"/>
            <w:shd w:val="clear" w:color="auto" w:fill="auto"/>
          </w:tcPr>
          <w:p w:rsidR="00972553" w:rsidRPr="00A8468E" w:rsidRDefault="00972553" w:rsidP="00F15800">
            <w:pPr>
              <w:jc w:val="both"/>
              <w:rPr>
                <w:sz w:val="28"/>
                <w:szCs w:val="28"/>
              </w:rPr>
            </w:pPr>
            <w:r w:rsidRPr="00A8468E">
              <w:rPr>
                <w:sz w:val="28"/>
                <w:szCs w:val="28"/>
              </w:rPr>
              <w:t>Администрация городского округа Кинель</w:t>
            </w:r>
          </w:p>
        </w:tc>
      </w:tr>
      <w:tr w:rsidR="00972553" w:rsidRPr="00A8468E" w:rsidTr="00F15800">
        <w:tc>
          <w:tcPr>
            <w:tcW w:w="2977" w:type="dxa"/>
            <w:shd w:val="clear" w:color="auto" w:fill="auto"/>
          </w:tcPr>
          <w:p w:rsidR="00972553" w:rsidRPr="00A8468E" w:rsidRDefault="00972553" w:rsidP="00F15800">
            <w:pPr>
              <w:jc w:val="both"/>
              <w:rPr>
                <w:sz w:val="28"/>
                <w:szCs w:val="28"/>
              </w:rPr>
            </w:pPr>
            <w:r w:rsidRPr="00A8468E">
              <w:rPr>
                <w:sz w:val="28"/>
                <w:szCs w:val="28"/>
              </w:rPr>
              <w:t>Разработчик Программы</w:t>
            </w:r>
          </w:p>
        </w:tc>
        <w:tc>
          <w:tcPr>
            <w:tcW w:w="6762" w:type="dxa"/>
            <w:shd w:val="clear" w:color="auto" w:fill="auto"/>
          </w:tcPr>
          <w:p w:rsidR="00972553" w:rsidRPr="00A8468E" w:rsidRDefault="00D55A63" w:rsidP="00F158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экономического развития, инвестиций и потребительского рынка</w:t>
            </w:r>
          </w:p>
        </w:tc>
      </w:tr>
      <w:tr w:rsidR="00972553" w:rsidRPr="00A8468E" w:rsidTr="00F15800">
        <w:tc>
          <w:tcPr>
            <w:tcW w:w="2977" w:type="dxa"/>
            <w:shd w:val="clear" w:color="auto" w:fill="auto"/>
          </w:tcPr>
          <w:p w:rsidR="00972553" w:rsidRPr="00A8468E" w:rsidRDefault="00A2237F" w:rsidP="00F158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Ответственный </w:t>
            </w:r>
            <w:r w:rsidR="00972553" w:rsidRPr="00A8468E">
              <w:rPr>
                <w:sz w:val="28"/>
                <w:szCs w:val="28"/>
              </w:rPr>
              <w:t>исполнитель Программы</w:t>
            </w:r>
          </w:p>
        </w:tc>
        <w:tc>
          <w:tcPr>
            <w:tcW w:w="6762" w:type="dxa"/>
            <w:shd w:val="clear" w:color="auto" w:fill="auto"/>
          </w:tcPr>
          <w:p w:rsidR="00972553" w:rsidRPr="00A8468E" w:rsidRDefault="00A2237F" w:rsidP="00F158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городского округа Кинель</w:t>
            </w:r>
          </w:p>
        </w:tc>
      </w:tr>
      <w:tr w:rsidR="00972553" w:rsidRPr="00A8468E" w:rsidTr="00F15800">
        <w:tc>
          <w:tcPr>
            <w:tcW w:w="2977" w:type="dxa"/>
            <w:shd w:val="clear" w:color="auto" w:fill="auto"/>
          </w:tcPr>
          <w:p w:rsidR="00972553" w:rsidRPr="00A8468E" w:rsidRDefault="00972553" w:rsidP="00F15800">
            <w:pPr>
              <w:jc w:val="both"/>
              <w:rPr>
                <w:sz w:val="28"/>
                <w:szCs w:val="28"/>
              </w:rPr>
            </w:pPr>
            <w:r w:rsidRPr="00A8468E">
              <w:rPr>
                <w:sz w:val="28"/>
                <w:szCs w:val="28"/>
              </w:rPr>
              <w:t>Цели и задачи Программы</w:t>
            </w:r>
          </w:p>
        </w:tc>
        <w:tc>
          <w:tcPr>
            <w:tcW w:w="6762" w:type="dxa"/>
            <w:shd w:val="clear" w:color="auto" w:fill="auto"/>
          </w:tcPr>
          <w:p w:rsidR="004241DC" w:rsidRDefault="004241DC" w:rsidP="00F158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 Программы: </w:t>
            </w:r>
          </w:p>
          <w:p w:rsidR="004241DC" w:rsidRDefault="004241DC" w:rsidP="00F158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условий для обеспечения рационального использования топливно-энергетических ресурсов в городском округе Кинель</w:t>
            </w:r>
          </w:p>
          <w:p w:rsidR="004241DC" w:rsidRDefault="004241DC" w:rsidP="00F158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Программы:</w:t>
            </w:r>
          </w:p>
          <w:p w:rsidR="00E26C9B" w:rsidRPr="00CB23E9" w:rsidRDefault="00F87C15" w:rsidP="00F158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E26C9B" w:rsidRPr="00CB23E9">
              <w:rPr>
                <w:sz w:val="28"/>
                <w:szCs w:val="28"/>
              </w:rPr>
              <w:t xml:space="preserve">оснащение приборами учета потребления энергетических ресурсов </w:t>
            </w:r>
            <w:r w:rsidR="0015007F">
              <w:rPr>
                <w:sz w:val="28"/>
                <w:szCs w:val="28"/>
              </w:rPr>
              <w:t>муниципальных объектов</w:t>
            </w:r>
            <w:r w:rsidR="00E26C9B" w:rsidRPr="00CB23E9">
              <w:rPr>
                <w:sz w:val="28"/>
                <w:szCs w:val="28"/>
              </w:rPr>
              <w:t>;</w:t>
            </w:r>
          </w:p>
          <w:p w:rsidR="00E26C9B" w:rsidRPr="00CB23E9" w:rsidRDefault="00E26C9B" w:rsidP="00F158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B23E9">
              <w:rPr>
                <w:sz w:val="28"/>
                <w:szCs w:val="28"/>
              </w:rPr>
              <w:t xml:space="preserve">обеспечение надежности и эффективности поставки энергетических ресурсов потребителям за счет реконструкции и модернизации систем </w:t>
            </w:r>
            <w:r>
              <w:rPr>
                <w:sz w:val="28"/>
                <w:szCs w:val="28"/>
              </w:rPr>
              <w:t>теплоснабжения и горячего водоснабжения</w:t>
            </w:r>
            <w:r w:rsidRPr="00CB23E9">
              <w:rPr>
                <w:sz w:val="28"/>
                <w:szCs w:val="28"/>
              </w:rPr>
              <w:t>;</w:t>
            </w:r>
          </w:p>
          <w:p w:rsidR="00CB23E9" w:rsidRDefault="00E26C9B" w:rsidP="00F158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модернизация системы уличного освещения городского округа Кинель;</w:t>
            </w:r>
          </w:p>
          <w:p w:rsidR="00E26C9B" w:rsidRPr="00A8468E" w:rsidRDefault="00E26C9B" w:rsidP="00F158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поддержка хозяйствующих субъектов, населения </w:t>
            </w:r>
            <w:r>
              <w:rPr>
                <w:sz w:val="28"/>
                <w:szCs w:val="28"/>
              </w:rPr>
              <w:lastRenderedPageBreak/>
              <w:t xml:space="preserve">городского округа Кинель по оснащению коллективными (общедомовыми) приборами учёта многоквартирных домов </w:t>
            </w:r>
          </w:p>
        </w:tc>
      </w:tr>
      <w:tr w:rsidR="00972553" w:rsidRPr="00A8468E" w:rsidTr="00F15800">
        <w:tc>
          <w:tcPr>
            <w:tcW w:w="2977" w:type="dxa"/>
            <w:shd w:val="clear" w:color="auto" w:fill="auto"/>
          </w:tcPr>
          <w:p w:rsidR="00972553" w:rsidRPr="00A8468E" w:rsidRDefault="00972553" w:rsidP="00F15800">
            <w:pPr>
              <w:jc w:val="both"/>
              <w:rPr>
                <w:sz w:val="28"/>
                <w:szCs w:val="28"/>
              </w:rPr>
            </w:pPr>
            <w:r w:rsidRPr="00A8468E">
              <w:rPr>
                <w:sz w:val="28"/>
                <w:szCs w:val="28"/>
              </w:rPr>
              <w:lastRenderedPageBreak/>
              <w:t>Сроки и этапы реализации муниципальной программы</w:t>
            </w:r>
          </w:p>
        </w:tc>
        <w:tc>
          <w:tcPr>
            <w:tcW w:w="6762" w:type="dxa"/>
            <w:shd w:val="clear" w:color="auto" w:fill="auto"/>
          </w:tcPr>
          <w:p w:rsidR="00972553" w:rsidRPr="00A8468E" w:rsidRDefault="00972553" w:rsidP="00F15800">
            <w:pPr>
              <w:jc w:val="both"/>
              <w:rPr>
                <w:sz w:val="28"/>
                <w:szCs w:val="28"/>
              </w:rPr>
            </w:pPr>
            <w:r w:rsidRPr="00A8468E">
              <w:rPr>
                <w:sz w:val="28"/>
                <w:szCs w:val="28"/>
              </w:rPr>
              <w:t>201</w:t>
            </w:r>
            <w:r w:rsidR="00FF0B6B">
              <w:rPr>
                <w:sz w:val="28"/>
                <w:szCs w:val="28"/>
              </w:rPr>
              <w:t>6</w:t>
            </w:r>
            <w:r w:rsidRPr="00A8468E">
              <w:rPr>
                <w:sz w:val="28"/>
                <w:szCs w:val="28"/>
              </w:rPr>
              <w:t>-20</w:t>
            </w:r>
            <w:r w:rsidR="00FF0B6B">
              <w:rPr>
                <w:sz w:val="28"/>
                <w:szCs w:val="28"/>
              </w:rPr>
              <w:t>20</w:t>
            </w:r>
            <w:r w:rsidRPr="00A8468E">
              <w:rPr>
                <w:sz w:val="28"/>
                <w:szCs w:val="28"/>
              </w:rPr>
              <w:t xml:space="preserve"> гг.</w:t>
            </w:r>
          </w:p>
        </w:tc>
      </w:tr>
      <w:tr w:rsidR="00972553" w:rsidRPr="00A8468E" w:rsidTr="00F15800">
        <w:tc>
          <w:tcPr>
            <w:tcW w:w="2977" w:type="dxa"/>
            <w:shd w:val="clear" w:color="auto" w:fill="auto"/>
          </w:tcPr>
          <w:p w:rsidR="00972553" w:rsidRPr="00A8468E" w:rsidRDefault="00810596" w:rsidP="00F158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Показатели (</w:t>
            </w:r>
            <w:r w:rsidR="00972553" w:rsidRPr="00A8468E">
              <w:rPr>
                <w:sz w:val="28"/>
                <w:szCs w:val="28"/>
              </w:rPr>
              <w:t>индикаторы</w:t>
            </w:r>
            <w:r>
              <w:rPr>
                <w:sz w:val="28"/>
                <w:szCs w:val="28"/>
              </w:rPr>
              <w:t>) Программы</w:t>
            </w:r>
          </w:p>
        </w:tc>
        <w:tc>
          <w:tcPr>
            <w:tcW w:w="6762" w:type="dxa"/>
            <w:shd w:val="clear" w:color="auto" w:fill="auto"/>
          </w:tcPr>
          <w:p w:rsidR="00972553" w:rsidRPr="00A8468E" w:rsidRDefault="00972553" w:rsidP="00F15800">
            <w:pPr>
              <w:jc w:val="both"/>
              <w:rPr>
                <w:sz w:val="28"/>
                <w:szCs w:val="28"/>
              </w:rPr>
            </w:pPr>
            <w:r w:rsidRPr="00A8468E">
              <w:rPr>
                <w:sz w:val="28"/>
                <w:szCs w:val="28"/>
              </w:rPr>
              <w:t>Приложение 1 к Программе</w:t>
            </w:r>
          </w:p>
        </w:tc>
      </w:tr>
      <w:tr w:rsidR="00972553" w:rsidRPr="00A8468E" w:rsidTr="00F15800">
        <w:tc>
          <w:tcPr>
            <w:tcW w:w="2977" w:type="dxa"/>
            <w:shd w:val="clear" w:color="auto" w:fill="auto"/>
          </w:tcPr>
          <w:p w:rsidR="00972553" w:rsidRPr="00A8468E" w:rsidRDefault="00972553" w:rsidP="00F15800">
            <w:pPr>
              <w:jc w:val="both"/>
              <w:rPr>
                <w:sz w:val="28"/>
                <w:szCs w:val="28"/>
              </w:rPr>
            </w:pPr>
            <w:r w:rsidRPr="00A8468E">
              <w:rPr>
                <w:sz w:val="28"/>
                <w:szCs w:val="28"/>
              </w:rPr>
              <w:t>Перечень подпрограмм</w:t>
            </w:r>
          </w:p>
        </w:tc>
        <w:tc>
          <w:tcPr>
            <w:tcW w:w="6762" w:type="dxa"/>
            <w:shd w:val="clear" w:color="auto" w:fill="auto"/>
          </w:tcPr>
          <w:p w:rsidR="00972553" w:rsidRPr="00A8468E" w:rsidRDefault="00810596" w:rsidP="00F158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972553" w:rsidRPr="00A8468E">
              <w:rPr>
                <w:sz w:val="28"/>
                <w:szCs w:val="28"/>
              </w:rPr>
              <w:t>тсутствуют</w:t>
            </w:r>
          </w:p>
        </w:tc>
      </w:tr>
      <w:tr w:rsidR="00972553" w:rsidRPr="00A8468E" w:rsidTr="00F15800">
        <w:tc>
          <w:tcPr>
            <w:tcW w:w="2977" w:type="dxa"/>
            <w:shd w:val="clear" w:color="auto" w:fill="auto"/>
          </w:tcPr>
          <w:p w:rsidR="00972553" w:rsidRPr="00A8468E" w:rsidRDefault="00972553" w:rsidP="00F15800">
            <w:pPr>
              <w:jc w:val="both"/>
              <w:rPr>
                <w:sz w:val="28"/>
                <w:szCs w:val="28"/>
              </w:rPr>
            </w:pPr>
            <w:r w:rsidRPr="00A8468E">
              <w:rPr>
                <w:sz w:val="28"/>
                <w:szCs w:val="28"/>
              </w:rPr>
              <w:t xml:space="preserve">Объемы и источники финансирования, мероприятий, определенных </w:t>
            </w:r>
            <w:r w:rsidR="00810596">
              <w:rPr>
                <w:sz w:val="28"/>
                <w:szCs w:val="28"/>
              </w:rPr>
              <w:t>П</w:t>
            </w:r>
            <w:r w:rsidRPr="00A8468E">
              <w:rPr>
                <w:sz w:val="28"/>
                <w:szCs w:val="28"/>
              </w:rPr>
              <w:t>рограммой</w:t>
            </w:r>
          </w:p>
        </w:tc>
        <w:tc>
          <w:tcPr>
            <w:tcW w:w="6762" w:type="dxa"/>
            <w:shd w:val="clear" w:color="auto" w:fill="auto"/>
          </w:tcPr>
          <w:p w:rsidR="00972553" w:rsidRPr="00A8468E" w:rsidRDefault="00972553" w:rsidP="00F15800">
            <w:pPr>
              <w:rPr>
                <w:sz w:val="28"/>
                <w:szCs w:val="28"/>
              </w:rPr>
            </w:pPr>
            <w:r w:rsidRPr="00A8468E">
              <w:rPr>
                <w:sz w:val="28"/>
                <w:szCs w:val="28"/>
              </w:rPr>
              <w:t>Общий объем финансирования Программы – 33</w:t>
            </w:r>
            <w:r w:rsidR="00FD5AD0">
              <w:rPr>
                <w:sz w:val="28"/>
                <w:szCs w:val="28"/>
                <w:lang w:val="en-US"/>
              </w:rPr>
              <w:t> </w:t>
            </w:r>
            <w:r w:rsidR="00FD5AD0">
              <w:rPr>
                <w:sz w:val="28"/>
                <w:szCs w:val="28"/>
              </w:rPr>
              <w:t>920,0</w:t>
            </w:r>
            <w:r w:rsidRPr="00A8468E">
              <w:rPr>
                <w:sz w:val="28"/>
                <w:szCs w:val="28"/>
              </w:rPr>
              <w:t xml:space="preserve"> тыс.</w:t>
            </w:r>
            <w:r w:rsidR="007E1449" w:rsidRPr="00A8468E">
              <w:rPr>
                <w:sz w:val="28"/>
                <w:szCs w:val="28"/>
              </w:rPr>
              <w:t> </w:t>
            </w:r>
            <w:r w:rsidRPr="00A8468E">
              <w:rPr>
                <w:sz w:val="28"/>
                <w:szCs w:val="28"/>
              </w:rPr>
              <w:t>руб</w:t>
            </w:r>
            <w:r w:rsidR="007E1449">
              <w:rPr>
                <w:sz w:val="28"/>
                <w:szCs w:val="28"/>
              </w:rPr>
              <w:t>лей</w:t>
            </w:r>
            <w:r w:rsidRPr="00A8468E">
              <w:rPr>
                <w:sz w:val="28"/>
                <w:szCs w:val="28"/>
              </w:rPr>
              <w:t>, в том числе за счет средств бюджета г.о.</w:t>
            </w:r>
            <w:r w:rsidR="007E1449" w:rsidRPr="00A8468E">
              <w:rPr>
                <w:sz w:val="28"/>
                <w:szCs w:val="28"/>
              </w:rPr>
              <w:t> </w:t>
            </w:r>
            <w:r w:rsidRPr="00A8468E">
              <w:rPr>
                <w:sz w:val="28"/>
                <w:szCs w:val="28"/>
              </w:rPr>
              <w:t xml:space="preserve">Кинель – </w:t>
            </w:r>
            <w:r w:rsidR="00FD5AD0">
              <w:rPr>
                <w:sz w:val="28"/>
                <w:szCs w:val="28"/>
              </w:rPr>
              <w:t>33 920,0</w:t>
            </w:r>
            <w:r w:rsidRPr="00A8468E">
              <w:rPr>
                <w:sz w:val="28"/>
                <w:szCs w:val="28"/>
              </w:rPr>
              <w:t xml:space="preserve"> тыс.</w:t>
            </w:r>
            <w:r w:rsidR="007E1449" w:rsidRPr="00A8468E">
              <w:rPr>
                <w:sz w:val="28"/>
                <w:szCs w:val="28"/>
              </w:rPr>
              <w:t> </w:t>
            </w:r>
            <w:r w:rsidRPr="00A8468E">
              <w:rPr>
                <w:sz w:val="28"/>
                <w:szCs w:val="28"/>
              </w:rPr>
              <w:t xml:space="preserve">руб., из них: </w:t>
            </w:r>
          </w:p>
          <w:p w:rsidR="00972553" w:rsidRPr="00A8468E" w:rsidRDefault="00972553" w:rsidP="00F15800">
            <w:pPr>
              <w:rPr>
                <w:sz w:val="28"/>
                <w:szCs w:val="28"/>
              </w:rPr>
            </w:pPr>
            <w:r w:rsidRPr="00A8468E">
              <w:rPr>
                <w:sz w:val="28"/>
                <w:szCs w:val="28"/>
              </w:rPr>
              <w:t>в 201</w:t>
            </w:r>
            <w:r w:rsidR="00FD5AD0">
              <w:rPr>
                <w:sz w:val="28"/>
                <w:szCs w:val="28"/>
              </w:rPr>
              <w:t>6</w:t>
            </w:r>
            <w:r w:rsidRPr="00A8468E">
              <w:rPr>
                <w:sz w:val="28"/>
                <w:szCs w:val="28"/>
              </w:rPr>
              <w:t xml:space="preserve"> г. – </w:t>
            </w:r>
            <w:r w:rsidR="00FD5AD0">
              <w:rPr>
                <w:sz w:val="28"/>
                <w:szCs w:val="28"/>
              </w:rPr>
              <w:t>4 840,0</w:t>
            </w:r>
            <w:r w:rsidRPr="00A8468E">
              <w:rPr>
                <w:sz w:val="28"/>
                <w:szCs w:val="28"/>
              </w:rPr>
              <w:t xml:space="preserve"> тыс.</w:t>
            </w:r>
            <w:r w:rsidR="007E1449" w:rsidRPr="00A8468E">
              <w:rPr>
                <w:sz w:val="28"/>
                <w:szCs w:val="28"/>
              </w:rPr>
              <w:t> </w:t>
            </w:r>
            <w:r w:rsidRPr="00A8468E">
              <w:rPr>
                <w:sz w:val="28"/>
                <w:szCs w:val="28"/>
              </w:rPr>
              <w:t>рублей;</w:t>
            </w:r>
          </w:p>
          <w:p w:rsidR="00972553" w:rsidRPr="00A8468E" w:rsidRDefault="00972553" w:rsidP="00F15800">
            <w:pPr>
              <w:rPr>
                <w:sz w:val="28"/>
                <w:szCs w:val="28"/>
              </w:rPr>
            </w:pPr>
            <w:r w:rsidRPr="00A8468E">
              <w:rPr>
                <w:sz w:val="28"/>
                <w:szCs w:val="28"/>
              </w:rPr>
              <w:t>в 201</w:t>
            </w:r>
            <w:r w:rsidR="008F41A9">
              <w:rPr>
                <w:sz w:val="28"/>
                <w:szCs w:val="28"/>
              </w:rPr>
              <w:t>7</w:t>
            </w:r>
            <w:r w:rsidRPr="00A8468E">
              <w:rPr>
                <w:sz w:val="28"/>
                <w:szCs w:val="28"/>
              </w:rPr>
              <w:t xml:space="preserve"> г. – </w:t>
            </w:r>
            <w:r w:rsidR="00FD5AD0">
              <w:rPr>
                <w:sz w:val="28"/>
                <w:szCs w:val="28"/>
              </w:rPr>
              <w:t>7 740,0</w:t>
            </w:r>
            <w:r w:rsidRPr="00A8468E">
              <w:rPr>
                <w:sz w:val="28"/>
                <w:szCs w:val="28"/>
              </w:rPr>
              <w:t xml:space="preserve"> тыс.рублей;</w:t>
            </w:r>
          </w:p>
          <w:p w:rsidR="00972553" w:rsidRPr="00A8468E" w:rsidRDefault="00972553" w:rsidP="00F15800">
            <w:pPr>
              <w:rPr>
                <w:sz w:val="28"/>
                <w:szCs w:val="28"/>
              </w:rPr>
            </w:pPr>
            <w:r w:rsidRPr="00A8468E">
              <w:rPr>
                <w:sz w:val="28"/>
                <w:szCs w:val="28"/>
              </w:rPr>
              <w:t>в 201</w:t>
            </w:r>
            <w:r w:rsidR="008F41A9">
              <w:rPr>
                <w:sz w:val="28"/>
                <w:szCs w:val="28"/>
              </w:rPr>
              <w:t>8</w:t>
            </w:r>
            <w:r w:rsidRPr="00A8468E">
              <w:rPr>
                <w:sz w:val="28"/>
                <w:szCs w:val="28"/>
              </w:rPr>
              <w:t xml:space="preserve"> г. – </w:t>
            </w:r>
            <w:r w:rsidR="00FD5AD0">
              <w:rPr>
                <w:sz w:val="28"/>
                <w:szCs w:val="28"/>
              </w:rPr>
              <w:t>6 840,0</w:t>
            </w:r>
            <w:r w:rsidRPr="00A8468E">
              <w:rPr>
                <w:sz w:val="28"/>
                <w:szCs w:val="28"/>
              </w:rPr>
              <w:t xml:space="preserve"> тыс.рублей;</w:t>
            </w:r>
          </w:p>
          <w:p w:rsidR="00972553" w:rsidRPr="00A8468E" w:rsidRDefault="00972553" w:rsidP="00F15800">
            <w:pPr>
              <w:rPr>
                <w:sz w:val="28"/>
                <w:szCs w:val="28"/>
              </w:rPr>
            </w:pPr>
            <w:r w:rsidRPr="00A8468E">
              <w:rPr>
                <w:sz w:val="28"/>
                <w:szCs w:val="28"/>
              </w:rPr>
              <w:t>в 201</w:t>
            </w:r>
            <w:r w:rsidR="008F41A9">
              <w:rPr>
                <w:sz w:val="28"/>
                <w:szCs w:val="28"/>
              </w:rPr>
              <w:t>9</w:t>
            </w:r>
            <w:r w:rsidRPr="00A8468E">
              <w:rPr>
                <w:sz w:val="28"/>
                <w:szCs w:val="28"/>
              </w:rPr>
              <w:t xml:space="preserve"> г. – </w:t>
            </w:r>
            <w:r w:rsidR="00FD5AD0">
              <w:rPr>
                <w:sz w:val="28"/>
                <w:szCs w:val="28"/>
              </w:rPr>
              <w:t>7 </w:t>
            </w:r>
            <w:r w:rsidR="008F41A9">
              <w:rPr>
                <w:sz w:val="28"/>
                <w:szCs w:val="28"/>
              </w:rPr>
              <w:t>0</w:t>
            </w:r>
            <w:r w:rsidR="00FD5AD0">
              <w:rPr>
                <w:sz w:val="28"/>
                <w:szCs w:val="28"/>
              </w:rPr>
              <w:t>00,0</w:t>
            </w:r>
            <w:r w:rsidRPr="00A8468E">
              <w:rPr>
                <w:sz w:val="28"/>
                <w:szCs w:val="28"/>
              </w:rPr>
              <w:t xml:space="preserve"> тыс.рублей;</w:t>
            </w:r>
          </w:p>
          <w:p w:rsidR="008F41A9" w:rsidRPr="00A8468E" w:rsidRDefault="008F41A9" w:rsidP="008F41A9">
            <w:pPr>
              <w:rPr>
                <w:sz w:val="28"/>
                <w:szCs w:val="28"/>
              </w:rPr>
            </w:pPr>
            <w:r w:rsidRPr="00A8468E">
              <w:rPr>
                <w:sz w:val="28"/>
                <w:szCs w:val="28"/>
              </w:rPr>
              <w:t>в 20</w:t>
            </w:r>
            <w:r>
              <w:rPr>
                <w:sz w:val="28"/>
                <w:szCs w:val="28"/>
              </w:rPr>
              <w:t>20</w:t>
            </w:r>
            <w:r w:rsidRPr="00A8468E">
              <w:rPr>
                <w:sz w:val="28"/>
                <w:szCs w:val="28"/>
              </w:rPr>
              <w:t xml:space="preserve"> г. – </w:t>
            </w:r>
            <w:r>
              <w:rPr>
                <w:sz w:val="28"/>
                <w:szCs w:val="28"/>
              </w:rPr>
              <w:t>7 500,0</w:t>
            </w:r>
            <w:r w:rsidRPr="00A8468E">
              <w:rPr>
                <w:sz w:val="28"/>
                <w:szCs w:val="28"/>
              </w:rPr>
              <w:t xml:space="preserve"> тыс.рублей;</w:t>
            </w:r>
          </w:p>
          <w:p w:rsidR="00972553" w:rsidRPr="00A8468E" w:rsidRDefault="00972553" w:rsidP="00F15800">
            <w:pPr>
              <w:rPr>
                <w:sz w:val="28"/>
                <w:szCs w:val="28"/>
              </w:rPr>
            </w:pPr>
          </w:p>
        </w:tc>
      </w:tr>
      <w:tr w:rsidR="00972553" w:rsidRPr="00A8468E" w:rsidTr="00F15800">
        <w:tc>
          <w:tcPr>
            <w:tcW w:w="2977" w:type="dxa"/>
            <w:shd w:val="clear" w:color="auto" w:fill="auto"/>
          </w:tcPr>
          <w:p w:rsidR="00972553" w:rsidRPr="00A8468E" w:rsidRDefault="00972553" w:rsidP="00F15800">
            <w:pPr>
              <w:jc w:val="both"/>
              <w:rPr>
                <w:sz w:val="28"/>
                <w:szCs w:val="28"/>
              </w:rPr>
            </w:pPr>
            <w:r w:rsidRPr="00A8468E">
              <w:rPr>
                <w:sz w:val="28"/>
                <w:szCs w:val="28"/>
              </w:rPr>
              <w:t>Показатели социально-экономической эффективности реализации муниципальной программы</w:t>
            </w:r>
          </w:p>
        </w:tc>
        <w:tc>
          <w:tcPr>
            <w:tcW w:w="6762" w:type="dxa"/>
            <w:shd w:val="clear" w:color="auto" w:fill="auto"/>
          </w:tcPr>
          <w:p w:rsidR="00FD5AD0" w:rsidRPr="00FD5AD0" w:rsidRDefault="00FD5AD0" w:rsidP="00F15800">
            <w:pPr>
              <w:jc w:val="both"/>
              <w:rPr>
                <w:sz w:val="28"/>
                <w:szCs w:val="20"/>
              </w:rPr>
            </w:pPr>
            <w:r w:rsidRPr="00FD5AD0">
              <w:rPr>
                <w:sz w:val="28"/>
                <w:szCs w:val="20"/>
              </w:rPr>
              <w:t>Реализация мероприятий Программы позволит:</w:t>
            </w:r>
          </w:p>
          <w:p w:rsidR="00FD5AD0" w:rsidRPr="00FD5AD0" w:rsidRDefault="00FD5AD0" w:rsidP="00F15800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- </w:t>
            </w:r>
            <w:r w:rsidRPr="00FD5AD0">
              <w:rPr>
                <w:sz w:val="28"/>
                <w:szCs w:val="20"/>
              </w:rPr>
              <w:t>обеспечить приборный учет потребляемых энергетических ресурсов на объектах муниципальной собственности;</w:t>
            </w:r>
          </w:p>
          <w:p w:rsidR="00FD5AD0" w:rsidRPr="00FD5AD0" w:rsidRDefault="00FD5AD0" w:rsidP="00F15800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- </w:t>
            </w:r>
            <w:r w:rsidRPr="00FD5AD0">
              <w:rPr>
                <w:sz w:val="28"/>
                <w:szCs w:val="20"/>
              </w:rPr>
              <w:t>сформировать планомерную работу по модернизации системы уличного освещения;</w:t>
            </w:r>
          </w:p>
          <w:p w:rsidR="00972553" w:rsidRPr="00A8468E" w:rsidRDefault="00FD5AD0" w:rsidP="00F15800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- </w:t>
            </w:r>
            <w:r w:rsidRPr="00FD5AD0">
              <w:rPr>
                <w:sz w:val="28"/>
                <w:szCs w:val="20"/>
              </w:rPr>
              <w:t>обеспечить надежность и эффективности поставки тепловой энергии и горячей воды потребителям.</w:t>
            </w:r>
          </w:p>
        </w:tc>
      </w:tr>
    </w:tbl>
    <w:p w:rsidR="00972553" w:rsidRDefault="00972553" w:rsidP="00F15800">
      <w:pPr>
        <w:jc w:val="center"/>
        <w:rPr>
          <w:b/>
          <w:bCs/>
          <w:sz w:val="28"/>
          <w:szCs w:val="28"/>
        </w:rPr>
      </w:pPr>
    </w:p>
    <w:p w:rsidR="00FD5AD0" w:rsidRPr="00A8468E" w:rsidRDefault="00FD5AD0" w:rsidP="00F15800">
      <w:pPr>
        <w:jc w:val="center"/>
        <w:rPr>
          <w:b/>
          <w:bCs/>
          <w:sz w:val="28"/>
          <w:szCs w:val="28"/>
        </w:rPr>
      </w:pPr>
    </w:p>
    <w:p w:rsidR="0008578C" w:rsidRPr="00A8468E" w:rsidRDefault="00703A66" w:rsidP="00F15800">
      <w:pPr>
        <w:ind w:firstLine="720"/>
        <w:jc w:val="center"/>
        <w:rPr>
          <w:b/>
          <w:sz w:val="28"/>
          <w:szCs w:val="28"/>
        </w:rPr>
      </w:pPr>
      <w:r w:rsidRPr="00A8468E">
        <w:rPr>
          <w:b/>
          <w:sz w:val="28"/>
          <w:szCs w:val="28"/>
        </w:rPr>
        <w:t>1</w:t>
      </w:r>
      <w:r w:rsidR="0008578C" w:rsidRPr="00A8468E">
        <w:rPr>
          <w:b/>
          <w:sz w:val="28"/>
          <w:szCs w:val="28"/>
        </w:rPr>
        <w:t xml:space="preserve">. </w:t>
      </w:r>
      <w:r w:rsidR="00650763">
        <w:rPr>
          <w:b/>
          <w:sz w:val="28"/>
          <w:szCs w:val="28"/>
        </w:rPr>
        <w:t>Характеристика проблемы, обоснование необходимости её решения программным методом</w:t>
      </w:r>
    </w:p>
    <w:p w:rsidR="00EA751B" w:rsidRPr="00EA751B" w:rsidRDefault="00EA751B" w:rsidP="00F15800">
      <w:pPr>
        <w:spacing w:line="360" w:lineRule="auto"/>
        <w:ind w:firstLine="709"/>
        <w:jc w:val="both"/>
        <w:rPr>
          <w:sz w:val="28"/>
          <w:szCs w:val="28"/>
        </w:rPr>
      </w:pPr>
    </w:p>
    <w:p w:rsidR="00DB67DD" w:rsidRDefault="00DB67DD" w:rsidP="00F1580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A8468E">
        <w:rPr>
          <w:sz w:val="28"/>
          <w:szCs w:val="28"/>
        </w:rPr>
        <w:t>осударственн</w:t>
      </w:r>
      <w:r>
        <w:rPr>
          <w:sz w:val="28"/>
          <w:szCs w:val="28"/>
        </w:rPr>
        <w:t xml:space="preserve">ая </w:t>
      </w:r>
      <w:r w:rsidRPr="00A8468E">
        <w:rPr>
          <w:sz w:val="28"/>
          <w:szCs w:val="28"/>
        </w:rPr>
        <w:t>политик</w:t>
      </w:r>
      <w:r>
        <w:rPr>
          <w:sz w:val="28"/>
          <w:szCs w:val="28"/>
        </w:rPr>
        <w:t>а</w:t>
      </w:r>
      <w:r w:rsidRPr="00A8468E">
        <w:rPr>
          <w:sz w:val="28"/>
          <w:szCs w:val="28"/>
        </w:rPr>
        <w:t xml:space="preserve"> в области рационального и эффективного использования энергии </w:t>
      </w:r>
      <w:r w:rsidR="00DC4D7B">
        <w:rPr>
          <w:sz w:val="28"/>
          <w:szCs w:val="28"/>
        </w:rPr>
        <w:t xml:space="preserve">определена в </w:t>
      </w:r>
      <w:r w:rsidRPr="00A8468E">
        <w:rPr>
          <w:sz w:val="28"/>
          <w:szCs w:val="28"/>
        </w:rPr>
        <w:t>качестве одного из пяти приоритетных направлений модернизации российской экономики.</w:t>
      </w:r>
      <w:r w:rsidR="00DC4D7B">
        <w:rPr>
          <w:sz w:val="28"/>
          <w:szCs w:val="28"/>
        </w:rPr>
        <w:t xml:space="preserve"> Основы реализации такой политики заложены в </w:t>
      </w:r>
      <w:r w:rsidR="00DC4D7B" w:rsidRPr="00A8468E">
        <w:rPr>
          <w:sz w:val="28"/>
        </w:rPr>
        <w:t>Федеральн</w:t>
      </w:r>
      <w:r w:rsidR="00DC4D7B">
        <w:rPr>
          <w:sz w:val="28"/>
        </w:rPr>
        <w:t>о</w:t>
      </w:r>
      <w:r w:rsidR="00DC4D7B" w:rsidRPr="00A8468E">
        <w:rPr>
          <w:sz w:val="28"/>
        </w:rPr>
        <w:t>м закон</w:t>
      </w:r>
      <w:r w:rsidR="00DC4D7B">
        <w:rPr>
          <w:sz w:val="28"/>
        </w:rPr>
        <w:t xml:space="preserve">е </w:t>
      </w:r>
      <w:r w:rsidR="00DC4D7B" w:rsidRPr="00A8468E">
        <w:rPr>
          <w:sz w:val="28"/>
        </w:rPr>
        <w:t>Российской Федерации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 и Указ</w:t>
      </w:r>
      <w:r w:rsidR="00DC4D7B">
        <w:rPr>
          <w:sz w:val="28"/>
        </w:rPr>
        <w:t xml:space="preserve">е </w:t>
      </w:r>
      <w:r w:rsidR="00DC4D7B" w:rsidRPr="00A8468E">
        <w:rPr>
          <w:sz w:val="28"/>
        </w:rPr>
        <w:t xml:space="preserve">Президента Российской Федерации от 4 </w:t>
      </w:r>
      <w:r w:rsidR="00DC4D7B" w:rsidRPr="00A8468E">
        <w:rPr>
          <w:sz w:val="28"/>
        </w:rPr>
        <w:lastRenderedPageBreak/>
        <w:t>июня 2008г. №889 «О некоторых мерах по повышению энергетической и экологической эффективности российской экономики»</w:t>
      </w:r>
      <w:r w:rsidR="00DC4D7B">
        <w:rPr>
          <w:sz w:val="28"/>
        </w:rPr>
        <w:t>.</w:t>
      </w:r>
    </w:p>
    <w:p w:rsidR="00EA751B" w:rsidRPr="00EA751B" w:rsidRDefault="00EA751B" w:rsidP="00F15800">
      <w:pPr>
        <w:spacing w:line="360" w:lineRule="auto"/>
        <w:ind w:firstLine="709"/>
        <w:jc w:val="both"/>
        <w:rPr>
          <w:sz w:val="28"/>
          <w:szCs w:val="28"/>
        </w:rPr>
      </w:pPr>
      <w:r w:rsidRPr="00EA751B">
        <w:rPr>
          <w:sz w:val="28"/>
          <w:szCs w:val="28"/>
        </w:rPr>
        <w:t xml:space="preserve">Комплексное решение вопросов, связанных с эффективным использованием топливно-энергетических ресурсов (далее – ТЭР) на территории </w:t>
      </w:r>
      <w:r>
        <w:rPr>
          <w:sz w:val="28"/>
          <w:szCs w:val="28"/>
        </w:rPr>
        <w:t>городского округа Кинель</w:t>
      </w:r>
      <w:r w:rsidRPr="00EA751B">
        <w:rPr>
          <w:sz w:val="28"/>
          <w:szCs w:val="28"/>
        </w:rPr>
        <w:t xml:space="preserve">, является одной из приоритетных задач экономического развития социальной и жилищно-коммунальной инфраструктуры. Рост тарифов на </w:t>
      </w:r>
      <w:r w:rsidR="00DB67DD">
        <w:rPr>
          <w:sz w:val="28"/>
          <w:szCs w:val="28"/>
        </w:rPr>
        <w:t xml:space="preserve">ТЭР и коммунальные услуги, </w:t>
      </w:r>
      <w:r w:rsidRPr="00EA751B">
        <w:rPr>
          <w:sz w:val="28"/>
          <w:szCs w:val="28"/>
        </w:rPr>
        <w:t xml:space="preserve">цен на топливо приводит к повышению расходов на энергообеспечение </w:t>
      </w:r>
      <w:r w:rsidR="00DB67DD">
        <w:rPr>
          <w:sz w:val="28"/>
          <w:szCs w:val="28"/>
        </w:rPr>
        <w:t xml:space="preserve">учреждений бюджетной сферы, </w:t>
      </w:r>
      <w:r w:rsidRPr="00EA751B">
        <w:rPr>
          <w:sz w:val="28"/>
          <w:szCs w:val="28"/>
        </w:rPr>
        <w:t>жилых домов</w:t>
      </w:r>
      <w:r w:rsidR="00DB67DD">
        <w:rPr>
          <w:sz w:val="28"/>
          <w:szCs w:val="28"/>
        </w:rPr>
        <w:t>, организаций жилищно-коммунального комплекса.</w:t>
      </w:r>
      <w:r w:rsidRPr="00EA751B">
        <w:rPr>
          <w:sz w:val="28"/>
          <w:szCs w:val="28"/>
        </w:rPr>
        <w:t xml:space="preserve"> Данные негативные последствия обуславливают объективную необходимость экономии ТЭР на территории </w:t>
      </w:r>
      <w:r w:rsidR="00DB67DD">
        <w:rPr>
          <w:sz w:val="28"/>
          <w:szCs w:val="28"/>
        </w:rPr>
        <w:t>городского округа Кинель</w:t>
      </w:r>
      <w:r w:rsidRPr="00EA751B">
        <w:rPr>
          <w:sz w:val="28"/>
          <w:szCs w:val="28"/>
        </w:rPr>
        <w:t>.</w:t>
      </w:r>
    </w:p>
    <w:p w:rsidR="00EA751B" w:rsidRDefault="00EA751B" w:rsidP="00F15800">
      <w:pPr>
        <w:spacing w:line="360" w:lineRule="auto"/>
        <w:ind w:firstLine="709"/>
        <w:jc w:val="both"/>
        <w:rPr>
          <w:sz w:val="28"/>
          <w:szCs w:val="28"/>
        </w:rPr>
      </w:pPr>
      <w:r w:rsidRPr="00EA751B">
        <w:rPr>
          <w:sz w:val="28"/>
          <w:szCs w:val="28"/>
        </w:rPr>
        <w:t xml:space="preserve">Вопросы энергетической эффективности становятся инструментом повышения экономических показателей муниципальных учреждений, снижения расходов </w:t>
      </w:r>
      <w:r w:rsidR="00DB67DD">
        <w:rPr>
          <w:sz w:val="28"/>
          <w:szCs w:val="28"/>
        </w:rPr>
        <w:t xml:space="preserve">на </w:t>
      </w:r>
      <w:r w:rsidRPr="00EA751B">
        <w:rPr>
          <w:sz w:val="28"/>
          <w:szCs w:val="28"/>
        </w:rPr>
        <w:t>энергетически</w:t>
      </w:r>
      <w:r w:rsidR="00DB67DD">
        <w:rPr>
          <w:sz w:val="28"/>
          <w:szCs w:val="28"/>
        </w:rPr>
        <w:t xml:space="preserve">е </w:t>
      </w:r>
      <w:r w:rsidRPr="00EA751B">
        <w:rPr>
          <w:sz w:val="28"/>
          <w:szCs w:val="28"/>
        </w:rPr>
        <w:t>ресурс</w:t>
      </w:r>
      <w:r w:rsidR="00DB67DD">
        <w:rPr>
          <w:sz w:val="28"/>
          <w:szCs w:val="28"/>
        </w:rPr>
        <w:t>ы.</w:t>
      </w:r>
      <w:r w:rsidRPr="00EA751B">
        <w:rPr>
          <w:sz w:val="28"/>
          <w:szCs w:val="28"/>
        </w:rPr>
        <w:t xml:space="preserve"> Учитывая социальную и экономическую значимость энергосбережения, мероприятия программы направлены на приоритетное решение задач энергосбережения и повышения энергетической эффективности в социальной и жилищно-коммунальной сферах, </w:t>
      </w:r>
      <w:r w:rsidR="00C72B2C">
        <w:rPr>
          <w:sz w:val="28"/>
          <w:szCs w:val="28"/>
        </w:rPr>
        <w:t xml:space="preserve">на </w:t>
      </w:r>
      <w:r w:rsidRPr="00EA751B">
        <w:rPr>
          <w:sz w:val="28"/>
          <w:szCs w:val="28"/>
        </w:rPr>
        <w:t>объектах коммунальной инфраструктуры.</w:t>
      </w:r>
    </w:p>
    <w:p w:rsidR="00DC4D7B" w:rsidRDefault="00DC4D7B" w:rsidP="00F15800">
      <w:pPr>
        <w:spacing w:line="360" w:lineRule="auto"/>
        <w:ind w:firstLine="709"/>
        <w:jc w:val="both"/>
        <w:rPr>
          <w:sz w:val="28"/>
          <w:szCs w:val="28"/>
        </w:rPr>
      </w:pPr>
      <w:r w:rsidRPr="00DC4D7B">
        <w:rPr>
          <w:sz w:val="28"/>
          <w:szCs w:val="28"/>
        </w:rPr>
        <w:t xml:space="preserve">В городском округе </w:t>
      </w:r>
      <w:r>
        <w:rPr>
          <w:sz w:val="28"/>
          <w:szCs w:val="28"/>
        </w:rPr>
        <w:t xml:space="preserve">Кинель </w:t>
      </w:r>
      <w:r w:rsidRPr="00DC4D7B">
        <w:rPr>
          <w:sz w:val="28"/>
          <w:szCs w:val="28"/>
        </w:rPr>
        <w:t>имеет место целый ряд взаимоувязанных проблем, обуславливающих высокую актуальность вопросов энергосбережения и повышения энергетической эффективности. Одними из основных проблем являются:</w:t>
      </w:r>
    </w:p>
    <w:p w:rsidR="00C93C46" w:rsidRDefault="00C93C46" w:rsidP="00F1580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93C46">
        <w:rPr>
          <w:sz w:val="28"/>
          <w:szCs w:val="28"/>
        </w:rPr>
        <w:t>высокий уровень износа объектов коммунальной инфраструктуры и высокая энергоемко</w:t>
      </w:r>
      <w:r>
        <w:rPr>
          <w:sz w:val="28"/>
          <w:szCs w:val="28"/>
        </w:rPr>
        <w:t>сть коммунальной инфраструктуры;</w:t>
      </w:r>
    </w:p>
    <w:p w:rsidR="00C93C46" w:rsidRPr="00C93C46" w:rsidRDefault="00C93C46" w:rsidP="00F1580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93C46">
        <w:rPr>
          <w:sz w:val="28"/>
          <w:szCs w:val="28"/>
        </w:rPr>
        <w:t>значительный физический и моральный износ энергетического оборудования;</w:t>
      </w:r>
    </w:p>
    <w:p w:rsidR="00C93C46" w:rsidRPr="00C93C46" w:rsidRDefault="00C93C46" w:rsidP="00F15800">
      <w:pPr>
        <w:spacing w:line="360" w:lineRule="auto"/>
        <w:ind w:firstLine="709"/>
        <w:jc w:val="both"/>
        <w:rPr>
          <w:sz w:val="28"/>
          <w:szCs w:val="28"/>
        </w:rPr>
      </w:pPr>
      <w:r w:rsidRPr="00C93C46">
        <w:rPr>
          <w:sz w:val="28"/>
          <w:szCs w:val="28"/>
        </w:rPr>
        <w:t>высокие потери при производстве, передаче и потреблении тепловой энергии и воды, высокий расход первичных энергоресурсов;</w:t>
      </w:r>
    </w:p>
    <w:p w:rsidR="00C93C46" w:rsidRPr="00C93C46" w:rsidRDefault="00C93C46" w:rsidP="00F15800">
      <w:pPr>
        <w:spacing w:line="360" w:lineRule="auto"/>
        <w:ind w:firstLine="709"/>
        <w:jc w:val="both"/>
        <w:rPr>
          <w:sz w:val="28"/>
          <w:szCs w:val="28"/>
        </w:rPr>
      </w:pPr>
      <w:r w:rsidRPr="00C93C46">
        <w:rPr>
          <w:sz w:val="28"/>
          <w:szCs w:val="28"/>
        </w:rPr>
        <w:t>ограниченность бюджетных и иных финансовых средств для внедрения энергосберегающих технологий;</w:t>
      </w:r>
    </w:p>
    <w:p w:rsidR="00DC4D7B" w:rsidRPr="00DC4D7B" w:rsidRDefault="00DC4D7B" w:rsidP="00F15800">
      <w:pPr>
        <w:spacing w:line="360" w:lineRule="auto"/>
        <w:ind w:firstLine="709"/>
        <w:jc w:val="both"/>
        <w:rPr>
          <w:sz w:val="28"/>
          <w:szCs w:val="28"/>
        </w:rPr>
      </w:pPr>
      <w:r w:rsidRPr="00DC4D7B">
        <w:rPr>
          <w:sz w:val="28"/>
          <w:szCs w:val="28"/>
        </w:rPr>
        <w:lastRenderedPageBreak/>
        <w:t xml:space="preserve">- избыточные затраты на энергоресурсы в </w:t>
      </w:r>
      <w:r w:rsidR="00C93C46">
        <w:rPr>
          <w:sz w:val="28"/>
          <w:szCs w:val="28"/>
        </w:rPr>
        <w:t>учреждениях бюджетной сферы</w:t>
      </w:r>
      <w:r w:rsidRPr="00DC4D7B">
        <w:rPr>
          <w:sz w:val="28"/>
          <w:szCs w:val="28"/>
        </w:rPr>
        <w:t xml:space="preserve">, </w:t>
      </w:r>
      <w:r w:rsidR="00C93C46">
        <w:rPr>
          <w:sz w:val="28"/>
          <w:szCs w:val="28"/>
        </w:rPr>
        <w:t>в жилищном фонде</w:t>
      </w:r>
      <w:r w:rsidRPr="00DC4D7B">
        <w:rPr>
          <w:sz w:val="28"/>
          <w:szCs w:val="28"/>
        </w:rPr>
        <w:t>.</w:t>
      </w:r>
    </w:p>
    <w:p w:rsidR="00DC4D7B" w:rsidRPr="00DC4D7B" w:rsidRDefault="00DC4D7B" w:rsidP="00F15800">
      <w:pPr>
        <w:spacing w:line="360" w:lineRule="auto"/>
        <w:ind w:firstLine="709"/>
        <w:jc w:val="both"/>
        <w:rPr>
          <w:sz w:val="28"/>
          <w:szCs w:val="28"/>
        </w:rPr>
      </w:pPr>
      <w:r w:rsidRPr="00DC4D7B">
        <w:rPr>
          <w:sz w:val="28"/>
          <w:szCs w:val="28"/>
        </w:rPr>
        <w:t>В целях решения данных проблем в 20</w:t>
      </w:r>
      <w:r w:rsidR="00C93C46">
        <w:rPr>
          <w:sz w:val="28"/>
          <w:szCs w:val="28"/>
        </w:rPr>
        <w:t>10</w:t>
      </w:r>
      <w:r w:rsidRPr="00DC4D7B">
        <w:rPr>
          <w:sz w:val="28"/>
          <w:szCs w:val="28"/>
        </w:rPr>
        <w:t xml:space="preserve"> году была принята </w:t>
      </w:r>
      <w:r w:rsidR="00C93C46" w:rsidRPr="00C93C46">
        <w:rPr>
          <w:sz w:val="28"/>
          <w:szCs w:val="28"/>
        </w:rPr>
        <w:t>муниципальн</w:t>
      </w:r>
      <w:r w:rsidR="00C93C46">
        <w:rPr>
          <w:sz w:val="28"/>
          <w:szCs w:val="28"/>
        </w:rPr>
        <w:t xml:space="preserve">ая </w:t>
      </w:r>
      <w:r w:rsidR="00C93C46" w:rsidRPr="00C93C46">
        <w:rPr>
          <w:sz w:val="28"/>
          <w:szCs w:val="28"/>
        </w:rPr>
        <w:t>программ</w:t>
      </w:r>
      <w:r w:rsidR="00C93C46">
        <w:rPr>
          <w:sz w:val="28"/>
          <w:szCs w:val="28"/>
        </w:rPr>
        <w:t>а</w:t>
      </w:r>
      <w:r w:rsidR="00C93C46" w:rsidRPr="00C93C46">
        <w:rPr>
          <w:sz w:val="28"/>
          <w:szCs w:val="28"/>
        </w:rPr>
        <w:t xml:space="preserve"> городского округа Кинель Самарской области «Энергосбережение и повышение энергетической эффективности в городском округе Кинель на 2010-2015 годы»</w:t>
      </w:r>
      <w:r w:rsidR="00C93C46">
        <w:rPr>
          <w:sz w:val="28"/>
          <w:szCs w:val="28"/>
        </w:rPr>
        <w:t>, утверждённая по</w:t>
      </w:r>
      <w:r w:rsidR="00C93C46" w:rsidRPr="00C93C46">
        <w:rPr>
          <w:sz w:val="28"/>
          <w:szCs w:val="28"/>
        </w:rPr>
        <w:t>становление</w:t>
      </w:r>
      <w:r w:rsidR="00C93C46">
        <w:rPr>
          <w:sz w:val="28"/>
          <w:szCs w:val="28"/>
        </w:rPr>
        <w:t>м</w:t>
      </w:r>
      <w:r w:rsidR="00C93C46" w:rsidRPr="00C93C46">
        <w:rPr>
          <w:sz w:val="28"/>
          <w:szCs w:val="28"/>
        </w:rPr>
        <w:t xml:space="preserve"> администрации городского округа Кинель от 30.07.2010г. №2174</w:t>
      </w:r>
      <w:r w:rsidRPr="00DC4D7B">
        <w:rPr>
          <w:sz w:val="28"/>
          <w:szCs w:val="28"/>
        </w:rPr>
        <w:t>.</w:t>
      </w:r>
    </w:p>
    <w:p w:rsidR="00C71772" w:rsidRDefault="00DC4D7B" w:rsidP="00F15800">
      <w:pPr>
        <w:spacing w:line="360" w:lineRule="auto"/>
        <w:ind w:firstLine="709"/>
        <w:jc w:val="both"/>
        <w:rPr>
          <w:sz w:val="28"/>
          <w:szCs w:val="28"/>
        </w:rPr>
      </w:pPr>
      <w:r w:rsidRPr="00DC4D7B">
        <w:rPr>
          <w:sz w:val="28"/>
          <w:szCs w:val="28"/>
        </w:rPr>
        <w:t>В рамках р</w:t>
      </w:r>
      <w:r w:rsidR="00C71772">
        <w:rPr>
          <w:sz w:val="28"/>
          <w:szCs w:val="28"/>
        </w:rPr>
        <w:t>еализации данной программы:</w:t>
      </w:r>
    </w:p>
    <w:p w:rsidR="00C71772" w:rsidRDefault="00C71772" w:rsidP="00F15800">
      <w:pPr>
        <w:spacing w:line="360" w:lineRule="auto"/>
        <w:ind w:firstLine="709"/>
        <w:jc w:val="both"/>
        <w:rPr>
          <w:sz w:val="28"/>
          <w:szCs w:val="28"/>
        </w:rPr>
      </w:pPr>
      <w:r w:rsidRPr="00C71772">
        <w:rPr>
          <w:sz w:val="28"/>
          <w:szCs w:val="28"/>
        </w:rPr>
        <w:t>1)</w:t>
      </w:r>
      <w:r>
        <w:rPr>
          <w:sz w:val="28"/>
          <w:szCs w:val="28"/>
        </w:rPr>
        <w:t xml:space="preserve"> </w:t>
      </w:r>
      <w:r w:rsidR="00E42A62">
        <w:rPr>
          <w:sz w:val="28"/>
          <w:szCs w:val="28"/>
        </w:rPr>
        <w:t>П</w:t>
      </w:r>
      <w:r w:rsidRPr="00C71772">
        <w:rPr>
          <w:sz w:val="28"/>
          <w:szCs w:val="28"/>
        </w:rPr>
        <w:t>роведены энергетические обследования органов местного самоуправления, организаций, финансируемых из бюджета городского округа Кинель</w:t>
      </w:r>
      <w:r w:rsidR="00E42A62">
        <w:rPr>
          <w:sz w:val="28"/>
          <w:szCs w:val="28"/>
        </w:rPr>
        <w:t xml:space="preserve">. </w:t>
      </w:r>
      <w:r w:rsidR="00E42A62" w:rsidRPr="00E42A62">
        <w:rPr>
          <w:sz w:val="28"/>
          <w:szCs w:val="28"/>
        </w:rPr>
        <w:t xml:space="preserve">По результатам энергетических обследований </w:t>
      </w:r>
      <w:r w:rsidR="00E42A62">
        <w:rPr>
          <w:sz w:val="28"/>
          <w:szCs w:val="28"/>
        </w:rPr>
        <w:t>был</w:t>
      </w:r>
      <w:r w:rsidR="00E42A62" w:rsidRPr="00E42A62">
        <w:rPr>
          <w:sz w:val="28"/>
          <w:szCs w:val="28"/>
        </w:rPr>
        <w:t xml:space="preserve"> получены объективные данные об объеме используемых энергетических ресурсов</w:t>
      </w:r>
      <w:r w:rsidR="00E42A62">
        <w:rPr>
          <w:sz w:val="28"/>
          <w:szCs w:val="28"/>
        </w:rPr>
        <w:t xml:space="preserve"> и </w:t>
      </w:r>
      <w:r w:rsidR="00E42A62" w:rsidRPr="00E42A62">
        <w:rPr>
          <w:sz w:val="28"/>
          <w:szCs w:val="28"/>
        </w:rPr>
        <w:t>составлены энергетические паспорта. Паспорта прошли соответствующую экспертизу и зарегистрированы в установленном порядке</w:t>
      </w:r>
      <w:r w:rsidR="00E42A62">
        <w:rPr>
          <w:sz w:val="28"/>
          <w:szCs w:val="28"/>
        </w:rPr>
        <w:t>.</w:t>
      </w:r>
    </w:p>
    <w:p w:rsidR="00C71772" w:rsidRDefault="00C71772" w:rsidP="00F1580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E42A62">
        <w:rPr>
          <w:sz w:val="28"/>
          <w:szCs w:val="28"/>
        </w:rPr>
        <w:t>У</w:t>
      </w:r>
      <w:r>
        <w:rPr>
          <w:sz w:val="28"/>
          <w:szCs w:val="28"/>
        </w:rPr>
        <w:t>становлены приборы учета тепловой энергии на 1</w:t>
      </w:r>
      <w:r w:rsidR="00BD580F">
        <w:rPr>
          <w:sz w:val="28"/>
          <w:szCs w:val="28"/>
        </w:rPr>
        <w:t>1</w:t>
      </w:r>
      <w:r>
        <w:rPr>
          <w:sz w:val="28"/>
          <w:szCs w:val="28"/>
        </w:rPr>
        <w:t xml:space="preserve"> объектах бюджетной сферы</w:t>
      </w:r>
      <w:r w:rsidR="00BD580F">
        <w:rPr>
          <w:sz w:val="28"/>
          <w:szCs w:val="28"/>
        </w:rPr>
        <w:t>.</w:t>
      </w:r>
    </w:p>
    <w:p w:rsidR="00C71772" w:rsidRDefault="00C71772" w:rsidP="00F1580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5 школ оснащены системами автоматического регулирования теплопотребления</w:t>
      </w:r>
      <w:r w:rsidR="00BD580F">
        <w:rPr>
          <w:sz w:val="28"/>
          <w:szCs w:val="28"/>
        </w:rPr>
        <w:t>.</w:t>
      </w:r>
    </w:p>
    <w:p w:rsidR="00BD580F" w:rsidRDefault="00BD580F" w:rsidP="00F1580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Произведена замена ламп накаливания в </w:t>
      </w:r>
      <w:r w:rsidRPr="00BD580F">
        <w:rPr>
          <w:sz w:val="28"/>
          <w:szCs w:val="28"/>
        </w:rPr>
        <w:t>бюджетных учреждени</w:t>
      </w:r>
      <w:r>
        <w:rPr>
          <w:sz w:val="28"/>
          <w:szCs w:val="28"/>
        </w:rPr>
        <w:t xml:space="preserve">ях </w:t>
      </w:r>
      <w:r w:rsidRPr="00BD580F">
        <w:rPr>
          <w:sz w:val="28"/>
          <w:szCs w:val="28"/>
        </w:rPr>
        <w:t>(здания школ, садов, учреждения культуры)</w:t>
      </w:r>
      <w:r>
        <w:rPr>
          <w:sz w:val="28"/>
          <w:szCs w:val="28"/>
        </w:rPr>
        <w:t xml:space="preserve"> на </w:t>
      </w:r>
      <w:r w:rsidRPr="00E42A62">
        <w:rPr>
          <w:sz w:val="28"/>
          <w:szCs w:val="28"/>
        </w:rPr>
        <w:t>энергосберегающи</w:t>
      </w:r>
      <w:r>
        <w:rPr>
          <w:sz w:val="28"/>
          <w:szCs w:val="28"/>
        </w:rPr>
        <w:t>е</w:t>
      </w:r>
      <w:r w:rsidRPr="00E42A62">
        <w:rPr>
          <w:sz w:val="28"/>
          <w:szCs w:val="28"/>
        </w:rPr>
        <w:t xml:space="preserve"> и светодиодны</w:t>
      </w:r>
      <w:r>
        <w:rPr>
          <w:sz w:val="28"/>
          <w:szCs w:val="28"/>
        </w:rPr>
        <w:t>е</w:t>
      </w:r>
      <w:r w:rsidRPr="00E42A62">
        <w:rPr>
          <w:sz w:val="28"/>
          <w:szCs w:val="28"/>
        </w:rPr>
        <w:t xml:space="preserve"> ламп</w:t>
      </w:r>
      <w:r>
        <w:rPr>
          <w:sz w:val="28"/>
          <w:szCs w:val="28"/>
        </w:rPr>
        <w:t>ы.</w:t>
      </w:r>
    </w:p>
    <w:p w:rsidR="00C71772" w:rsidRDefault="00BD580F" w:rsidP="00F1580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1772">
        <w:rPr>
          <w:sz w:val="28"/>
          <w:szCs w:val="28"/>
        </w:rPr>
        <w:t xml:space="preserve">) </w:t>
      </w:r>
      <w:r>
        <w:rPr>
          <w:sz w:val="28"/>
          <w:szCs w:val="28"/>
        </w:rPr>
        <w:t>П</w:t>
      </w:r>
      <w:r w:rsidR="00C71772">
        <w:rPr>
          <w:sz w:val="28"/>
          <w:szCs w:val="28"/>
        </w:rPr>
        <w:t>роведены мероприятия по энергосбережению на объектах котельного хозяйства городского округа</w:t>
      </w:r>
      <w:r>
        <w:rPr>
          <w:sz w:val="28"/>
          <w:szCs w:val="28"/>
        </w:rPr>
        <w:t>.</w:t>
      </w:r>
    </w:p>
    <w:p w:rsidR="00C71772" w:rsidRPr="00C71772" w:rsidRDefault="00BD580F" w:rsidP="00F1580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71772">
        <w:rPr>
          <w:sz w:val="28"/>
          <w:szCs w:val="28"/>
        </w:rPr>
        <w:t xml:space="preserve">) </w:t>
      </w:r>
      <w:r>
        <w:rPr>
          <w:sz w:val="28"/>
          <w:szCs w:val="28"/>
        </w:rPr>
        <w:t>О</w:t>
      </w:r>
      <w:r w:rsidR="00C71772">
        <w:rPr>
          <w:sz w:val="28"/>
          <w:szCs w:val="28"/>
        </w:rPr>
        <w:t xml:space="preserve">казана поддержка ресурсоснабжающим </w:t>
      </w:r>
      <w:r w:rsidR="00D94098">
        <w:rPr>
          <w:sz w:val="28"/>
          <w:szCs w:val="28"/>
        </w:rPr>
        <w:t xml:space="preserve">и управляющим организациям по установке коллективных (общедомовых) приборов учёта </w:t>
      </w:r>
      <w:r w:rsidR="00E42A62">
        <w:rPr>
          <w:sz w:val="28"/>
          <w:szCs w:val="28"/>
        </w:rPr>
        <w:t>холодной</w:t>
      </w:r>
      <w:r>
        <w:rPr>
          <w:sz w:val="28"/>
          <w:szCs w:val="28"/>
        </w:rPr>
        <w:t xml:space="preserve"> воды и тепловой энергии.</w:t>
      </w:r>
    </w:p>
    <w:p w:rsidR="00E42A62" w:rsidRPr="00E42A62" w:rsidRDefault="006970CB" w:rsidP="00F1580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Необходимо продолжить </w:t>
      </w:r>
      <w:r w:rsidR="00E42A62" w:rsidRPr="00E42A62">
        <w:rPr>
          <w:sz w:val="28"/>
          <w:szCs w:val="28"/>
        </w:rPr>
        <w:t>планомерн</w:t>
      </w:r>
      <w:r>
        <w:rPr>
          <w:sz w:val="28"/>
          <w:szCs w:val="28"/>
        </w:rPr>
        <w:t xml:space="preserve">ую </w:t>
      </w:r>
      <w:r w:rsidR="00E42A62" w:rsidRPr="00E42A62">
        <w:rPr>
          <w:sz w:val="28"/>
          <w:szCs w:val="28"/>
        </w:rPr>
        <w:t>работ</w:t>
      </w:r>
      <w:r>
        <w:rPr>
          <w:sz w:val="28"/>
          <w:szCs w:val="28"/>
        </w:rPr>
        <w:t>у</w:t>
      </w:r>
      <w:r w:rsidR="00E42A62" w:rsidRPr="00E42A62">
        <w:rPr>
          <w:sz w:val="28"/>
          <w:szCs w:val="28"/>
        </w:rPr>
        <w:t xml:space="preserve"> по выполнению мероприятий по энергосбережению</w:t>
      </w:r>
      <w:r>
        <w:rPr>
          <w:sz w:val="28"/>
          <w:szCs w:val="28"/>
        </w:rPr>
        <w:t xml:space="preserve"> на территории городского округа Кинель</w:t>
      </w:r>
      <w:r w:rsidR="00E42A62" w:rsidRPr="00E42A62">
        <w:rPr>
          <w:sz w:val="28"/>
          <w:szCs w:val="28"/>
        </w:rPr>
        <w:t>.</w:t>
      </w:r>
    </w:p>
    <w:p w:rsidR="00A92444" w:rsidRDefault="00A92444" w:rsidP="00F15800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A92444" w:rsidRDefault="00A92444" w:rsidP="00F15800">
      <w:pPr>
        <w:ind w:firstLine="709"/>
        <w:jc w:val="both"/>
        <w:rPr>
          <w:b/>
          <w:sz w:val="28"/>
          <w:szCs w:val="28"/>
        </w:rPr>
      </w:pPr>
      <w:r w:rsidRPr="00A92444">
        <w:rPr>
          <w:b/>
          <w:sz w:val="28"/>
          <w:szCs w:val="28"/>
        </w:rPr>
        <w:t xml:space="preserve">1.1. </w:t>
      </w:r>
      <w:r>
        <w:rPr>
          <w:b/>
          <w:sz w:val="28"/>
          <w:szCs w:val="28"/>
        </w:rPr>
        <w:t>Обеспечение приборами учета ТЭР бюджетных учреждений</w:t>
      </w:r>
    </w:p>
    <w:p w:rsidR="00A879F7" w:rsidRPr="00A92444" w:rsidRDefault="00A879F7" w:rsidP="00F15800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A92444" w:rsidRPr="00A92444" w:rsidRDefault="00A92444" w:rsidP="00F15800">
      <w:pPr>
        <w:spacing w:line="360" w:lineRule="auto"/>
        <w:ind w:firstLine="709"/>
        <w:jc w:val="both"/>
        <w:rPr>
          <w:sz w:val="28"/>
          <w:szCs w:val="28"/>
        </w:rPr>
      </w:pPr>
      <w:r w:rsidRPr="00A92444">
        <w:rPr>
          <w:sz w:val="28"/>
          <w:szCs w:val="28"/>
        </w:rPr>
        <w:t>Установка приборов учета является обязательным мероприятием, согласно требованиям Федерального закона от 23.11.2009 года № 261-Ф3«Об энергосбережении и о повышении энергетической эффективности и о внесении изменений в отдельные законодательные акты Российской Федерации» (ст. 13).</w:t>
      </w:r>
    </w:p>
    <w:p w:rsidR="00247DDE" w:rsidRDefault="00A22EF7" w:rsidP="00F1580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Степень </w:t>
      </w:r>
      <w:r w:rsidRPr="00A22EF7">
        <w:rPr>
          <w:sz w:val="28"/>
          <w:szCs w:val="28"/>
        </w:rPr>
        <w:t>оснащен</w:t>
      </w:r>
      <w:r>
        <w:rPr>
          <w:sz w:val="28"/>
          <w:szCs w:val="28"/>
        </w:rPr>
        <w:t xml:space="preserve">ности </w:t>
      </w:r>
      <w:r w:rsidRPr="00A22EF7">
        <w:rPr>
          <w:sz w:val="28"/>
          <w:szCs w:val="28"/>
        </w:rPr>
        <w:t>зданий, строений</w:t>
      </w:r>
      <w:r>
        <w:rPr>
          <w:sz w:val="28"/>
          <w:szCs w:val="28"/>
        </w:rPr>
        <w:t>,</w:t>
      </w:r>
      <w:r w:rsidRPr="00A22EF7">
        <w:rPr>
          <w:sz w:val="28"/>
          <w:szCs w:val="28"/>
        </w:rPr>
        <w:t xml:space="preserve"> используемых для размещения </w:t>
      </w:r>
      <w:r>
        <w:rPr>
          <w:sz w:val="28"/>
          <w:szCs w:val="28"/>
        </w:rPr>
        <w:t xml:space="preserve">органов местного самоуправления, </w:t>
      </w:r>
      <w:r w:rsidR="00247DDE">
        <w:rPr>
          <w:sz w:val="28"/>
          <w:szCs w:val="28"/>
        </w:rPr>
        <w:t xml:space="preserve">бюджетных организаций </w:t>
      </w:r>
      <w:r w:rsidRPr="00A22EF7">
        <w:rPr>
          <w:sz w:val="28"/>
          <w:szCs w:val="28"/>
        </w:rPr>
        <w:t>приборами учета используемых воды, природного газа</w:t>
      </w:r>
      <w:r w:rsidR="00247DDE">
        <w:rPr>
          <w:sz w:val="28"/>
          <w:szCs w:val="28"/>
        </w:rPr>
        <w:t>,</w:t>
      </w:r>
      <w:r w:rsidRPr="00A22EF7">
        <w:rPr>
          <w:sz w:val="28"/>
          <w:szCs w:val="28"/>
        </w:rPr>
        <w:t xml:space="preserve"> электрической энергии</w:t>
      </w:r>
      <w:r w:rsidR="00247DDE">
        <w:rPr>
          <w:sz w:val="28"/>
          <w:szCs w:val="28"/>
        </w:rPr>
        <w:t xml:space="preserve"> оставляет 100%, приборами учёта тепловой энергии – 44%</w:t>
      </w:r>
      <w:r w:rsidRPr="00A22EF7">
        <w:rPr>
          <w:sz w:val="28"/>
          <w:szCs w:val="28"/>
        </w:rPr>
        <w:t>.</w:t>
      </w:r>
    </w:p>
    <w:p w:rsidR="00F8677C" w:rsidRDefault="00F8677C" w:rsidP="00F15800">
      <w:pPr>
        <w:spacing w:line="360" w:lineRule="auto"/>
        <w:ind w:firstLine="709"/>
        <w:jc w:val="both"/>
        <w:rPr>
          <w:sz w:val="28"/>
          <w:szCs w:val="28"/>
        </w:rPr>
      </w:pPr>
      <w:r w:rsidRPr="00A92444">
        <w:rPr>
          <w:sz w:val="28"/>
          <w:szCs w:val="28"/>
        </w:rPr>
        <w:t>Согласно Федеральному закону от 23.11.2009 года № 261-Ф3 (ст. 13 п.1) требования по установке узлов учета тепловой энергии не распространяются на объекты с тепловой нагрузкой, не превышающей 0,2 Гкал/час, а так же ветхие и аварийные объекты, подлежащие сносу или капитальному ремонту. Объекты, имеющие собственные источники тепловой энергии, в установке теплосчетчиков также не нуждаются.</w:t>
      </w:r>
    </w:p>
    <w:p w:rsidR="00637673" w:rsidRDefault="00637673" w:rsidP="00F1580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необходимо завершить оснащение </w:t>
      </w:r>
      <w:r w:rsidR="00F8677C">
        <w:rPr>
          <w:sz w:val="28"/>
          <w:szCs w:val="28"/>
        </w:rPr>
        <w:t xml:space="preserve">14 муниципальных объектов </w:t>
      </w:r>
      <w:r>
        <w:rPr>
          <w:sz w:val="28"/>
          <w:szCs w:val="28"/>
        </w:rPr>
        <w:t>п</w:t>
      </w:r>
      <w:r w:rsidR="00247DDE">
        <w:rPr>
          <w:sz w:val="28"/>
          <w:szCs w:val="28"/>
        </w:rPr>
        <w:t>риборами учёта тепловой энергии.</w:t>
      </w:r>
      <w:r w:rsidR="0015007F" w:rsidRPr="0015007F">
        <w:rPr>
          <w:sz w:val="28"/>
          <w:szCs w:val="28"/>
        </w:rPr>
        <w:t xml:space="preserve"> </w:t>
      </w:r>
      <w:r w:rsidR="0015007F" w:rsidRPr="00A92444">
        <w:rPr>
          <w:sz w:val="28"/>
          <w:szCs w:val="28"/>
        </w:rPr>
        <w:t xml:space="preserve">Перечень таких объектов приведен в таблице </w:t>
      </w:r>
      <w:r w:rsidR="00C0005D">
        <w:rPr>
          <w:sz w:val="28"/>
          <w:szCs w:val="28"/>
        </w:rPr>
        <w:t>1:</w:t>
      </w:r>
    </w:p>
    <w:p w:rsidR="0015007F" w:rsidRDefault="0015007F" w:rsidP="00F15800">
      <w:pPr>
        <w:spacing w:line="360" w:lineRule="auto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Таблица 1</w:t>
      </w:r>
    </w:p>
    <w:p w:rsidR="0015007F" w:rsidRPr="00A8468E" w:rsidRDefault="0015007F" w:rsidP="00F15800">
      <w:pPr>
        <w:spacing w:line="360" w:lineRule="auto"/>
        <w:ind w:firstLine="567"/>
        <w:jc w:val="center"/>
        <w:rPr>
          <w:b/>
          <w:color w:val="000000"/>
        </w:rPr>
      </w:pPr>
      <w:r w:rsidRPr="00A8468E">
        <w:rPr>
          <w:color w:val="000000"/>
          <w:sz w:val="28"/>
          <w:szCs w:val="28"/>
        </w:rPr>
        <w:t>Перечень объектов, подлежащих установке узлов учета тепловой энергии</w:t>
      </w:r>
    </w:p>
    <w:tbl>
      <w:tblPr>
        <w:tblW w:w="9653" w:type="dxa"/>
        <w:jc w:val="center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1"/>
        <w:gridCol w:w="2971"/>
        <w:gridCol w:w="6101"/>
      </w:tblGrid>
      <w:tr w:rsidR="00C0005D" w:rsidRPr="009A3C74" w:rsidTr="00C0005D">
        <w:trPr>
          <w:jc w:val="center"/>
        </w:trPr>
        <w:tc>
          <w:tcPr>
            <w:tcW w:w="581" w:type="dxa"/>
            <w:shd w:val="clear" w:color="auto" w:fill="auto"/>
            <w:vAlign w:val="center"/>
          </w:tcPr>
          <w:p w:rsidR="00C0005D" w:rsidRPr="009A3C74" w:rsidRDefault="00C0005D" w:rsidP="00F15800">
            <w:pPr>
              <w:ind w:left="-94" w:right="-108"/>
              <w:jc w:val="center"/>
              <w:rPr>
                <w:bCs/>
              </w:rPr>
            </w:pPr>
            <w:r w:rsidRPr="009A3C74">
              <w:rPr>
                <w:bCs/>
              </w:rPr>
              <w:t>№</w:t>
            </w:r>
          </w:p>
          <w:p w:rsidR="00C0005D" w:rsidRPr="009A3C74" w:rsidRDefault="00C0005D" w:rsidP="00F15800">
            <w:pPr>
              <w:ind w:left="-94" w:right="-108"/>
              <w:jc w:val="center"/>
              <w:rPr>
                <w:bCs/>
              </w:rPr>
            </w:pPr>
            <w:r w:rsidRPr="009A3C74">
              <w:rPr>
                <w:bCs/>
              </w:rPr>
              <w:t>п/п</w:t>
            </w:r>
          </w:p>
        </w:tc>
        <w:tc>
          <w:tcPr>
            <w:tcW w:w="2971" w:type="dxa"/>
            <w:shd w:val="clear" w:color="auto" w:fill="auto"/>
            <w:vAlign w:val="center"/>
          </w:tcPr>
          <w:p w:rsidR="00C0005D" w:rsidRPr="009A3C74" w:rsidRDefault="00C0005D" w:rsidP="00F15800">
            <w:pPr>
              <w:jc w:val="center"/>
              <w:rPr>
                <w:bCs/>
              </w:rPr>
            </w:pPr>
            <w:r w:rsidRPr="009A3C74">
              <w:rPr>
                <w:bCs/>
              </w:rPr>
              <w:t>Наименование</w:t>
            </w:r>
          </w:p>
        </w:tc>
        <w:tc>
          <w:tcPr>
            <w:tcW w:w="6101" w:type="dxa"/>
            <w:vAlign w:val="center"/>
          </w:tcPr>
          <w:p w:rsidR="00C0005D" w:rsidRPr="009A3C74" w:rsidRDefault="000222FE" w:rsidP="00F15800">
            <w:pPr>
              <w:jc w:val="center"/>
              <w:rPr>
                <w:bCs/>
              </w:rPr>
            </w:pPr>
            <w:r>
              <w:rPr>
                <w:bCs/>
              </w:rPr>
              <w:t>А</w:t>
            </w:r>
            <w:r w:rsidR="00C0005D" w:rsidRPr="009A3C74">
              <w:rPr>
                <w:bCs/>
              </w:rPr>
              <w:t>дрес объекта</w:t>
            </w:r>
          </w:p>
        </w:tc>
      </w:tr>
      <w:tr w:rsidR="00C0005D" w:rsidRPr="009A3C74" w:rsidTr="00C0005D">
        <w:trPr>
          <w:jc w:val="center"/>
        </w:trPr>
        <w:tc>
          <w:tcPr>
            <w:tcW w:w="581" w:type="dxa"/>
            <w:shd w:val="clear" w:color="auto" w:fill="auto"/>
            <w:vAlign w:val="center"/>
          </w:tcPr>
          <w:p w:rsidR="00C0005D" w:rsidRPr="009A3C74" w:rsidRDefault="00C0005D" w:rsidP="00F15800">
            <w:pPr>
              <w:pStyle w:val="a3"/>
              <w:numPr>
                <w:ilvl w:val="0"/>
                <w:numId w:val="22"/>
              </w:numPr>
              <w:ind w:left="414" w:right="-108" w:hanging="357"/>
              <w:jc w:val="center"/>
            </w:pPr>
          </w:p>
        </w:tc>
        <w:tc>
          <w:tcPr>
            <w:tcW w:w="2971" w:type="dxa"/>
            <w:shd w:val="clear" w:color="auto" w:fill="auto"/>
            <w:vAlign w:val="center"/>
          </w:tcPr>
          <w:p w:rsidR="00C0005D" w:rsidRPr="009A3C74" w:rsidRDefault="00C0005D" w:rsidP="00F15800">
            <w:pPr>
              <w:jc w:val="center"/>
              <w:outlineLvl w:val="2"/>
              <w:rPr>
                <w:iCs/>
              </w:rPr>
            </w:pPr>
            <w:r w:rsidRPr="009A3C74">
              <w:rPr>
                <w:iCs/>
              </w:rPr>
              <w:t xml:space="preserve">здание детского сада </w:t>
            </w:r>
          </w:p>
        </w:tc>
        <w:tc>
          <w:tcPr>
            <w:tcW w:w="6101" w:type="dxa"/>
            <w:vAlign w:val="center"/>
          </w:tcPr>
          <w:p w:rsidR="00C0005D" w:rsidRPr="009A3C74" w:rsidRDefault="00C0005D" w:rsidP="00F15800">
            <w:pPr>
              <w:outlineLvl w:val="2"/>
              <w:rPr>
                <w:iCs/>
              </w:rPr>
            </w:pPr>
            <w:r w:rsidRPr="009A3C74">
              <w:rPr>
                <w:iCs/>
              </w:rPr>
              <w:t>г.Кинель, ул.Суворова, 33А</w:t>
            </w:r>
          </w:p>
        </w:tc>
      </w:tr>
      <w:tr w:rsidR="00C0005D" w:rsidRPr="009A3C74" w:rsidTr="00C0005D">
        <w:trPr>
          <w:jc w:val="center"/>
        </w:trPr>
        <w:tc>
          <w:tcPr>
            <w:tcW w:w="581" w:type="dxa"/>
            <w:shd w:val="clear" w:color="auto" w:fill="auto"/>
            <w:vAlign w:val="center"/>
          </w:tcPr>
          <w:p w:rsidR="00C0005D" w:rsidRPr="009A3C74" w:rsidRDefault="00C0005D" w:rsidP="00F15800">
            <w:pPr>
              <w:pStyle w:val="a3"/>
              <w:numPr>
                <w:ilvl w:val="0"/>
                <w:numId w:val="22"/>
              </w:numPr>
              <w:ind w:left="414" w:right="-108" w:hanging="357"/>
              <w:jc w:val="center"/>
            </w:pPr>
          </w:p>
        </w:tc>
        <w:tc>
          <w:tcPr>
            <w:tcW w:w="2971" w:type="dxa"/>
            <w:shd w:val="clear" w:color="auto" w:fill="auto"/>
            <w:vAlign w:val="center"/>
          </w:tcPr>
          <w:p w:rsidR="00C0005D" w:rsidRPr="009A3C74" w:rsidRDefault="00C0005D" w:rsidP="00F15800">
            <w:pPr>
              <w:jc w:val="center"/>
              <w:outlineLvl w:val="2"/>
              <w:rPr>
                <w:iCs/>
              </w:rPr>
            </w:pPr>
            <w:r w:rsidRPr="009A3C74">
              <w:rPr>
                <w:iCs/>
              </w:rPr>
              <w:t xml:space="preserve">здание детского сада </w:t>
            </w:r>
          </w:p>
        </w:tc>
        <w:tc>
          <w:tcPr>
            <w:tcW w:w="6101" w:type="dxa"/>
            <w:vAlign w:val="center"/>
          </w:tcPr>
          <w:p w:rsidR="00C0005D" w:rsidRPr="009A3C74" w:rsidRDefault="00C0005D" w:rsidP="00F15800">
            <w:pPr>
              <w:outlineLvl w:val="2"/>
              <w:rPr>
                <w:iCs/>
              </w:rPr>
            </w:pPr>
            <w:r w:rsidRPr="009A3C74">
              <w:rPr>
                <w:iCs/>
              </w:rPr>
              <w:t>г.Кинель, ул.Спортивная, 2А</w:t>
            </w:r>
          </w:p>
        </w:tc>
      </w:tr>
      <w:tr w:rsidR="00C0005D" w:rsidRPr="009A3C74" w:rsidTr="00C0005D">
        <w:trPr>
          <w:jc w:val="center"/>
        </w:trPr>
        <w:tc>
          <w:tcPr>
            <w:tcW w:w="581" w:type="dxa"/>
            <w:shd w:val="clear" w:color="auto" w:fill="auto"/>
            <w:vAlign w:val="center"/>
          </w:tcPr>
          <w:p w:rsidR="00C0005D" w:rsidRPr="009A3C74" w:rsidRDefault="00C0005D" w:rsidP="00F15800">
            <w:pPr>
              <w:pStyle w:val="a3"/>
              <w:numPr>
                <w:ilvl w:val="0"/>
                <w:numId w:val="22"/>
              </w:numPr>
              <w:ind w:left="414" w:right="-108" w:hanging="357"/>
              <w:jc w:val="center"/>
            </w:pPr>
          </w:p>
        </w:tc>
        <w:tc>
          <w:tcPr>
            <w:tcW w:w="2971" w:type="dxa"/>
            <w:shd w:val="clear" w:color="auto" w:fill="auto"/>
            <w:vAlign w:val="center"/>
          </w:tcPr>
          <w:p w:rsidR="00C0005D" w:rsidRPr="009A3C74" w:rsidRDefault="00C0005D" w:rsidP="00F15800">
            <w:pPr>
              <w:jc w:val="center"/>
              <w:outlineLvl w:val="2"/>
              <w:rPr>
                <w:iCs/>
              </w:rPr>
            </w:pPr>
            <w:r w:rsidRPr="009A3C74">
              <w:rPr>
                <w:iCs/>
              </w:rPr>
              <w:t xml:space="preserve">здание детского сада </w:t>
            </w:r>
          </w:p>
        </w:tc>
        <w:tc>
          <w:tcPr>
            <w:tcW w:w="6101" w:type="dxa"/>
            <w:vAlign w:val="center"/>
          </w:tcPr>
          <w:p w:rsidR="00C0005D" w:rsidRPr="009A3C74" w:rsidRDefault="00C0005D" w:rsidP="00F15800">
            <w:pPr>
              <w:outlineLvl w:val="2"/>
              <w:rPr>
                <w:iCs/>
              </w:rPr>
            </w:pPr>
            <w:r w:rsidRPr="009A3C74">
              <w:rPr>
                <w:iCs/>
              </w:rPr>
              <w:t>г.Кинель, п.г.т.Усть-Кинельский, ул.Шоссейная, 93</w:t>
            </w:r>
          </w:p>
        </w:tc>
      </w:tr>
      <w:tr w:rsidR="00C0005D" w:rsidRPr="009A3C74" w:rsidTr="00C0005D">
        <w:trPr>
          <w:jc w:val="center"/>
        </w:trPr>
        <w:tc>
          <w:tcPr>
            <w:tcW w:w="581" w:type="dxa"/>
            <w:shd w:val="clear" w:color="auto" w:fill="auto"/>
            <w:vAlign w:val="center"/>
          </w:tcPr>
          <w:p w:rsidR="00C0005D" w:rsidRPr="009A3C74" w:rsidRDefault="00C0005D" w:rsidP="00F15800">
            <w:pPr>
              <w:pStyle w:val="a3"/>
              <w:numPr>
                <w:ilvl w:val="0"/>
                <w:numId w:val="22"/>
              </w:numPr>
              <w:ind w:left="414" w:right="-108" w:hanging="357"/>
              <w:jc w:val="center"/>
            </w:pPr>
          </w:p>
        </w:tc>
        <w:tc>
          <w:tcPr>
            <w:tcW w:w="2971" w:type="dxa"/>
            <w:shd w:val="clear" w:color="auto" w:fill="auto"/>
            <w:vAlign w:val="center"/>
          </w:tcPr>
          <w:p w:rsidR="00C0005D" w:rsidRPr="009A3C74" w:rsidRDefault="00C0005D" w:rsidP="00F15800">
            <w:pPr>
              <w:jc w:val="center"/>
              <w:outlineLvl w:val="2"/>
              <w:rPr>
                <w:iCs/>
              </w:rPr>
            </w:pPr>
            <w:r w:rsidRPr="009A3C74">
              <w:rPr>
                <w:iCs/>
              </w:rPr>
              <w:t>здание детского сада</w:t>
            </w:r>
          </w:p>
        </w:tc>
        <w:tc>
          <w:tcPr>
            <w:tcW w:w="6101" w:type="dxa"/>
            <w:vAlign w:val="center"/>
          </w:tcPr>
          <w:p w:rsidR="00C0005D" w:rsidRPr="009A3C74" w:rsidRDefault="00C0005D" w:rsidP="00F15800">
            <w:pPr>
              <w:outlineLvl w:val="2"/>
              <w:rPr>
                <w:iCs/>
              </w:rPr>
            </w:pPr>
            <w:r w:rsidRPr="009A3C74">
              <w:rPr>
                <w:iCs/>
              </w:rPr>
              <w:t>г.Кинель, п.г.т.Усть-Кинельский, ул.Испытателей, 7А</w:t>
            </w:r>
          </w:p>
        </w:tc>
      </w:tr>
      <w:tr w:rsidR="00C0005D" w:rsidRPr="009A3C74" w:rsidTr="00C0005D">
        <w:trPr>
          <w:jc w:val="center"/>
        </w:trPr>
        <w:tc>
          <w:tcPr>
            <w:tcW w:w="581" w:type="dxa"/>
            <w:shd w:val="clear" w:color="auto" w:fill="auto"/>
            <w:vAlign w:val="center"/>
          </w:tcPr>
          <w:p w:rsidR="00C0005D" w:rsidRPr="009A3C74" w:rsidRDefault="00C0005D" w:rsidP="00F15800">
            <w:pPr>
              <w:pStyle w:val="a3"/>
              <w:numPr>
                <w:ilvl w:val="0"/>
                <w:numId w:val="22"/>
              </w:numPr>
              <w:ind w:left="414" w:right="-108" w:hanging="357"/>
              <w:jc w:val="center"/>
            </w:pPr>
          </w:p>
        </w:tc>
        <w:tc>
          <w:tcPr>
            <w:tcW w:w="2971" w:type="dxa"/>
            <w:shd w:val="clear" w:color="auto" w:fill="auto"/>
            <w:vAlign w:val="center"/>
          </w:tcPr>
          <w:p w:rsidR="00C0005D" w:rsidRPr="009A3C74" w:rsidRDefault="00C0005D" w:rsidP="00F15800">
            <w:pPr>
              <w:jc w:val="center"/>
              <w:outlineLvl w:val="2"/>
              <w:rPr>
                <w:iCs/>
              </w:rPr>
            </w:pPr>
            <w:r w:rsidRPr="009A3C74">
              <w:rPr>
                <w:iCs/>
              </w:rPr>
              <w:t>здание детского сада</w:t>
            </w:r>
          </w:p>
        </w:tc>
        <w:tc>
          <w:tcPr>
            <w:tcW w:w="6101" w:type="dxa"/>
            <w:vAlign w:val="center"/>
          </w:tcPr>
          <w:p w:rsidR="00C0005D" w:rsidRPr="009A3C74" w:rsidRDefault="00C0005D" w:rsidP="00F15800">
            <w:pPr>
              <w:outlineLvl w:val="2"/>
              <w:rPr>
                <w:iCs/>
              </w:rPr>
            </w:pPr>
            <w:r w:rsidRPr="009A3C74">
              <w:rPr>
                <w:iCs/>
              </w:rPr>
              <w:t>г.Кинель, п.г.т.Алексеевка, ул.Невская, 4А</w:t>
            </w:r>
          </w:p>
        </w:tc>
      </w:tr>
      <w:tr w:rsidR="00C0005D" w:rsidRPr="009A3C74" w:rsidTr="00C0005D">
        <w:trPr>
          <w:jc w:val="center"/>
        </w:trPr>
        <w:tc>
          <w:tcPr>
            <w:tcW w:w="581" w:type="dxa"/>
            <w:shd w:val="clear" w:color="auto" w:fill="auto"/>
            <w:vAlign w:val="center"/>
          </w:tcPr>
          <w:p w:rsidR="00C0005D" w:rsidRPr="009A3C74" w:rsidRDefault="00C0005D" w:rsidP="00F15800">
            <w:pPr>
              <w:pStyle w:val="a3"/>
              <w:numPr>
                <w:ilvl w:val="0"/>
                <w:numId w:val="22"/>
              </w:numPr>
              <w:ind w:left="414" w:right="-108" w:hanging="357"/>
              <w:jc w:val="center"/>
            </w:pPr>
          </w:p>
        </w:tc>
        <w:tc>
          <w:tcPr>
            <w:tcW w:w="2971" w:type="dxa"/>
            <w:shd w:val="clear" w:color="auto" w:fill="auto"/>
            <w:vAlign w:val="center"/>
          </w:tcPr>
          <w:p w:rsidR="00C0005D" w:rsidRPr="009A3C74" w:rsidRDefault="00C0005D" w:rsidP="00F15800">
            <w:pPr>
              <w:jc w:val="center"/>
              <w:outlineLvl w:val="2"/>
              <w:rPr>
                <w:iCs/>
              </w:rPr>
            </w:pPr>
            <w:r w:rsidRPr="009A3C74">
              <w:rPr>
                <w:iCs/>
              </w:rPr>
              <w:t>здание детского сада</w:t>
            </w:r>
          </w:p>
        </w:tc>
        <w:tc>
          <w:tcPr>
            <w:tcW w:w="6101" w:type="dxa"/>
            <w:vAlign w:val="center"/>
          </w:tcPr>
          <w:p w:rsidR="00C0005D" w:rsidRPr="009A3C74" w:rsidRDefault="00C0005D" w:rsidP="00F15800">
            <w:pPr>
              <w:outlineLvl w:val="2"/>
              <w:rPr>
                <w:iCs/>
              </w:rPr>
            </w:pPr>
            <w:r w:rsidRPr="009A3C74">
              <w:rPr>
                <w:iCs/>
              </w:rPr>
              <w:t>г.Кинель, ул.Украинская, 31</w:t>
            </w:r>
          </w:p>
        </w:tc>
      </w:tr>
      <w:tr w:rsidR="00C0005D" w:rsidRPr="009A3C74" w:rsidTr="00C0005D">
        <w:trPr>
          <w:jc w:val="center"/>
        </w:trPr>
        <w:tc>
          <w:tcPr>
            <w:tcW w:w="581" w:type="dxa"/>
            <w:shd w:val="clear" w:color="auto" w:fill="auto"/>
            <w:vAlign w:val="center"/>
          </w:tcPr>
          <w:p w:rsidR="00C0005D" w:rsidRPr="009A3C74" w:rsidRDefault="00C0005D" w:rsidP="00F15800">
            <w:pPr>
              <w:pStyle w:val="a3"/>
              <w:numPr>
                <w:ilvl w:val="0"/>
                <w:numId w:val="22"/>
              </w:numPr>
              <w:ind w:left="414" w:right="-108" w:hanging="357"/>
              <w:jc w:val="center"/>
            </w:pPr>
          </w:p>
        </w:tc>
        <w:tc>
          <w:tcPr>
            <w:tcW w:w="2971" w:type="dxa"/>
            <w:shd w:val="clear" w:color="auto" w:fill="auto"/>
            <w:vAlign w:val="center"/>
          </w:tcPr>
          <w:p w:rsidR="00C0005D" w:rsidRPr="009A3C74" w:rsidRDefault="00C0005D" w:rsidP="00F15800">
            <w:pPr>
              <w:jc w:val="center"/>
              <w:outlineLvl w:val="2"/>
              <w:rPr>
                <w:iCs/>
              </w:rPr>
            </w:pPr>
            <w:r w:rsidRPr="009A3C74">
              <w:rPr>
                <w:iCs/>
              </w:rPr>
              <w:t>здание детского сада</w:t>
            </w:r>
          </w:p>
        </w:tc>
        <w:tc>
          <w:tcPr>
            <w:tcW w:w="6101" w:type="dxa"/>
            <w:vAlign w:val="center"/>
          </w:tcPr>
          <w:p w:rsidR="00C0005D" w:rsidRPr="009A3C74" w:rsidRDefault="00C0005D" w:rsidP="00F15800">
            <w:pPr>
              <w:outlineLvl w:val="2"/>
              <w:rPr>
                <w:iCs/>
              </w:rPr>
            </w:pPr>
            <w:r w:rsidRPr="009A3C74">
              <w:rPr>
                <w:iCs/>
              </w:rPr>
              <w:t>г.Кинель, ул.Чехова, 5</w:t>
            </w:r>
          </w:p>
        </w:tc>
      </w:tr>
      <w:tr w:rsidR="00C0005D" w:rsidRPr="009A3C74" w:rsidTr="00C0005D">
        <w:trPr>
          <w:jc w:val="center"/>
        </w:trPr>
        <w:tc>
          <w:tcPr>
            <w:tcW w:w="581" w:type="dxa"/>
            <w:shd w:val="clear" w:color="auto" w:fill="auto"/>
            <w:vAlign w:val="center"/>
          </w:tcPr>
          <w:p w:rsidR="00C0005D" w:rsidRPr="009A3C74" w:rsidRDefault="00C0005D" w:rsidP="00F15800">
            <w:pPr>
              <w:pStyle w:val="a3"/>
              <w:numPr>
                <w:ilvl w:val="0"/>
                <w:numId w:val="22"/>
              </w:numPr>
              <w:ind w:left="414" w:right="-108" w:hanging="357"/>
              <w:jc w:val="center"/>
            </w:pPr>
          </w:p>
        </w:tc>
        <w:tc>
          <w:tcPr>
            <w:tcW w:w="2971" w:type="dxa"/>
            <w:shd w:val="clear" w:color="auto" w:fill="auto"/>
            <w:vAlign w:val="center"/>
          </w:tcPr>
          <w:p w:rsidR="00C0005D" w:rsidRPr="009A3C74" w:rsidRDefault="00C0005D" w:rsidP="00F15800">
            <w:pPr>
              <w:jc w:val="center"/>
              <w:outlineLvl w:val="2"/>
              <w:rPr>
                <w:iCs/>
              </w:rPr>
            </w:pPr>
            <w:r w:rsidRPr="009A3C74">
              <w:rPr>
                <w:iCs/>
              </w:rPr>
              <w:t>здание детского сада</w:t>
            </w:r>
          </w:p>
        </w:tc>
        <w:tc>
          <w:tcPr>
            <w:tcW w:w="6101" w:type="dxa"/>
            <w:vAlign w:val="center"/>
          </w:tcPr>
          <w:p w:rsidR="00C0005D" w:rsidRPr="009A3C74" w:rsidRDefault="00C0005D" w:rsidP="00F15800">
            <w:pPr>
              <w:outlineLvl w:val="2"/>
              <w:rPr>
                <w:iCs/>
              </w:rPr>
            </w:pPr>
            <w:r w:rsidRPr="009A3C74">
              <w:rPr>
                <w:iCs/>
              </w:rPr>
              <w:t>г.Кинель, ул.Зелёная, 21</w:t>
            </w:r>
          </w:p>
        </w:tc>
      </w:tr>
      <w:tr w:rsidR="00C0005D" w:rsidRPr="009A3C74" w:rsidTr="00C0005D">
        <w:trPr>
          <w:jc w:val="center"/>
        </w:trPr>
        <w:tc>
          <w:tcPr>
            <w:tcW w:w="581" w:type="dxa"/>
            <w:shd w:val="clear" w:color="auto" w:fill="auto"/>
            <w:vAlign w:val="center"/>
          </w:tcPr>
          <w:p w:rsidR="00C0005D" w:rsidRPr="009A3C74" w:rsidRDefault="00C0005D" w:rsidP="00F15800">
            <w:pPr>
              <w:pStyle w:val="a3"/>
              <w:numPr>
                <w:ilvl w:val="0"/>
                <w:numId w:val="22"/>
              </w:numPr>
              <w:ind w:left="414" w:right="-108" w:hanging="357"/>
              <w:jc w:val="center"/>
            </w:pPr>
          </w:p>
        </w:tc>
        <w:tc>
          <w:tcPr>
            <w:tcW w:w="2971" w:type="dxa"/>
            <w:shd w:val="clear" w:color="auto" w:fill="auto"/>
            <w:vAlign w:val="center"/>
          </w:tcPr>
          <w:p w:rsidR="00C0005D" w:rsidRPr="009A3C74" w:rsidRDefault="00407880" w:rsidP="00F15800">
            <w:pPr>
              <w:jc w:val="center"/>
              <w:outlineLvl w:val="2"/>
              <w:rPr>
                <w:iCs/>
              </w:rPr>
            </w:pPr>
            <w:r>
              <w:rPr>
                <w:iCs/>
              </w:rPr>
              <w:t>з</w:t>
            </w:r>
            <w:r w:rsidR="00C0005D" w:rsidRPr="009A3C74">
              <w:rPr>
                <w:iCs/>
              </w:rPr>
              <w:t>дание</w:t>
            </w:r>
            <w:r>
              <w:rPr>
                <w:iCs/>
              </w:rPr>
              <w:t xml:space="preserve"> СП ДОД «Гармония»</w:t>
            </w:r>
          </w:p>
        </w:tc>
        <w:tc>
          <w:tcPr>
            <w:tcW w:w="6101" w:type="dxa"/>
            <w:vAlign w:val="center"/>
          </w:tcPr>
          <w:p w:rsidR="00C0005D" w:rsidRPr="009A3C74" w:rsidRDefault="00C0005D" w:rsidP="00F15800">
            <w:pPr>
              <w:outlineLvl w:val="2"/>
              <w:rPr>
                <w:iCs/>
              </w:rPr>
            </w:pPr>
            <w:r w:rsidRPr="009A3C74">
              <w:rPr>
                <w:iCs/>
              </w:rPr>
              <w:t>г.Кинель, п.г.т.Алексеевка, ул.Невская, 35А</w:t>
            </w:r>
          </w:p>
        </w:tc>
      </w:tr>
      <w:tr w:rsidR="00C0005D" w:rsidRPr="009A3C74" w:rsidTr="00C0005D">
        <w:trPr>
          <w:jc w:val="center"/>
        </w:trPr>
        <w:tc>
          <w:tcPr>
            <w:tcW w:w="581" w:type="dxa"/>
            <w:shd w:val="clear" w:color="auto" w:fill="auto"/>
            <w:vAlign w:val="center"/>
          </w:tcPr>
          <w:p w:rsidR="00C0005D" w:rsidRPr="009A3C74" w:rsidRDefault="00C0005D" w:rsidP="00F15800">
            <w:pPr>
              <w:pStyle w:val="a3"/>
              <w:numPr>
                <w:ilvl w:val="0"/>
                <w:numId w:val="22"/>
              </w:numPr>
              <w:ind w:left="414" w:right="-108" w:hanging="357"/>
              <w:jc w:val="center"/>
            </w:pPr>
          </w:p>
        </w:tc>
        <w:tc>
          <w:tcPr>
            <w:tcW w:w="2971" w:type="dxa"/>
            <w:shd w:val="clear" w:color="auto" w:fill="auto"/>
            <w:vAlign w:val="center"/>
          </w:tcPr>
          <w:p w:rsidR="00C0005D" w:rsidRPr="009A3C74" w:rsidRDefault="00407880" w:rsidP="00F15800">
            <w:pPr>
              <w:jc w:val="center"/>
              <w:outlineLvl w:val="2"/>
              <w:rPr>
                <w:iCs/>
              </w:rPr>
            </w:pPr>
            <w:r>
              <w:rPr>
                <w:iCs/>
              </w:rPr>
              <w:t>з</w:t>
            </w:r>
            <w:r w:rsidR="00C0005D" w:rsidRPr="009A3C74">
              <w:rPr>
                <w:iCs/>
              </w:rPr>
              <w:t>дание</w:t>
            </w:r>
            <w:r>
              <w:rPr>
                <w:iCs/>
              </w:rPr>
              <w:t xml:space="preserve"> СП ДОД </w:t>
            </w:r>
            <w:r>
              <w:rPr>
                <w:iCs/>
              </w:rPr>
              <w:lastRenderedPageBreak/>
              <w:t>«Вундеркинд»</w:t>
            </w:r>
          </w:p>
        </w:tc>
        <w:tc>
          <w:tcPr>
            <w:tcW w:w="6101" w:type="dxa"/>
            <w:vAlign w:val="center"/>
          </w:tcPr>
          <w:p w:rsidR="00C0005D" w:rsidRPr="009A3C74" w:rsidRDefault="00C0005D" w:rsidP="00F15800">
            <w:pPr>
              <w:outlineLvl w:val="2"/>
              <w:rPr>
                <w:iCs/>
              </w:rPr>
            </w:pPr>
            <w:r w:rsidRPr="009A3C74">
              <w:rPr>
                <w:iCs/>
              </w:rPr>
              <w:lastRenderedPageBreak/>
              <w:t>г.Кинель, п.г.т.Усть-Кинельский, ул.Студенческая, 4</w:t>
            </w:r>
          </w:p>
        </w:tc>
      </w:tr>
      <w:tr w:rsidR="00C0005D" w:rsidRPr="009A3C74" w:rsidTr="00C0005D">
        <w:trPr>
          <w:jc w:val="center"/>
        </w:trPr>
        <w:tc>
          <w:tcPr>
            <w:tcW w:w="581" w:type="dxa"/>
            <w:shd w:val="clear" w:color="auto" w:fill="auto"/>
            <w:vAlign w:val="center"/>
          </w:tcPr>
          <w:p w:rsidR="00C0005D" w:rsidRPr="009A3C74" w:rsidRDefault="00C0005D" w:rsidP="00F15800">
            <w:pPr>
              <w:pStyle w:val="a3"/>
              <w:numPr>
                <w:ilvl w:val="0"/>
                <w:numId w:val="22"/>
              </w:numPr>
              <w:ind w:left="414" w:right="-108" w:hanging="357"/>
              <w:jc w:val="center"/>
            </w:pPr>
          </w:p>
        </w:tc>
        <w:tc>
          <w:tcPr>
            <w:tcW w:w="2971" w:type="dxa"/>
            <w:shd w:val="clear" w:color="auto" w:fill="auto"/>
            <w:vAlign w:val="center"/>
          </w:tcPr>
          <w:p w:rsidR="00C0005D" w:rsidRPr="009A3C74" w:rsidRDefault="00C0005D" w:rsidP="00F15800">
            <w:pPr>
              <w:jc w:val="center"/>
              <w:outlineLvl w:val="2"/>
              <w:rPr>
                <w:iCs/>
              </w:rPr>
            </w:pPr>
            <w:r w:rsidRPr="009A3C74">
              <w:rPr>
                <w:iCs/>
              </w:rPr>
              <w:t>здание детского сада</w:t>
            </w:r>
          </w:p>
        </w:tc>
        <w:tc>
          <w:tcPr>
            <w:tcW w:w="6101" w:type="dxa"/>
            <w:vAlign w:val="center"/>
          </w:tcPr>
          <w:p w:rsidR="00C0005D" w:rsidRPr="009A3C74" w:rsidRDefault="00C0005D" w:rsidP="00F15800">
            <w:pPr>
              <w:outlineLvl w:val="2"/>
              <w:rPr>
                <w:iCs/>
              </w:rPr>
            </w:pPr>
            <w:r w:rsidRPr="009A3C74">
              <w:rPr>
                <w:iCs/>
              </w:rPr>
              <w:t>г.Кинель, п.г.т.Усть-Кинельский, ул.Селекционная, 18А</w:t>
            </w:r>
          </w:p>
        </w:tc>
      </w:tr>
      <w:tr w:rsidR="00C0005D" w:rsidRPr="009A3C74" w:rsidTr="00C0005D">
        <w:trPr>
          <w:jc w:val="center"/>
        </w:trPr>
        <w:tc>
          <w:tcPr>
            <w:tcW w:w="581" w:type="dxa"/>
            <w:shd w:val="clear" w:color="auto" w:fill="auto"/>
            <w:vAlign w:val="center"/>
          </w:tcPr>
          <w:p w:rsidR="00C0005D" w:rsidRPr="009A3C74" w:rsidRDefault="00C0005D" w:rsidP="00F15800">
            <w:pPr>
              <w:pStyle w:val="a3"/>
              <w:numPr>
                <w:ilvl w:val="0"/>
                <w:numId w:val="22"/>
              </w:numPr>
              <w:ind w:left="414" w:right="-108" w:hanging="357"/>
              <w:jc w:val="center"/>
            </w:pPr>
          </w:p>
        </w:tc>
        <w:tc>
          <w:tcPr>
            <w:tcW w:w="2971" w:type="dxa"/>
            <w:shd w:val="clear" w:color="auto" w:fill="auto"/>
            <w:vAlign w:val="center"/>
          </w:tcPr>
          <w:p w:rsidR="00C0005D" w:rsidRPr="009A3C74" w:rsidRDefault="00C0005D" w:rsidP="00F15800">
            <w:pPr>
              <w:jc w:val="center"/>
              <w:outlineLvl w:val="2"/>
              <w:rPr>
                <w:iCs/>
              </w:rPr>
            </w:pPr>
            <w:r w:rsidRPr="009A3C74">
              <w:rPr>
                <w:iCs/>
              </w:rPr>
              <w:t xml:space="preserve">МБОУ ДОД </w:t>
            </w:r>
            <w:r>
              <w:rPr>
                <w:iCs/>
              </w:rPr>
              <w:t>«</w:t>
            </w:r>
            <w:r w:rsidRPr="009A3C74">
              <w:rPr>
                <w:iCs/>
              </w:rPr>
              <w:t xml:space="preserve">Детская школа искусств </w:t>
            </w:r>
            <w:r>
              <w:rPr>
                <w:iCs/>
              </w:rPr>
              <w:t>«</w:t>
            </w:r>
            <w:r w:rsidRPr="009A3C74">
              <w:rPr>
                <w:iCs/>
              </w:rPr>
              <w:t>Камертон</w:t>
            </w:r>
            <w:r>
              <w:rPr>
                <w:iCs/>
              </w:rPr>
              <w:t>»</w:t>
            </w:r>
          </w:p>
        </w:tc>
        <w:tc>
          <w:tcPr>
            <w:tcW w:w="6101" w:type="dxa"/>
            <w:vAlign w:val="center"/>
          </w:tcPr>
          <w:p w:rsidR="00C0005D" w:rsidRPr="009A3C74" w:rsidRDefault="00C0005D" w:rsidP="00F15800">
            <w:pPr>
              <w:outlineLvl w:val="2"/>
              <w:rPr>
                <w:iCs/>
              </w:rPr>
            </w:pPr>
            <w:r w:rsidRPr="009A3C74">
              <w:rPr>
                <w:iCs/>
              </w:rPr>
              <w:t>г.Кинель, ул.</w:t>
            </w:r>
            <w:r>
              <w:rPr>
                <w:iCs/>
              </w:rPr>
              <w:t>П</w:t>
            </w:r>
            <w:r w:rsidRPr="009A3C74">
              <w:rPr>
                <w:iCs/>
              </w:rPr>
              <w:t>ушкина, 29</w:t>
            </w:r>
          </w:p>
        </w:tc>
      </w:tr>
      <w:tr w:rsidR="00C0005D" w:rsidRPr="009A3C74" w:rsidTr="00C0005D">
        <w:trPr>
          <w:jc w:val="center"/>
        </w:trPr>
        <w:tc>
          <w:tcPr>
            <w:tcW w:w="581" w:type="dxa"/>
            <w:shd w:val="clear" w:color="auto" w:fill="auto"/>
            <w:vAlign w:val="center"/>
          </w:tcPr>
          <w:p w:rsidR="00C0005D" w:rsidRPr="009A3C74" w:rsidRDefault="00C0005D" w:rsidP="00F15800">
            <w:pPr>
              <w:pStyle w:val="a3"/>
              <w:numPr>
                <w:ilvl w:val="0"/>
                <w:numId w:val="22"/>
              </w:numPr>
              <w:ind w:left="414" w:right="-108" w:hanging="357"/>
              <w:jc w:val="center"/>
            </w:pPr>
          </w:p>
        </w:tc>
        <w:tc>
          <w:tcPr>
            <w:tcW w:w="2971" w:type="dxa"/>
            <w:shd w:val="clear" w:color="auto" w:fill="auto"/>
            <w:vAlign w:val="center"/>
          </w:tcPr>
          <w:p w:rsidR="00C0005D" w:rsidRPr="009A3C74" w:rsidRDefault="00C0005D" w:rsidP="00F15800">
            <w:pPr>
              <w:jc w:val="center"/>
              <w:outlineLvl w:val="2"/>
              <w:rPr>
                <w:iCs/>
              </w:rPr>
            </w:pPr>
            <w:r w:rsidRPr="009A3C74">
              <w:rPr>
                <w:iCs/>
              </w:rPr>
              <w:t>МБУ «Спортивный центр «Кинель»</w:t>
            </w:r>
          </w:p>
        </w:tc>
        <w:tc>
          <w:tcPr>
            <w:tcW w:w="6101" w:type="dxa"/>
            <w:vAlign w:val="center"/>
          </w:tcPr>
          <w:p w:rsidR="00C0005D" w:rsidRPr="009A3C74" w:rsidRDefault="00C0005D" w:rsidP="00F15800">
            <w:pPr>
              <w:outlineLvl w:val="2"/>
              <w:rPr>
                <w:iCs/>
              </w:rPr>
            </w:pPr>
            <w:r w:rsidRPr="009A3C74">
              <w:rPr>
                <w:iCs/>
              </w:rPr>
              <w:t>г.Кинель, ул.Маяковского, 52</w:t>
            </w:r>
          </w:p>
        </w:tc>
      </w:tr>
      <w:tr w:rsidR="00C0005D" w:rsidRPr="009A3C74" w:rsidTr="00C0005D">
        <w:trPr>
          <w:jc w:val="center"/>
        </w:trPr>
        <w:tc>
          <w:tcPr>
            <w:tcW w:w="581" w:type="dxa"/>
            <w:shd w:val="clear" w:color="auto" w:fill="auto"/>
            <w:vAlign w:val="center"/>
          </w:tcPr>
          <w:p w:rsidR="00C0005D" w:rsidRPr="009A3C74" w:rsidRDefault="00C0005D" w:rsidP="00F15800">
            <w:pPr>
              <w:pStyle w:val="a3"/>
              <w:numPr>
                <w:ilvl w:val="0"/>
                <w:numId w:val="22"/>
              </w:numPr>
              <w:ind w:left="414" w:right="-108" w:hanging="357"/>
              <w:jc w:val="center"/>
            </w:pPr>
          </w:p>
        </w:tc>
        <w:tc>
          <w:tcPr>
            <w:tcW w:w="2971" w:type="dxa"/>
            <w:shd w:val="clear" w:color="auto" w:fill="auto"/>
            <w:vAlign w:val="center"/>
          </w:tcPr>
          <w:p w:rsidR="00C0005D" w:rsidRPr="009A3C74" w:rsidRDefault="00C0005D" w:rsidP="00F15800">
            <w:pPr>
              <w:jc w:val="center"/>
              <w:outlineLvl w:val="2"/>
              <w:rPr>
                <w:iCs/>
              </w:rPr>
            </w:pPr>
            <w:r w:rsidRPr="009A3C74">
              <w:rPr>
                <w:iCs/>
              </w:rPr>
              <w:t>МБУК «Дом культуры «Дружба»</w:t>
            </w:r>
          </w:p>
        </w:tc>
        <w:tc>
          <w:tcPr>
            <w:tcW w:w="6101" w:type="dxa"/>
            <w:vAlign w:val="center"/>
          </w:tcPr>
          <w:p w:rsidR="00C0005D" w:rsidRPr="009A3C74" w:rsidRDefault="00C0005D" w:rsidP="00F15800">
            <w:pPr>
              <w:outlineLvl w:val="2"/>
              <w:rPr>
                <w:iCs/>
              </w:rPr>
            </w:pPr>
            <w:r w:rsidRPr="009A3C74">
              <w:rPr>
                <w:iCs/>
              </w:rPr>
              <w:t>г.Кинель, п.г.т.Алексеевка, ул.Комсомольская, 15</w:t>
            </w:r>
          </w:p>
        </w:tc>
      </w:tr>
    </w:tbl>
    <w:p w:rsidR="0015007F" w:rsidRPr="00A8468E" w:rsidRDefault="0015007F" w:rsidP="00F15800">
      <w:pPr>
        <w:spacing w:line="360" w:lineRule="auto"/>
        <w:rPr>
          <w:b/>
          <w:color w:val="000000"/>
          <w:highlight w:val="red"/>
        </w:rPr>
      </w:pPr>
    </w:p>
    <w:p w:rsidR="00A92444" w:rsidRDefault="00A92444" w:rsidP="00F15800">
      <w:pPr>
        <w:spacing w:line="360" w:lineRule="auto"/>
        <w:ind w:firstLine="709"/>
        <w:jc w:val="both"/>
        <w:rPr>
          <w:sz w:val="28"/>
          <w:szCs w:val="28"/>
        </w:rPr>
      </w:pPr>
      <w:r w:rsidRPr="00A92444">
        <w:rPr>
          <w:sz w:val="28"/>
          <w:szCs w:val="28"/>
        </w:rPr>
        <w:t>При установке теплосчетчиков, необходимо учитывать следующие факторы: плохое состояние ограждающих конструкций здания может привести к увеличению оплаты за тепловую энергию, износ внутренней системы теплоснабжения, наличие механических загрязнений в трубопроводах, могут привести к погрешности измерения тепловой энергии, выходящей за рамки нормированной.</w:t>
      </w:r>
    </w:p>
    <w:p w:rsidR="00A879F7" w:rsidRPr="00A92444" w:rsidRDefault="00A879F7" w:rsidP="00F15800">
      <w:pPr>
        <w:spacing w:line="360" w:lineRule="auto"/>
        <w:ind w:firstLine="709"/>
        <w:jc w:val="both"/>
        <w:rPr>
          <w:sz w:val="28"/>
          <w:szCs w:val="28"/>
        </w:rPr>
      </w:pPr>
    </w:p>
    <w:p w:rsidR="00296576" w:rsidRPr="00A92444" w:rsidRDefault="00296576" w:rsidP="00F15800">
      <w:pPr>
        <w:ind w:firstLine="709"/>
        <w:jc w:val="both"/>
        <w:rPr>
          <w:b/>
          <w:sz w:val="28"/>
          <w:szCs w:val="28"/>
        </w:rPr>
      </w:pPr>
      <w:r w:rsidRPr="00A92444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2</w:t>
      </w:r>
      <w:r w:rsidRPr="00A92444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Обеспечение </w:t>
      </w:r>
      <w:r w:rsidRPr="00296576">
        <w:rPr>
          <w:b/>
          <w:sz w:val="28"/>
          <w:szCs w:val="28"/>
        </w:rPr>
        <w:t>надежности и эффективности поставки энергетических ресурсов потребителям за счет реконструкции и модернизации систем теплоснабжения и горячего водоснабжения</w:t>
      </w:r>
      <w:r w:rsidR="00A879F7">
        <w:rPr>
          <w:b/>
          <w:sz w:val="28"/>
          <w:szCs w:val="28"/>
        </w:rPr>
        <w:t>.</w:t>
      </w:r>
    </w:p>
    <w:p w:rsidR="00A92444" w:rsidRDefault="00A92444" w:rsidP="00F15800">
      <w:pPr>
        <w:spacing w:line="360" w:lineRule="auto"/>
        <w:ind w:firstLine="709"/>
        <w:jc w:val="both"/>
        <w:rPr>
          <w:sz w:val="28"/>
          <w:szCs w:val="28"/>
        </w:rPr>
      </w:pPr>
    </w:p>
    <w:p w:rsidR="00A879F7" w:rsidRPr="00A879F7" w:rsidRDefault="00A879F7" w:rsidP="00F15800">
      <w:pPr>
        <w:spacing w:line="360" w:lineRule="auto"/>
        <w:ind w:firstLine="709"/>
        <w:jc w:val="both"/>
        <w:rPr>
          <w:sz w:val="28"/>
          <w:szCs w:val="28"/>
        </w:rPr>
      </w:pPr>
      <w:r w:rsidRPr="00A879F7">
        <w:rPr>
          <w:sz w:val="28"/>
          <w:szCs w:val="28"/>
        </w:rPr>
        <w:t xml:space="preserve">Разработка и реализация мероприятий по энергосбережению и повышению энергоэффективности в системах теплоснабжения </w:t>
      </w:r>
      <w:r>
        <w:rPr>
          <w:sz w:val="28"/>
          <w:szCs w:val="28"/>
        </w:rPr>
        <w:t xml:space="preserve">и горячего водоснабжения – </w:t>
      </w:r>
      <w:r w:rsidRPr="00A879F7">
        <w:rPr>
          <w:sz w:val="28"/>
          <w:szCs w:val="28"/>
        </w:rPr>
        <w:t>важнейший</w:t>
      </w:r>
      <w:r>
        <w:rPr>
          <w:sz w:val="28"/>
          <w:szCs w:val="28"/>
        </w:rPr>
        <w:t xml:space="preserve"> </w:t>
      </w:r>
      <w:r w:rsidRPr="00A879F7">
        <w:rPr>
          <w:sz w:val="28"/>
          <w:szCs w:val="28"/>
        </w:rPr>
        <w:t xml:space="preserve">механизм достижения целей по созданию экономических и организационных условий эффективного использования энергоресурсов. Они тесно связаны с мероприятиями по решению задач общей стратегии энергетического развития городского округа Кинель и квалифицированной разработкой оптимальных режимов работы систем теплоснабжения. Проблемы в системах теплоснабжения </w:t>
      </w:r>
      <w:r>
        <w:rPr>
          <w:sz w:val="28"/>
          <w:szCs w:val="28"/>
        </w:rPr>
        <w:t xml:space="preserve">городского округа Кинель </w:t>
      </w:r>
      <w:r w:rsidRPr="00A879F7">
        <w:rPr>
          <w:sz w:val="28"/>
          <w:szCs w:val="28"/>
        </w:rPr>
        <w:t xml:space="preserve">особенно обострились за последние 5 лет в связи с резким повышением стоимости электрической энергии, топлива и </w:t>
      </w:r>
      <w:r>
        <w:rPr>
          <w:sz w:val="28"/>
          <w:szCs w:val="28"/>
        </w:rPr>
        <w:t>природного газа</w:t>
      </w:r>
      <w:r w:rsidRPr="00A879F7">
        <w:rPr>
          <w:sz w:val="28"/>
          <w:szCs w:val="28"/>
        </w:rPr>
        <w:t xml:space="preserve">. </w:t>
      </w:r>
    </w:p>
    <w:p w:rsidR="00A92444" w:rsidRDefault="00390D00" w:rsidP="00F1580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Теплоснабжение потребителей городского округа Кинель осуществляет МУП «АККПиБ». </w:t>
      </w:r>
      <w:r w:rsidR="00A879F7" w:rsidRPr="00A879F7">
        <w:rPr>
          <w:sz w:val="28"/>
          <w:szCs w:val="28"/>
        </w:rPr>
        <w:t xml:space="preserve">В хозяйственном ведении МУП «АККПиБ» находятся </w:t>
      </w:r>
      <w:r>
        <w:rPr>
          <w:sz w:val="28"/>
          <w:szCs w:val="28"/>
        </w:rPr>
        <w:t>31</w:t>
      </w:r>
      <w:r w:rsidR="00A879F7" w:rsidRPr="00A879F7">
        <w:rPr>
          <w:sz w:val="28"/>
          <w:szCs w:val="28"/>
        </w:rPr>
        <w:t xml:space="preserve"> котельн</w:t>
      </w:r>
      <w:r>
        <w:rPr>
          <w:sz w:val="28"/>
          <w:szCs w:val="28"/>
        </w:rPr>
        <w:t>ая</w:t>
      </w:r>
      <w:r w:rsidR="00A879F7" w:rsidRPr="00A879F7">
        <w:rPr>
          <w:sz w:val="28"/>
          <w:szCs w:val="28"/>
        </w:rPr>
        <w:t>.</w:t>
      </w:r>
    </w:p>
    <w:p w:rsidR="00A92444" w:rsidRDefault="00FA5D16" w:rsidP="00F1580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основном котельные </w:t>
      </w:r>
      <w:r w:rsidRPr="00FA5D16">
        <w:rPr>
          <w:sz w:val="28"/>
          <w:szCs w:val="28"/>
        </w:rPr>
        <w:t>оснащен</w:t>
      </w:r>
      <w:r>
        <w:rPr>
          <w:sz w:val="28"/>
          <w:szCs w:val="28"/>
        </w:rPr>
        <w:t xml:space="preserve">ы </w:t>
      </w:r>
      <w:r w:rsidRPr="00FA5D16">
        <w:rPr>
          <w:sz w:val="28"/>
          <w:szCs w:val="28"/>
        </w:rPr>
        <w:t>морально и физически устаревши</w:t>
      </w:r>
      <w:r>
        <w:rPr>
          <w:sz w:val="28"/>
          <w:szCs w:val="28"/>
        </w:rPr>
        <w:t xml:space="preserve">ми </w:t>
      </w:r>
      <w:r w:rsidRPr="00FA5D16">
        <w:rPr>
          <w:sz w:val="28"/>
          <w:szCs w:val="28"/>
        </w:rPr>
        <w:t>водогрейные котл</w:t>
      </w:r>
      <w:r>
        <w:rPr>
          <w:sz w:val="28"/>
          <w:szCs w:val="28"/>
        </w:rPr>
        <w:t xml:space="preserve">ами </w:t>
      </w:r>
      <w:r w:rsidRPr="00FA5D16">
        <w:rPr>
          <w:sz w:val="28"/>
          <w:szCs w:val="28"/>
        </w:rPr>
        <w:t>марки НР-18 и ДКВР – 6,5/13.</w:t>
      </w:r>
      <w:r>
        <w:rPr>
          <w:sz w:val="28"/>
          <w:szCs w:val="28"/>
        </w:rPr>
        <w:t xml:space="preserve"> </w:t>
      </w:r>
      <w:r w:rsidR="00EB5878" w:rsidRPr="00390D00">
        <w:rPr>
          <w:sz w:val="28"/>
          <w:szCs w:val="28"/>
        </w:rPr>
        <w:t>Основн</w:t>
      </w:r>
      <w:r w:rsidR="00EB5878">
        <w:rPr>
          <w:sz w:val="28"/>
          <w:szCs w:val="28"/>
        </w:rPr>
        <w:t xml:space="preserve">ым </w:t>
      </w:r>
      <w:r w:rsidR="00EB5878" w:rsidRPr="00390D00">
        <w:rPr>
          <w:sz w:val="28"/>
          <w:szCs w:val="28"/>
        </w:rPr>
        <w:t>топливо</w:t>
      </w:r>
      <w:r w:rsidR="00EB5878">
        <w:rPr>
          <w:sz w:val="28"/>
          <w:szCs w:val="28"/>
        </w:rPr>
        <w:t xml:space="preserve">м, </w:t>
      </w:r>
      <w:r w:rsidR="00EB5878" w:rsidRPr="00390D00">
        <w:rPr>
          <w:sz w:val="28"/>
          <w:szCs w:val="28"/>
        </w:rPr>
        <w:t>используем</w:t>
      </w:r>
      <w:r w:rsidR="00EB5878">
        <w:rPr>
          <w:sz w:val="28"/>
          <w:szCs w:val="28"/>
        </w:rPr>
        <w:t xml:space="preserve">ым </w:t>
      </w:r>
      <w:r w:rsidR="00EB5878" w:rsidRPr="00390D00">
        <w:rPr>
          <w:sz w:val="28"/>
          <w:szCs w:val="28"/>
        </w:rPr>
        <w:t>котельными</w:t>
      </w:r>
      <w:r w:rsidR="00EB5878">
        <w:rPr>
          <w:sz w:val="28"/>
          <w:szCs w:val="28"/>
        </w:rPr>
        <w:t>,</w:t>
      </w:r>
      <w:r w:rsidR="00EB5878" w:rsidRPr="00390D00">
        <w:rPr>
          <w:sz w:val="28"/>
          <w:szCs w:val="28"/>
        </w:rPr>
        <w:t xml:space="preserve"> является природный газ.</w:t>
      </w:r>
      <w:r w:rsidR="00EB5878">
        <w:rPr>
          <w:sz w:val="28"/>
          <w:szCs w:val="28"/>
        </w:rPr>
        <w:t xml:space="preserve"> </w:t>
      </w:r>
      <w:r w:rsidR="00390D00" w:rsidRPr="00390D00">
        <w:rPr>
          <w:sz w:val="28"/>
          <w:szCs w:val="28"/>
        </w:rPr>
        <w:t>Средний физический износ котельного оборудования составляет – 59%</w:t>
      </w:r>
      <w:r w:rsidR="00A9583F">
        <w:rPr>
          <w:sz w:val="28"/>
          <w:szCs w:val="28"/>
        </w:rPr>
        <w:t>.</w:t>
      </w:r>
    </w:p>
    <w:p w:rsidR="00354B5D" w:rsidRPr="00390D00" w:rsidRDefault="00354B5D" w:rsidP="00F15800">
      <w:pPr>
        <w:spacing w:line="360" w:lineRule="auto"/>
        <w:ind w:firstLine="709"/>
        <w:jc w:val="both"/>
        <w:rPr>
          <w:sz w:val="28"/>
          <w:szCs w:val="28"/>
        </w:rPr>
      </w:pPr>
      <w:r w:rsidRPr="00390D00">
        <w:rPr>
          <w:sz w:val="28"/>
          <w:szCs w:val="28"/>
        </w:rPr>
        <w:t>Котельные №1</w:t>
      </w:r>
      <w:r w:rsidR="00EB5878">
        <w:rPr>
          <w:sz w:val="28"/>
          <w:szCs w:val="28"/>
        </w:rPr>
        <w:t xml:space="preserve"> (котлы КСВ-2,9Г)</w:t>
      </w:r>
      <w:r w:rsidRPr="00390D00">
        <w:rPr>
          <w:sz w:val="28"/>
          <w:szCs w:val="28"/>
        </w:rPr>
        <w:t xml:space="preserve"> и №2</w:t>
      </w:r>
      <w:r w:rsidR="00EB5878">
        <w:rPr>
          <w:sz w:val="28"/>
          <w:szCs w:val="28"/>
        </w:rPr>
        <w:t xml:space="preserve"> (КВГ-7,56)</w:t>
      </w:r>
      <w:r w:rsidRPr="00390D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п.г.т.Алексеевка </w:t>
      </w:r>
      <w:r w:rsidRPr="00390D00">
        <w:rPr>
          <w:sz w:val="28"/>
          <w:szCs w:val="28"/>
        </w:rPr>
        <w:t>работают с истекшим гарантийным сроком эксплуатации котлов (срок эксплуатации более 20 лет). У котлов котельной №3</w:t>
      </w:r>
      <w:r>
        <w:rPr>
          <w:sz w:val="28"/>
          <w:szCs w:val="28"/>
        </w:rPr>
        <w:t xml:space="preserve"> </w:t>
      </w:r>
      <w:r w:rsidR="00EB5878">
        <w:rPr>
          <w:sz w:val="28"/>
          <w:szCs w:val="28"/>
        </w:rPr>
        <w:t xml:space="preserve">(котлы КВГМ-10/150) </w:t>
      </w:r>
      <w:r>
        <w:rPr>
          <w:sz w:val="28"/>
          <w:szCs w:val="28"/>
        </w:rPr>
        <w:t>п.г.т.Усть-Кинельский</w:t>
      </w:r>
      <w:r w:rsidRPr="00390D00">
        <w:rPr>
          <w:sz w:val="28"/>
          <w:szCs w:val="28"/>
        </w:rPr>
        <w:t xml:space="preserve"> срок эксплуатации заканчивается в ближайшее время. </w:t>
      </w:r>
      <w:r>
        <w:rPr>
          <w:sz w:val="28"/>
          <w:szCs w:val="28"/>
        </w:rPr>
        <w:t>Т</w:t>
      </w:r>
      <w:r w:rsidRPr="00390D00">
        <w:rPr>
          <w:sz w:val="28"/>
          <w:szCs w:val="28"/>
        </w:rPr>
        <w:t xml:space="preserve">ребуется </w:t>
      </w:r>
      <w:r w:rsidR="00EB5878">
        <w:rPr>
          <w:sz w:val="28"/>
          <w:szCs w:val="28"/>
        </w:rPr>
        <w:t xml:space="preserve">техническое перевооружение </w:t>
      </w:r>
      <w:r w:rsidRPr="00390D00">
        <w:rPr>
          <w:sz w:val="28"/>
          <w:szCs w:val="28"/>
        </w:rPr>
        <w:t>котлов на более эффективные и менее энергоемкие со всеми питательными и циркуляционными насосами и установкой новой автоматики защиты и управления водогрейными котлами.</w:t>
      </w:r>
    </w:p>
    <w:p w:rsidR="00EB5878" w:rsidRDefault="00354B5D" w:rsidP="00F1580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Котельные </w:t>
      </w:r>
      <w:r w:rsidRPr="00390D00">
        <w:rPr>
          <w:sz w:val="28"/>
          <w:szCs w:val="28"/>
        </w:rPr>
        <w:t>г.Кинель также подлеж</w:t>
      </w:r>
      <w:r>
        <w:rPr>
          <w:sz w:val="28"/>
          <w:szCs w:val="28"/>
        </w:rPr>
        <w:t>а</w:t>
      </w:r>
      <w:r w:rsidRPr="00390D00">
        <w:rPr>
          <w:sz w:val="28"/>
          <w:szCs w:val="28"/>
        </w:rPr>
        <w:t>т модернизации</w:t>
      </w:r>
      <w:r w:rsidR="00EB5878">
        <w:rPr>
          <w:sz w:val="28"/>
          <w:szCs w:val="28"/>
        </w:rPr>
        <w:t xml:space="preserve"> и техническому перевооружению</w:t>
      </w:r>
      <w:r>
        <w:rPr>
          <w:sz w:val="28"/>
          <w:szCs w:val="28"/>
        </w:rPr>
        <w:t>: котельн</w:t>
      </w:r>
      <w:r w:rsidR="00EB5878">
        <w:rPr>
          <w:sz w:val="28"/>
          <w:szCs w:val="28"/>
        </w:rPr>
        <w:t xml:space="preserve">ые </w:t>
      </w:r>
      <w:r w:rsidRPr="00390D00">
        <w:rPr>
          <w:sz w:val="28"/>
          <w:szCs w:val="28"/>
        </w:rPr>
        <w:t>№1</w:t>
      </w:r>
      <w:r>
        <w:rPr>
          <w:sz w:val="28"/>
          <w:szCs w:val="28"/>
        </w:rPr>
        <w:t xml:space="preserve"> (котлы НР-18)</w:t>
      </w:r>
      <w:r w:rsidR="00EB587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B5878">
        <w:rPr>
          <w:sz w:val="28"/>
          <w:szCs w:val="28"/>
        </w:rPr>
        <w:t>№</w:t>
      </w:r>
      <w:r w:rsidRPr="00390D00">
        <w:rPr>
          <w:sz w:val="28"/>
          <w:szCs w:val="28"/>
        </w:rPr>
        <w:t>7</w:t>
      </w:r>
      <w:r>
        <w:rPr>
          <w:sz w:val="28"/>
          <w:szCs w:val="28"/>
        </w:rPr>
        <w:t xml:space="preserve"> (котлы ДКВ-6,5-13)</w:t>
      </w:r>
      <w:r w:rsidR="00EB5878">
        <w:rPr>
          <w:sz w:val="28"/>
          <w:szCs w:val="28"/>
        </w:rPr>
        <w:t>, №12 (котлы НР-18), №16 (котлы НР-18), №20 (котлы Е-1/9, требуется перевод на газ), №23 (котлы ДКВР-6,5/13, требуется перевод с парового на водогрейный режим работы)</w:t>
      </w:r>
      <w:r>
        <w:rPr>
          <w:sz w:val="28"/>
          <w:szCs w:val="28"/>
        </w:rPr>
        <w:t>;</w:t>
      </w:r>
      <w:r w:rsidRPr="00390D00">
        <w:rPr>
          <w:sz w:val="28"/>
          <w:szCs w:val="28"/>
        </w:rPr>
        <w:t xml:space="preserve"> укрупнени</w:t>
      </w:r>
      <w:r>
        <w:rPr>
          <w:sz w:val="28"/>
          <w:szCs w:val="28"/>
        </w:rPr>
        <w:t>ю (</w:t>
      </w:r>
      <w:r w:rsidRPr="00390D00">
        <w:rPr>
          <w:sz w:val="28"/>
          <w:szCs w:val="28"/>
        </w:rPr>
        <w:t>объединени</w:t>
      </w:r>
      <w:r>
        <w:rPr>
          <w:sz w:val="28"/>
          <w:szCs w:val="28"/>
        </w:rPr>
        <w:t xml:space="preserve">ю) </w:t>
      </w:r>
      <w:r w:rsidRPr="00390D00">
        <w:rPr>
          <w:sz w:val="28"/>
          <w:szCs w:val="28"/>
        </w:rPr>
        <w:t>близко расположенных друг другу котельных: котельные №2 и 4</w:t>
      </w:r>
      <w:r>
        <w:rPr>
          <w:sz w:val="28"/>
          <w:szCs w:val="28"/>
        </w:rPr>
        <w:t xml:space="preserve"> (использу</w:t>
      </w:r>
      <w:r w:rsidR="00EB5878">
        <w:rPr>
          <w:sz w:val="28"/>
          <w:szCs w:val="28"/>
        </w:rPr>
        <w:t xml:space="preserve">ются </w:t>
      </w:r>
      <w:r>
        <w:rPr>
          <w:sz w:val="28"/>
          <w:szCs w:val="28"/>
        </w:rPr>
        <w:t>котлы – НР-18)</w:t>
      </w:r>
      <w:r w:rsidRPr="00390D00">
        <w:rPr>
          <w:sz w:val="28"/>
          <w:szCs w:val="28"/>
        </w:rPr>
        <w:t>, №6 и 14</w:t>
      </w:r>
      <w:r w:rsidR="00EB5878">
        <w:rPr>
          <w:sz w:val="28"/>
          <w:szCs w:val="28"/>
        </w:rPr>
        <w:t xml:space="preserve"> (используются котлы НР-18)</w:t>
      </w:r>
      <w:r w:rsidRPr="00390D00">
        <w:rPr>
          <w:sz w:val="28"/>
          <w:szCs w:val="28"/>
        </w:rPr>
        <w:t>.</w:t>
      </w:r>
    </w:p>
    <w:p w:rsidR="00390D00" w:rsidRPr="00390D00" w:rsidRDefault="00390D00" w:rsidP="00F15800">
      <w:pPr>
        <w:spacing w:line="360" w:lineRule="auto"/>
        <w:ind w:firstLine="709"/>
        <w:jc w:val="both"/>
        <w:rPr>
          <w:sz w:val="28"/>
          <w:szCs w:val="28"/>
        </w:rPr>
      </w:pPr>
      <w:r w:rsidRPr="00390D00">
        <w:rPr>
          <w:sz w:val="28"/>
          <w:szCs w:val="28"/>
        </w:rPr>
        <w:t>Магистральные и внутриквартальные тепловые сети имеют физический износ более 70%. Прокладка трубопроводов тепловых сетей выполнена в подземном и надземном исполнении.</w:t>
      </w:r>
    </w:p>
    <w:p w:rsidR="00390D00" w:rsidRDefault="00390D00" w:rsidP="00F15800">
      <w:pPr>
        <w:spacing w:line="360" w:lineRule="auto"/>
        <w:ind w:firstLine="709"/>
        <w:jc w:val="both"/>
        <w:rPr>
          <w:sz w:val="28"/>
          <w:szCs w:val="28"/>
        </w:rPr>
      </w:pPr>
      <w:r w:rsidRPr="00390D00">
        <w:rPr>
          <w:sz w:val="28"/>
          <w:szCs w:val="28"/>
        </w:rPr>
        <w:t>Основной проблемой при транспортировке теплоносителя является потеря тепла. Для уменьшения потерь тепловой энергии при транспортировке необходима эффективная качественная теплоизоляция как для тепловых сетей, проложенных в надземном исполнении, так и  подземного исполнении.</w:t>
      </w:r>
    </w:p>
    <w:p w:rsidR="008E3CC5" w:rsidRPr="008E3CC5" w:rsidRDefault="008E3CC5" w:rsidP="00F15800">
      <w:pPr>
        <w:ind w:firstLine="709"/>
        <w:jc w:val="both"/>
        <w:rPr>
          <w:sz w:val="28"/>
          <w:szCs w:val="28"/>
        </w:rPr>
      </w:pPr>
    </w:p>
    <w:p w:rsidR="006E454F" w:rsidRPr="00A92444" w:rsidRDefault="006E454F" w:rsidP="00F15800">
      <w:pPr>
        <w:ind w:firstLine="709"/>
        <w:jc w:val="center"/>
        <w:rPr>
          <w:b/>
          <w:sz w:val="28"/>
          <w:szCs w:val="28"/>
        </w:rPr>
      </w:pPr>
      <w:r w:rsidRPr="00A92444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3</w:t>
      </w:r>
      <w:r w:rsidRPr="00A92444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Энергосбережение уличного освещения.</w:t>
      </w:r>
    </w:p>
    <w:p w:rsidR="006E454F" w:rsidRDefault="006E454F" w:rsidP="00F15800">
      <w:pPr>
        <w:spacing w:line="360" w:lineRule="auto"/>
        <w:ind w:firstLine="709"/>
        <w:jc w:val="both"/>
        <w:rPr>
          <w:sz w:val="28"/>
          <w:szCs w:val="28"/>
        </w:rPr>
      </w:pPr>
    </w:p>
    <w:p w:rsidR="006E454F" w:rsidRPr="006E454F" w:rsidRDefault="006E454F" w:rsidP="00F15800">
      <w:pPr>
        <w:spacing w:line="360" w:lineRule="auto"/>
        <w:ind w:firstLine="709"/>
        <w:jc w:val="both"/>
        <w:rPr>
          <w:sz w:val="28"/>
          <w:szCs w:val="28"/>
        </w:rPr>
      </w:pPr>
      <w:r w:rsidRPr="00E554DB">
        <w:rPr>
          <w:sz w:val="28"/>
          <w:szCs w:val="28"/>
        </w:rPr>
        <w:t xml:space="preserve">Состояние системы уличного освещения оценивается как удовлетворительное. В осветительных приборах используются лампы марки </w:t>
      </w:r>
      <w:r w:rsidRPr="00E554DB">
        <w:rPr>
          <w:sz w:val="28"/>
          <w:szCs w:val="28"/>
        </w:rPr>
        <w:lastRenderedPageBreak/>
        <w:t xml:space="preserve">ДРЛ-250, установлено </w:t>
      </w:r>
      <w:r w:rsidR="006B44DF" w:rsidRPr="00E554DB">
        <w:rPr>
          <w:sz w:val="28"/>
          <w:szCs w:val="28"/>
        </w:rPr>
        <w:t>50</w:t>
      </w:r>
      <w:r w:rsidRPr="00E554DB">
        <w:rPr>
          <w:sz w:val="28"/>
          <w:szCs w:val="28"/>
        </w:rPr>
        <w:t xml:space="preserve"> узлов учета электрической энергии марки СЕ30</w:t>
      </w:r>
      <w:r w:rsidR="006B44DF" w:rsidRPr="00E554DB">
        <w:rPr>
          <w:sz w:val="28"/>
          <w:szCs w:val="28"/>
        </w:rPr>
        <w:t>1,</w:t>
      </w:r>
      <w:r w:rsidR="006B44DF">
        <w:rPr>
          <w:sz w:val="28"/>
          <w:szCs w:val="28"/>
        </w:rPr>
        <w:t xml:space="preserve"> из них 18 находятся в нерабочем состоянии</w:t>
      </w:r>
      <w:r w:rsidRPr="006E454F">
        <w:rPr>
          <w:sz w:val="28"/>
          <w:szCs w:val="28"/>
        </w:rPr>
        <w:t>.</w:t>
      </w:r>
    </w:p>
    <w:p w:rsidR="006E454F" w:rsidRPr="006E454F" w:rsidRDefault="006E454F" w:rsidP="00F15800">
      <w:pPr>
        <w:spacing w:line="360" w:lineRule="auto"/>
        <w:ind w:firstLine="709"/>
        <w:jc w:val="both"/>
        <w:rPr>
          <w:sz w:val="28"/>
          <w:szCs w:val="28"/>
        </w:rPr>
      </w:pPr>
      <w:r w:rsidRPr="006E454F">
        <w:rPr>
          <w:sz w:val="28"/>
          <w:szCs w:val="28"/>
        </w:rPr>
        <w:t>Затраты М</w:t>
      </w:r>
      <w:r w:rsidR="006B44DF">
        <w:rPr>
          <w:sz w:val="28"/>
          <w:szCs w:val="28"/>
        </w:rPr>
        <w:t xml:space="preserve">БУ </w:t>
      </w:r>
      <w:r w:rsidRPr="006E454F">
        <w:rPr>
          <w:sz w:val="28"/>
          <w:szCs w:val="28"/>
        </w:rPr>
        <w:t xml:space="preserve">«Управление ЖКХ» на </w:t>
      </w:r>
      <w:r w:rsidR="006B44DF">
        <w:rPr>
          <w:sz w:val="28"/>
          <w:szCs w:val="28"/>
        </w:rPr>
        <w:t xml:space="preserve">оплату электрической энергии </w:t>
      </w:r>
      <w:r w:rsidRPr="006E454F">
        <w:rPr>
          <w:sz w:val="28"/>
          <w:szCs w:val="28"/>
        </w:rPr>
        <w:t>улично</w:t>
      </w:r>
      <w:r w:rsidR="006B44DF">
        <w:rPr>
          <w:sz w:val="28"/>
          <w:szCs w:val="28"/>
        </w:rPr>
        <w:t xml:space="preserve">го </w:t>
      </w:r>
      <w:r w:rsidRPr="006E454F">
        <w:rPr>
          <w:sz w:val="28"/>
          <w:szCs w:val="28"/>
        </w:rPr>
        <w:t>освещени</w:t>
      </w:r>
      <w:r w:rsidR="006B44DF">
        <w:rPr>
          <w:sz w:val="28"/>
          <w:szCs w:val="28"/>
        </w:rPr>
        <w:t xml:space="preserve">я </w:t>
      </w:r>
      <w:r w:rsidRPr="006E454F">
        <w:rPr>
          <w:sz w:val="28"/>
          <w:szCs w:val="28"/>
        </w:rPr>
        <w:t>в 20</w:t>
      </w:r>
      <w:r w:rsidR="006B44DF">
        <w:rPr>
          <w:sz w:val="28"/>
          <w:szCs w:val="28"/>
        </w:rPr>
        <w:t xml:space="preserve">14 </w:t>
      </w:r>
      <w:r w:rsidRPr="006E454F">
        <w:rPr>
          <w:sz w:val="28"/>
          <w:szCs w:val="28"/>
        </w:rPr>
        <w:t xml:space="preserve">году составили </w:t>
      </w:r>
      <w:r w:rsidR="006B44DF">
        <w:rPr>
          <w:sz w:val="28"/>
          <w:szCs w:val="28"/>
        </w:rPr>
        <w:t>14 520,0</w:t>
      </w:r>
      <w:r w:rsidRPr="006E454F">
        <w:rPr>
          <w:sz w:val="28"/>
          <w:szCs w:val="28"/>
        </w:rPr>
        <w:t xml:space="preserve"> тыс. руб. (</w:t>
      </w:r>
      <w:r w:rsidR="006B44DF">
        <w:rPr>
          <w:sz w:val="28"/>
          <w:szCs w:val="28"/>
        </w:rPr>
        <w:t xml:space="preserve">2978048 </w:t>
      </w:r>
      <w:r w:rsidRPr="006E454F">
        <w:rPr>
          <w:sz w:val="28"/>
          <w:szCs w:val="28"/>
        </w:rPr>
        <w:t xml:space="preserve">кВтч). Затраты на техническое обслуживание </w:t>
      </w:r>
      <w:r w:rsidR="006B44DF">
        <w:rPr>
          <w:sz w:val="28"/>
          <w:szCs w:val="28"/>
        </w:rPr>
        <w:t xml:space="preserve">и ремонт объектов наружного уличного </w:t>
      </w:r>
      <w:r w:rsidRPr="006E454F">
        <w:rPr>
          <w:sz w:val="28"/>
          <w:szCs w:val="28"/>
        </w:rPr>
        <w:t xml:space="preserve">освещения составили </w:t>
      </w:r>
      <w:r w:rsidR="006B44DF">
        <w:rPr>
          <w:sz w:val="28"/>
          <w:szCs w:val="28"/>
        </w:rPr>
        <w:t>4 085,0</w:t>
      </w:r>
      <w:r w:rsidRPr="006E454F">
        <w:rPr>
          <w:sz w:val="28"/>
          <w:szCs w:val="28"/>
        </w:rPr>
        <w:t xml:space="preserve"> тыс. руб.</w:t>
      </w:r>
    </w:p>
    <w:p w:rsidR="006E454F" w:rsidRDefault="006E454F" w:rsidP="00F15800">
      <w:pPr>
        <w:spacing w:line="360" w:lineRule="auto"/>
        <w:ind w:firstLine="709"/>
        <w:jc w:val="both"/>
        <w:rPr>
          <w:sz w:val="28"/>
          <w:szCs w:val="28"/>
        </w:rPr>
      </w:pPr>
      <w:r w:rsidRPr="006E454F">
        <w:rPr>
          <w:sz w:val="28"/>
          <w:szCs w:val="28"/>
        </w:rPr>
        <w:t xml:space="preserve">В системе уличного освещения используются светильники с лампами марки ДРЛ-250 в количестве </w:t>
      </w:r>
      <w:r w:rsidR="006B44DF">
        <w:rPr>
          <w:sz w:val="28"/>
          <w:szCs w:val="28"/>
        </w:rPr>
        <w:t>3 545</w:t>
      </w:r>
      <w:r w:rsidRPr="006E454F">
        <w:rPr>
          <w:sz w:val="28"/>
          <w:szCs w:val="28"/>
        </w:rPr>
        <w:t xml:space="preserve"> шт. и </w:t>
      </w:r>
      <w:r w:rsidR="006B44DF">
        <w:rPr>
          <w:sz w:val="28"/>
          <w:szCs w:val="28"/>
        </w:rPr>
        <w:t>70</w:t>
      </w:r>
      <w:r w:rsidRPr="006E454F">
        <w:rPr>
          <w:sz w:val="28"/>
          <w:szCs w:val="28"/>
        </w:rPr>
        <w:t xml:space="preserve"> энергосберегающих светильников.</w:t>
      </w:r>
    </w:p>
    <w:p w:rsidR="006B44DF" w:rsidRPr="006E454F" w:rsidRDefault="006B44DF" w:rsidP="00F1580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Требуется провести замену неработающих приборов учета электроэнергии системы уличного освещения, проводить планомерную работу по замене неэффективных светильников ДРЛ-250 на </w:t>
      </w:r>
      <w:r w:rsidR="00C72B2C">
        <w:rPr>
          <w:sz w:val="28"/>
          <w:szCs w:val="28"/>
        </w:rPr>
        <w:t>энергосберегающие</w:t>
      </w:r>
      <w:r>
        <w:rPr>
          <w:sz w:val="28"/>
          <w:szCs w:val="28"/>
        </w:rPr>
        <w:t>.</w:t>
      </w:r>
    </w:p>
    <w:p w:rsidR="00EF4688" w:rsidRPr="008E3CC5" w:rsidRDefault="00EF4688" w:rsidP="00F15800">
      <w:pPr>
        <w:ind w:firstLine="709"/>
        <w:jc w:val="both"/>
        <w:rPr>
          <w:sz w:val="28"/>
          <w:szCs w:val="28"/>
        </w:rPr>
      </w:pPr>
    </w:p>
    <w:p w:rsidR="00EF4688" w:rsidRPr="00A92444" w:rsidRDefault="00EF4688" w:rsidP="00F15800">
      <w:pPr>
        <w:ind w:firstLine="709"/>
        <w:jc w:val="center"/>
        <w:rPr>
          <w:b/>
          <w:sz w:val="28"/>
          <w:szCs w:val="28"/>
        </w:rPr>
      </w:pPr>
      <w:r w:rsidRPr="00A92444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4</w:t>
      </w:r>
      <w:r w:rsidRPr="00A92444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Энергосбережение </w:t>
      </w:r>
      <w:r w:rsidRPr="00EF4688">
        <w:rPr>
          <w:b/>
          <w:bCs/>
          <w:color w:val="000000"/>
          <w:sz w:val="28"/>
          <w:szCs w:val="28"/>
        </w:rPr>
        <w:t>в жилищном фонде</w:t>
      </w:r>
      <w:r>
        <w:rPr>
          <w:b/>
          <w:bCs/>
          <w:color w:val="000000"/>
          <w:sz w:val="28"/>
          <w:szCs w:val="28"/>
        </w:rPr>
        <w:t>.</w:t>
      </w:r>
      <w:r>
        <w:rPr>
          <w:b/>
          <w:sz w:val="28"/>
          <w:szCs w:val="28"/>
        </w:rPr>
        <w:t xml:space="preserve"> Обеспеченность</w:t>
      </w:r>
      <w:r w:rsidRPr="00EF4688">
        <w:rPr>
          <w:b/>
          <w:sz w:val="28"/>
          <w:szCs w:val="28"/>
        </w:rPr>
        <w:t xml:space="preserve"> прибор</w:t>
      </w:r>
      <w:r>
        <w:rPr>
          <w:b/>
          <w:sz w:val="28"/>
          <w:szCs w:val="28"/>
        </w:rPr>
        <w:t xml:space="preserve">ами </w:t>
      </w:r>
      <w:r w:rsidRPr="00EF4688">
        <w:rPr>
          <w:b/>
          <w:sz w:val="28"/>
          <w:szCs w:val="28"/>
        </w:rPr>
        <w:t>учета используемых энергетических ресурсов</w:t>
      </w:r>
    </w:p>
    <w:p w:rsidR="00EF4688" w:rsidRDefault="00EF4688" w:rsidP="00F15800">
      <w:pPr>
        <w:spacing w:line="360" w:lineRule="auto"/>
        <w:ind w:firstLine="709"/>
        <w:jc w:val="both"/>
        <w:rPr>
          <w:sz w:val="28"/>
          <w:szCs w:val="28"/>
        </w:rPr>
      </w:pPr>
    </w:p>
    <w:p w:rsidR="00EF4688" w:rsidRDefault="00EF4688" w:rsidP="00F1580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Статьёй </w:t>
      </w:r>
      <w:r w:rsidR="00E554DB" w:rsidRPr="00A8468E">
        <w:rPr>
          <w:sz w:val="28"/>
          <w:szCs w:val="28"/>
        </w:rPr>
        <w:t xml:space="preserve">13 Федерального закона от 23.11.2009 №261-ФЗ </w:t>
      </w:r>
      <w:r w:rsidR="00E554DB" w:rsidRPr="00A8468E">
        <w:rPr>
          <w:sz w:val="28"/>
        </w:rPr>
        <w:t>«Об энергосбережении и о повышении энергетической эффективности и о внесении изменений в отдельные законодательные акты Российской Федерации»</w:t>
      </w:r>
      <w:r w:rsidR="00E554DB" w:rsidRPr="00A846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предусмотрено требование </w:t>
      </w:r>
      <w:r w:rsidR="00E554DB" w:rsidRPr="00A8468E">
        <w:rPr>
          <w:sz w:val="28"/>
          <w:szCs w:val="28"/>
        </w:rPr>
        <w:t>об обязательном учёте с применением приборов учёта, используемых энергетических ресурсов (воды, природного газа, тепловой энергии, электрической энергии)</w:t>
      </w:r>
      <w:r>
        <w:rPr>
          <w:sz w:val="28"/>
          <w:szCs w:val="28"/>
        </w:rPr>
        <w:t xml:space="preserve">, распространяющееся </w:t>
      </w:r>
      <w:r w:rsidR="00E554DB" w:rsidRPr="00A8468E">
        <w:rPr>
          <w:sz w:val="28"/>
          <w:szCs w:val="28"/>
        </w:rPr>
        <w:t>на объекты, подключённые к системам централизованного снабжения энергетическими ресурсами.</w:t>
      </w:r>
    </w:p>
    <w:p w:rsidR="00EF4688" w:rsidRDefault="00EF4688" w:rsidP="00F1580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Данные </w:t>
      </w:r>
      <w:r w:rsidR="00E554DB" w:rsidRPr="00A8468E">
        <w:rPr>
          <w:sz w:val="28"/>
          <w:szCs w:val="28"/>
        </w:rPr>
        <w:t xml:space="preserve">требования в части организации учёта используемых энергоресурсов </w:t>
      </w:r>
      <w:r w:rsidR="00E554DB" w:rsidRPr="00EF4688">
        <w:rPr>
          <w:sz w:val="28"/>
          <w:szCs w:val="28"/>
          <w:u w:val="single"/>
        </w:rPr>
        <w:t>не распространяются</w:t>
      </w:r>
      <w:r>
        <w:rPr>
          <w:sz w:val="28"/>
          <w:szCs w:val="28"/>
        </w:rPr>
        <w:t>:</w:t>
      </w:r>
    </w:p>
    <w:p w:rsidR="00EF4688" w:rsidRDefault="00EF4688" w:rsidP="00F1580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554DB" w:rsidRPr="00A8468E">
        <w:rPr>
          <w:sz w:val="28"/>
          <w:szCs w:val="28"/>
        </w:rPr>
        <w:t xml:space="preserve"> на ветхие, аварийные объекты; объекты, подлежащие сносу или капитальному ремонту до 01.01.2013г.;</w:t>
      </w:r>
    </w:p>
    <w:p w:rsidR="00EF4688" w:rsidRDefault="00EF4688" w:rsidP="00F1580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554DB" w:rsidRPr="00A8468E">
        <w:rPr>
          <w:sz w:val="28"/>
          <w:szCs w:val="28"/>
        </w:rPr>
        <w:t>объекты, мощность потребления электрической энергии которыми составляет менее чем 5 киловатт</w:t>
      </w:r>
      <w:r>
        <w:rPr>
          <w:sz w:val="28"/>
          <w:szCs w:val="28"/>
        </w:rPr>
        <w:t>;</w:t>
      </w:r>
    </w:p>
    <w:p w:rsidR="00EF4688" w:rsidRDefault="00EF4688" w:rsidP="00F1580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E554DB" w:rsidRPr="00A8468E">
        <w:rPr>
          <w:sz w:val="28"/>
          <w:szCs w:val="28"/>
        </w:rPr>
        <w:t xml:space="preserve"> </w:t>
      </w:r>
      <w:r w:rsidRPr="00A8468E">
        <w:rPr>
          <w:sz w:val="28"/>
          <w:szCs w:val="28"/>
        </w:rPr>
        <w:t>объекты,</w:t>
      </w:r>
      <w:r>
        <w:rPr>
          <w:sz w:val="28"/>
          <w:szCs w:val="28"/>
        </w:rPr>
        <w:t xml:space="preserve"> </w:t>
      </w:r>
      <w:r w:rsidR="00E554DB" w:rsidRPr="00A8468E">
        <w:rPr>
          <w:sz w:val="28"/>
          <w:szCs w:val="28"/>
        </w:rPr>
        <w:t>максимальный объём потребления тепловой энергии, которыми составляет менее чем 0,2 Гкал/час</w:t>
      </w:r>
      <w:r>
        <w:rPr>
          <w:sz w:val="28"/>
          <w:szCs w:val="28"/>
        </w:rPr>
        <w:t>;</w:t>
      </w:r>
    </w:p>
    <w:p w:rsidR="00E554DB" w:rsidRPr="00A8468E" w:rsidRDefault="00EF4688" w:rsidP="00F1580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8468E">
        <w:rPr>
          <w:sz w:val="28"/>
          <w:szCs w:val="28"/>
        </w:rPr>
        <w:t>объекты,</w:t>
      </w:r>
      <w:r w:rsidRPr="00EF4688">
        <w:t xml:space="preserve"> </w:t>
      </w:r>
      <w:r w:rsidRPr="00EF4688">
        <w:rPr>
          <w:sz w:val="28"/>
          <w:szCs w:val="28"/>
        </w:rPr>
        <w:t>максимальный объем потребления природного газа которых составляет менее чем два кубических метра в час</w:t>
      </w:r>
      <w:r w:rsidR="00E554DB" w:rsidRPr="00A8468E">
        <w:rPr>
          <w:sz w:val="28"/>
          <w:szCs w:val="28"/>
        </w:rPr>
        <w:t>.</w:t>
      </w:r>
    </w:p>
    <w:p w:rsidR="00E554DB" w:rsidRPr="00A8468E" w:rsidRDefault="00E554DB" w:rsidP="00F15800">
      <w:pPr>
        <w:spacing w:line="360" w:lineRule="auto"/>
        <w:ind w:firstLine="709"/>
        <w:jc w:val="both"/>
        <w:rPr>
          <w:sz w:val="28"/>
          <w:szCs w:val="28"/>
        </w:rPr>
      </w:pPr>
      <w:r w:rsidRPr="00A8468E">
        <w:rPr>
          <w:sz w:val="28"/>
          <w:szCs w:val="28"/>
        </w:rPr>
        <w:t xml:space="preserve">Собственники жилых домов, собственники помещений в многоквартирных домах, введённых в эксплуатацию на день вступления в силу вышеуказанного Федерального закона, обязаны </w:t>
      </w:r>
      <w:r w:rsidR="00EF4688">
        <w:rPr>
          <w:sz w:val="28"/>
          <w:szCs w:val="28"/>
        </w:rPr>
        <w:t xml:space="preserve">были </w:t>
      </w:r>
      <w:r w:rsidRPr="00A8468E">
        <w:rPr>
          <w:sz w:val="28"/>
          <w:szCs w:val="28"/>
        </w:rPr>
        <w:t>в срок до 01.0</w:t>
      </w:r>
      <w:r w:rsidR="00EF4688">
        <w:rPr>
          <w:sz w:val="28"/>
          <w:szCs w:val="28"/>
        </w:rPr>
        <w:t>7</w:t>
      </w:r>
      <w:r w:rsidRPr="00A8468E">
        <w:rPr>
          <w:sz w:val="28"/>
          <w:szCs w:val="28"/>
        </w:rPr>
        <w:t>.2012г. обеспечить их оснащение приборами учёта используемых энергетических ресурсов. При этом многоквартирные дома в указанный срок должны быть оснащены коллективными (общедомовыми) приборами учёта используемых воды, тепловой энергии, электрической энергии, а также – индивидуальными и общими (для коммунальных квартир) приборами учёта используемых воды, природного газа, электрической энергии.</w:t>
      </w:r>
    </w:p>
    <w:p w:rsidR="00402044" w:rsidRDefault="00402044" w:rsidP="00F1580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Степень обеспеченности коллективными (общедомовыми) приборами учета коммунальных ресурсов многоквартирных домов, расположенных на территории городского округа Кинель составляет 75,1%, индивидуальными (квартирными) приборами учета – 91,7%.</w:t>
      </w:r>
    </w:p>
    <w:p w:rsidR="00A063CE" w:rsidRDefault="00A063CE" w:rsidP="00F15800">
      <w:pPr>
        <w:spacing w:line="360" w:lineRule="auto"/>
        <w:ind w:firstLine="709"/>
        <w:jc w:val="both"/>
        <w:rPr>
          <w:sz w:val="28"/>
          <w:szCs w:val="28"/>
        </w:rPr>
      </w:pPr>
      <w:r w:rsidRPr="00DC4D7B">
        <w:rPr>
          <w:sz w:val="28"/>
          <w:szCs w:val="28"/>
        </w:rPr>
        <w:t>Для решения вышеуказанных проблем необходим комплексный и последовательный подход, рассчитанный на долгосрочный период, который предполагает использование программно-целевого метода, обеспечивающего увязку реализации мероприятий по срокам, ресурсам, исполнителям.</w:t>
      </w:r>
    </w:p>
    <w:p w:rsidR="00CB7BB0" w:rsidRDefault="00CB7BB0" w:rsidP="00F15800">
      <w:pPr>
        <w:spacing w:line="360" w:lineRule="auto"/>
        <w:jc w:val="both"/>
        <w:rPr>
          <w:sz w:val="28"/>
          <w:szCs w:val="28"/>
        </w:rPr>
      </w:pPr>
    </w:p>
    <w:p w:rsidR="00A063CE" w:rsidRPr="00A8468E" w:rsidRDefault="00A063CE" w:rsidP="00F15800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A8468E">
        <w:rPr>
          <w:b/>
          <w:sz w:val="28"/>
          <w:szCs w:val="28"/>
        </w:rPr>
        <w:t xml:space="preserve">. </w:t>
      </w:r>
      <w:r w:rsidR="009F5C5E">
        <w:rPr>
          <w:b/>
          <w:sz w:val="28"/>
          <w:szCs w:val="28"/>
        </w:rPr>
        <w:t>Основные ц</w:t>
      </w:r>
      <w:r>
        <w:rPr>
          <w:b/>
          <w:sz w:val="28"/>
          <w:szCs w:val="28"/>
        </w:rPr>
        <w:t>ели и задачи Программы, сроки и этапы  реализации</w:t>
      </w:r>
      <w:r w:rsidR="009F5C5E">
        <w:rPr>
          <w:b/>
          <w:sz w:val="28"/>
          <w:szCs w:val="28"/>
        </w:rPr>
        <w:t xml:space="preserve"> </w:t>
      </w:r>
      <w:r w:rsidR="000C2E0A">
        <w:rPr>
          <w:b/>
          <w:sz w:val="28"/>
          <w:szCs w:val="28"/>
        </w:rPr>
        <w:t>Программы</w:t>
      </w:r>
    </w:p>
    <w:p w:rsidR="00A063CE" w:rsidRPr="00A8468E" w:rsidRDefault="00A063CE" w:rsidP="00F15800">
      <w:pPr>
        <w:spacing w:line="360" w:lineRule="auto"/>
        <w:jc w:val="both"/>
        <w:rPr>
          <w:sz w:val="28"/>
          <w:szCs w:val="28"/>
        </w:rPr>
      </w:pPr>
    </w:p>
    <w:p w:rsidR="009F5C5E" w:rsidRDefault="009F5C5E" w:rsidP="00F15800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Основной целью Программы является с</w:t>
      </w:r>
      <w:r w:rsidRPr="009F5C5E">
        <w:rPr>
          <w:sz w:val="28"/>
        </w:rPr>
        <w:t>оздание условий для обеспечения рационального использования топливно-энергетических ресурсов в городском округе Кинель</w:t>
      </w:r>
      <w:r>
        <w:rPr>
          <w:sz w:val="28"/>
        </w:rPr>
        <w:t>.</w:t>
      </w:r>
    </w:p>
    <w:p w:rsidR="009F5C5E" w:rsidRPr="009F5C5E" w:rsidRDefault="009F5C5E" w:rsidP="00F15800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Для достижения поставленной цели в ходе реализации Программы необходимо решить следующие задачи:</w:t>
      </w:r>
    </w:p>
    <w:p w:rsidR="009F5C5E" w:rsidRPr="009F5C5E" w:rsidRDefault="009F5C5E" w:rsidP="00F15800">
      <w:pPr>
        <w:spacing w:line="360" w:lineRule="auto"/>
        <w:ind w:firstLine="709"/>
        <w:jc w:val="both"/>
        <w:rPr>
          <w:sz w:val="28"/>
        </w:rPr>
      </w:pPr>
      <w:r w:rsidRPr="009F5C5E">
        <w:rPr>
          <w:sz w:val="28"/>
        </w:rPr>
        <w:lastRenderedPageBreak/>
        <w:t>- оснащение приборами учета потребления энергетических ресурсов муниципальных объектов;</w:t>
      </w:r>
    </w:p>
    <w:p w:rsidR="009F5C5E" w:rsidRPr="009F5C5E" w:rsidRDefault="009F5C5E" w:rsidP="00F15800">
      <w:pPr>
        <w:spacing w:line="360" w:lineRule="auto"/>
        <w:ind w:firstLine="709"/>
        <w:jc w:val="both"/>
        <w:rPr>
          <w:sz w:val="28"/>
        </w:rPr>
      </w:pPr>
      <w:r w:rsidRPr="009F5C5E">
        <w:rPr>
          <w:sz w:val="28"/>
        </w:rPr>
        <w:t>- обеспечение надежности и эффективности поставки энергетических ресурсов потребителям за счет реконструкции и модернизации систем теплоснабжения и горячего водоснабжения;</w:t>
      </w:r>
    </w:p>
    <w:p w:rsidR="009F5C5E" w:rsidRPr="009F5C5E" w:rsidRDefault="009F5C5E" w:rsidP="00F15800">
      <w:pPr>
        <w:spacing w:line="360" w:lineRule="auto"/>
        <w:ind w:firstLine="709"/>
        <w:jc w:val="both"/>
        <w:rPr>
          <w:sz w:val="28"/>
        </w:rPr>
      </w:pPr>
      <w:r w:rsidRPr="009F5C5E">
        <w:rPr>
          <w:sz w:val="28"/>
        </w:rPr>
        <w:t>- модернизация системы уличного освещения городского округа Кинель;</w:t>
      </w:r>
    </w:p>
    <w:p w:rsidR="009F5C5E" w:rsidRDefault="009F5C5E" w:rsidP="00F15800">
      <w:pPr>
        <w:spacing w:line="360" w:lineRule="auto"/>
        <w:ind w:firstLine="709"/>
        <w:jc w:val="both"/>
        <w:rPr>
          <w:sz w:val="28"/>
        </w:rPr>
      </w:pPr>
      <w:r w:rsidRPr="009F5C5E">
        <w:rPr>
          <w:sz w:val="28"/>
        </w:rPr>
        <w:t>- поддержка хозяйствующих субъектов, населения городского округа Кинель по оснащению коллективными (общедомовыми) приборами учёта многоквартирных домов</w:t>
      </w:r>
      <w:r>
        <w:rPr>
          <w:sz w:val="28"/>
        </w:rPr>
        <w:t>.</w:t>
      </w:r>
    </w:p>
    <w:p w:rsidR="009F5C5E" w:rsidRPr="009F5C5E" w:rsidRDefault="009F5C5E" w:rsidP="00F15800">
      <w:pPr>
        <w:spacing w:line="360" w:lineRule="auto"/>
        <w:ind w:firstLine="709"/>
        <w:jc w:val="both"/>
        <w:rPr>
          <w:bCs/>
          <w:sz w:val="28"/>
        </w:rPr>
      </w:pPr>
      <w:r w:rsidRPr="009F5C5E">
        <w:rPr>
          <w:bCs/>
          <w:sz w:val="28"/>
        </w:rPr>
        <w:t>Срок реализации Программы: 2016-2020 годы.</w:t>
      </w:r>
    </w:p>
    <w:p w:rsidR="009F5C5E" w:rsidRDefault="009F5C5E" w:rsidP="00F15800">
      <w:pPr>
        <w:spacing w:line="360" w:lineRule="auto"/>
        <w:ind w:firstLine="709"/>
        <w:jc w:val="both"/>
        <w:rPr>
          <w:bCs/>
          <w:sz w:val="28"/>
        </w:rPr>
      </w:pPr>
      <w:r w:rsidRPr="009F5C5E">
        <w:rPr>
          <w:bCs/>
          <w:sz w:val="28"/>
        </w:rPr>
        <w:t>Реализация Программы не предусматривает выделение отдельных этапов, поскольку программные мероприятия рассчитаны на реализацию в течение всего периода действия Программы.</w:t>
      </w:r>
    </w:p>
    <w:p w:rsidR="00F04CA0" w:rsidRDefault="00F04CA0" w:rsidP="00F15800">
      <w:pPr>
        <w:spacing w:line="360" w:lineRule="auto"/>
        <w:ind w:firstLine="709"/>
        <w:jc w:val="both"/>
        <w:rPr>
          <w:bCs/>
          <w:sz w:val="28"/>
        </w:rPr>
      </w:pPr>
    </w:p>
    <w:p w:rsidR="009F5C5E" w:rsidRDefault="009F5C5E" w:rsidP="00F15800">
      <w:pPr>
        <w:ind w:firstLine="709"/>
        <w:jc w:val="center"/>
        <w:rPr>
          <w:b/>
          <w:bCs/>
          <w:sz w:val="28"/>
        </w:rPr>
      </w:pPr>
      <w:r w:rsidRPr="009F5C5E">
        <w:rPr>
          <w:b/>
          <w:bCs/>
          <w:sz w:val="28"/>
        </w:rPr>
        <w:t>3.</w:t>
      </w:r>
      <w:r w:rsidR="00E604DF">
        <w:rPr>
          <w:b/>
          <w:bCs/>
          <w:sz w:val="28"/>
        </w:rPr>
        <w:t xml:space="preserve"> </w:t>
      </w:r>
      <w:r w:rsidRPr="009F5C5E">
        <w:rPr>
          <w:b/>
          <w:bCs/>
          <w:sz w:val="28"/>
        </w:rPr>
        <w:t>Индикаторы и показатели, характеризующие ежегодный ход и итоги реализации Программы</w:t>
      </w:r>
    </w:p>
    <w:p w:rsidR="00F04CA0" w:rsidRPr="009F5C5E" w:rsidRDefault="00F04CA0" w:rsidP="00F15800">
      <w:pPr>
        <w:spacing w:line="360" w:lineRule="auto"/>
        <w:ind w:firstLine="709"/>
        <w:jc w:val="center"/>
        <w:rPr>
          <w:b/>
          <w:bCs/>
          <w:sz w:val="28"/>
        </w:rPr>
      </w:pPr>
    </w:p>
    <w:p w:rsidR="009F5C5E" w:rsidRPr="009F5C5E" w:rsidRDefault="009F5C5E" w:rsidP="00F15800">
      <w:pPr>
        <w:spacing w:line="360" w:lineRule="auto"/>
        <w:ind w:firstLine="709"/>
        <w:jc w:val="both"/>
        <w:rPr>
          <w:bCs/>
          <w:sz w:val="28"/>
        </w:rPr>
      </w:pPr>
      <w:r w:rsidRPr="009F5C5E">
        <w:rPr>
          <w:bCs/>
          <w:sz w:val="28"/>
        </w:rPr>
        <w:t>Достижение целей и задач Программы оценивается через систему следующих показателей:</w:t>
      </w:r>
    </w:p>
    <w:p w:rsidR="00577C31" w:rsidRDefault="00577C31" w:rsidP="00F15800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- количество установленных приборов учета тепловой энергии на объектах муниципальной собственности;</w:t>
      </w:r>
    </w:p>
    <w:p w:rsidR="00577C31" w:rsidRDefault="00E604DF" w:rsidP="00F15800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- к</w:t>
      </w:r>
      <w:r w:rsidRPr="00E604DF">
        <w:rPr>
          <w:bCs/>
          <w:sz w:val="28"/>
        </w:rPr>
        <w:t xml:space="preserve">оличество объектов </w:t>
      </w:r>
      <w:r>
        <w:rPr>
          <w:bCs/>
          <w:sz w:val="28"/>
        </w:rPr>
        <w:t>теплоснабжения (котельных, тепловых сетей), на которых проведены мероприятия по энергосбережению (</w:t>
      </w:r>
      <w:r w:rsidRPr="00E604DF">
        <w:rPr>
          <w:bCs/>
          <w:sz w:val="28"/>
        </w:rPr>
        <w:t>реконстр</w:t>
      </w:r>
      <w:r>
        <w:rPr>
          <w:bCs/>
          <w:sz w:val="28"/>
        </w:rPr>
        <w:t>укции</w:t>
      </w:r>
      <w:r w:rsidRPr="00E604DF">
        <w:rPr>
          <w:bCs/>
          <w:sz w:val="28"/>
        </w:rPr>
        <w:t>, модерни</w:t>
      </w:r>
      <w:r>
        <w:rPr>
          <w:bCs/>
          <w:sz w:val="28"/>
        </w:rPr>
        <w:t>зации);</w:t>
      </w:r>
    </w:p>
    <w:p w:rsidR="00E604DF" w:rsidRDefault="00E604DF" w:rsidP="00F15800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- количество заменённых светильников уличного освещения;</w:t>
      </w:r>
    </w:p>
    <w:p w:rsidR="00E604DF" w:rsidRDefault="00E604DF" w:rsidP="00F15800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- количество общедомовых (коллективных) приборов учета энергоресурсов в многоквартирных домах, учтённых при возмещении затрат по их установке.</w:t>
      </w:r>
    </w:p>
    <w:p w:rsidR="009F5C5E" w:rsidRDefault="009F5C5E" w:rsidP="00F15800">
      <w:pPr>
        <w:spacing w:line="360" w:lineRule="auto"/>
        <w:ind w:firstLine="709"/>
        <w:jc w:val="both"/>
        <w:rPr>
          <w:bCs/>
          <w:sz w:val="28"/>
        </w:rPr>
      </w:pPr>
      <w:r w:rsidRPr="009F5C5E">
        <w:rPr>
          <w:bCs/>
          <w:sz w:val="28"/>
        </w:rPr>
        <w:t>Прогнозируемые значения целевых индикаторов и показателей представлены в Приложении №1 к Программе.</w:t>
      </w:r>
    </w:p>
    <w:p w:rsidR="00F04CA0" w:rsidRDefault="00F04CA0" w:rsidP="00F15800">
      <w:pPr>
        <w:spacing w:line="360" w:lineRule="auto"/>
        <w:ind w:firstLine="709"/>
        <w:jc w:val="both"/>
        <w:rPr>
          <w:bCs/>
          <w:sz w:val="28"/>
        </w:rPr>
      </w:pPr>
    </w:p>
    <w:p w:rsidR="00E604DF" w:rsidRDefault="00E604DF" w:rsidP="00F15800">
      <w:pPr>
        <w:spacing w:line="360" w:lineRule="auto"/>
        <w:ind w:firstLine="709"/>
        <w:jc w:val="center"/>
        <w:rPr>
          <w:b/>
          <w:bCs/>
          <w:sz w:val="28"/>
        </w:rPr>
      </w:pPr>
      <w:r>
        <w:rPr>
          <w:b/>
          <w:bCs/>
          <w:sz w:val="28"/>
        </w:rPr>
        <w:t>4</w:t>
      </w:r>
      <w:r w:rsidRPr="009F5C5E">
        <w:rPr>
          <w:b/>
          <w:bCs/>
          <w:sz w:val="28"/>
        </w:rPr>
        <w:t>.</w:t>
      </w:r>
      <w:r>
        <w:rPr>
          <w:b/>
          <w:bCs/>
          <w:sz w:val="28"/>
        </w:rPr>
        <w:t xml:space="preserve"> Перечень Программных мероприятий</w:t>
      </w:r>
    </w:p>
    <w:p w:rsidR="00F04CA0" w:rsidRPr="009F5C5E" w:rsidRDefault="00F04CA0" w:rsidP="00F15800">
      <w:pPr>
        <w:spacing w:line="360" w:lineRule="auto"/>
        <w:ind w:firstLine="709"/>
        <w:jc w:val="center"/>
        <w:rPr>
          <w:b/>
          <w:bCs/>
          <w:sz w:val="28"/>
        </w:rPr>
      </w:pPr>
    </w:p>
    <w:p w:rsidR="009F5C5E" w:rsidRDefault="00E604DF" w:rsidP="00F15800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Программные мероприятия направлены на реализацию поставленных целей и задач.</w:t>
      </w:r>
    </w:p>
    <w:p w:rsidR="00E604DF" w:rsidRDefault="00E604DF" w:rsidP="00F15800">
      <w:pPr>
        <w:spacing w:line="360" w:lineRule="auto"/>
        <w:ind w:firstLine="709"/>
        <w:jc w:val="both"/>
        <w:rPr>
          <w:sz w:val="28"/>
        </w:rPr>
      </w:pPr>
      <w:r w:rsidRPr="00E604DF">
        <w:rPr>
          <w:sz w:val="28"/>
        </w:rPr>
        <w:t>Перечень основных мероприятий по реализации Программы приведен в Приложении 2 к настоящей Программе.</w:t>
      </w:r>
    </w:p>
    <w:p w:rsidR="00F04CA0" w:rsidRDefault="00F04CA0" w:rsidP="00F15800">
      <w:pPr>
        <w:spacing w:line="360" w:lineRule="auto"/>
        <w:ind w:firstLine="709"/>
        <w:jc w:val="both"/>
        <w:rPr>
          <w:sz w:val="28"/>
        </w:rPr>
      </w:pPr>
    </w:p>
    <w:p w:rsidR="00E604DF" w:rsidRPr="00F04CA0" w:rsidRDefault="00F04CA0" w:rsidP="00F15800">
      <w:pPr>
        <w:spacing w:line="360" w:lineRule="auto"/>
        <w:ind w:firstLine="709"/>
        <w:jc w:val="center"/>
        <w:rPr>
          <w:b/>
          <w:bCs/>
          <w:sz w:val="28"/>
        </w:rPr>
      </w:pPr>
      <w:r w:rsidRPr="00F04CA0">
        <w:rPr>
          <w:b/>
          <w:bCs/>
          <w:sz w:val="28"/>
        </w:rPr>
        <w:t>5.</w:t>
      </w:r>
      <w:r>
        <w:rPr>
          <w:b/>
          <w:bCs/>
          <w:sz w:val="28"/>
        </w:rPr>
        <w:t xml:space="preserve"> </w:t>
      </w:r>
      <w:r w:rsidR="00E604DF" w:rsidRPr="00F04CA0">
        <w:rPr>
          <w:b/>
          <w:bCs/>
          <w:sz w:val="28"/>
        </w:rPr>
        <w:t>Обоснование ресурсного обеспечения Программы</w:t>
      </w:r>
    </w:p>
    <w:p w:rsidR="00F04CA0" w:rsidRPr="00F04CA0" w:rsidRDefault="00F04CA0" w:rsidP="00F15800">
      <w:pPr>
        <w:ind w:firstLine="709"/>
      </w:pPr>
    </w:p>
    <w:p w:rsidR="00E604DF" w:rsidRPr="00E604DF" w:rsidRDefault="00E604DF" w:rsidP="00F15800">
      <w:pPr>
        <w:spacing w:line="360" w:lineRule="auto"/>
        <w:ind w:firstLine="709"/>
        <w:jc w:val="both"/>
        <w:rPr>
          <w:sz w:val="28"/>
        </w:rPr>
      </w:pPr>
      <w:r w:rsidRPr="00E604DF">
        <w:rPr>
          <w:sz w:val="28"/>
        </w:rPr>
        <w:t xml:space="preserve">Общий объем финансирования Программы в 2016 – 2020 годах составит </w:t>
      </w:r>
      <w:r w:rsidR="007B3D52">
        <w:rPr>
          <w:sz w:val="28"/>
        </w:rPr>
        <w:t>33 920,0</w:t>
      </w:r>
      <w:r w:rsidRPr="00E604DF">
        <w:rPr>
          <w:sz w:val="28"/>
        </w:rPr>
        <w:t xml:space="preserve"> тыс.рублей, в т.ч. за счет:</w:t>
      </w:r>
    </w:p>
    <w:p w:rsidR="00E604DF" w:rsidRPr="00E604DF" w:rsidRDefault="00E604DF" w:rsidP="00F15800">
      <w:pPr>
        <w:spacing w:line="360" w:lineRule="auto"/>
        <w:ind w:firstLine="709"/>
        <w:jc w:val="both"/>
        <w:rPr>
          <w:sz w:val="28"/>
        </w:rPr>
      </w:pPr>
      <w:r w:rsidRPr="00E604DF">
        <w:rPr>
          <w:sz w:val="28"/>
        </w:rPr>
        <w:t xml:space="preserve">средств бюджета городского округа – </w:t>
      </w:r>
      <w:r w:rsidR="007B3D52">
        <w:rPr>
          <w:sz w:val="28"/>
        </w:rPr>
        <w:t>33 920,0</w:t>
      </w:r>
      <w:r w:rsidRPr="00E604DF">
        <w:rPr>
          <w:sz w:val="28"/>
        </w:rPr>
        <w:t xml:space="preserve"> тыс.рублей</w:t>
      </w:r>
      <w:r>
        <w:rPr>
          <w:sz w:val="28"/>
        </w:rPr>
        <w:t>.</w:t>
      </w:r>
    </w:p>
    <w:p w:rsidR="00E604DF" w:rsidRDefault="00E604DF" w:rsidP="00F15800">
      <w:pPr>
        <w:spacing w:line="360" w:lineRule="auto"/>
        <w:ind w:firstLine="709"/>
        <w:jc w:val="both"/>
        <w:rPr>
          <w:sz w:val="28"/>
        </w:rPr>
      </w:pPr>
      <w:r w:rsidRPr="00E604DF">
        <w:rPr>
          <w:sz w:val="28"/>
        </w:rPr>
        <w:t>Объемы ассигнований подлежат уточнению исходя из прогноза финансовых возможностей бюджета городского округа и других источников.</w:t>
      </w:r>
    </w:p>
    <w:p w:rsidR="00F04CA0" w:rsidRDefault="00F04CA0" w:rsidP="00F15800">
      <w:pPr>
        <w:spacing w:line="360" w:lineRule="auto"/>
        <w:ind w:firstLine="709"/>
        <w:jc w:val="both"/>
        <w:rPr>
          <w:sz w:val="28"/>
        </w:rPr>
      </w:pPr>
    </w:p>
    <w:p w:rsidR="007B3D52" w:rsidRPr="00F04CA0" w:rsidRDefault="00F04CA0" w:rsidP="00F15800">
      <w:pPr>
        <w:spacing w:line="360" w:lineRule="auto"/>
        <w:ind w:firstLine="709"/>
        <w:jc w:val="center"/>
        <w:rPr>
          <w:b/>
          <w:bCs/>
          <w:sz w:val="28"/>
        </w:rPr>
      </w:pPr>
      <w:r w:rsidRPr="00F04CA0">
        <w:rPr>
          <w:b/>
          <w:bCs/>
          <w:sz w:val="28"/>
        </w:rPr>
        <w:t>6.</w:t>
      </w:r>
      <w:r>
        <w:rPr>
          <w:b/>
          <w:bCs/>
          <w:sz w:val="28"/>
        </w:rPr>
        <w:t xml:space="preserve"> </w:t>
      </w:r>
      <w:r w:rsidR="007B3D52" w:rsidRPr="00F04CA0">
        <w:rPr>
          <w:b/>
          <w:bCs/>
          <w:sz w:val="28"/>
        </w:rPr>
        <w:t>Механизм реализации Программы</w:t>
      </w:r>
    </w:p>
    <w:p w:rsidR="00F04CA0" w:rsidRPr="00F04CA0" w:rsidRDefault="00F04CA0" w:rsidP="00F15800">
      <w:pPr>
        <w:ind w:firstLine="709"/>
      </w:pPr>
    </w:p>
    <w:p w:rsidR="007B3D52" w:rsidRPr="007B3D52" w:rsidRDefault="007B3D52" w:rsidP="00F15800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Механизм реализации Программы представляет собой согласованные действия ответственного исполнителя и исполнителей Программы.</w:t>
      </w:r>
    </w:p>
    <w:p w:rsidR="007B3D52" w:rsidRDefault="007B3D52" w:rsidP="00F15800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Ответственным исполнителем Программы является администрация городского округа Кинель.</w:t>
      </w:r>
    </w:p>
    <w:p w:rsidR="007B3D52" w:rsidRDefault="007B3D52" w:rsidP="00F15800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Исполнители Программы:</w:t>
      </w:r>
    </w:p>
    <w:p w:rsidR="007B3D52" w:rsidRDefault="007B3D52" w:rsidP="00F15800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Комитет по управлению муниципальным имуществом;</w:t>
      </w:r>
    </w:p>
    <w:p w:rsidR="007B3D52" w:rsidRDefault="007B3D52" w:rsidP="00F15800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М</w:t>
      </w:r>
      <w:r w:rsidR="00E20352">
        <w:rPr>
          <w:sz w:val="28"/>
        </w:rPr>
        <w:t>К</w:t>
      </w:r>
      <w:r>
        <w:rPr>
          <w:sz w:val="28"/>
        </w:rPr>
        <w:t>У «Управление ЖКХ».</w:t>
      </w:r>
    </w:p>
    <w:p w:rsidR="007B3D52" w:rsidRPr="007B3D52" w:rsidRDefault="007B3D52" w:rsidP="00F15800">
      <w:pPr>
        <w:spacing w:line="360" w:lineRule="auto"/>
        <w:ind w:firstLine="709"/>
        <w:jc w:val="both"/>
        <w:rPr>
          <w:sz w:val="28"/>
        </w:rPr>
      </w:pPr>
      <w:r w:rsidRPr="007B3D52">
        <w:rPr>
          <w:sz w:val="28"/>
        </w:rPr>
        <w:t>Исполнители программных мероприятий вправе привлекать для выполнения работ специализированные организации в порядке, установленном законодательством.</w:t>
      </w:r>
    </w:p>
    <w:p w:rsidR="007B3D52" w:rsidRPr="007B3D52" w:rsidRDefault="007B3D52" w:rsidP="00F15800">
      <w:pPr>
        <w:spacing w:line="360" w:lineRule="auto"/>
        <w:ind w:firstLine="709"/>
        <w:jc w:val="both"/>
        <w:rPr>
          <w:sz w:val="28"/>
        </w:rPr>
      </w:pPr>
      <w:r w:rsidRPr="007B3D52">
        <w:rPr>
          <w:sz w:val="28"/>
        </w:rPr>
        <w:t>Целевое использование бюджетных средств обеспечивают исполнители мероприятий программы.</w:t>
      </w:r>
    </w:p>
    <w:p w:rsidR="007B3D52" w:rsidRPr="007B3D52" w:rsidRDefault="007B3D52" w:rsidP="00F15800">
      <w:pPr>
        <w:spacing w:line="360" w:lineRule="auto"/>
        <w:ind w:firstLine="709"/>
        <w:jc w:val="both"/>
        <w:rPr>
          <w:sz w:val="28"/>
        </w:rPr>
      </w:pPr>
      <w:r w:rsidRPr="007B3D52">
        <w:rPr>
          <w:sz w:val="28"/>
        </w:rPr>
        <w:lastRenderedPageBreak/>
        <w:t>Контроль за использованием средств местного бюджета осуществляет Управление финансами администрации городского округа Кинель.</w:t>
      </w:r>
    </w:p>
    <w:p w:rsidR="007B3D52" w:rsidRPr="007B3D52" w:rsidRDefault="007B3D52" w:rsidP="00F15800">
      <w:pPr>
        <w:spacing w:line="360" w:lineRule="auto"/>
        <w:ind w:firstLine="709"/>
        <w:jc w:val="both"/>
        <w:rPr>
          <w:sz w:val="28"/>
        </w:rPr>
      </w:pPr>
      <w:r w:rsidRPr="007B3D52">
        <w:rPr>
          <w:sz w:val="28"/>
        </w:rPr>
        <w:t xml:space="preserve">Координацию хода выполнения Программы, в том числе определение перечней объектов, на выполнение которых планируется выделение денежных средств, осуществляет </w:t>
      </w:r>
      <w:r w:rsidR="000C2E0A">
        <w:rPr>
          <w:sz w:val="28"/>
        </w:rPr>
        <w:t>Первый заместитель</w:t>
      </w:r>
      <w:r w:rsidRPr="007B3D52">
        <w:rPr>
          <w:sz w:val="28"/>
        </w:rPr>
        <w:t xml:space="preserve"> Главы администрации по </w:t>
      </w:r>
      <w:r w:rsidR="000C2E0A">
        <w:rPr>
          <w:sz w:val="28"/>
        </w:rPr>
        <w:t>жилищно-коммунальному хозяйству</w:t>
      </w:r>
      <w:r w:rsidRPr="007B3D52">
        <w:rPr>
          <w:sz w:val="28"/>
        </w:rPr>
        <w:t>.</w:t>
      </w:r>
    </w:p>
    <w:p w:rsidR="00E604DF" w:rsidRDefault="000C2E0A" w:rsidP="00F15800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Ответственный </w:t>
      </w:r>
      <w:r w:rsidR="007B3D52" w:rsidRPr="007B3D52">
        <w:rPr>
          <w:sz w:val="28"/>
        </w:rPr>
        <w:t>исполнитель Программы ежегодно в срок до 1 марта года следующего за отчетным годом готовит отчет об исполнении муниципальной программы за отчетный год.</w:t>
      </w:r>
    </w:p>
    <w:p w:rsidR="00F04CA0" w:rsidRDefault="00F04CA0" w:rsidP="00F15800">
      <w:pPr>
        <w:spacing w:line="360" w:lineRule="auto"/>
        <w:ind w:firstLine="709"/>
        <w:jc w:val="both"/>
        <w:rPr>
          <w:sz w:val="28"/>
        </w:rPr>
      </w:pPr>
    </w:p>
    <w:p w:rsidR="000C2E0A" w:rsidRDefault="000C2E0A" w:rsidP="00F15800">
      <w:pPr>
        <w:spacing w:line="360" w:lineRule="auto"/>
        <w:ind w:firstLine="709"/>
        <w:jc w:val="center"/>
        <w:rPr>
          <w:b/>
          <w:bCs/>
          <w:sz w:val="28"/>
        </w:rPr>
      </w:pPr>
      <w:r>
        <w:rPr>
          <w:b/>
          <w:bCs/>
          <w:sz w:val="28"/>
        </w:rPr>
        <w:t>7</w:t>
      </w:r>
      <w:r w:rsidRPr="009F5C5E">
        <w:rPr>
          <w:b/>
          <w:bCs/>
          <w:sz w:val="28"/>
        </w:rPr>
        <w:t>.</w:t>
      </w:r>
      <w:r>
        <w:rPr>
          <w:b/>
          <w:bCs/>
          <w:sz w:val="28"/>
        </w:rPr>
        <w:t xml:space="preserve"> Оценка социально-экономической эффективности реализации Программы</w:t>
      </w:r>
    </w:p>
    <w:p w:rsidR="00F04CA0" w:rsidRPr="009F5C5E" w:rsidRDefault="00F04CA0" w:rsidP="00F15800">
      <w:pPr>
        <w:spacing w:line="360" w:lineRule="auto"/>
        <w:ind w:firstLine="709"/>
        <w:jc w:val="center"/>
        <w:rPr>
          <w:b/>
          <w:bCs/>
          <w:sz w:val="28"/>
        </w:rPr>
      </w:pPr>
    </w:p>
    <w:p w:rsidR="000C2E0A" w:rsidRPr="000C2E0A" w:rsidRDefault="000C2E0A" w:rsidP="00F15800">
      <w:pPr>
        <w:spacing w:line="360" w:lineRule="auto"/>
        <w:ind w:firstLine="709"/>
        <w:jc w:val="both"/>
        <w:rPr>
          <w:sz w:val="28"/>
        </w:rPr>
      </w:pPr>
      <w:r w:rsidRPr="000C2E0A">
        <w:rPr>
          <w:sz w:val="28"/>
        </w:rPr>
        <w:t>Реализация мероприятий Программы позволит:</w:t>
      </w:r>
    </w:p>
    <w:p w:rsidR="000C2E0A" w:rsidRPr="000C2E0A" w:rsidRDefault="000C2E0A" w:rsidP="00F15800">
      <w:pPr>
        <w:spacing w:line="360" w:lineRule="auto"/>
        <w:ind w:firstLine="709"/>
        <w:jc w:val="both"/>
        <w:rPr>
          <w:sz w:val="28"/>
        </w:rPr>
      </w:pPr>
      <w:r w:rsidRPr="000C2E0A">
        <w:rPr>
          <w:sz w:val="28"/>
        </w:rPr>
        <w:t xml:space="preserve">обеспечить </w:t>
      </w:r>
      <w:r>
        <w:rPr>
          <w:sz w:val="28"/>
        </w:rPr>
        <w:t>приборный учет потребляемых энергетических ресурсов на объектах муниципальной собственности</w:t>
      </w:r>
      <w:r w:rsidRPr="000C2E0A">
        <w:rPr>
          <w:sz w:val="28"/>
        </w:rPr>
        <w:t>;</w:t>
      </w:r>
    </w:p>
    <w:p w:rsidR="000C2E0A" w:rsidRDefault="000C2E0A" w:rsidP="00F15800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сформировать планомерную работу по модернизации системы уличного освещения;</w:t>
      </w:r>
    </w:p>
    <w:p w:rsidR="000C2E0A" w:rsidRDefault="000C2E0A" w:rsidP="00F15800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обеспечить </w:t>
      </w:r>
      <w:r w:rsidRPr="000C2E0A">
        <w:rPr>
          <w:sz w:val="28"/>
        </w:rPr>
        <w:t>надежност</w:t>
      </w:r>
      <w:r>
        <w:rPr>
          <w:sz w:val="28"/>
        </w:rPr>
        <w:t>ь</w:t>
      </w:r>
      <w:r w:rsidRPr="000C2E0A">
        <w:rPr>
          <w:sz w:val="28"/>
        </w:rPr>
        <w:t xml:space="preserve"> и эффективности поставки </w:t>
      </w:r>
      <w:r>
        <w:rPr>
          <w:sz w:val="28"/>
        </w:rPr>
        <w:t xml:space="preserve">тепловой энергии и горячей воды </w:t>
      </w:r>
      <w:r w:rsidRPr="000C2E0A">
        <w:rPr>
          <w:sz w:val="28"/>
        </w:rPr>
        <w:t>потребителям</w:t>
      </w:r>
      <w:r>
        <w:rPr>
          <w:sz w:val="28"/>
        </w:rPr>
        <w:t>.</w:t>
      </w:r>
    </w:p>
    <w:p w:rsidR="007B3D52" w:rsidRDefault="000C2E0A" w:rsidP="00F15800">
      <w:pPr>
        <w:spacing w:line="360" w:lineRule="auto"/>
        <w:ind w:firstLine="709"/>
        <w:jc w:val="both"/>
        <w:rPr>
          <w:sz w:val="28"/>
        </w:rPr>
      </w:pPr>
      <w:r w:rsidRPr="000C2E0A">
        <w:rPr>
          <w:sz w:val="28"/>
        </w:rPr>
        <w:t>Критериями оценки эффективности реализации Программы являются степень достижения целевых индикаторов и показателей, установленных Программой, а также степень достижения показателей эффективности, установленных Методикой оценки эффективности реализации Программы.</w:t>
      </w:r>
    </w:p>
    <w:p w:rsidR="00F04CA0" w:rsidRDefault="00F04CA0" w:rsidP="00F15800">
      <w:pPr>
        <w:spacing w:line="360" w:lineRule="auto"/>
        <w:ind w:firstLine="709"/>
        <w:jc w:val="both"/>
        <w:rPr>
          <w:sz w:val="28"/>
        </w:rPr>
      </w:pPr>
    </w:p>
    <w:p w:rsidR="000C2E0A" w:rsidRDefault="000C2E0A" w:rsidP="00F15800">
      <w:pPr>
        <w:spacing w:line="360" w:lineRule="auto"/>
        <w:ind w:firstLine="709"/>
        <w:jc w:val="center"/>
        <w:rPr>
          <w:b/>
          <w:bCs/>
          <w:sz w:val="28"/>
        </w:rPr>
      </w:pPr>
      <w:r>
        <w:rPr>
          <w:b/>
          <w:bCs/>
          <w:sz w:val="28"/>
        </w:rPr>
        <w:t>8</w:t>
      </w:r>
      <w:r w:rsidRPr="009F5C5E">
        <w:rPr>
          <w:b/>
          <w:bCs/>
          <w:sz w:val="28"/>
        </w:rPr>
        <w:t>.</w:t>
      </w:r>
      <w:r>
        <w:rPr>
          <w:b/>
          <w:bCs/>
          <w:sz w:val="28"/>
        </w:rPr>
        <w:t xml:space="preserve"> Методика оценки </w:t>
      </w:r>
      <w:r w:rsidR="00F04CA0">
        <w:rPr>
          <w:b/>
          <w:bCs/>
          <w:sz w:val="28"/>
        </w:rPr>
        <w:t>эффективности</w:t>
      </w:r>
      <w:r>
        <w:rPr>
          <w:b/>
          <w:bCs/>
          <w:sz w:val="28"/>
        </w:rPr>
        <w:t xml:space="preserve"> реализации Программы</w:t>
      </w:r>
    </w:p>
    <w:p w:rsidR="00F04CA0" w:rsidRPr="009F5C5E" w:rsidRDefault="00F04CA0" w:rsidP="00F15800">
      <w:pPr>
        <w:spacing w:line="360" w:lineRule="auto"/>
        <w:ind w:firstLine="709"/>
        <w:jc w:val="center"/>
        <w:rPr>
          <w:b/>
          <w:bCs/>
          <w:sz w:val="28"/>
        </w:rPr>
      </w:pPr>
    </w:p>
    <w:p w:rsidR="000C2E0A" w:rsidRPr="000C2E0A" w:rsidRDefault="000C2E0A" w:rsidP="00F1580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0C2E0A">
        <w:rPr>
          <w:sz w:val="28"/>
          <w:szCs w:val="28"/>
        </w:rPr>
        <w:t>Оценка эффективности реализации Программ осуществляется в целях достижения оптимального соотношения связанных с их реализацией затрат и достигаемых в ходе реализации результатом.</w:t>
      </w:r>
    </w:p>
    <w:p w:rsidR="000C2E0A" w:rsidRPr="000C2E0A" w:rsidRDefault="000C2E0A" w:rsidP="00F1580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0C2E0A">
        <w:rPr>
          <w:sz w:val="28"/>
          <w:szCs w:val="28"/>
        </w:rPr>
        <w:lastRenderedPageBreak/>
        <w:t>Оценка эффективности реализации Программ осуществляется головным исполнителем муниципальной программы по годам в течение всего срока реализации Программы.</w:t>
      </w:r>
    </w:p>
    <w:p w:rsidR="000C2E0A" w:rsidRPr="000C2E0A" w:rsidRDefault="000C2E0A" w:rsidP="00F1580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0C2E0A">
        <w:rPr>
          <w:sz w:val="28"/>
          <w:szCs w:val="28"/>
        </w:rPr>
        <w:t>Эффективность реализации муниципальных программ оценивается степенью достижения плановых значений показателей (индикаторов) программы.</w:t>
      </w:r>
    </w:p>
    <w:p w:rsidR="000C2E0A" w:rsidRPr="000C2E0A" w:rsidRDefault="000C2E0A" w:rsidP="00F1580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0C2E0A">
        <w:rPr>
          <w:sz w:val="28"/>
          <w:szCs w:val="28"/>
        </w:rPr>
        <w:t>Степень достижения показателей (индикаторов) муниципальных программ городского округа Кинель должны быть представлены по форме,  согласно таблице №1.</w:t>
      </w:r>
    </w:p>
    <w:p w:rsidR="000C2E0A" w:rsidRPr="000C2E0A" w:rsidRDefault="000C2E0A" w:rsidP="00F15800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 w:rsidRPr="000C2E0A">
        <w:rPr>
          <w:sz w:val="28"/>
          <w:szCs w:val="28"/>
        </w:rPr>
        <w:t>Таблица №1</w:t>
      </w:r>
    </w:p>
    <w:tbl>
      <w:tblPr>
        <w:tblW w:w="948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1920"/>
        <w:gridCol w:w="1320"/>
        <w:gridCol w:w="1920"/>
        <w:gridCol w:w="1800"/>
        <w:gridCol w:w="1920"/>
      </w:tblGrid>
      <w:tr w:rsidR="000C2E0A" w:rsidRPr="000C2E0A" w:rsidTr="000222FE">
        <w:trPr>
          <w:trHeight w:val="400"/>
          <w:tblCellSpacing w:w="5" w:type="nil"/>
        </w:trPr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2E0A" w:rsidRPr="000C2E0A" w:rsidRDefault="000C2E0A" w:rsidP="00F1580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2E0A">
              <w:rPr>
                <w:sz w:val="28"/>
                <w:szCs w:val="28"/>
              </w:rPr>
              <w:t>№</w:t>
            </w:r>
          </w:p>
          <w:p w:rsidR="000C2E0A" w:rsidRPr="000C2E0A" w:rsidRDefault="000C2E0A" w:rsidP="00F1580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2E0A">
              <w:rPr>
                <w:sz w:val="28"/>
                <w:szCs w:val="28"/>
              </w:rPr>
              <w:t>п/п</w:t>
            </w:r>
          </w:p>
        </w:tc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2E0A" w:rsidRPr="000C2E0A" w:rsidRDefault="000C2E0A" w:rsidP="00F1580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2E0A">
              <w:rPr>
                <w:sz w:val="28"/>
                <w:szCs w:val="28"/>
              </w:rPr>
              <w:t xml:space="preserve">Наименование </w:t>
            </w:r>
          </w:p>
          <w:p w:rsidR="000C2E0A" w:rsidRPr="000C2E0A" w:rsidRDefault="000C2E0A" w:rsidP="00F1580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2E0A">
              <w:rPr>
                <w:sz w:val="28"/>
                <w:szCs w:val="28"/>
              </w:rPr>
              <w:t xml:space="preserve">индикатора  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2E0A" w:rsidRPr="000C2E0A" w:rsidRDefault="000C2E0A" w:rsidP="00F1580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2E0A">
              <w:rPr>
                <w:sz w:val="28"/>
                <w:szCs w:val="28"/>
              </w:rPr>
              <w:t>Ед. изм.</w:t>
            </w:r>
          </w:p>
        </w:tc>
        <w:tc>
          <w:tcPr>
            <w:tcW w:w="3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2E0A" w:rsidRPr="000C2E0A" w:rsidRDefault="000C2E0A" w:rsidP="00F1580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2E0A">
              <w:rPr>
                <w:sz w:val="28"/>
                <w:szCs w:val="28"/>
              </w:rPr>
              <w:t>Значения целевых индикаторов</w:t>
            </w:r>
          </w:p>
        </w:tc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2E0A" w:rsidRPr="000C2E0A" w:rsidRDefault="000C2E0A" w:rsidP="00F1580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2E0A">
              <w:rPr>
                <w:sz w:val="28"/>
                <w:szCs w:val="28"/>
              </w:rPr>
              <w:t xml:space="preserve">   Степень    </w:t>
            </w:r>
          </w:p>
          <w:p w:rsidR="000C2E0A" w:rsidRPr="000C2E0A" w:rsidRDefault="000C2E0A" w:rsidP="00F1580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2E0A">
              <w:rPr>
                <w:sz w:val="28"/>
                <w:szCs w:val="28"/>
              </w:rPr>
              <w:t xml:space="preserve">  достижения  </w:t>
            </w:r>
          </w:p>
          <w:p w:rsidR="000C2E0A" w:rsidRPr="000C2E0A" w:rsidRDefault="000C2E0A" w:rsidP="00F1580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2E0A">
              <w:rPr>
                <w:sz w:val="28"/>
                <w:szCs w:val="28"/>
              </w:rPr>
              <w:t xml:space="preserve">   целевых    </w:t>
            </w:r>
          </w:p>
          <w:p w:rsidR="000C2E0A" w:rsidRPr="000C2E0A" w:rsidRDefault="000C2E0A" w:rsidP="00F1580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2E0A">
              <w:rPr>
                <w:sz w:val="28"/>
                <w:szCs w:val="28"/>
              </w:rPr>
              <w:t>индикаторов, %</w:t>
            </w:r>
          </w:p>
        </w:tc>
      </w:tr>
      <w:tr w:rsidR="000C2E0A" w:rsidRPr="000C2E0A" w:rsidTr="000222FE">
        <w:trPr>
          <w:trHeight w:val="600"/>
          <w:tblCellSpacing w:w="5" w:type="nil"/>
        </w:trPr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2E0A" w:rsidRPr="000C2E0A" w:rsidRDefault="000C2E0A" w:rsidP="00F158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2E0A" w:rsidRPr="000C2E0A" w:rsidRDefault="000C2E0A" w:rsidP="00F158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2E0A" w:rsidRPr="000C2E0A" w:rsidRDefault="000C2E0A" w:rsidP="00F158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2E0A" w:rsidRPr="000C2E0A" w:rsidRDefault="000C2E0A" w:rsidP="00F1580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2E0A">
              <w:rPr>
                <w:sz w:val="28"/>
                <w:szCs w:val="28"/>
              </w:rPr>
              <w:t xml:space="preserve"> плановые   </w:t>
            </w:r>
          </w:p>
          <w:p w:rsidR="000C2E0A" w:rsidRPr="000C2E0A" w:rsidRDefault="000C2E0A" w:rsidP="00F1580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2E0A">
              <w:rPr>
                <w:sz w:val="28"/>
                <w:szCs w:val="28"/>
              </w:rPr>
              <w:t xml:space="preserve"> значения по  </w:t>
            </w:r>
          </w:p>
          <w:p w:rsidR="000C2E0A" w:rsidRPr="000C2E0A" w:rsidRDefault="000C2E0A" w:rsidP="00F1580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2E0A">
              <w:rPr>
                <w:sz w:val="28"/>
                <w:szCs w:val="28"/>
              </w:rPr>
              <w:t xml:space="preserve">  Программе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2E0A" w:rsidRPr="000C2E0A" w:rsidRDefault="000C2E0A" w:rsidP="00F1580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2E0A">
              <w:rPr>
                <w:sz w:val="28"/>
                <w:szCs w:val="28"/>
              </w:rPr>
              <w:t xml:space="preserve"> фактически  </w:t>
            </w:r>
          </w:p>
          <w:p w:rsidR="000C2E0A" w:rsidRPr="000C2E0A" w:rsidRDefault="000C2E0A" w:rsidP="00F1580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2E0A">
              <w:rPr>
                <w:sz w:val="28"/>
                <w:szCs w:val="28"/>
              </w:rPr>
              <w:t xml:space="preserve"> достигнутые </w:t>
            </w:r>
          </w:p>
          <w:p w:rsidR="000C2E0A" w:rsidRPr="000C2E0A" w:rsidRDefault="000C2E0A" w:rsidP="00F1580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2E0A">
              <w:rPr>
                <w:sz w:val="28"/>
                <w:szCs w:val="28"/>
              </w:rPr>
              <w:t xml:space="preserve">  значения   </w:t>
            </w:r>
          </w:p>
        </w:tc>
        <w:tc>
          <w:tcPr>
            <w:tcW w:w="19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2E0A" w:rsidRPr="000C2E0A" w:rsidRDefault="000C2E0A" w:rsidP="00F1580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C2E0A" w:rsidRPr="000C2E0A" w:rsidTr="000222FE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2E0A" w:rsidRPr="000C2E0A" w:rsidRDefault="000C2E0A" w:rsidP="00F1580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2E0A">
              <w:rPr>
                <w:sz w:val="28"/>
                <w:szCs w:val="28"/>
              </w:rPr>
              <w:t xml:space="preserve"> 1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2E0A" w:rsidRPr="000C2E0A" w:rsidRDefault="000C2E0A" w:rsidP="00F1580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2E0A" w:rsidRPr="000C2E0A" w:rsidRDefault="000C2E0A" w:rsidP="00F1580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2E0A" w:rsidRPr="000C2E0A" w:rsidRDefault="000C2E0A" w:rsidP="00F1580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2E0A" w:rsidRPr="000C2E0A" w:rsidRDefault="000C2E0A" w:rsidP="00F1580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2E0A" w:rsidRPr="000C2E0A" w:rsidRDefault="000C2E0A" w:rsidP="00F1580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C2E0A" w:rsidRPr="000C2E0A" w:rsidTr="000222FE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2E0A" w:rsidRPr="000C2E0A" w:rsidRDefault="000C2E0A" w:rsidP="00F1580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2E0A">
              <w:rPr>
                <w:sz w:val="28"/>
                <w:szCs w:val="28"/>
              </w:rPr>
              <w:t xml:space="preserve"> 2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2E0A" w:rsidRPr="000C2E0A" w:rsidRDefault="000C2E0A" w:rsidP="00F1580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2E0A" w:rsidRPr="000C2E0A" w:rsidRDefault="000C2E0A" w:rsidP="00F1580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2E0A" w:rsidRPr="000C2E0A" w:rsidRDefault="000C2E0A" w:rsidP="00F1580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2E0A" w:rsidRPr="000C2E0A" w:rsidRDefault="000C2E0A" w:rsidP="00F1580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2E0A" w:rsidRPr="000C2E0A" w:rsidRDefault="000C2E0A" w:rsidP="00F1580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C2E0A" w:rsidRPr="000C2E0A" w:rsidTr="000222FE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2E0A" w:rsidRPr="000C2E0A" w:rsidRDefault="000C2E0A" w:rsidP="00F158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2E0A" w:rsidRPr="000C2E0A" w:rsidRDefault="000C2E0A" w:rsidP="00F158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2E0A" w:rsidRPr="000C2E0A" w:rsidRDefault="000C2E0A" w:rsidP="00F158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2E0A" w:rsidRPr="000C2E0A" w:rsidRDefault="000C2E0A" w:rsidP="00F158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2E0A" w:rsidRPr="000C2E0A" w:rsidRDefault="000C2E0A" w:rsidP="00F158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2E0A" w:rsidRPr="000C2E0A" w:rsidRDefault="000C2E0A" w:rsidP="00F158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0C2E0A" w:rsidRPr="000C2E0A" w:rsidRDefault="000C2E0A" w:rsidP="00F1580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E4251" w:rsidRDefault="000C2E0A" w:rsidP="00F1580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  <w:sectPr w:rsidR="009E4251" w:rsidSect="00AD691C">
          <w:pgSz w:w="11906" w:h="16838"/>
          <w:pgMar w:top="1134" w:right="1134" w:bottom="1134" w:left="1418" w:header="708" w:footer="708" w:gutter="0"/>
          <w:cols w:space="708"/>
          <w:docGrid w:linePitch="360"/>
        </w:sectPr>
      </w:pPr>
      <w:r w:rsidRPr="000C2E0A">
        <w:rPr>
          <w:sz w:val="28"/>
          <w:szCs w:val="28"/>
        </w:rPr>
        <w:t>Степень достижения целевых показателей (индикаторов) Программы оценивается как: от 90% до 100% и более эффективность реализации Программы признаётся высокой; 70%-90% - средняя; менее 70% - низкая.</w:t>
      </w:r>
    </w:p>
    <w:p w:rsidR="009E4251" w:rsidRPr="009E4251" w:rsidRDefault="009E4251" w:rsidP="00F15800">
      <w:pPr>
        <w:ind w:left="9214"/>
        <w:jc w:val="center"/>
        <w:rPr>
          <w:sz w:val="28"/>
          <w:szCs w:val="28"/>
        </w:rPr>
      </w:pPr>
      <w:r w:rsidRPr="009E4251">
        <w:rPr>
          <w:sz w:val="28"/>
          <w:szCs w:val="28"/>
        </w:rPr>
        <w:lastRenderedPageBreak/>
        <w:t>Приложение №1</w:t>
      </w:r>
    </w:p>
    <w:p w:rsidR="009E4251" w:rsidRPr="009E4251" w:rsidRDefault="009E4251" w:rsidP="00F15800">
      <w:pPr>
        <w:ind w:left="9214"/>
        <w:jc w:val="center"/>
        <w:rPr>
          <w:sz w:val="28"/>
          <w:szCs w:val="28"/>
        </w:rPr>
      </w:pPr>
      <w:r w:rsidRPr="009E4251">
        <w:rPr>
          <w:sz w:val="28"/>
          <w:szCs w:val="28"/>
        </w:rPr>
        <w:t>к муниципальной программе городского округа Кинель Самарской области «Энергосбережение и повышение энергетической эффективности в городском округе Кинель на 2016-2020 годы»</w:t>
      </w:r>
    </w:p>
    <w:p w:rsidR="009E4251" w:rsidRPr="009E4251" w:rsidRDefault="009E4251" w:rsidP="00F15800">
      <w:pPr>
        <w:ind w:left="10206"/>
        <w:jc w:val="center"/>
        <w:rPr>
          <w:sz w:val="28"/>
          <w:szCs w:val="28"/>
        </w:rPr>
      </w:pPr>
    </w:p>
    <w:p w:rsidR="009E4251" w:rsidRPr="009E4251" w:rsidRDefault="009E4251" w:rsidP="00F15800">
      <w:pPr>
        <w:jc w:val="center"/>
        <w:rPr>
          <w:sz w:val="28"/>
          <w:szCs w:val="28"/>
        </w:rPr>
      </w:pPr>
    </w:p>
    <w:p w:rsidR="009E4251" w:rsidRPr="009E4251" w:rsidRDefault="009E4251" w:rsidP="00F15800">
      <w:pPr>
        <w:jc w:val="center"/>
        <w:rPr>
          <w:b/>
          <w:sz w:val="28"/>
          <w:szCs w:val="28"/>
        </w:rPr>
      </w:pPr>
      <w:r w:rsidRPr="009E4251">
        <w:rPr>
          <w:b/>
          <w:sz w:val="28"/>
          <w:szCs w:val="28"/>
        </w:rPr>
        <w:t>Значения целевых индикаторов (показателей) муниципальной программы «Стимулирование развития жилищного строительства в городском округе Кинель на 2016-2020 годы»</w:t>
      </w:r>
    </w:p>
    <w:p w:rsidR="009E4251" w:rsidRPr="009E4251" w:rsidRDefault="009E4251" w:rsidP="00F15800">
      <w:pPr>
        <w:jc w:val="center"/>
        <w:rPr>
          <w:sz w:val="28"/>
          <w:szCs w:val="28"/>
        </w:rPr>
      </w:pPr>
    </w:p>
    <w:tbl>
      <w:tblPr>
        <w:tblW w:w="1485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7"/>
        <w:gridCol w:w="1668"/>
        <w:gridCol w:w="1871"/>
        <w:gridCol w:w="1871"/>
        <w:gridCol w:w="1871"/>
        <w:gridCol w:w="1871"/>
        <w:gridCol w:w="1871"/>
      </w:tblGrid>
      <w:tr w:rsidR="009E4251" w:rsidRPr="009E4251" w:rsidTr="000222FE">
        <w:trPr>
          <w:tblHeader/>
        </w:trPr>
        <w:tc>
          <w:tcPr>
            <w:tcW w:w="3827" w:type="dxa"/>
            <w:vMerge w:val="restart"/>
            <w:shd w:val="clear" w:color="auto" w:fill="auto"/>
            <w:vAlign w:val="center"/>
          </w:tcPr>
          <w:p w:rsidR="009E4251" w:rsidRPr="009E4251" w:rsidRDefault="009E4251" w:rsidP="00F15800">
            <w:pPr>
              <w:jc w:val="center"/>
              <w:rPr>
                <w:sz w:val="28"/>
                <w:szCs w:val="28"/>
              </w:rPr>
            </w:pPr>
            <w:r w:rsidRPr="009E4251">
              <w:rPr>
                <w:sz w:val="28"/>
                <w:szCs w:val="28"/>
              </w:rPr>
              <w:t>Наименование цели, задачи и целевого индикатора (показателя)</w:t>
            </w:r>
          </w:p>
        </w:tc>
        <w:tc>
          <w:tcPr>
            <w:tcW w:w="1668" w:type="dxa"/>
            <w:vMerge w:val="restart"/>
            <w:shd w:val="clear" w:color="auto" w:fill="auto"/>
            <w:vAlign w:val="center"/>
          </w:tcPr>
          <w:p w:rsidR="009E4251" w:rsidRPr="009E4251" w:rsidRDefault="009E4251" w:rsidP="00F15800">
            <w:pPr>
              <w:jc w:val="center"/>
              <w:rPr>
                <w:sz w:val="28"/>
                <w:szCs w:val="28"/>
              </w:rPr>
            </w:pPr>
            <w:r w:rsidRPr="009E4251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9355" w:type="dxa"/>
            <w:gridSpan w:val="5"/>
            <w:shd w:val="clear" w:color="auto" w:fill="auto"/>
            <w:vAlign w:val="center"/>
          </w:tcPr>
          <w:p w:rsidR="009E4251" w:rsidRPr="009E4251" w:rsidRDefault="009E4251" w:rsidP="00F15800">
            <w:pPr>
              <w:jc w:val="center"/>
              <w:rPr>
                <w:sz w:val="28"/>
                <w:szCs w:val="28"/>
              </w:rPr>
            </w:pPr>
            <w:r w:rsidRPr="009E4251">
              <w:rPr>
                <w:sz w:val="28"/>
                <w:szCs w:val="28"/>
              </w:rPr>
              <w:t>Значение целевого индикатора (показателя)</w:t>
            </w:r>
          </w:p>
        </w:tc>
      </w:tr>
      <w:tr w:rsidR="009E4251" w:rsidRPr="009E4251" w:rsidTr="000222FE">
        <w:trPr>
          <w:tblHeader/>
        </w:trPr>
        <w:tc>
          <w:tcPr>
            <w:tcW w:w="3827" w:type="dxa"/>
            <w:vMerge/>
            <w:shd w:val="clear" w:color="auto" w:fill="auto"/>
            <w:vAlign w:val="center"/>
          </w:tcPr>
          <w:p w:rsidR="009E4251" w:rsidRPr="009E4251" w:rsidRDefault="009E4251" w:rsidP="00F158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8" w:type="dxa"/>
            <w:vMerge/>
            <w:shd w:val="clear" w:color="auto" w:fill="auto"/>
            <w:vAlign w:val="center"/>
          </w:tcPr>
          <w:p w:rsidR="009E4251" w:rsidRPr="009E4251" w:rsidRDefault="009E4251" w:rsidP="00F158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9E4251" w:rsidRPr="009E4251" w:rsidRDefault="009E4251" w:rsidP="00F15800">
            <w:pPr>
              <w:jc w:val="center"/>
              <w:rPr>
                <w:sz w:val="28"/>
                <w:szCs w:val="28"/>
              </w:rPr>
            </w:pPr>
            <w:r w:rsidRPr="009E4251">
              <w:rPr>
                <w:sz w:val="28"/>
                <w:szCs w:val="28"/>
              </w:rPr>
              <w:t>2016 год (прогноз)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9E4251" w:rsidRPr="009E4251" w:rsidRDefault="009E4251" w:rsidP="00F15800">
            <w:pPr>
              <w:jc w:val="center"/>
              <w:rPr>
                <w:sz w:val="28"/>
                <w:szCs w:val="28"/>
              </w:rPr>
            </w:pPr>
            <w:r w:rsidRPr="009E4251">
              <w:rPr>
                <w:sz w:val="28"/>
                <w:szCs w:val="28"/>
              </w:rPr>
              <w:t>2017 год (прогноз)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9E4251" w:rsidRPr="009E4251" w:rsidRDefault="009E4251" w:rsidP="00F15800">
            <w:pPr>
              <w:jc w:val="center"/>
              <w:rPr>
                <w:sz w:val="28"/>
                <w:szCs w:val="28"/>
              </w:rPr>
            </w:pPr>
            <w:r w:rsidRPr="009E4251">
              <w:rPr>
                <w:sz w:val="28"/>
                <w:szCs w:val="28"/>
              </w:rPr>
              <w:t>2018 год (прогноз)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9E4251" w:rsidRPr="009E4251" w:rsidRDefault="009E4251" w:rsidP="00F15800">
            <w:pPr>
              <w:jc w:val="center"/>
              <w:rPr>
                <w:sz w:val="28"/>
                <w:szCs w:val="28"/>
              </w:rPr>
            </w:pPr>
            <w:r w:rsidRPr="009E4251">
              <w:rPr>
                <w:sz w:val="28"/>
                <w:szCs w:val="28"/>
              </w:rPr>
              <w:t>2019 год (прогноз)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9E4251" w:rsidRPr="009E4251" w:rsidRDefault="009E4251" w:rsidP="00F15800">
            <w:pPr>
              <w:jc w:val="center"/>
              <w:rPr>
                <w:sz w:val="28"/>
                <w:szCs w:val="28"/>
              </w:rPr>
            </w:pPr>
            <w:r w:rsidRPr="009E4251">
              <w:rPr>
                <w:sz w:val="28"/>
                <w:szCs w:val="28"/>
              </w:rPr>
              <w:t>2020 год (прогноз)</w:t>
            </w:r>
          </w:p>
        </w:tc>
      </w:tr>
      <w:tr w:rsidR="009E4251" w:rsidRPr="009E4251" w:rsidTr="000222FE">
        <w:tc>
          <w:tcPr>
            <w:tcW w:w="14850" w:type="dxa"/>
            <w:gridSpan w:val="7"/>
            <w:shd w:val="clear" w:color="auto" w:fill="auto"/>
            <w:vAlign w:val="center"/>
          </w:tcPr>
          <w:p w:rsidR="009E4251" w:rsidRPr="009E4251" w:rsidRDefault="009E4251" w:rsidP="00F15800">
            <w:pPr>
              <w:rPr>
                <w:sz w:val="28"/>
                <w:szCs w:val="28"/>
              </w:rPr>
            </w:pPr>
            <w:r w:rsidRPr="009E4251">
              <w:rPr>
                <w:sz w:val="28"/>
                <w:szCs w:val="28"/>
              </w:rPr>
              <w:t xml:space="preserve">Цель: </w:t>
            </w:r>
            <w:r w:rsidR="00350700">
              <w:rPr>
                <w:sz w:val="28"/>
                <w:szCs w:val="28"/>
              </w:rPr>
              <w:t>С</w:t>
            </w:r>
            <w:r w:rsidR="00350700" w:rsidRPr="00350700">
              <w:rPr>
                <w:sz w:val="28"/>
                <w:szCs w:val="28"/>
              </w:rPr>
              <w:t>оздание условий для обеспечения рационального использования топливно-энергетических ресурсов в городском округе Кинель</w:t>
            </w:r>
          </w:p>
        </w:tc>
      </w:tr>
      <w:tr w:rsidR="009E4251" w:rsidRPr="009E4251" w:rsidTr="000222FE">
        <w:tc>
          <w:tcPr>
            <w:tcW w:w="14850" w:type="dxa"/>
            <w:gridSpan w:val="7"/>
            <w:shd w:val="clear" w:color="auto" w:fill="auto"/>
            <w:vAlign w:val="center"/>
          </w:tcPr>
          <w:p w:rsidR="009E4251" w:rsidRPr="009E4251" w:rsidRDefault="009E4251" w:rsidP="00F15800">
            <w:pPr>
              <w:rPr>
                <w:sz w:val="28"/>
                <w:szCs w:val="28"/>
              </w:rPr>
            </w:pPr>
            <w:r w:rsidRPr="009E4251">
              <w:rPr>
                <w:sz w:val="28"/>
                <w:szCs w:val="28"/>
              </w:rPr>
              <w:t xml:space="preserve">Задача: </w:t>
            </w:r>
            <w:r w:rsidR="00350700">
              <w:rPr>
                <w:sz w:val="28"/>
              </w:rPr>
              <w:t>О</w:t>
            </w:r>
            <w:r w:rsidR="00350700" w:rsidRPr="009F5C5E">
              <w:rPr>
                <w:sz w:val="28"/>
              </w:rPr>
              <w:t>снащение приборами учета потребления энергетических ресурсов муниципальных объектов</w:t>
            </w:r>
          </w:p>
        </w:tc>
      </w:tr>
      <w:tr w:rsidR="009E4251" w:rsidRPr="009E4251" w:rsidTr="000222FE">
        <w:tc>
          <w:tcPr>
            <w:tcW w:w="3827" w:type="dxa"/>
            <w:shd w:val="clear" w:color="auto" w:fill="auto"/>
            <w:vAlign w:val="center"/>
          </w:tcPr>
          <w:p w:rsidR="009E4251" w:rsidRPr="009E4251" w:rsidRDefault="009E4251" w:rsidP="00F15800">
            <w:pPr>
              <w:jc w:val="both"/>
              <w:rPr>
                <w:sz w:val="28"/>
                <w:szCs w:val="28"/>
              </w:rPr>
            </w:pPr>
            <w:r w:rsidRPr="009E4251">
              <w:rPr>
                <w:sz w:val="28"/>
                <w:szCs w:val="28"/>
              </w:rPr>
              <w:t>Количество</w:t>
            </w:r>
            <w:r w:rsidR="00350700">
              <w:rPr>
                <w:bCs/>
                <w:sz w:val="28"/>
              </w:rPr>
              <w:t xml:space="preserve"> установленных приборов учета тепловой энергии на объектах муниципальной собственности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9E4251" w:rsidRPr="009E4251" w:rsidRDefault="009E4251" w:rsidP="00F15800">
            <w:pPr>
              <w:jc w:val="center"/>
              <w:rPr>
                <w:sz w:val="28"/>
                <w:szCs w:val="28"/>
              </w:rPr>
            </w:pPr>
            <w:r w:rsidRPr="009E4251">
              <w:rPr>
                <w:sz w:val="28"/>
                <w:szCs w:val="28"/>
              </w:rPr>
              <w:t>ед.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9E4251" w:rsidRPr="009E4251" w:rsidRDefault="00F04CA0" w:rsidP="00F158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9E4251" w:rsidRPr="009E4251" w:rsidRDefault="00F04CA0" w:rsidP="00F158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9E4251" w:rsidRPr="009E4251" w:rsidRDefault="00F04CA0" w:rsidP="00F158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9E4251" w:rsidRPr="009E4251" w:rsidRDefault="00F04CA0" w:rsidP="00F158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9E4251" w:rsidRPr="009E4251" w:rsidRDefault="00F04CA0" w:rsidP="00F158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E4251" w:rsidRPr="009E4251" w:rsidTr="000222FE">
        <w:tc>
          <w:tcPr>
            <w:tcW w:w="14850" w:type="dxa"/>
            <w:gridSpan w:val="7"/>
            <w:shd w:val="clear" w:color="auto" w:fill="auto"/>
            <w:vAlign w:val="center"/>
          </w:tcPr>
          <w:p w:rsidR="009E4251" w:rsidRPr="009E4251" w:rsidRDefault="009E4251" w:rsidP="00F15800">
            <w:pPr>
              <w:rPr>
                <w:sz w:val="28"/>
                <w:szCs w:val="28"/>
              </w:rPr>
            </w:pPr>
            <w:r w:rsidRPr="009E4251">
              <w:rPr>
                <w:sz w:val="28"/>
                <w:szCs w:val="28"/>
              </w:rPr>
              <w:t xml:space="preserve">Задача: </w:t>
            </w:r>
            <w:r w:rsidR="00350700">
              <w:rPr>
                <w:sz w:val="28"/>
                <w:szCs w:val="28"/>
              </w:rPr>
              <w:t>О</w:t>
            </w:r>
            <w:r w:rsidR="00350700" w:rsidRPr="00350700">
              <w:rPr>
                <w:sz w:val="28"/>
                <w:szCs w:val="28"/>
              </w:rPr>
              <w:t>беспечение надежности и эффективности поставки энергетических ресурсов потребителям за счет реконструкции и модернизации систем теплоснабжения и горячего водоснабжения</w:t>
            </w:r>
          </w:p>
        </w:tc>
      </w:tr>
      <w:tr w:rsidR="009E4251" w:rsidRPr="009E4251" w:rsidTr="000222FE">
        <w:tc>
          <w:tcPr>
            <w:tcW w:w="3827" w:type="dxa"/>
            <w:shd w:val="clear" w:color="auto" w:fill="auto"/>
            <w:vAlign w:val="center"/>
          </w:tcPr>
          <w:p w:rsidR="009E4251" w:rsidRPr="009E4251" w:rsidRDefault="00350700" w:rsidP="00F15800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</w:rPr>
              <w:t>К</w:t>
            </w:r>
            <w:r w:rsidRPr="00E604DF">
              <w:rPr>
                <w:bCs/>
                <w:sz w:val="28"/>
              </w:rPr>
              <w:t xml:space="preserve">оличество объектов </w:t>
            </w:r>
            <w:r>
              <w:rPr>
                <w:bCs/>
                <w:sz w:val="28"/>
              </w:rPr>
              <w:t xml:space="preserve">теплоснабжения (котельных, тепловых сетей), на которых проведены мероприятия по </w:t>
            </w:r>
            <w:r>
              <w:rPr>
                <w:bCs/>
                <w:sz w:val="28"/>
              </w:rPr>
              <w:lastRenderedPageBreak/>
              <w:t>энергосбережению (</w:t>
            </w:r>
            <w:r w:rsidRPr="00E604DF">
              <w:rPr>
                <w:bCs/>
                <w:sz w:val="28"/>
              </w:rPr>
              <w:t>реконстр</w:t>
            </w:r>
            <w:r>
              <w:rPr>
                <w:bCs/>
                <w:sz w:val="28"/>
              </w:rPr>
              <w:t>укции</w:t>
            </w:r>
            <w:r w:rsidRPr="00E604DF">
              <w:rPr>
                <w:bCs/>
                <w:sz w:val="28"/>
              </w:rPr>
              <w:t>, модерни</w:t>
            </w:r>
            <w:r>
              <w:rPr>
                <w:bCs/>
                <w:sz w:val="28"/>
              </w:rPr>
              <w:t>зации)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9E4251" w:rsidRPr="009E4251" w:rsidRDefault="009E4251" w:rsidP="00F15800">
            <w:pPr>
              <w:jc w:val="center"/>
              <w:rPr>
                <w:sz w:val="28"/>
                <w:szCs w:val="28"/>
              </w:rPr>
            </w:pPr>
            <w:r w:rsidRPr="009E4251">
              <w:rPr>
                <w:sz w:val="28"/>
                <w:szCs w:val="28"/>
              </w:rPr>
              <w:lastRenderedPageBreak/>
              <w:t>ед.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9E4251" w:rsidRPr="009E4251" w:rsidRDefault="00F04CA0" w:rsidP="00F158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9E4251" w:rsidRPr="009E4251" w:rsidRDefault="00F04CA0" w:rsidP="00F158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9E4251" w:rsidRPr="009E4251" w:rsidRDefault="00F04CA0" w:rsidP="00F158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9E4251" w:rsidRPr="009E4251" w:rsidRDefault="00F04CA0" w:rsidP="00F158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9E4251" w:rsidRPr="009E4251" w:rsidRDefault="00F04CA0" w:rsidP="00F158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E4251" w:rsidRPr="009E4251" w:rsidTr="000222FE">
        <w:tc>
          <w:tcPr>
            <w:tcW w:w="14850" w:type="dxa"/>
            <w:gridSpan w:val="7"/>
            <w:shd w:val="clear" w:color="auto" w:fill="auto"/>
            <w:vAlign w:val="center"/>
          </w:tcPr>
          <w:p w:rsidR="009E4251" w:rsidRPr="009E4251" w:rsidRDefault="009E4251" w:rsidP="00F15800">
            <w:pPr>
              <w:rPr>
                <w:sz w:val="28"/>
                <w:szCs w:val="28"/>
              </w:rPr>
            </w:pPr>
            <w:r w:rsidRPr="009E4251">
              <w:rPr>
                <w:sz w:val="28"/>
                <w:szCs w:val="28"/>
              </w:rPr>
              <w:lastRenderedPageBreak/>
              <w:t xml:space="preserve">Задача: </w:t>
            </w:r>
            <w:r w:rsidR="00350700">
              <w:rPr>
                <w:sz w:val="28"/>
                <w:szCs w:val="28"/>
              </w:rPr>
              <w:t>М</w:t>
            </w:r>
            <w:r w:rsidR="00350700" w:rsidRPr="00350700">
              <w:rPr>
                <w:sz w:val="28"/>
                <w:szCs w:val="28"/>
              </w:rPr>
              <w:t>одернизация системы уличного освещения городского округа Кинель</w:t>
            </w:r>
          </w:p>
        </w:tc>
      </w:tr>
      <w:tr w:rsidR="009E4251" w:rsidRPr="009E4251" w:rsidTr="000222FE">
        <w:tc>
          <w:tcPr>
            <w:tcW w:w="3827" w:type="dxa"/>
            <w:shd w:val="clear" w:color="auto" w:fill="auto"/>
            <w:vAlign w:val="center"/>
          </w:tcPr>
          <w:p w:rsidR="009E4251" w:rsidRPr="009E4251" w:rsidRDefault="00350700" w:rsidP="00F15800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</w:rPr>
              <w:t>Количество заменённых светильников уличного освещения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9E4251" w:rsidRPr="009E4251" w:rsidRDefault="009E4251" w:rsidP="00F15800">
            <w:pPr>
              <w:jc w:val="center"/>
              <w:rPr>
                <w:sz w:val="28"/>
                <w:szCs w:val="28"/>
              </w:rPr>
            </w:pPr>
            <w:r w:rsidRPr="009E4251">
              <w:rPr>
                <w:sz w:val="28"/>
                <w:szCs w:val="28"/>
              </w:rPr>
              <w:t>ед.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9E4251" w:rsidRPr="009E4251" w:rsidRDefault="00F04CA0" w:rsidP="00F158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9E4251" w:rsidRPr="009E4251" w:rsidRDefault="00F04CA0" w:rsidP="00F158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9E4251" w:rsidRPr="009E4251" w:rsidRDefault="00F04CA0" w:rsidP="00F158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9E4251" w:rsidRPr="009E4251" w:rsidRDefault="00F04CA0" w:rsidP="00F158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9E4251" w:rsidRPr="009E4251" w:rsidRDefault="00F04CA0" w:rsidP="00F158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350700" w:rsidRPr="009E4251" w:rsidTr="000222FE">
        <w:tc>
          <w:tcPr>
            <w:tcW w:w="14850" w:type="dxa"/>
            <w:gridSpan w:val="7"/>
            <w:shd w:val="clear" w:color="auto" w:fill="auto"/>
            <w:vAlign w:val="center"/>
          </w:tcPr>
          <w:p w:rsidR="00350700" w:rsidRPr="009E4251" w:rsidRDefault="00350700" w:rsidP="00F15800">
            <w:pPr>
              <w:rPr>
                <w:sz w:val="28"/>
                <w:szCs w:val="28"/>
              </w:rPr>
            </w:pPr>
            <w:r w:rsidRPr="009E4251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П</w:t>
            </w:r>
            <w:r w:rsidRPr="00350700">
              <w:rPr>
                <w:sz w:val="28"/>
                <w:szCs w:val="28"/>
              </w:rPr>
              <w:t>оддержка хозяйствующих субъектов, населения городского округа Кинель по оснащению коллективными (общедомовыми) приборами учёта многоквартирных домов</w:t>
            </w:r>
          </w:p>
        </w:tc>
      </w:tr>
      <w:tr w:rsidR="00F04CA0" w:rsidRPr="009E4251" w:rsidTr="000222FE">
        <w:tc>
          <w:tcPr>
            <w:tcW w:w="3827" w:type="dxa"/>
            <w:shd w:val="clear" w:color="auto" w:fill="auto"/>
            <w:vAlign w:val="center"/>
          </w:tcPr>
          <w:p w:rsidR="00F04CA0" w:rsidRPr="009E4251" w:rsidRDefault="00F04CA0" w:rsidP="00F15800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</w:rPr>
              <w:t>Количество общедомовых (коллективных) приборов учета энергоресурсов в многоквартирных домах, учтённых при возмещении затрат по их установке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F04CA0" w:rsidRPr="009E4251" w:rsidRDefault="00F04CA0" w:rsidP="00F15800">
            <w:pPr>
              <w:jc w:val="center"/>
              <w:rPr>
                <w:sz w:val="28"/>
                <w:szCs w:val="28"/>
              </w:rPr>
            </w:pPr>
            <w:r w:rsidRPr="009E4251">
              <w:rPr>
                <w:sz w:val="28"/>
                <w:szCs w:val="28"/>
              </w:rPr>
              <w:t>ед.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F04CA0" w:rsidRDefault="00F04CA0" w:rsidP="00F158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менее</w:t>
            </w:r>
          </w:p>
          <w:p w:rsidR="00F04CA0" w:rsidRPr="009E4251" w:rsidRDefault="00F04CA0" w:rsidP="00F158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F04CA0" w:rsidRDefault="00F04CA0" w:rsidP="00F158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менее</w:t>
            </w:r>
          </w:p>
          <w:p w:rsidR="00F04CA0" w:rsidRPr="009E4251" w:rsidRDefault="00F04CA0" w:rsidP="00F158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F04CA0" w:rsidRDefault="00F04CA0" w:rsidP="00F158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менее</w:t>
            </w:r>
          </w:p>
          <w:p w:rsidR="00F04CA0" w:rsidRPr="009E4251" w:rsidRDefault="00F04CA0" w:rsidP="00F158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F04CA0" w:rsidRDefault="00F04CA0" w:rsidP="00F158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менее</w:t>
            </w:r>
          </w:p>
          <w:p w:rsidR="00F04CA0" w:rsidRPr="009E4251" w:rsidRDefault="00F04CA0" w:rsidP="00F158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F04CA0" w:rsidRDefault="00F04CA0" w:rsidP="00F158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менее</w:t>
            </w:r>
          </w:p>
          <w:p w:rsidR="00F04CA0" w:rsidRPr="009E4251" w:rsidRDefault="00F04CA0" w:rsidP="00F158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</w:t>
            </w:r>
          </w:p>
        </w:tc>
      </w:tr>
    </w:tbl>
    <w:p w:rsidR="000222FE" w:rsidRDefault="000222FE" w:rsidP="00F15800">
      <w:pPr>
        <w:jc w:val="center"/>
        <w:rPr>
          <w:sz w:val="28"/>
          <w:szCs w:val="28"/>
        </w:rPr>
        <w:sectPr w:rsidR="000222FE" w:rsidSect="009E4251">
          <w:pgSz w:w="16838" w:h="11906" w:orient="landscape"/>
          <w:pgMar w:top="1134" w:right="1134" w:bottom="1418" w:left="1134" w:header="708" w:footer="708" w:gutter="0"/>
          <w:cols w:space="708"/>
          <w:docGrid w:linePitch="360"/>
        </w:sectPr>
      </w:pPr>
    </w:p>
    <w:p w:rsidR="000222FE" w:rsidRPr="009E4251" w:rsidRDefault="000222FE" w:rsidP="00F15800">
      <w:pPr>
        <w:ind w:left="9214"/>
        <w:jc w:val="center"/>
        <w:rPr>
          <w:sz w:val="28"/>
          <w:szCs w:val="28"/>
        </w:rPr>
      </w:pPr>
      <w:r w:rsidRPr="009E4251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>2</w:t>
      </w:r>
    </w:p>
    <w:p w:rsidR="000222FE" w:rsidRPr="009E4251" w:rsidRDefault="000222FE" w:rsidP="00F15800">
      <w:pPr>
        <w:ind w:left="9214"/>
        <w:jc w:val="center"/>
        <w:rPr>
          <w:sz w:val="28"/>
          <w:szCs w:val="28"/>
        </w:rPr>
      </w:pPr>
      <w:r w:rsidRPr="009E4251">
        <w:rPr>
          <w:sz w:val="28"/>
          <w:szCs w:val="28"/>
        </w:rPr>
        <w:t>к муниципальной программе городского округа Кинель Самарской области «Энергосбережение и повышение энергетической эффективности в городском округе Кинель на 2016-2020 годы»</w:t>
      </w:r>
    </w:p>
    <w:p w:rsidR="000222FE" w:rsidRPr="009E4251" w:rsidRDefault="000222FE" w:rsidP="00F15800">
      <w:pPr>
        <w:ind w:left="10206"/>
        <w:jc w:val="center"/>
        <w:rPr>
          <w:sz w:val="28"/>
          <w:szCs w:val="28"/>
        </w:rPr>
      </w:pPr>
    </w:p>
    <w:p w:rsidR="000222FE" w:rsidRPr="009E4251" w:rsidRDefault="000222FE" w:rsidP="00F15800">
      <w:pPr>
        <w:jc w:val="center"/>
        <w:rPr>
          <w:sz w:val="28"/>
          <w:szCs w:val="28"/>
        </w:rPr>
      </w:pPr>
    </w:p>
    <w:tbl>
      <w:tblPr>
        <w:tblW w:w="15636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69"/>
        <w:gridCol w:w="3691"/>
        <w:gridCol w:w="952"/>
        <w:gridCol w:w="1217"/>
        <w:gridCol w:w="959"/>
        <w:gridCol w:w="1225"/>
        <w:gridCol w:w="952"/>
        <w:gridCol w:w="1218"/>
        <w:gridCol w:w="959"/>
        <w:gridCol w:w="1224"/>
        <w:gridCol w:w="952"/>
        <w:gridCol w:w="1218"/>
      </w:tblGrid>
      <w:tr w:rsidR="000222FE" w:rsidRPr="005D77B7" w:rsidTr="005D77B7">
        <w:trPr>
          <w:tblHeader/>
        </w:trPr>
        <w:tc>
          <w:tcPr>
            <w:tcW w:w="1069" w:type="dxa"/>
            <w:vMerge w:val="restart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</w:pPr>
            <w:r w:rsidRPr="005D77B7">
              <w:t>№ п/п</w:t>
            </w:r>
          </w:p>
        </w:tc>
        <w:tc>
          <w:tcPr>
            <w:tcW w:w="3691" w:type="dxa"/>
            <w:vMerge w:val="restart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</w:pPr>
            <w:r w:rsidRPr="005D77B7">
              <w:t>Наименование мероприятия</w:t>
            </w:r>
          </w:p>
        </w:tc>
        <w:tc>
          <w:tcPr>
            <w:tcW w:w="10876" w:type="dxa"/>
            <w:gridSpan w:val="10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</w:pPr>
            <w:r w:rsidRPr="005D77B7">
              <w:t>Объем и источники финансирования, тыс.рублей</w:t>
            </w:r>
          </w:p>
        </w:tc>
      </w:tr>
      <w:tr w:rsidR="000222FE" w:rsidRPr="005D77B7" w:rsidTr="005D77B7">
        <w:trPr>
          <w:tblHeader/>
        </w:trPr>
        <w:tc>
          <w:tcPr>
            <w:tcW w:w="1069" w:type="dxa"/>
            <w:vMerge/>
            <w:vAlign w:val="center"/>
            <w:hideMark/>
          </w:tcPr>
          <w:p w:rsidR="000222FE" w:rsidRPr="005D77B7" w:rsidRDefault="000222FE" w:rsidP="00F15800"/>
        </w:tc>
        <w:tc>
          <w:tcPr>
            <w:tcW w:w="3691" w:type="dxa"/>
            <w:vMerge/>
            <w:vAlign w:val="center"/>
            <w:hideMark/>
          </w:tcPr>
          <w:p w:rsidR="000222FE" w:rsidRPr="005D77B7" w:rsidRDefault="000222FE" w:rsidP="00F15800">
            <w:pPr>
              <w:jc w:val="both"/>
            </w:pPr>
          </w:p>
        </w:tc>
        <w:tc>
          <w:tcPr>
            <w:tcW w:w="2169" w:type="dxa"/>
            <w:gridSpan w:val="2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</w:pPr>
            <w:r w:rsidRPr="005D77B7">
              <w:t>2016 год</w:t>
            </w:r>
          </w:p>
        </w:tc>
        <w:tc>
          <w:tcPr>
            <w:tcW w:w="2184" w:type="dxa"/>
            <w:gridSpan w:val="2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</w:pPr>
            <w:r w:rsidRPr="005D77B7">
              <w:t>2017 год</w:t>
            </w:r>
          </w:p>
        </w:tc>
        <w:tc>
          <w:tcPr>
            <w:tcW w:w="2170" w:type="dxa"/>
            <w:gridSpan w:val="2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</w:pPr>
            <w:r w:rsidRPr="005D77B7">
              <w:t>2018 год</w:t>
            </w:r>
          </w:p>
        </w:tc>
        <w:tc>
          <w:tcPr>
            <w:tcW w:w="2183" w:type="dxa"/>
            <w:gridSpan w:val="2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</w:pPr>
            <w:r w:rsidRPr="005D77B7">
              <w:t>2019 год</w:t>
            </w:r>
          </w:p>
        </w:tc>
        <w:tc>
          <w:tcPr>
            <w:tcW w:w="2170" w:type="dxa"/>
            <w:gridSpan w:val="2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</w:pPr>
            <w:r w:rsidRPr="005D77B7">
              <w:t>2020 год</w:t>
            </w:r>
          </w:p>
        </w:tc>
      </w:tr>
      <w:tr w:rsidR="000222FE" w:rsidRPr="005D77B7" w:rsidTr="005D77B7">
        <w:trPr>
          <w:tblHeader/>
        </w:trPr>
        <w:tc>
          <w:tcPr>
            <w:tcW w:w="1069" w:type="dxa"/>
            <w:vMerge/>
            <w:vAlign w:val="center"/>
            <w:hideMark/>
          </w:tcPr>
          <w:p w:rsidR="000222FE" w:rsidRPr="005D77B7" w:rsidRDefault="000222FE" w:rsidP="00F15800"/>
        </w:tc>
        <w:tc>
          <w:tcPr>
            <w:tcW w:w="3691" w:type="dxa"/>
            <w:vMerge/>
            <w:vAlign w:val="center"/>
            <w:hideMark/>
          </w:tcPr>
          <w:p w:rsidR="000222FE" w:rsidRPr="005D77B7" w:rsidRDefault="000222FE" w:rsidP="00F15800">
            <w:pPr>
              <w:jc w:val="both"/>
            </w:pP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rPr>
                <w:sz w:val="22"/>
              </w:rPr>
            </w:pPr>
            <w:r w:rsidRPr="005D77B7">
              <w:rPr>
                <w:sz w:val="22"/>
              </w:rPr>
              <w:t>Всего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rPr>
                <w:sz w:val="22"/>
              </w:rPr>
            </w:pPr>
            <w:r w:rsidRPr="005D77B7">
              <w:rPr>
                <w:sz w:val="22"/>
              </w:rPr>
              <w:t>бюджет г.о.Кинель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rPr>
                <w:sz w:val="22"/>
              </w:rPr>
            </w:pPr>
            <w:r w:rsidRPr="005D77B7">
              <w:rPr>
                <w:sz w:val="22"/>
              </w:rPr>
              <w:t>Всего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rPr>
                <w:sz w:val="22"/>
              </w:rPr>
            </w:pPr>
            <w:r w:rsidRPr="005D77B7">
              <w:rPr>
                <w:sz w:val="22"/>
              </w:rPr>
              <w:t>бюджет г.о.Кинель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rPr>
                <w:sz w:val="22"/>
              </w:rPr>
            </w:pPr>
            <w:r w:rsidRPr="005D77B7">
              <w:rPr>
                <w:sz w:val="22"/>
              </w:rPr>
              <w:t>Всего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rPr>
                <w:sz w:val="22"/>
              </w:rPr>
            </w:pPr>
            <w:r w:rsidRPr="005D77B7">
              <w:rPr>
                <w:sz w:val="22"/>
              </w:rPr>
              <w:t>бюджет г.о.Кинель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rPr>
                <w:sz w:val="22"/>
              </w:rPr>
            </w:pPr>
            <w:r w:rsidRPr="005D77B7">
              <w:rPr>
                <w:sz w:val="22"/>
              </w:rPr>
              <w:t>Всего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rPr>
                <w:sz w:val="22"/>
              </w:rPr>
            </w:pPr>
            <w:r w:rsidRPr="005D77B7">
              <w:rPr>
                <w:sz w:val="22"/>
              </w:rPr>
              <w:t>бюджет г.о.Кинель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rPr>
                <w:sz w:val="22"/>
              </w:rPr>
            </w:pPr>
            <w:r w:rsidRPr="005D77B7">
              <w:rPr>
                <w:sz w:val="22"/>
              </w:rPr>
              <w:t>Всего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rPr>
                <w:sz w:val="22"/>
              </w:rPr>
            </w:pPr>
            <w:r w:rsidRPr="005D77B7">
              <w:rPr>
                <w:sz w:val="22"/>
              </w:rPr>
              <w:t>бюджет г.о.Кинель</w:t>
            </w:r>
          </w:p>
        </w:tc>
      </w:tr>
      <w:tr w:rsidR="000222FE" w:rsidRPr="005D77B7" w:rsidTr="005D77B7">
        <w:tc>
          <w:tcPr>
            <w:tcW w:w="1069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rPr>
                <w:b/>
                <w:bCs/>
                <w:iCs/>
              </w:rPr>
            </w:pPr>
            <w:r w:rsidRPr="005D77B7">
              <w:rPr>
                <w:b/>
                <w:bCs/>
                <w:iCs/>
              </w:rPr>
              <w:t>1</w:t>
            </w:r>
          </w:p>
        </w:tc>
        <w:tc>
          <w:tcPr>
            <w:tcW w:w="3691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ind w:firstLineChars="200" w:firstLine="482"/>
              <w:jc w:val="both"/>
              <w:rPr>
                <w:b/>
                <w:bCs/>
                <w:iCs/>
              </w:rPr>
            </w:pPr>
            <w:r w:rsidRPr="005D77B7">
              <w:rPr>
                <w:b/>
                <w:bCs/>
                <w:iCs/>
              </w:rPr>
              <w:t>Энергосбережение в бюджетной сфере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rPr>
                <w:b/>
                <w:bCs/>
                <w:iCs/>
              </w:rPr>
            </w:pPr>
            <w:r w:rsidRPr="005D77B7">
              <w:rPr>
                <w:b/>
                <w:bCs/>
                <w:iCs/>
              </w:rPr>
              <w:t>840,0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rPr>
                <w:b/>
                <w:bCs/>
                <w:iCs/>
              </w:rPr>
            </w:pPr>
            <w:r w:rsidRPr="005D77B7">
              <w:rPr>
                <w:b/>
                <w:bCs/>
                <w:iCs/>
              </w:rPr>
              <w:t>840,0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rPr>
                <w:b/>
                <w:bCs/>
                <w:iCs/>
              </w:rPr>
            </w:pPr>
            <w:r w:rsidRPr="005D77B7">
              <w:rPr>
                <w:b/>
                <w:bCs/>
                <w:iCs/>
              </w:rPr>
              <w:t>2 240,0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rPr>
                <w:b/>
                <w:bCs/>
                <w:iCs/>
              </w:rPr>
            </w:pPr>
            <w:r w:rsidRPr="005D77B7">
              <w:rPr>
                <w:b/>
                <w:bCs/>
                <w:iCs/>
              </w:rPr>
              <w:t>2 240,0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rPr>
                <w:b/>
                <w:bCs/>
                <w:iCs/>
              </w:rPr>
            </w:pPr>
            <w:r w:rsidRPr="005D77B7">
              <w:rPr>
                <w:b/>
                <w:bCs/>
                <w:iCs/>
              </w:rPr>
              <w:t>840,0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rPr>
                <w:b/>
                <w:bCs/>
                <w:iCs/>
              </w:rPr>
            </w:pPr>
            <w:r w:rsidRPr="005D77B7">
              <w:rPr>
                <w:b/>
                <w:bCs/>
                <w:iCs/>
              </w:rPr>
              <w:t>840,0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rPr>
                <w:b/>
                <w:bCs/>
                <w:iCs/>
              </w:rPr>
            </w:pPr>
            <w:r w:rsidRPr="005D77B7">
              <w:rPr>
                <w:b/>
                <w:bCs/>
                <w:iCs/>
              </w:rPr>
              <w:t>0,0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rPr>
                <w:b/>
                <w:bCs/>
                <w:iCs/>
              </w:rPr>
            </w:pPr>
            <w:r w:rsidRPr="005D77B7">
              <w:rPr>
                <w:b/>
                <w:bCs/>
                <w:iCs/>
              </w:rPr>
              <w:t>0,0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rPr>
                <w:b/>
                <w:bCs/>
                <w:iCs/>
              </w:rPr>
            </w:pPr>
            <w:r w:rsidRPr="005D77B7">
              <w:rPr>
                <w:b/>
                <w:bCs/>
                <w:iCs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rPr>
                <w:b/>
                <w:bCs/>
                <w:iCs/>
              </w:rPr>
            </w:pPr>
            <w:r w:rsidRPr="005D77B7">
              <w:rPr>
                <w:b/>
                <w:bCs/>
                <w:iCs/>
              </w:rPr>
              <w:t>0,0</w:t>
            </w:r>
          </w:p>
        </w:tc>
      </w:tr>
      <w:tr w:rsidR="000222FE" w:rsidRPr="005D77B7" w:rsidTr="005D77B7">
        <w:tc>
          <w:tcPr>
            <w:tcW w:w="1069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0"/>
              <w:rPr>
                <w:iCs/>
              </w:rPr>
            </w:pPr>
            <w:r w:rsidRPr="005D77B7">
              <w:rPr>
                <w:iCs/>
              </w:rPr>
              <w:t>1.1</w:t>
            </w:r>
          </w:p>
        </w:tc>
        <w:tc>
          <w:tcPr>
            <w:tcW w:w="3691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both"/>
              <w:outlineLvl w:val="0"/>
              <w:rPr>
                <w:iCs/>
              </w:rPr>
            </w:pPr>
            <w:r w:rsidRPr="005D77B7">
              <w:rPr>
                <w:iCs/>
              </w:rPr>
              <w:t>Проектирование узлов учёта тепловой энергии на объектах муниципальной собственности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0"/>
              <w:rPr>
                <w:iCs/>
              </w:rPr>
            </w:pPr>
            <w:r w:rsidRPr="005D77B7">
              <w:rPr>
                <w:iCs/>
              </w:rPr>
              <w:t>90,0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0"/>
              <w:rPr>
                <w:iCs/>
              </w:rPr>
            </w:pPr>
            <w:r w:rsidRPr="005D77B7">
              <w:rPr>
                <w:iCs/>
              </w:rPr>
              <w:t>90,0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0"/>
              <w:rPr>
                <w:iCs/>
              </w:rPr>
            </w:pPr>
            <w:r w:rsidRPr="005D77B7">
              <w:rPr>
                <w:iCs/>
              </w:rPr>
              <w:t>180,0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0"/>
              <w:rPr>
                <w:iCs/>
              </w:rPr>
            </w:pPr>
            <w:r w:rsidRPr="005D77B7">
              <w:rPr>
                <w:iCs/>
              </w:rPr>
              <w:t>180,0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0"/>
              <w:rPr>
                <w:iCs/>
              </w:rPr>
            </w:pPr>
            <w:r w:rsidRPr="005D77B7">
              <w:rPr>
                <w:iCs/>
              </w:rPr>
              <w:t>90,0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0"/>
              <w:rPr>
                <w:iCs/>
              </w:rPr>
            </w:pPr>
            <w:r w:rsidRPr="005D77B7">
              <w:rPr>
                <w:iCs/>
              </w:rPr>
              <w:t>90,0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0"/>
              <w:rPr>
                <w:iCs/>
              </w:rPr>
            </w:pPr>
            <w:r w:rsidRPr="005D77B7">
              <w:rPr>
                <w:iCs/>
              </w:rPr>
              <w:t>0,0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0"/>
              <w:rPr>
                <w:iCs/>
              </w:rPr>
            </w:pPr>
            <w:r w:rsidRPr="005D77B7">
              <w:rPr>
                <w:iCs/>
              </w:rPr>
              <w:t>0,0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0"/>
              <w:rPr>
                <w:iCs/>
              </w:rPr>
            </w:pPr>
            <w:r w:rsidRPr="005D77B7">
              <w:rPr>
                <w:iCs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0"/>
              <w:rPr>
                <w:iCs/>
              </w:rPr>
            </w:pPr>
            <w:r w:rsidRPr="005D77B7">
              <w:rPr>
                <w:iCs/>
              </w:rPr>
              <w:t>0,0</w:t>
            </w:r>
          </w:p>
        </w:tc>
      </w:tr>
      <w:tr w:rsidR="000222FE" w:rsidRPr="005D77B7" w:rsidTr="005D77B7">
        <w:tc>
          <w:tcPr>
            <w:tcW w:w="1069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1"/>
              <w:rPr>
                <w:iCs/>
              </w:rPr>
            </w:pPr>
            <w:r w:rsidRPr="005D77B7">
              <w:rPr>
                <w:iCs/>
              </w:rPr>
              <w:t>1.1.1</w:t>
            </w:r>
          </w:p>
        </w:tc>
        <w:tc>
          <w:tcPr>
            <w:tcW w:w="3691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both"/>
              <w:outlineLvl w:val="1"/>
              <w:rPr>
                <w:iCs/>
              </w:rPr>
            </w:pPr>
            <w:r w:rsidRPr="005D77B7">
              <w:rPr>
                <w:iCs/>
              </w:rPr>
              <w:t>Комитет по управлению муниципальным имуществом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1"/>
              <w:rPr>
                <w:iCs/>
              </w:rPr>
            </w:pPr>
            <w:r w:rsidRPr="005D77B7">
              <w:rPr>
                <w:iCs/>
              </w:rPr>
              <w:t>60,0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1"/>
              <w:rPr>
                <w:iCs/>
              </w:rPr>
            </w:pPr>
            <w:r w:rsidRPr="005D77B7">
              <w:rPr>
                <w:iCs/>
              </w:rPr>
              <w:t>60,0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1"/>
              <w:rPr>
                <w:iCs/>
              </w:rPr>
            </w:pPr>
            <w:r w:rsidRPr="005D77B7">
              <w:rPr>
                <w:iCs/>
              </w:rPr>
              <w:t>180,0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1"/>
              <w:rPr>
                <w:iCs/>
              </w:rPr>
            </w:pPr>
            <w:r w:rsidRPr="005D77B7">
              <w:rPr>
                <w:iCs/>
              </w:rPr>
              <w:t>180,0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1"/>
              <w:rPr>
                <w:iCs/>
              </w:rPr>
            </w:pPr>
            <w:r w:rsidRPr="005D77B7">
              <w:rPr>
                <w:iCs/>
              </w:rPr>
              <w:t>90,0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1"/>
              <w:rPr>
                <w:iCs/>
              </w:rPr>
            </w:pPr>
            <w:r w:rsidRPr="005D77B7">
              <w:rPr>
                <w:iCs/>
              </w:rPr>
              <w:t>90,0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1"/>
              <w:rPr>
                <w:iCs/>
              </w:rPr>
            </w:pPr>
            <w:r w:rsidRPr="005D77B7">
              <w:rPr>
                <w:iCs/>
              </w:rPr>
              <w:t>0,0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1"/>
              <w:rPr>
                <w:iCs/>
              </w:rPr>
            </w:pPr>
            <w:r w:rsidRPr="005D77B7">
              <w:rPr>
                <w:iCs/>
              </w:rPr>
              <w:t>0,0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1"/>
              <w:rPr>
                <w:iCs/>
              </w:rPr>
            </w:pPr>
            <w:r w:rsidRPr="005D77B7">
              <w:rPr>
                <w:iCs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1"/>
              <w:rPr>
                <w:iCs/>
              </w:rPr>
            </w:pPr>
            <w:r w:rsidRPr="005D77B7">
              <w:rPr>
                <w:iCs/>
              </w:rPr>
              <w:t>0,0</w:t>
            </w:r>
          </w:p>
        </w:tc>
      </w:tr>
      <w:tr w:rsidR="000222FE" w:rsidRPr="005D77B7" w:rsidTr="005D77B7">
        <w:tc>
          <w:tcPr>
            <w:tcW w:w="1069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1.1.1.1</w:t>
            </w:r>
          </w:p>
        </w:tc>
        <w:tc>
          <w:tcPr>
            <w:tcW w:w="3691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ind w:firstLineChars="300" w:firstLine="720"/>
              <w:jc w:val="both"/>
              <w:outlineLvl w:val="2"/>
              <w:rPr>
                <w:iCs/>
              </w:rPr>
            </w:pPr>
            <w:r w:rsidRPr="005D77B7">
              <w:rPr>
                <w:iCs/>
              </w:rPr>
              <w:t>здание детского сада по адресу г.Кинель, ул.Суворова, 33А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30,0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30,0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-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-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0,0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-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-</w:t>
            </w:r>
          </w:p>
        </w:tc>
      </w:tr>
      <w:tr w:rsidR="000222FE" w:rsidRPr="005D77B7" w:rsidTr="005D77B7">
        <w:tc>
          <w:tcPr>
            <w:tcW w:w="1069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1.1.1.2</w:t>
            </w:r>
          </w:p>
        </w:tc>
        <w:tc>
          <w:tcPr>
            <w:tcW w:w="3691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ind w:firstLineChars="300" w:firstLine="720"/>
              <w:jc w:val="both"/>
              <w:outlineLvl w:val="2"/>
              <w:rPr>
                <w:iCs/>
              </w:rPr>
            </w:pPr>
            <w:r w:rsidRPr="005D77B7">
              <w:rPr>
                <w:iCs/>
              </w:rPr>
              <w:t>здание детского сада по адресу г.Кинель, ул.Спортивная, 2А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30,0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30,0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-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-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0,0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-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-</w:t>
            </w:r>
          </w:p>
        </w:tc>
      </w:tr>
      <w:tr w:rsidR="000222FE" w:rsidRPr="005D77B7" w:rsidTr="005D77B7">
        <w:tc>
          <w:tcPr>
            <w:tcW w:w="1069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1.1.1.3</w:t>
            </w:r>
          </w:p>
        </w:tc>
        <w:tc>
          <w:tcPr>
            <w:tcW w:w="3691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ind w:firstLineChars="300" w:firstLine="720"/>
              <w:jc w:val="both"/>
              <w:outlineLvl w:val="2"/>
              <w:rPr>
                <w:iCs/>
              </w:rPr>
            </w:pPr>
            <w:r w:rsidRPr="005D77B7">
              <w:rPr>
                <w:iCs/>
              </w:rPr>
              <w:t>здание детского сада по адресу г.Кинель, п.г.т.Усть-Кинельский, ул.Шоссейная, 93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0,0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-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30,0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30,0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-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0,0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-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-</w:t>
            </w:r>
          </w:p>
        </w:tc>
      </w:tr>
      <w:tr w:rsidR="000222FE" w:rsidRPr="005D77B7" w:rsidTr="005D77B7">
        <w:tc>
          <w:tcPr>
            <w:tcW w:w="1069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1.1.1.4</w:t>
            </w:r>
          </w:p>
        </w:tc>
        <w:tc>
          <w:tcPr>
            <w:tcW w:w="3691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ind w:firstLineChars="300" w:firstLine="720"/>
              <w:jc w:val="both"/>
              <w:outlineLvl w:val="2"/>
              <w:rPr>
                <w:iCs/>
              </w:rPr>
            </w:pPr>
            <w:r w:rsidRPr="005D77B7">
              <w:rPr>
                <w:iCs/>
              </w:rPr>
              <w:t>здание детского сада по адресу г.Кинель, п.г.т.Усть-Кинельский, ул.Испытателей, 7А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0,0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-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30,0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30,0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-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0,0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-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-</w:t>
            </w:r>
          </w:p>
        </w:tc>
      </w:tr>
      <w:tr w:rsidR="000222FE" w:rsidRPr="005D77B7" w:rsidTr="005D77B7">
        <w:tc>
          <w:tcPr>
            <w:tcW w:w="1069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1.1.1.5</w:t>
            </w:r>
          </w:p>
        </w:tc>
        <w:tc>
          <w:tcPr>
            <w:tcW w:w="3691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ind w:firstLineChars="300" w:firstLine="720"/>
              <w:jc w:val="both"/>
              <w:outlineLvl w:val="2"/>
              <w:rPr>
                <w:iCs/>
              </w:rPr>
            </w:pPr>
            <w:r w:rsidRPr="005D77B7">
              <w:rPr>
                <w:iCs/>
              </w:rPr>
              <w:t xml:space="preserve">здание детского сада по </w:t>
            </w:r>
            <w:r w:rsidRPr="005D77B7">
              <w:rPr>
                <w:iCs/>
              </w:rPr>
              <w:lastRenderedPageBreak/>
              <w:t>адресу г.Кинель, п.г.т.Алексеевка, ул.Невская, 4А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lastRenderedPageBreak/>
              <w:t>0,0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-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30,0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30,0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-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0,0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-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-</w:t>
            </w:r>
          </w:p>
        </w:tc>
      </w:tr>
      <w:tr w:rsidR="000222FE" w:rsidRPr="005D77B7" w:rsidTr="005D77B7">
        <w:tc>
          <w:tcPr>
            <w:tcW w:w="1069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lastRenderedPageBreak/>
              <w:t>1.1.1.6</w:t>
            </w:r>
          </w:p>
        </w:tc>
        <w:tc>
          <w:tcPr>
            <w:tcW w:w="3691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ind w:firstLineChars="300" w:firstLine="720"/>
              <w:jc w:val="both"/>
              <w:outlineLvl w:val="2"/>
              <w:rPr>
                <w:iCs/>
              </w:rPr>
            </w:pPr>
            <w:r w:rsidRPr="005D77B7">
              <w:rPr>
                <w:iCs/>
              </w:rPr>
              <w:t>здание детского сада по адресу г.Кинель, ул.Украинская, 31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0,0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-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30,0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30,0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-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0,0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-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-</w:t>
            </w:r>
          </w:p>
        </w:tc>
      </w:tr>
      <w:tr w:rsidR="000222FE" w:rsidRPr="005D77B7" w:rsidTr="005D77B7">
        <w:tc>
          <w:tcPr>
            <w:tcW w:w="1069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1.1.1.7</w:t>
            </w:r>
          </w:p>
        </w:tc>
        <w:tc>
          <w:tcPr>
            <w:tcW w:w="3691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ind w:firstLineChars="300" w:firstLine="720"/>
              <w:jc w:val="both"/>
              <w:outlineLvl w:val="2"/>
              <w:rPr>
                <w:iCs/>
              </w:rPr>
            </w:pPr>
            <w:r w:rsidRPr="005D77B7">
              <w:rPr>
                <w:iCs/>
              </w:rPr>
              <w:t>здание детского сада по адресу г.Кинель, ул.Чехова, 5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0,0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-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30,0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30,0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-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0,0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-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-</w:t>
            </w:r>
          </w:p>
        </w:tc>
      </w:tr>
      <w:tr w:rsidR="000222FE" w:rsidRPr="005D77B7" w:rsidTr="005D77B7">
        <w:tc>
          <w:tcPr>
            <w:tcW w:w="1069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1.1.1.8</w:t>
            </w:r>
          </w:p>
        </w:tc>
        <w:tc>
          <w:tcPr>
            <w:tcW w:w="3691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ind w:firstLineChars="300" w:firstLine="720"/>
              <w:jc w:val="both"/>
              <w:outlineLvl w:val="2"/>
              <w:rPr>
                <w:iCs/>
              </w:rPr>
            </w:pPr>
            <w:r w:rsidRPr="005D77B7">
              <w:rPr>
                <w:iCs/>
              </w:rPr>
              <w:t>здание детского сада по адресу г.Кинель, ул.Зелёная, 21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0,0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-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30,0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30,0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-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0,0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-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-</w:t>
            </w:r>
          </w:p>
        </w:tc>
      </w:tr>
      <w:tr w:rsidR="000222FE" w:rsidRPr="005D77B7" w:rsidTr="005D77B7">
        <w:tc>
          <w:tcPr>
            <w:tcW w:w="1069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1.1.1.9</w:t>
            </w:r>
          </w:p>
        </w:tc>
        <w:tc>
          <w:tcPr>
            <w:tcW w:w="3691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ind w:firstLineChars="300" w:firstLine="720"/>
              <w:jc w:val="both"/>
              <w:outlineLvl w:val="2"/>
              <w:rPr>
                <w:iCs/>
              </w:rPr>
            </w:pPr>
            <w:r w:rsidRPr="005D77B7">
              <w:rPr>
                <w:iCs/>
              </w:rPr>
              <w:t>здание по адресу г.Кинель, п.г.т.Алексеевка, ул.Невская, 35А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0,0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-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-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30,0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30,0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0,0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-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-</w:t>
            </w:r>
          </w:p>
        </w:tc>
      </w:tr>
      <w:tr w:rsidR="000222FE" w:rsidRPr="005D77B7" w:rsidTr="005D77B7">
        <w:tc>
          <w:tcPr>
            <w:tcW w:w="1069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1.1.1.10</w:t>
            </w:r>
          </w:p>
        </w:tc>
        <w:tc>
          <w:tcPr>
            <w:tcW w:w="3691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ind w:firstLineChars="300" w:firstLine="720"/>
              <w:jc w:val="both"/>
              <w:outlineLvl w:val="2"/>
              <w:rPr>
                <w:iCs/>
              </w:rPr>
            </w:pPr>
            <w:r w:rsidRPr="005D77B7">
              <w:rPr>
                <w:iCs/>
              </w:rPr>
              <w:t>здание по адресу г.Кинель, п.г.т.Усть-Кинельский, ул.Студенческая, 4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0,0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-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-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30,0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30,0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0,0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-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-</w:t>
            </w:r>
          </w:p>
        </w:tc>
      </w:tr>
      <w:tr w:rsidR="000222FE" w:rsidRPr="005D77B7" w:rsidTr="005D77B7">
        <w:tc>
          <w:tcPr>
            <w:tcW w:w="1069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1.1.1.11</w:t>
            </w:r>
          </w:p>
        </w:tc>
        <w:tc>
          <w:tcPr>
            <w:tcW w:w="3691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ind w:firstLineChars="300" w:firstLine="720"/>
              <w:jc w:val="both"/>
              <w:outlineLvl w:val="2"/>
              <w:rPr>
                <w:iCs/>
              </w:rPr>
            </w:pPr>
            <w:r w:rsidRPr="005D77B7">
              <w:rPr>
                <w:iCs/>
              </w:rPr>
              <w:t>здание детского сада по адресу г.Кинель, п.г.т.Усть-Кинельский, ул.Селекционная, 18А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0,0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-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-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30,0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30,0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0,0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-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-</w:t>
            </w:r>
          </w:p>
        </w:tc>
      </w:tr>
      <w:tr w:rsidR="000222FE" w:rsidRPr="005D77B7" w:rsidTr="005D77B7">
        <w:tc>
          <w:tcPr>
            <w:tcW w:w="1069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1"/>
              <w:rPr>
                <w:iCs/>
              </w:rPr>
            </w:pPr>
            <w:r w:rsidRPr="005D77B7">
              <w:rPr>
                <w:iCs/>
              </w:rPr>
              <w:t>1.1.2</w:t>
            </w:r>
          </w:p>
        </w:tc>
        <w:tc>
          <w:tcPr>
            <w:tcW w:w="3691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ind w:firstLineChars="200" w:firstLine="480"/>
              <w:jc w:val="both"/>
              <w:outlineLvl w:val="1"/>
              <w:rPr>
                <w:iCs/>
              </w:rPr>
            </w:pPr>
            <w:r w:rsidRPr="005D77B7">
              <w:rPr>
                <w:iCs/>
              </w:rPr>
              <w:t>Управление культуры и молодежной политики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1"/>
              <w:rPr>
                <w:iCs/>
              </w:rPr>
            </w:pPr>
            <w:r w:rsidRPr="005D77B7">
              <w:rPr>
                <w:iCs/>
              </w:rPr>
              <w:t>30,0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1"/>
              <w:rPr>
                <w:iCs/>
              </w:rPr>
            </w:pPr>
            <w:r w:rsidRPr="005D77B7">
              <w:rPr>
                <w:iCs/>
              </w:rPr>
              <w:t>30,0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1"/>
              <w:rPr>
                <w:iCs/>
              </w:rPr>
            </w:pPr>
            <w:r w:rsidRPr="005D77B7">
              <w:rPr>
                <w:iCs/>
              </w:rPr>
              <w:t>60,0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1"/>
              <w:rPr>
                <w:iCs/>
              </w:rPr>
            </w:pPr>
            <w:r w:rsidRPr="005D77B7">
              <w:rPr>
                <w:iCs/>
              </w:rPr>
              <w:t>60,0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1"/>
              <w:rPr>
                <w:iCs/>
              </w:rPr>
            </w:pPr>
            <w:r w:rsidRPr="005D77B7">
              <w:rPr>
                <w:iCs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1"/>
              <w:rPr>
                <w:iCs/>
              </w:rPr>
            </w:pPr>
            <w:r w:rsidRPr="005D77B7">
              <w:rPr>
                <w:iCs/>
              </w:rPr>
              <w:t>0,0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1"/>
              <w:rPr>
                <w:iCs/>
              </w:rPr>
            </w:pPr>
            <w:r w:rsidRPr="005D77B7">
              <w:rPr>
                <w:iCs/>
              </w:rPr>
              <w:t>0,0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1"/>
              <w:rPr>
                <w:iCs/>
              </w:rPr>
            </w:pPr>
            <w:r w:rsidRPr="005D77B7">
              <w:rPr>
                <w:iCs/>
              </w:rPr>
              <w:t>0,0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1"/>
              <w:rPr>
                <w:iCs/>
              </w:rPr>
            </w:pPr>
            <w:r w:rsidRPr="005D77B7">
              <w:rPr>
                <w:iCs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1"/>
              <w:rPr>
                <w:iCs/>
              </w:rPr>
            </w:pPr>
            <w:r w:rsidRPr="005D77B7">
              <w:rPr>
                <w:iCs/>
              </w:rPr>
              <w:t>0,0</w:t>
            </w:r>
          </w:p>
        </w:tc>
      </w:tr>
      <w:tr w:rsidR="000222FE" w:rsidRPr="005D77B7" w:rsidTr="005D77B7">
        <w:tc>
          <w:tcPr>
            <w:tcW w:w="1069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1.1.2.1</w:t>
            </w:r>
          </w:p>
        </w:tc>
        <w:tc>
          <w:tcPr>
            <w:tcW w:w="3691" w:type="dxa"/>
            <w:shd w:val="clear" w:color="auto" w:fill="auto"/>
            <w:vAlign w:val="center"/>
            <w:hideMark/>
          </w:tcPr>
          <w:p w:rsidR="000222FE" w:rsidRPr="005D77B7" w:rsidRDefault="000222FE" w:rsidP="00C72B2C">
            <w:pPr>
              <w:ind w:firstLineChars="300" w:firstLine="720"/>
              <w:jc w:val="both"/>
              <w:outlineLvl w:val="2"/>
              <w:rPr>
                <w:iCs/>
              </w:rPr>
            </w:pPr>
            <w:r w:rsidRPr="005D77B7">
              <w:rPr>
                <w:iCs/>
              </w:rPr>
              <w:t>МБОУ ДОД "Детская школа искусств "Камертон" (г.Кинель, ул.</w:t>
            </w:r>
            <w:r w:rsidR="00C72B2C">
              <w:rPr>
                <w:iCs/>
              </w:rPr>
              <w:t>П</w:t>
            </w:r>
            <w:r w:rsidRPr="005D77B7">
              <w:rPr>
                <w:iCs/>
              </w:rPr>
              <w:t>ушкина, 29</w:t>
            </w:r>
            <w:r w:rsidR="00C72B2C">
              <w:rPr>
                <w:iCs/>
              </w:rPr>
              <w:t>)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30,0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30,0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-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-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0,0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-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-</w:t>
            </w:r>
          </w:p>
        </w:tc>
      </w:tr>
      <w:tr w:rsidR="000222FE" w:rsidRPr="005D77B7" w:rsidTr="005D77B7">
        <w:tc>
          <w:tcPr>
            <w:tcW w:w="1069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1.1.2.2</w:t>
            </w:r>
          </w:p>
        </w:tc>
        <w:tc>
          <w:tcPr>
            <w:tcW w:w="3691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ind w:firstLineChars="300" w:firstLine="720"/>
              <w:jc w:val="both"/>
              <w:outlineLvl w:val="2"/>
              <w:rPr>
                <w:iCs/>
              </w:rPr>
            </w:pPr>
            <w:r w:rsidRPr="005D77B7">
              <w:rPr>
                <w:iCs/>
              </w:rPr>
              <w:t>МБУ «Спортивный центр «Кинель» (г.Кинель, ул.Маяковского, 52)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0,0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-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30,0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30,0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-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0,0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-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-</w:t>
            </w:r>
          </w:p>
        </w:tc>
      </w:tr>
      <w:tr w:rsidR="000222FE" w:rsidRPr="005D77B7" w:rsidTr="005D77B7">
        <w:tc>
          <w:tcPr>
            <w:tcW w:w="1069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1.1.2.3</w:t>
            </w:r>
          </w:p>
        </w:tc>
        <w:tc>
          <w:tcPr>
            <w:tcW w:w="3691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ind w:firstLineChars="300" w:firstLine="720"/>
              <w:jc w:val="both"/>
              <w:outlineLvl w:val="2"/>
              <w:rPr>
                <w:iCs/>
              </w:rPr>
            </w:pPr>
            <w:r w:rsidRPr="005D77B7">
              <w:rPr>
                <w:iCs/>
              </w:rPr>
              <w:t xml:space="preserve">МБУК «Дом культуры «Дружба» (г.Кинель, </w:t>
            </w:r>
            <w:r w:rsidRPr="005D77B7">
              <w:rPr>
                <w:iCs/>
              </w:rPr>
              <w:lastRenderedPageBreak/>
              <w:t>п.г.т.Алексеевка, ул.Комсомольская, 15)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lastRenderedPageBreak/>
              <w:t>0,0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-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30,0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30,0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-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0,0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-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-</w:t>
            </w:r>
          </w:p>
        </w:tc>
      </w:tr>
      <w:tr w:rsidR="000222FE" w:rsidRPr="005D77B7" w:rsidTr="005D77B7">
        <w:tc>
          <w:tcPr>
            <w:tcW w:w="1069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0"/>
              <w:rPr>
                <w:iCs/>
              </w:rPr>
            </w:pPr>
            <w:r w:rsidRPr="005D77B7">
              <w:rPr>
                <w:iCs/>
              </w:rPr>
              <w:lastRenderedPageBreak/>
              <w:t>1.2</w:t>
            </w:r>
          </w:p>
        </w:tc>
        <w:tc>
          <w:tcPr>
            <w:tcW w:w="3691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ind w:firstLineChars="100" w:firstLine="240"/>
              <w:jc w:val="both"/>
              <w:outlineLvl w:val="0"/>
              <w:rPr>
                <w:iCs/>
              </w:rPr>
            </w:pPr>
            <w:r w:rsidRPr="005D77B7">
              <w:rPr>
                <w:iCs/>
              </w:rPr>
              <w:t>Установка узлов учёта потребления тепловой энергии на объектах муниципальной собственности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0"/>
              <w:rPr>
                <w:iCs/>
              </w:rPr>
            </w:pPr>
            <w:r w:rsidRPr="005D77B7">
              <w:rPr>
                <w:iCs/>
              </w:rPr>
              <w:t>750,0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0"/>
              <w:rPr>
                <w:iCs/>
              </w:rPr>
            </w:pPr>
            <w:r w:rsidRPr="005D77B7">
              <w:rPr>
                <w:iCs/>
              </w:rPr>
              <w:t>750,0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0"/>
              <w:rPr>
                <w:iCs/>
              </w:rPr>
            </w:pPr>
            <w:r w:rsidRPr="005D77B7">
              <w:rPr>
                <w:iCs/>
              </w:rPr>
              <w:t>2 000,0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0"/>
              <w:rPr>
                <w:iCs/>
              </w:rPr>
            </w:pPr>
            <w:r w:rsidRPr="005D77B7">
              <w:rPr>
                <w:iCs/>
              </w:rPr>
              <w:t>2 000,0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0"/>
              <w:rPr>
                <w:iCs/>
              </w:rPr>
            </w:pPr>
            <w:r w:rsidRPr="005D77B7">
              <w:rPr>
                <w:iCs/>
              </w:rPr>
              <w:t>750,0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0"/>
              <w:rPr>
                <w:iCs/>
              </w:rPr>
            </w:pPr>
            <w:r w:rsidRPr="005D77B7">
              <w:rPr>
                <w:iCs/>
              </w:rPr>
              <w:t>750,0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0"/>
              <w:rPr>
                <w:iCs/>
              </w:rPr>
            </w:pPr>
            <w:r w:rsidRPr="005D77B7">
              <w:rPr>
                <w:iCs/>
              </w:rPr>
              <w:t>0,0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0"/>
              <w:rPr>
                <w:iCs/>
              </w:rPr>
            </w:pPr>
            <w:r w:rsidRPr="005D77B7">
              <w:rPr>
                <w:iCs/>
              </w:rPr>
              <w:t>0,0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0"/>
              <w:rPr>
                <w:iCs/>
              </w:rPr>
            </w:pPr>
            <w:r w:rsidRPr="005D77B7">
              <w:rPr>
                <w:iCs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0"/>
              <w:rPr>
                <w:iCs/>
              </w:rPr>
            </w:pPr>
            <w:r w:rsidRPr="005D77B7">
              <w:rPr>
                <w:iCs/>
              </w:rPr>
              <w:t>0,0</w:t>
            </w:r>
          </w:p>
        </w:tc>
      </w:tr>
      <w:tr w:rsidR="000222FE" w:rsidRPr="005D77B7" w:rsidTr="005D77B7">
        <w:tc>
          <w:tcPr>
            <w:tcW w:w="1069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1"/>
              <w:rPr>
                <w:iCs/>
              </w:rPr>
            </w:pPr>
            <w:r w:rsidRPr="005D77B7">
              <w:rPr>
                <w:iCs/>
              </w:rPr>
              <w:t>1.2.1</w:t>
            </w:r>
          </w:p>
        </w:tc>
        <w:tc>
          <w:tcPr>
            <w:tcW w:w="3691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ind w:firstLineChars="200" w:firstLine="480"/>
              <w:jc w:val="both"/>
              <w:outlineLvl w:val="1"/>
              <w:rPr>
                <w:iCs/>
              </w:rPr>
            </w:pPr>
            <w:r w:rsidRPr="005D77B7">
              <w:rPr>
                <w:iCs/>
              </w:rPr>
              <w:t>Комитет по управлению муниципальным имуществом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1"/>
              <w:rPr>
                <w:iCs/>
              </w:rPr>
            </w:pPr>
            <w:r w:rsidRPr="005D77B7">
              <w:rPr>
                <w:iCs/>
              </w:rPr>
              <w:t>500,0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1"/>
              <w:rPr>
                <w:iCs/>
              </w:rPr>
            </w:pPr>
            <w:r w:rsidRPr="005D77B7">
              <w:rPr>
                <w:iCs/>
              </w:rPr>
              <w:t>500,0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1"/>
              <w:rPr>
                <w:iCs/>
              </w:rPr>
            </w:pPr>
            <w:r w:rsidRPr="005D77B7">
              <w:rPr>
                <w:iCs/>
              </w:rPr>
              <w:t>1 500,0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1"/>
              <w:rPr>
                <w:iCs/>
              </w:rPr>
            </w:pPr>
            <w:r w:rsidRPr="005D77B7">
              <w:rPr>
                <w:iCs/>
              </w:rPr>
              <w:t>1 500,0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1"/>
              <w:rPr>
                <w:iCs/>
              </w:rPr>
            </w:pPr>
            <w:r w:rsidRPr="005D77B7">
              <w:rPr>
                <w:iCs/>
              </w:rPr>
              <w:t>750,0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1"/>
              <w:rPr>
                <w:iCs/>
              </w:rPr>
            </w:pPr>
            <w:r w:rsidRPr="005D77B7">
              <w:rPr>
                <w:iCs/>
              </w:rPr>
              <w:t>750,0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1"/>
              <w:rPr>
                <w:iCs/>
              </w:rPr>
            </w:pPr>
            <w:r w:rsidRPr="005D77B7">
              <w:rPr>
                <w:iCs/>
              </w:rPr>
              <w:t>0,0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1"/>
              <w:rPr>
                <w:iCs/>
              </w:rPr>
            </w:pPr>
            <w:r w:rsidRPr="005D77B7">
              <w:rPr>
                <w:iCs/>
              </w:rPr>
              <w:t>0,0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1"/>
              <w:rPr>
                <w:iCs/>
              </w:rPr>
            </w:pPr>
            <w:r w:rsidRPr="005D77B7">
              <w:rPr>
                <w:iCs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1"/>
              <w:rPr>
                <w:iCs/>
              </w:rPr>
            </w:pPr>
            <w:r w:rsidRPr="005D77B7">
              <w:rPr>
                <w:iCs/>
              </w:rPr>
              <w:t>0,0</w:t>
            </w:r>
          </w:p>
        </w:tc>
      </w:tr>
      <w:tr w:rsidR="000222FE" w:rsidRPr="005D77B7" w:rsidTr="005D77B7">
        <w:tc>
          <w:tcPr>
            <w:tcW w:w="1069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1.2.1.1</w:t>
            </w:r>
          </w:p>
        </w:tc>
        <w:tc>
          <w:tcPr>
            <w:tcW w:w="3691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ind w:firstLineChars="300" w:firstLine="720"/>
              <w:jc w:val="both"/>
              <w:outlineLvl w:val="2"/>
              <w:rPr>
                <w:iCs/>
              </w:rPr>
            </w:pPr>
            <w:r w:rsidRPr="005D77B7">
              <w:rPr>
                <w:iCs/>
              </w:rPr>
              <w:t>здание детского сада по адресу г.Кинель, ул.Суворова, 33А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250,0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250,0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-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-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0,0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-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-</w:t>
            </w:r>
          </w:p>
        </w:tc>
      </w:tr>
      <w:tr w:rsidR="000222FE" w:rsidRPr="005D77B7" w:rsidTr="005D77B7">
        <w:tc>
          <w:tcPr>
            <w:tcW w:w="1069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1.2.1.2</w:t>
            </w:r>
          </w:p>
        </w:tc>
        <w:tc>
          <w:tcPr>
            <w:tcW w:w="3691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ind w:firstLineChars="300" w:firstLine="720"/>
              <w:jc w:val="both"/>
              <w:outlineLvl w:val="2"/>
              <w:rPr>
                <w:iCs/>
              </w:rPr>
            </w:pPr>
            <w:r w:rsidRPr="005D77B7">
              <w:rPr>
                <w:iCs/>
              </w:rPr>
              <w:t>здание детского сада по адресу г.Кинель, ул.Спортивная, 2А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250,0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250,0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-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-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0,0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-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-</w:t>
            </w:r>
          </w:p>
        </w:tc>
      </w:tr>
      <w:tr w:rsidR="000222FE" w:rsidRPr="005D77B7" w:rsidTr="005D77B7">
        <w:tc>
          <w:tcPr>
            <w:tcW w:w="1069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1.2.1.3</w:t>
            </w:r>
          </w:p>
        </w:tc>
        <w:tc>
          <w:tcPr>
            <w:tcW w:w="3691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ind w:firstLineChars="300" w:firstLine="720"/>
              <w:jc w:val="both"/>
              <w:outlineLvl w:val="2"/>
              <w:rPr>
                <w:iCs/>
              </w:rPr>
            </w:pPr>
            <w:r w:rsidRPr="005D77B7">
              <w:rPr>
                <w:iCs/>
              </w:rPr>
              <w:t>здание детского сада по адресу г.Кинель, п.г.т.Усть-Кинельский, ул.Шоссейная, 93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0,0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-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250,0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250,0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-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0,0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-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-</w:t>
            </w:r>
          </w:p>
        </w:tc>
      </w:tr>
      <w:tr w:rsidR="000222FE" w:rsidRPr="005D77B7" w:rsidTr="005D77B7">
        <w:tc>
          <w:tcPr>
            <w:tcW w:w="1069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1.2.1.4</w:t>
            </w:r>
          </w:p>
        </w:tc>
        <w:tc>
          <w:tcPr>
            <w:tcW w:w="3691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ind w:firstLineChars="300" w:firstLine="720"/>
              <w:jc w:val="both"/>
              <w:outlineLvl w:val="2"/>
              <w:rPr>
                <w:iCs/>
              </w:rPr>
            </w:pPr>
            <w:r w:rsidRPr="005D77B7">
              <w:rPr>
                <w:iCs/>
              </w:rPr>
              <w:t>здание детского сада по адресу г.Кинель, п.г.т.Усть-Кинельский, ул.Испытателей, 7А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0,0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-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250,0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250,0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-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0,0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-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-</w:t>
            </w:r>
          </w:p>
        </w:tc>
      </w:tr>
      <w:tr w:rsidR="000222FE" w:rsidRPr="005D77B7" w:rsidTr="005D77B7">
        <w:tc>
          <w:tcPr>
            <w:tcW w:w="1069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1.2.1.5</w:t>
            </w:r>
          </w:p>
        </w:tc>
        <w:tc>
          <w:tcPr>
            <w:tcW w:w="3691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ind w:firstLineChars="300" w:firstLine="720"/>
              <w:jc w:val="both"/>
              <w:outlineLvl w:val="2"/>
              <w:rPr>
                <w:iCs/>
              </w:rPr>
            </w:pPr>
            <w:r w:rsidRPr="005D77B7">
              <w:rPr>
                <w:iCs/>
              </w:rPr>
              <w:t>здание детского сада по адресу г.Кинель, п.г.т.Алексеевка, ул.Невская, 4А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0,0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-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250,0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250,0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-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0,0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-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-</w:t>
            </w:r>
          </w:p>
        </w:tc>
      </w:tr>
      <w:tr w:rsidR="000222FE" w:rsidRPr="005D77B7" w:rsidTr="005D77B7">
        <w:tc>
          <w:tcPr>
            <w:tcW w:w="1069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1.2.1.6</w:t>
            </w:r>
          </w:p>
        </w:tc>
        <w:tc>
          <w:tcPr>
            <w:tcW w:w="3691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ind w:firstLineChars="300" w:firstLine="720"/>
              <w:jc w:val="both"/>
              <w:outlineLvl w:val="2"/>
              <w:rPr>
                <w:iCs/>
              </w:rPr>
            </w:pPr>
            <w:r w:rsidRPr="005D77B7">
              <w:rPr>
                <w:iCs/>
              </w:rPr>
              <w:t>здание детского сада по адресу г.Кинель, ул.Украинская, 31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0,0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-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250,0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250,0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-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0,0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-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-</w:t>
            </w:r>
          </w:p>
        </w:tc>
      </w:tr>
      <w:tr w:rsidR="000222FE" w:rsidRPr="005D77B7" w:rsidTr="005D77B7">
        <w:tc>
          <w:tcPr>
            <w:tcW w:w="1069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1.2.1.7</w:t>
            </w:r>
          </w:p>
        </w:tc>
        <w:tc>
          <w:tcPr>
            <w:tcW w:w="3691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ind w:firstLineChars="300" w:firstLine="720"/>
              <w:jc w:val="both"/>
              <w:outlineLvl w:val="2"/>
              <w:rPr>
                <w:iCs/>
              </w:rPr>
            </w:pPr>
            <w:r w:rsidRPr="005D77B7">
              <w:rPr>
                <w:iCs/>
              </w:rPr>
              <w:t>здание детского сада по адресу г.Кинель, ул.Чехова, 5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0,0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-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250,0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250,0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-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0,0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-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-</w:t>
            </w:r>
          </w:p>
        </w:tc>
      </w:tr>
      <w:tr w:rsidR="000222FE" w:rsidRPr="005D77B7" w:rsidTr="005D77B7">
        <w:tc>
          <w:tcPr>
            <w:tcW w:w="1069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1.2.1.8</w:t>
            </w:r>
          </w:p>
        </w:tc>
        <w:tc>
          <w:tcPr>
            <w:tcW w:w="3691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ind w:firstLineChars="300" w:firstLine="720"/>
              <w:jc w:val="both"/>
              <w:outlineLvl w:val="2"/>
              <w:rPr>
                <w:iCs/>
              </w:rPr>
            </w:pPr>
            <w:r w:rsidRPr="005D77B7">
              <w:rPr>
                <w:iCs/>
              </w:rPr>
              <w:t xml:space="preserve">здание детского сада по </w:t>
            </w:r>
            <w:r w:rsidRPr="005D77B7">
              <w:rPr>
                <w:iCs/>
              </w:rPr>
              <w:lastRenderedPageBreak/>
              <w:t>адресу г.Кинель, ул.Зелёная, 21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lastRenderedPageBreak/>
              <w:t>0,0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-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250,0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250,0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-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0,0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-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-</w:t>
            </w:r>
          </w:p>
        </w:tc>
      </w:tr>
      <w:tr w:rsidR="000222FE" w:rsidRPr="005D77B7" w:rsidTr="005D77B7">
        <w:tc>
          <w:tcPr>
            <w:tcW w:w="1069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lastRenderedPageBreak/>
              <w:t>1.2.1.9</w:t>
            </w:r>
          </w:p>
        </w:tc>
        <w:tc>
          <w:tcPr>
            <w:tcW w:w="3691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ind w:firstLineChars="300" w:firstLine="720"/>
              <w:jc w:val="both"/>
              <w:outlineLvl w:val="2"/>
              <w:rPr>
                <w:iCs/>
              </w:rPr>
            </w:pPr>
            <w:r w:rsidRPr="005D77B7">
              <w:rPr>
                <w:iCs/>
              </w:rPr>
              <w:t>здание по адресу г.Кинель, п.г.т.Алексеевка, ул.Невская, 35А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0,0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-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-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250,0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250,0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0,0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-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-</w:t>
            </w:r>
          </w:p>
        </w:tc>
      </w:tr>
      <w:tr w:rsidR="000222FE" w:rsidRPr="005D77B7" w:rsidTr="005D77B7">
        <w:tc>
          <w:tcPr>
            <w:tcW w:w="1069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1.2.1.10</w:t>
            </w:r>
          </w:p>
        </w:tc>
        <w:tc>
          <w:tcPr>
            <w:tcW w:w="3691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ind w:firstLineChars="300" w:firstLine="720"/>
              <w:jc w:val="both"/>
              <w:outlineLvl w:val="2"/>
              <w:rPr>
                <w:iCs/>
              </w:rPr>
            </w:pPr>
            <w:r w:rsidRPr="005D77B7">
              <w:rPr>
                <w:iCs/>
              </w:rPr>
              <w:t>здание по адресу г.Кинель, п.г.т.Усть-Кинельский, ул.Студенческая, 4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0,0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-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-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250,0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250,0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0,0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-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-</w:t>
            </w:r>
          </w:p>
        </w:tc>
      </w:tr>
      <w:tr w:rsidR="000222FE" w:rsidRPr="005D77B7" w:rsidTr="005D77B7">
        <w:tc>
          <w:tcPr>
            <w:tcW w:w="1069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1.2.1.11</w:t>
            </w:r>
          </w:p>
        </w:tc>
        <w:tc>
          <w:tcPr>
            <w:tcW w:w="3691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ind w:firstLineChars="300" w:firstLine="720"/>
              <w:jc w:val="both"/>
              <w:outlineLvl w:val="2"/>
              <w:rPr>
                <w:iCs/>
              </w:rPr>
            </w:pPr>
            <w:r w:rsidRPr="005D77B7">
              <w:rPr>
                <w:iCs/>
              </w:rPr>
              <w:t>здание детского сада по адресу г.Кинель, п.г.т.Усть-Кинельский, ул.Селекционная, 18А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0,0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-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-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250,0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250,0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0,0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-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-</w:t>
            </w:r>
          </w:p>
        </w:tc>
      </w:tr>
      <w:tr w:rsidR="000222FE" w:rsidRPr="005D77B7" w:rsidTr="005D77B7">
        <w:tc>
          <w:tcPr>
            <w:tcW w:w="1069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1"/>
              <w:rPr>
                <w:iCs/>
              </w:rPr>
            </w:pPr>
            <w:r w:rsidRPr="005D77B7">
              <w:rPr>
                <w:iCs/>
              </w:rPr>
              <w:t>1.2.2</w:t>
            </w:r>
          </w:p>
        </w:tc>
        <w:tc>
          <w:tcPr>
            <w:tcW w:w="3691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ind w:firstLineChars="200" w:firstLine="480"/>
              <w:jc w:val="both"/>
              <w:outlineLvl w:val="1"/>
              <w:rPr>
                <w:iCs/>
              </w:rPr>
            </w:pPr>
            <w:r w:rsidRPr="005D77B7">
              <w:rPr>
                <w:iCs/>
              </w:rPr>
              <w:t>Управление культуры и молодежной политики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1"/>
              <w:rPr>
                <w:iCs/>
              </w:rPr>
            </w:pPr>
            <w:r w:rsidRPr="005D77B7">
              <w:rPr>
                <w:iCs/>
              </w:rPr>
              <w:t>250,0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1"/>
              <w:rPr>
                <w:iCs/>
              </w:rPr>
            </w:pPr>
            <w:r w:rsidRPr="005D77B7">
              <w:rPr>
                <w:iCs/>
              </w:rPr>
              <w:t>250,0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1"/>
              <w:rPr>
                <w:iCs/>
              </w:rPr>
            </w:pPr>
            <w:r w:rsidRPr="005D77B7">
              <w:rPr>
                <w:iCs/>
              </w:rPr>
              <w:t>500,0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1"/>
              <w:rPr>
                <w:iCs/>
              </w:rPr>
            </w:pPr>
            <w:r w:rsidRPr="005D77B7">
              <w:rPr>
                <w:iCs/>
              </w:rPr>
              <w:t>500,0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1"/>
              <w:rPr>
                <w:iCs/>
              </w:rPr>
            </w:pPr>
            <w:r w:rsidRPr="005D77B7">
              <w:rPr>
                <w:iCs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1"/>
              <w:rPr>
                <w:iCs/>
              </w:rPr>
            </w:pPr>
            <w:r w:rsidRPr="005D77B7">
              <w:rPr>
                <w:iCs/>
              </w:rPr>
              <w:t>0,0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1"/>
              <w:rPr>
                <w:iCs/>
              </w:rPr>
            </w:pPr>
            <w:r w:rsidRPr="005D77B7">
              <w:rPr>
                <w:iCs/>
              </w:rPr>
              <w:t>0,0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1"/>
              <w:rPr>
                <w:iCs/>
              </w:rPr>
            </w:pPr>
            <w:r w:rsidRPr="005D77B7">
              <w:rPr>
                <w:iCs/>
              </w:rPr>
              <w:t>0,0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1"/>
              <w:rPr>
                <w:iCs/>
              </w:rPr>
            </w:pPr>
            <w:r w:rsidRPr="005D77B7">
              <w:rPr>
                <w:iCs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1"/>
              <w:rPr>
                <w:iCs/>
              </w:rPr>
            </w:pPr>
            <w:r w:rsidRPr="005D77B7">
              <w:rPr>
                <w:iCs/>
              </w:rPr>
              <w:t>0,0</w:t>
            </w:r>
          </w:p>
        </w:tc>
      </w:tr>
      <w:tr w:rsidR="000222FE" w:rsidRPr="005D77B7" w:rsidTr="005D77B7">
        <w:tc>
          <w:tcPr>
            <w:tcW w:w="1069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1.2.2.1</w:t>
            </w:r>
          </w:p>
        </w:tc>
        <w:tc>
          <w:tcPr>
            <w:tcW w:w="3691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ind w:firstLineChars="300" w:firstLine="720"/>
              <w:jc w:val="both"/>
              <w:outlineLvl w:val="2"/>
              <w:rPr>
                <w:iCs/>
              </w:rPr>
            </w:pPr>
            <w:r w:rsidRPr="005D77B7">
              <w:rPr>
                <w:iCs/>
              </w:rPr>
              <w:t>МБОУ ДОД "Детская школа искусств "Камертон" (г.Кинель, ул.</w:t>
            </w:r>
            <w:r w:rsidR="00E20352" w:rsidRPr="005D77B7">
              <w:rPr>
                <w:iCs/>
              </w:rPr>
              <w:t>П</w:t>
            </w:r>
            <w:r w:rsidRPr="005D77B7">
              <w:rPr>
                <w:iCs/>
              </w:rPr>
              <w:t>ушкина, 29</w:t>
            </w:r>
            <w:r w:rsidR="00C72B2C">
              <w:rPr>
                <w:iCs/>
              </w:rPr>
              <w:t>)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250,0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250,0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-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-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0,0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-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-</w:t>
            </w:r>
          </w:p>
        </w:tc>
      </w:tr>
      <w:tr w:rsidR="000222FE" w:rsidRPr="005D77B7" w:rsidTr="005D77B7">
        <w:tc>
          <w:tcPr>
            <w:tcW w:w="1069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1.1.2.2</w:t>
            </w:r>
          </w:p>
        </w:tc>
        <w:tc>
          <w:tcPr>
            <w:tcW w:w="3691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ind w:firstLineChars="300" w:firstLine="720"/>
              <w:jc w:val="both"/>
              <w:outlineLvl w:val="2"/>
              <w:rPr>
                <w:iCs/>
              </w:rPr>
            </w:pPr>
            <w:r w:rsidRPr="005D77B7">
              <w:rPr>
                <w:iCs/>
              </w:rPr>
              <w:t>МБУ «Спортивный центр «Кинель» (г.Кинель, ул.Маяковского, 52)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0,0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-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250,0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250,0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-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0,0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-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-</w:t>
            </w:r>
          </w:p>
        </w:tc>
      </w:tr>
      <w:tr w:rsidR="000222FE" w:rsidRPr="005D77B7" w:rsidTr="005D77B7">
        <w:tc>
          <w:tcPr>
            <w:tcW w:w="1069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1.2.2.3</w:t>
            </w:r>
          </w:p>
        </w:tc>
        <w:tc>
          <w:tcPr>
            <w:tcW w:w="3691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ind w:firstLineChars="300" w:firstLine="720"/>
              <w:jc w:val="both"/>
              <w:outlineLvl w:val="2"/>
              <w:rPr>
                <w:iCs/>
              </w:rPr>
            </w:pPr>
            <w:r w:rsidRPr="005D77B7">
              <w:rPr>
                <w:iCs/>
              </w:rPr>
              <w:t>МБУК «Дом культуры «Дружба» (г.Кинель, п.г.т.Алексеевка, ул.Комсомольская, 15)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0,0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-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250,0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250,0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-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0,0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-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2"/>
              <w:rPr>
                <w:iCs/>
              </w:rPr>
            </w:pPr>
            <w:r w:rsidRPr="005D77B7">
              <w:rPr>
                <w:iCs/>
              </w:rPr>
              <w:t>-</w:t>
            </w:r>
          </w:p>
        </w:tc>
      </w:tr>
      <w:tr w:rsidR="000222FE" w:rsidRPr="005D77B7" w:rsidTr="005D77B7">
        <w:tc>
          <w:tcPr>
            <w:tcW w:w="1069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rPr>
                <w:b/>
                <w:bCs/>
                <w:iCs/>
              </w:rPr>
            </w:pPr>
            <w:r w:rsidRPr="005D77B7">
              <w:rPr>
                <w:b/>
                <w:bCs/>
                <w:iCs/>
              </w:rPr>
              <w:t>2</w:t>
            </w:r>
          </w:p>
        </w:tc>
        <w:tc>
          <w:tcPr>
            <w:tcW w:w="3691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ind w:firstLineChars="200" w:firstLine="482"/>
              <w:jc w:val="both"/>
              <w:rPr>
                <w:b/>
                <w:bCs/>
                <w:iCs/>
              </w:rPr>
            </w:pPr>
            <w:r w:rsidRPr="005D77B7">
              <w:rPr>
                <w:b/>
                <w:bCs/>
                <w:iCs/>
              </w:rPr>
              <w:t>Энергосбережение в сфере ЖКХ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rPr>
                <w:b/>
                <w:bCs/>
                <w:iCs/>
              </w:rPr>
            </w:pPr>
            <w:r w:rsidRPr="005D77B7">
              <w:rPr>
                <w:b/>
                <w:bCs/>
                <w:iCs/>
              </w:rPr>
              <w:t>4 000,0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rPr>
                <w:b/>
                <w:bCs/>
                <w:iCs/>
              </w:rPr>
            </w:pPr>
            <w:r w:rsidRPr="005D77B7">
              <w:rPr>
                <w:b/>
                <w:bCs/>
                <w:iCs/>
              </w:rPr>
              <w:t>4 000,0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rPr>
                <w:b/>
                <w:bCs/>
                <w:iCs/>
              </w:rPr>
            </w:pPr>
            <w:r w:rsidRPr="005D77B7">
              <w:rPr>
                <w:b/>
                <w:bCs/>
                <w:iCs/>
              </w:rPr>
              <w:t>4 500,0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rPr>
                <w:b/>
                <w:bCs/>
                <w:iCs/>
              </w:rPr>
            </w:pPr>
            <w:r w:rsidRPr="005D77B7">
              <w:rPr>
                <w:b/>
                <w:bCs/>
                <w:iCs/>
              </w:rPr>
              <w:t>4 500,0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rPr>
                <w:b/>
                <w:bCs/>
                <w:iCs/>
              </w:rPr>
            </w:pPr>
            <w:r w:rsidRPr="005D77B7">
              <w:rPr>
                <w:b/>
                <w:bCs/>
                <w:iCs/>
              </w:rPr>
              <w:t>5 000,0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rPr>
                <w:b/>
                <w:bCs/>
                <w:iCs/>
              </w:rPr>
            </w:pPr>
            <w:r w:rsidRPr="005D77B7">
              <w:rPr>
                <w:b/>
                <w:bCs/>
                <w:iCs/>
              </w:rPr>
              <w:t>5 000,0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rPr>
                <w:b/>
                <w:bCs/>
                <w:iCs/>
              </w:rPr>
            </w:pPr>
            <w:r w:rsidRPr="005D77B7">
              <w:rPr>
                <w:b/>
                <w:bCs/>
                <w:iCs/>
              </w:rPr>
              <w:t>6 000,0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rPr>
                <w:b/>
                <w:bCs/>
                <w:iCs/>
              </w:rPr>
            </w:pPr>
            <w:r w:rsidRPr="005D77B7">
              <w:rPr>
                <w:b/>
                <w:bCs/>
                <w:iCs/>
              </w:rPr>
              <w:t>6 000,0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rPr>
                <w:b/>
                <w:bCs/>
                <w:iCs/>
              </w:rPr>
            </w:pPr>
            <w:r w:rsidRPr="005D77B7">
              <w:rPr>
                <w:b/>
                <w:bCs/>
                <w:iCs/>
              </w:rPr>
              <w:t>6 500,0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rPr>
                <w:b/>
                <w:bCs/>
                <w:iCs/>
              </w:rPr>
            </w:pPr>
            <w:r w:rsidRPr="005D77B7">
              <w:rPr>
                <w:b/>
                <w:bCs/>
                <w:iCs/>
              </w:rPr>
              <w:t>6 500,0</w:t>
            </w:r>
          </w:p>
        </w:tc>
      </w:tr>
      <w:tr w:rsidR="000222FE" w:rsidRPr="005D77B7" w:rsidTr="005D77B7">
        <w:tc>
          <w:tcPr>
            <w:tcW w:w="1069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0"/>
            </w:pPr>
            <w:r w:rsidRPr="005D77B7">
              <w:t>2.1</w:t>
            </w:r>
          </w:p>
        </w:tc>
        <w:tc>
          <w:tcPr>
            <w:tcW w:w="3691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ind w:firstLineChars="100" w:firstLine="240"/>
              <w:jc w:val="both"/>
              <w:outlineLvl w:val="0"/>
            </w:pPr>
            <w:r w:rsidRPr="005D77B7">
              <w:t>Мероприятия по энергосбережению в системах теплоснабжения городского округа Кинель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0"/>
            </w:pPr>
            <w:r w:rsidRPr="005D77B7">
              <w:t>3 000,0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0"/>
            </w:pPr>
            <w:r w:rsidRPr="005D77B7">
              <w:t>3 000,0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0"/>
            </w:pPr>
            <w:r w:rsidRPr="005D77B7">
              <w:t>3 500,0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0"/>
            </w:pPr>
            <w:r w:rsidRPr="005D77B7">
              <w:t>3 500,0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0"/>
            </w:pPr>
            <w:r w:rsidRPr="005D77B7">
              <w:t>4 000,0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0"/>
            </w:pPr>
            <w:r w:rsidRPr="005D77B7">
              <w:t>4 000,0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0"/>
            </w:pPr>
            <w:r w:rsidRPr="005D77B7">
              <w:t>5 000,0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0"/>
            </w:pPr>
            <w:r w:rsidRPr="005D77B7">
              <w:t>5 000,0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0"/>
            </w:pPr>
            <w:r w:rsidRPr="005D77B7">
              <w:t>5 500,0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0"/>
            </w:pPr>
            <w:r w:rsidRPr="005D77B7">
              <w:t>5 500,0</w:t>
            </w:r>
          </w:p>
        </w:tc>
      </w:tr>
      <w:tr w:rsidR="000222FE" w:rsidRPr="005D77B7" w:rsidTr="005D77B7">
        <w:tc>
          <w:tcPr>
            <w:tcW w:w="1069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1"/>
              <w:rPr>
                <w:iCs/>
              </w:rPr>
            </w:pPr>
            <w:r w:rsidRPr="005D77B7">
              <w:rPr>
                <w:iCs/>
              </w:rPr>
              <w:lastRenderedPageBreak/>
              <w:t>2.1.1</w:t>
            </w:r>
          </w:p>
        </w:tc>
        <w:tc>
          <w:tcPr>
            <w:tcW w:w="3691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ind w:firstLineChars="200" w:firstLine="480"/>
              <w:jc w:val="both"/>
              <w:outlineLvl w:val="1"/>
              <w:rPr>
                <w:iCs/>
              </w:rPr>
            </w:pPr>
            <w:r w:rsidRPr="005D77B7">
              <w:rPr>
                <w:iCs/>
              </w:rPr>
              <w:t>Управление архитектуры и градостроительства администрации городского округа Кинель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1"/>
              <w:rPr>
                <w:iCs/>
              </w:rPr>
            </w:pPr>
            <w:r w:rsidRPr="005D77B7">
              <w:rPr>
                <w:iCs/>
              </w:rPr>
              <w:t>3 000,0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1"/>
              <w:rPr>
                <w:iCs/>
              </w:rPr>
            </w:pPr>
            <w:r w:rsidRPr="005D77B7">
              <w:rPr>
                <w:iCs/>
              </w:rPr>
              <w:t>3 000,0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1"/>
              <w:rPr>
                <w:iCs/>
              </w:rPr>
            </w:pPr>
            <w:r w:rsidRPr="005D77B7">
              <w:rPr>
                <w:iCs/>
              </w:rPr>
              <w:t>3 500,0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1"/>
              <w:rPr>
                <w:iCs/>
              </w:rPr>
            </w:pPr>
            <w:r w:rsidRPr="005D77B7">
              <w:rPr>
                <w:iCs/>
              </w:rPr>
              <w:t>3 500,0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1"/>
              <w:rPr>
                <w:iCs/>
              </w:rPr>
            </w:pPr>
            <w:r w:rsidRPr="005D77B7">
              <w:rPr>
                <w:iCs/>
              </w:rPr>
              <w:t>4 000,0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1"/>
              <w:rPr>
                <w:iCs/>
              </w:rPr>
            </w:pPr>
            <w:r w:rsidRPr="005D77B7">
              <w:rPr>
                <w:iCs/>
              </w:rPr>
              <w:t>4 000,0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1"/>
              <w:rPr>
                <w:iCs/>
              </w:rPr>
            </w:pPr>
            <w:r w:rsidRPr="005D77B7">
              <w:rPr>
                <w:iCs/>
              </w:rPr>
              <w:t>5 000,0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1"/>
              <w:rPr>
                <w:iCs/>
              </w:rPr>
            </w:pPr>
            <w:r w:rsidRPr="005D77B7">
              <w:rPr>
                <w:iCs/>
              </w:rPr>
              <w:t>5 000,0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1"/>
              <w:rPr>
                <w:iCs/>
              </w:rPr>
            </w:pPr>
            <w:r w:rsidRPr="005D77B7">
              <w:rPr>
                <w:iCs/>
              </w:rPr>
              <w:t>5 500,0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1"/>
              <w:rPr>
                <w:iCs/>
              </w:rPr>
            </w:pPr>
            <w:r w:rsidRPr="005D77B7">
              <w:rPr>
                <w:iCs/>
              </w:rPr>
              <w:t>5 500,0</w:t>
            </w:r>
          </w:p>
        </w:tc>
      </w:tr>
      <w:tr w:rsidR="000222FE" w:rsidRPr="005D77B7" w:rsidTr="005D77B7">
        <w:tc>
          <w:tcPr>
            <w:tcW w:w="1069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0"/>
            </w:pPr>
            <w:r w:rsidRPr="005D77B7">
              <w:t>2.2</w:t>
            </w:r>
          </w:p>
        </w:tc>
        <w:tc>
          <w:tcPr>
            <w:tcW w:w="3691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ind w:firstLineChars="100" w:firstLine="240"/>
              <w:jc w:val="both"/>
              <w:outlineLvl w:val="0"/>
            </w:pPr>
            <w:r w:rsidRPr="005D77B7">
              <w:t>Предоставление субсидий на компенсацию затрат по установке общедомовых (коллективных) приборов учета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0"/>
            </w:pPr>
            <w:r w:rsidRPr="005D77B7">
              <w:t>1 000,0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0"/>
            </w:pPr>
            <w:r w:rsidRPr="005D77B7">
              <w:t>1 000,0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0"/>
            </w:pPr>
            <w:r w:rsidRPr="005D77B7">
              <w:t>1 000,0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0"/>
            </w:pPr>
            <w:r w:rsidRPr="005D77B7">
              <w:t>1 000,0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0"/>
            </w:pPr>
            <w:r w:rsidRPr="005D77B7">
              <w:t>1 000,0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0"/>
            </w:pPr>
            <w:r w:rsidRPr="005D77B7">
              <w:t>1 000,0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0"/>
            </w:pPr>
            <w:r w:rsidRPr="005D77B7">
              <w:t>1 000,0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0"/>
            </w:pPr>
            <w:r w:rsidRPr="005D77B7">
              <w:t>1 000,0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0"/>
            </w:pPr>
            <w:r w:rsidRPr="005D77B7">
              <w:t>1 000,0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0"/>
            </w:pPr>
            <w:r w:rsidRPr="005D77B7">
              <w:t>1 000,0</w:t>
            </w:r>
          </w:p>
        </w:tc>
      </w:tr>
      <w:tr w:rsidR="000222FE" w:rsidRPr="005D77B7" w:rsidTr="005D77B7">
        <w:tc>
          <w:tcPr>
            <w:tcW w:w="1069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1"/>
              <w:rPr>
                <w:iCs/>
              </w:rPr>
            </w:pPr>
            <w:r w:rsidRPr="005D77B7">
              <w:rPr>
                <w:iCs/>
              </w:rPr>
              <w:t>2.2.1</w:t>
            </w:r>
          </w:p>
        </w:tc>
        <w:tc>
          <w:tcPr>
            <w:tcW w:w="3691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ind w:firstLineChars="200" w:firstLine="480"/>
              <w:jc w:val="both"/>
              <w:outlineLvl w:val="1"/>
              <w:rPr>
                <w:iCs/>
              </w:rPr>
            </w:pPr>
            <w:r w:rsidRPr="005D77B7">
              <w:rPr>
                <w:iCs/>
              </w:rPr>
              <w:t>Администрация городского округа Кинель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1"/>
              <w:rPr>
                <w:iCs/>
              </w:rPr>
            </w:pPr>
            <w:r w:rsidRPr="005D77B7">
              <w:rPr>
                <w:iCs/>
              </w:rPr>
              <w:t>1 000,0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1"/>
              <w:rPr>
                <w:iCs/>
              </w:rPr>
            </w:pPr>
            <w:r w:rsidRPr="005D77B7">
              <w:rPr>
                <w:iCs/>
              </w:rPr>
              <w:t>1 000,0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1"/>
              <w:rPr>
                <w:iCs/>
              </w:rPr>
            </w:pPr>
            <w:r w:rsidRPr="005D77B7">
              <w:rPr>
                <w:iCs/>
              </w:rPr>
              <w:t>1 000,0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1"/>
              <w:rPr>
                <w:iCs/>
              </w:rPr>
            </w:pPr>
            <w:r w:rsidRPr="005D77B7">
              <w:rPr>
                <w:iCs/>
              </w:rPr>
              <w:t>1 000,0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1"/>
              <w:rPr>
                <w:iCs/>
              </w:rPr>
            </w:pPr>
            <w:r w:rsidRPr="005D77B7">
              <w:rPr>
                <w:iCs/>
              </w:rPr>
              <w:t>1 000,0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1"/>
              <w:rPr>
                <w:iCs/>
              </w:rPr>
            </w:pPr>
            <w:r w:rsidRPr="005D77B7">
              <w:rPr>
                <w:iCs/>
              </w:rPr>
              <w:t>1 000,0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1"/>
              <w:rPr>
                <w:iCs/>
              </w:rPr>
            </w:pPr>
            <w:r w:rsidRPr="005D77B7">
              <w:rPr>
                <w:iCs/>
              </w:rPr>
              <w:t>1 000,0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1"/>
              <w:rPr>
                <w:iCs/>
              </w:rPr>
            </w:pPr>
            <w:r w:rsidRPr="005D77B7">
              <w:rPr>
                <w:iCs/>
              </w:rPr>
              <w:t>1 000,0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1"/>
              <w:rPr>
                <w:iCs/>
              </w:rPr>
            </w:pPr>
            <w:r w:rsidRPr="005D77B7">
              <w:rPr>
                <w:iCs/>
              </w:rPr>
              <w:t>1 000,0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1"/>
              <w:rPr>
                <w:iCs/>
              </w:rPr>
            </w:pPr>
            <w:r w:rsidRPr="005D77B7">
              <w:rPr>
                <w:iCs/>
              </w:rPr>
              <w:t>1 000,0</w:t>
            </w:r>
          </w:p>
        </w:tc>
      </w:tr>
      <w:tr w:rsidR="000222FE" w:rsidRPr="005D77B7" w:rsidTr="005D77B7">
        <w:tc>
          <w:tcPr>
            <w:tcW w:w="1069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rPr>
                <w:b/>
                <w:bCs/>
                <w:iCs/>
              </w:rPr>
            </w:pPr>
            <w:r w:rsidRPr="005D77B7">
              <w:rPr>
                <w:b/>
                <w:bCs/>
                <w:iCs/>
              </w:rPr>
              <w:t>3</w:t>
            </w:r>
          </w:p>
        </w:tc>
        <w:tc>
          <w:tcPr>
            <w:tcW w:w="3691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ind w:firstLineChars="200" w:firstLine="482"/>
              <w:jc w:val="both"/>
              <w:rPr>
                <w:b/>
                <w:bCs/>
                <w:iCs/>
              </w:rPr>
            </w:pPr>
            <w:r w:rsidRPr="005D77B7">
              <w:rPr>
                <w:b/>
                <w:bCs/>
                <w:iCs/>
              </w:rPr>
              <w:t>Энергосбережение уличного освещения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rPr>
                <w:b/>
                <w:bCs/>
                <w:iCs/>
              </w:rPr>
            </w:pPr>
            <w:r w:rsidRPr="005D77B7">
              <w:rPr>
                <w:b/>
                <w:bCs/>
                <w:iCs/>
              </w:rPr>
              <w:t>0,0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rPr>
                <w:b/>
                <w:bCs/>
                <w:iCs/>
              </w:rPr>
            </w:pPr>
            <w:r w:rsidRPr="005D77B7">
              <w:rPr>
                <w:b/>
                <w:bCs/>
                <w:iCs/>
              </w:rPr>
              <w:t>0,0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rPr>
                <w:b/>
                <w:bCs/>
                <w:iCs/>
              </w:rPr>
            </w:pPr>
            <w:r w:rsidRPr="005D77B7">
              <w:rPr>
                <w:b/>
                <w:bCs/>
                <w:iCs/>
              </w:rPr>
              <w:t>1 000,0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rPr>
                <w:b/>
                <w:bCs/>
                <w:iCs/>
              </w:rPr>
            </w:pPr>
            <w:r w:rsidRPr="005D77B7">
              <w:rPr>
                <w:b/>
                <w:bCs/>
                <w:iCs/>
              </w:rPr>
              <w:t>1 000,0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rPr>
                <w:b/>
                <w:bCs/>
                <w:iCs/>
              </w:rPr>
            </w:pPr>
            <w:r w:rsidRPr="005D77B7">
              <w:rPr>
                <w:b/>
                <w:bCs/>
                <w:iCs/>
              </w:rPr>
              <w:t>1 000,0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rPr>
                <w:b/>
                <w:bCs/>
                <w:iCs/>
              </w:rPr>
            </w:pPr>
            <w:r w:rsidRPr="005D77B7">
              <w:rPr>
                <w:b/>
                <w:bCs/>
                <w:iCs/>
              </w:rPr>
              <w:t>1 000,0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rPr>
                <w:b/>
                <w:bCs/>
                <w:iCs/>
              </w:rPr>
            </w:pPr>
            <w:r w:rsidRPr="005D77B7">
              <w:rPr>
                <w:b/>
                <w:bCs/>
                <w:iCs/>
              </w:rPr>
              <w:t>1 000,0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rPr>
                <w:b/>
                <w:bCs/>
                <w:iCs/>
              </w:rPr>
            </w:pPr>
            <w:r w:rsidRPr="005D77B7">
              <w:rPr>
                <w:b/>
                <w:bCs/>
                <w:iCs/>
              </w:rPr>
              <w:t>1 000,0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rPr>
                <w:b/>
                <w:bCs/>
                <w:iCs/>
              </w:rPr>
            </w:pPr>
            <w:r w:rsidRPr="005D77B7">
              <w:rPr>
                <w:b/>
                <w:bCs/>
                <w:iCs/>
              </w:rPr>
              <w:t>1 000,0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rPr>
                <w:b/>
                <w:bCs/>
                <w:iCs/>
              </w:rPr>
            </w:pPr>
            <w:r w:rsidRPr="005D77B7">
              <w:rPr>
                <w:b/>
                <w:bCs/>
                <w:iCs/>
              </w:rPr>
              <w:t>1 000,0</w:t>
            </w:r>
          </w:p>
        </w:tc>
      </w:tr>
      <w:tr w:rsidR="000222FE" w:rsidRPr="005D77B7" w:rsidTr="005D77B7">
        <w:tc>
          <w:tcPr>
            <w:tcW w:w="1069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0"/>
            </w:pPr>
            <w:r w:rsidRPr="005D77B7">
              <w:t>3.1</w:t>
            </w:r>
          </w:p>
        </w:tc>
        <w:tc>
          <w:tcPr>
            <w:tcW w:w="3691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ind w:firstLineChars="100" w:firstLine="240"/>
              <w:jc w:val="both"/>
              <w:outlineLvl w:val="0"/>
            </w:pPr>
            <w:r w:rsidRPr="005D77B7">
              <w:t>Замена светильников ДРЛ-250 на энергосберегающие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0"/>
            </w:pPr>
            <w:r w:rsidRPr="005D77B7">
              <w:t>0,0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0"/>
            </w:pPr>
            <w:r w:rsidRPr="005D77B7">
              <w:t>0,0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0"/>
            </w:pPr>
            <w:r w:rsidRPr="005D77B7">
              <w:t>1 000,0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0"/>
            </w:pPr>
            <w:r w:rsidRPr="005D77B7">
              <w:t>1 000,0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0"/>
            </w:pPr>
            <w:r w:rsidRPr="005D77B7">
              <w:t>1 000,0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0"/>
            </w:pPr>
            <w:r w:rsidRPr="005D77B7">
              <w:t>1 000,0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0"/>
            </w:pPr>
            <w:r w:rsidRPr="005D77B7">
              <w:t>1 000,0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0"/>
            </w:pPr>
            <w:r w:rsidRPr="005D77B7">
              <w:t>1 000,0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0"/>
            </w:pPr>
            <w:r w:rsidRPr="005D77B7">
              <w:t>1 000,0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0"/>
            </w:pPr>
            <w:r w:rsidRPr="005D77B7">
              <w:t>1 000,0</w:t>
            </w:r>
          </w:p>
        </w:tc>
      </w:tr>
      <w:tr w:rsidR="000222FE" w:rsidRPr="005D77B7" w:rsidTr="005D77B7">
        <w:tc>
          <w:tcPr>
            <w:tcW w:w="1069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1"/>
              <w:rPr>
                <w:iCs/>
              </w:rPr>
            </w:pPr>
            <w:r w:rsidRPr="005D77B7">
              <w:rPr>
                <w:iCs/>
              </w:rPr>
              <w:t>3.1.1</w:t>
            </w:r>
          </w:p>
        </w:tc>
        <w:tc>
          <w:tcPr>
            <w:tcW w:w="3691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ind w:firstLineChars="200" w:firstLine="480"/>
              <w:jc w:val="both"/>
              <w:outlineLvl w:val="1"/>
              <w:rPr>
                <w:iCs/>
              </w:rPr>
            </w:pPr>
            <w:r w:rsidRPr="005D77B7">
              <w:rPr>
                <w:iCs/>
              </w:rPr>
              <w:t>МКУ "Управление ЖКХ"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1"/>
              <w:rPr>
                <w:iCs/>
              </w:rPr>
            </w:pPr>
            <w:r w:rsidRPr="005D77B7">
              <w:rPr>
                <w:iCs/>
              </w:rPr>
              <w:t>0,0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1"/>
              <w:rPr>
                <w:iCs/>
              </w:rPr>
            </w:pPr>
            <w:r w:rsidRPr="005D77B7">
              <w:rPr>
                <w:iCs/>
              </w:rPr>
              <w:t>-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1"/>
              <w:rPr>
                <w:iCs/>
              </w:rPr>
            </w:pPr>
            <w:r w:rsidRPr="005D77B7">
              <w:rPr>
                <w:iCs/>
              </w:rPr>
              <w:t>1 000,0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1"/>
              <w:rPr>
                <w:iCs/>
              </w:rPr>
            </w:pPr>
            <w:r w:rsidRPr="005D77B7">
              <w:rPr>
                <w:iCs/>
              </w:rPr>
              <w:t>1 000,0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1"/>
              <w:rPr>
                <w:iCs/>
              </w:rPr>
            </w:pPr>
            <w:r w:rsidRPr="005D77B7">
              <w:rPr>
                <w:iCs/>
              </w:rPr>
              <w:t>1 000,0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1"/>
              <w:rPr>
                <w:iCs/>
              </w:rPr>
            </w:pPr>
            <w:r w:rsidRPr="005D77B7">
              <w:rPr>
                <w:iCs/>
              </w:rPr>
              <w:t>1 000,0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1"/>
              <w:rPr>
                <w:iCs/>
              </w:rPr>
            </w:pPr>
            <w:r w:rsidRPr="005D77B7">
              <w:rPr>
                <w:iCs/>
              </w:rPr>
              <w:t>1 000,0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1"/>
              <w:rPr>
                <w:iCs/>
              </w:rPr>
            </w:pPr>
            <w:r w:rsidRPr="005D77B7">
              <w:rPr>
                <w:iCs/>
              </w:rPr>
              <w:t>1 000,0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1"/>
              <w:rPr>
                <w:iCs/>
              </w:rPr>
            </w:pPr>
            <w:r w:rsidRPr="005D77B7">
              <w:rPr>
                <w:iCs/>
              </w:rPr>
              <w:t>1 000,0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1"/>
              <w:rPr>
                <w:iCs/>
              </w:rPr>
            </w:pPr>
            <w:r w:rsidRPr="005D77B7">
              <w:rPr>
                <w:iCs/>
              </w:rPr>
              <w:t>1 000,0</w:t>
            </w:r>
          </w:p>
        </w:tc>
      </w:tr>
      <w:tr w:rsidR="000222FE" w:rsidRPr="005D77B7" w:rsidTr="005D77B7">
        <w:tc>
          <w:tcPr>
            <w:tcW w:w="4760" w:type="dxa"/>
            <w:gridSpan w:val="2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both"/>
              <w:rPr>
                <w:b/>
                <w:bCs/>
              </w:rPr>
            </w:pPr>
            <w:r w:rsidRPr="005D77B7">
              <w:rPr>
                <w:b/>
                <w:bCs/>
              </w:rPr>
              <w:t>ИТОГО по Программе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rPr>
                <w:b/>
                <w:bCs/>
              </w:rPr>
            </w:pPr>
            <w:r w:rsidRPr="005D77B7">
              <w:rPr>
                <w:b/>
                <w:bCs/>
              </w:rPr>
              <w:t>4 840,0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rPr>
                <w:b/>
                <w:bCs/>
              </w:rPr>
            </w:pPr>
            <w:r w:rsidRPr="005D77B7">
              <w:rPr>
                <w:b/>
                <w:bCs/>
              </w:rPr>
              <w:t>4 840,0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rPr>
                <w:b/>
                <w:bCs/>
              </w:rPr>
            </w:pPr>
            <w:r w:rsidRPr="005D77B7">
              <w:rPr>
                <w:b/>
                <w:bCs/>
              </w:rPr>
              <w:t>7 740,0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rPr>
                <w:b/>
                <w:bCs/>
              </w:rPr>
            </w:pPr>
            <w:r w:rsidRPr="005D77B7">
              <w:rPr>
                <w:b/>
                <w:bCs/>
              </w:rPr>
              <w:t>7 740,0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rPr>
                <w:b/>
                <w:bCs/>
              </w:rPr>
            </w:pPr>
            <w:r w:rsidRPr="005D77B7">
              <w:rPr>
                <w:b/>
                <w:bCs/>
              </w:rPr>
              <w:t>6 840,0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rPr>
                <w:b/>
                <w:bCs/>
              </w:rPr>
            </w:pPr>
            <w:r w:rsidRPr="005D77B7">
              <w:rPr>
                <w:b/>
                <w:bCs/>
              </w:rPr>
              <w:t>6 840,0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rPr>
                <w:b/>
                <w:bCs/>
              </w:rPr>
            </w:pPr>
            <w:r w:rsidRPr="005D77B7">
              <w:rPr>
                <w:b/>
                <w:bCs/>
              </w:rPr>
              <w:t>7 000,0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rPr>
                <w:b/>
                <w:bCs/>
              </w:rPr>
            </w:pPr>
            <w:r w:rsidRPr="005D77B7">
              <w:rPr>
                <w:b/>
                <w:bCs/>
              </w:rPr>
              <w:t>7 000,0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rPr>
                <w:b/>
                <w:bCs/>
              </w:rPr>
            </w:pPr>
            <w:r w:rsidRPr="005D77B7">
              <w:rPr>
                <w:b/>
                <w:bCs/>
              </w:rPr>
              <w:t>7 500,0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rPr>
                <w:b/>
                <w:bCs/>
              </w:rPr>
            </w:pPr>
            <w:r w:rsidRPr="005D77B7">
              <w:rPr>
                <w:b/>
                <w:bCs/>
              </w:rPr>
              <w:t>7 500,0</w:t>
            </w:r>
          </w:p>
        </w:tc>
      </w:tr>
      <w:tr w:rsidR="000222FE" w:rsidRPr="005D77B7" w:rsidTr="005D77B7">
        <w:tc>
          <w:tcPr>
            <w:tcW w:w="4760" w:type="dxa"/>
            <w:gridSpan w:val="2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both"/>
              <w:outlineLvl w:val="0"/>
              <w:rPr>
                <w:b/>
                <w:bCs/>
              </w:rPr>
            </w:pPr>
            <w:r w:rsidRPr="005D77B7">
              <w:rPr>
                <w:b/>
                <w:bCs/>
              </w:rPr>
              <w:t>в т.ч.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0"/>
              <w:rPr>
                <w:b/>
                <w:bCs/>
              </w:rPr>
            </w:pPr>
            <w:r w:rsidRPr="005D77B7">
              <w:rPr>
                <w:b/>
                <w:bCs/>
              </w:rPr>
              <w:t> 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0"/>
              <w:rPr>
                <w:b/>
                <w:bCs/>
              </w:rPr>
            </w:pPr>
            <w:r w:rsidRPr="005D77B7">
              <w:rPr>
                <w:b/>
                <w:bCs/>
              </w:rPr>
              <w:t> 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0"/>
              <w:rPr>
                <w:b/>
                <w:bCs/>
              </w:rPr>
            </w:pPr>
            <w:r w:rsidRPr="005D77B7">
              <w:rPr>
                <w:b/>
                <w:bCs/>
              </w:rPr>
              <w:t> 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0"/>
              <w:rPr>
                <w:b/>
                <w:bCs/>
              </w:rPr>
            </w:pPr>
            <w:r w:rsidRPr="005D77B7">
              <w:rPr>
                <w:b/>
                <w:bCs/>
              </w:rPr>
              <w:t> 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0"/>
              <w:rPr>
                <w:b/>
                <w:bCs/>
              </w:rPr>
            </w:pPr>
            <w:r w:rsidRPr="005D77B7">
              <w:rPr>
                <w:b/>
                <w:bCs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0"/>
              <w:rPr>
                <w:b/>
                <w:bCs/>
              </w:rPr>
            </w:pPr>
            <w:r w:rsidRPr="005D77B7">
              <w:rPr>
                <w:b/>
                <w:bCs/>
              </w:rPr>
              <w:t> 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0"/>
              <w:rPr>
                <w:b/>
                <w:bCs/>
              </w:rPr>
            </w:pPr>
            <w:r w:rsidRPr="005D77B7">
              <w:rPr>
                <w:b/>
                <w:bCs/>
              </w:rPr>
              <w:t> 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0"/>
              <w:rPr>
                <w:b/>
                <w:bCs/>
              </w:rPr>
            </w:pPr>
            <w:r w:rsidRPr="005D77B7">
              <w:rPr>
                <w:b/>
                <w:bCs/>
              </w:rPr>
              <w:t> 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0"/>
              <w:rPr>
                <w:b/>
                <w:bCs/>
              </w:rPr>
            </w:pPr>
            <w:r w:rsidRPr="005D77B7">
              <w:rPr>
                <w:b/>
                <w:bCs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0"/>
              <w:rPr>
                <w:b/>
                <w:bCs/>
              </w:rPr>
            </w:pPr>
            <w:r w:rsidRPr="005D77B7">
              <w:rPr>
                <w:b/>
                <w:bCs/>
              </w:rPr>
              <w:t> </w:t>
            </w:r>
          </w:p>
        </w:tc>
      </w:tr>
      <w:tr w:rsidR="000222FE" w:rsidRPr="005D77B7" w:rsidTr="005D77B7">
        <w:tc>
          <w:tcPr>
            <w:tcW w:w="4760" w:type="dxa"/>
            <w:gridSpan w:val="2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outlineLvl w:val="0"/>
              <w:rPr>
                <w:b/>
                <w:bCs/>
              </w:rPr>
            </w:pPr>
            <w:r w:rsidRPr="005D77B7">
              <w:rPr>
                <w:b/>
                <w:bCs/>
              </w:rPr>
              <w:t>Комитет по управлению муниципальным имуществом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0"/>
              <w:rPr>
                <w:b/>
                <w:bCs/>
              </w:rPr>
            </w:pPr>
            <w:r w:rsidRPr="005D77B7">
              <w:rPr>
                <w:b/>
                <w:bCs/>
              </w:rPr>
              <w:t>560,0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0"/>
              <w:rPr>
                <w:b/>
                <w:bCs/>
              </w:rPr>
            </w:pPr>
            <w:r w:rsidRPr="005D77B7">
              <w:rPr>
                <w:b/>
                <w:bCs/>
              </w:rPr>
              <w:t>560,0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0"/>
              <w:rPr>
                <w:b/>
                <w:bCs/>
              </w:rPr>
            </w:pPr>
            <w:r w:rsidRPr="005D77B7">
              <w:rPr>
                <w:b/>
                <w:bCs/>
              </w:rPr>
              <w:t>1 680,0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0"/>
              <w:rPr>
                <w:b/>
                <w:bCs/>
              </w:rPr>
            </w:pPr>
            <w:r w:rsidRPr="005D77B7">
              <w:rPr>
                <w:b/>
                <w:bCs/>
              </w:rPr>
              <w:t>1 680,0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0"/>
              <w:rPr>
                <w:b/>
                <w:bCs/>
              </w:rPr>
            </w:pPr>
            <w:r w:rsidRPr="005D77B7">
              <w:rPr>
                <w:b/>
                <w:bCs/>
              </w:rPr>
              <w:t>840,0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0"/>
              <w:rPr>
                <w:b/>
                <w:bCs/>
              </w:rPr>
            </w:pPr>
            <w:r w:rsidRPr="005D77B7">
              <w:rPr>
                <w:b/>
                <w:bCs/>
              </w:rPr>
              <w:t>840,0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0"/>
              <w:rPr>
                <w:b/>
                <w:bCs/>
              </w:rPr>
            </w:pPr>
            <w:r w:rsidRPr="005D77B7">
              <w:rPr>
                <w:b/>
                <w:bCs/>
              </w:rPr>
              <w:t>0,0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0"/>
              <w:rPr>
                <w:b/>
                <w:bCs/>
              </w:rPr>
            </w:pPr>
            <w:r w:rsidRPr="005D77B7">
              <w:rPr>
                <w:b/>
                <w:bCs/>
              </w:rPr>
              <w:t>0,0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0"/>
              <w:rPr>
                <w:b/>
                <w:bCs/>
              </w:rPr>
            </w:pPr>
            <w:r w:rsidRPr="005D77B7">
              <w:rPr>
                <w:b/>
                <w:bCs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0"/>
              <w:rPr>
                <w:b/>
                <w:bCs/>
              </w:rPr>
            </w:pPr>
            <w:r w:rsidRPr="005D77B7">
              <w:rPr>
                <w:b/>
                <w:bCs/>
              </w:rPr>
              <w:t>0,0</w:t>
            </w:r>
          </w:p>
        </w:tc>
      </w:tr>
      <w:tr w:rsidR="000222FE" w:rsidRPr="005D77B7" w:rsidTr="005D77B7">
        <w:tc>
          <w:tcPr>
            <w:tcW w:w="4760" w:type="dxa"/>
            <w:gridSpan w:val="2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outlineLvl w:val="0"/>
              <w:rPr>
                <w:b/>
                <w:bCs/>
              </w:rPr>
            </w:pPr>
            <w:r w:rsidRPr="005D77B7">
              <w:rPr>
                <w:b/>
                <w:bCs/>
              </w:rPr>
              <w:t>Управление архитектуры и градостроительства администрации городского округа Кинель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0"/>
              <w:rPr>
                <w:b/>
                <w:bCs/>
              </w:rPr>
            </w:pPr>
            <w:r w:rsidRPr="005D77B7">
              <w:rPr>
                <w:b/>
                <w:bCs/>
              </w:rPr>
              <w:t>3 000,0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0"/>
              <w:rPr>
                <w:b/>
                <w:bCs/>
              </w:rPr>
            </w:pPr>
            <w:r w:rsidRPr="005D77B7">
              <w:rPr>
                <w:b/>
                <w:bCs/>
              </w:rPr>
              <w:t>3 000,0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0"/>
              <w:rPr>
                <w:b/>
                <w:bCs/>
              </w:rPr>
            </w:pPr>
            <w:r w:rsidRPr="005D77B7">
              <w:rPr>
                <w:b/>
                <w:bCs/>
              </w:rPr>
              <w:t>3 500,0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0"/>
              <w:rPr>
                <w:b/>
                <w:bCs/>
              </w:rPr>
            </w:pPr>
            <w:r w:rsidRPr="005D77B7">
              <w:rPr>
                <w:b/>
                <w:bCs/>
              </w:rPr>
              <w:t>3 500,0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0"/>
              <w:rPr>
                <w:b/>
                <w:bCs/>
              </w:rPr>
            </w:pPr>
            <w:r w:rsidRPr="005D77B7">
              <w:rPr>
                <w:b/>
                <w:bCs/>
              </w:rPr>
              <w:t>4 000,0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0"/>
              <w:rPr>
                <w:b/>
                <w:bCs/>
              </w:rPr>
            </w:pPr>
            <w:r w:rsidRPr="005D77B7">
              <w:rPr>
                <w:b/>
                <w:bCs/>
              </w:rPr>
              <w:t>4 000,0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0"/>
              <w:rPr>
                <w:b/>
                <w:bCs/>
              </w:rPr>
            </w:pPr>
            <w:r w:rsidRPr="005D77B7">
              <w:rPr>
                <w:b/>
                <w:bCs/>
              </w:rPr>
              <w:t>5 000,0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0"/>
              <w:rPr>
                <w:b/>
                <w:bCs/>
              </w:rPr>
            </w:pPr>
            <w:r w:rsidRPr="005D77B7">
              <w:rPr>
                <w:b/>
                <w:bCs/>
              </w:rPr>
              <w:t>5 000,0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0"/>
              <w:rPr>
                <w:b/>
                <w:bCs/>
              </w:rPr>
            </w:pPr>
            <w:r w:rsidRPr="005D77B7">
              <w:rPr>
                <w:b/>
                <w:bCs/>
              </w:rPr>
              <w:t>5 500,0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0"/>
              <w:rPr>
                <w:b/>
                <w:bCs/>
              </w:rPr>
            </w:pPr>
            <w:r w:rsidRPr="005D77B7">
              <w:rPr>
                <w:b/>
                <w:bCs/>
              </w:rPr>
              <w:t>5 500,0</w:t>
            </w:r>
          </w:p>
        </w:tc>
      </w:tr>
      <w:tr w:rsidR="000222FE" w:rsidRPr="005D77B7" w:rsidTr="005D77B7">
        <w:tc>
          <w:tcPr>
            <w:tcW w:w="4760" w:type="dxa"/>
            <w:gridSpan w:val="2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outlineLvl w:val="0"/>
              <w:rPr>
                <w:b/>
                <w:bCs/>
              </w:rPr>
            </w:pPr>
            <w:r w:rsidRPr="005D77B7">
              <w:rPr>
                <w:b/>
                <w:bCs/>
              </w:rPr>
              <w:t>Администрация городского округа Кинель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0"/>
              <w:rPr>
                <w:b/>
                <w:bCs/>
              </w:rPr>
            </w:pPr>
            <w:r w:rsidRPr="005D77B7">
              <w:rPr>
                <w:b/>
                <w:bCs/>
              </w:rPr>
              <w:t>1 000,0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0"/>
              <w:rPr>
                <w:b/>
                <w:bCs/>
              </w:rPr>
            </w:pPr>
            <w:r w:rsidRPr="005D77B7">
              <w:rPr>
                <w:b/>
                <w:bCs/>
              </w:rPr>
              <w:t>1 000,0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0"/>
              <w:rPr>
                <w:b/>
                <w:bCs/>
              </w:rPr>
            </w:pPr>
            <w:r w:rsidRPr="005D77B7">
              <w:rPr>
                <w:b/>
                <w:bCs/>
              </w:rPr>
              <w:t>1 000,0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0"/>
              <w:rPr>
                <w:b/>
                <w:bCs/>
              </w:rPr>
            </w:pPr>
            <w:r w:rsidRPr="005D77B7">
              <w:rPr>
                <w:b/>
                <w:bCs/>
              </w:rPr>
              <w:t>1 000,0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0"/>
              <w:rPr>
                <w:b/>
                <w:bCs/>
              </w:rPr>
            </w:pPr>
            <w:r w:rsidRPr="005D77B7">
              <w:rPr>
                <w:b/>
                <w:bCs/>
              </w:rPr>
              <w:t>1 000,0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0"/>
              <w:rPr>
                <w:b/>
                <w:bCs/>
              </w:rPr>
            </w:pPr>
            <w:r w:rsidRPr="005D77B7">
              <w:rPr>
                <w:b/>
                <w:bCs/>
              </w:rPr>
              <w:t>1 000,0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0"/>
              <w:rPr>
                <w:b/>
                <w:bCs/>
              </w:rPr>
            </w:pPr>
            <w:r w:rsidRPr="005D77B7">
              <w:rPr>
                <w:b/>
                <w:bCs/>
              </w:rPr>
              <w:t>1 000,0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0"/>
              <w:rPr>
                <w:b/>
                <w:bCs/>
              </w:rPr>
            </w:pPr>
            <w:r w:rsidRPr="005D77B7">
              <w:rPr>
                <w:b/>
                <w:bCs/>
              </w:rPr>
              <w:t>1 000,0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0"/>
              <w:rPr>
                <w:b/>
                <w:bCs/>
              </w:rPr>
            </w:pPr>
            <w:r w:rsidRPr="005D77B7">
              <w:rPr>
                <w:b/>
                <w:bCs/>
              </w:rPr>
              <w:t>1 000,0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0"/>
              <w:rPr>
                <w:b/>
                <w:bCs/>
              </w:rPr>
            </w:pPr>
            <w:r w:rsidRPr="005D77B7">
              <w:rPr>
                <w:b/>
                <w:bCs/>
              </w:rPr>
              <w:t>1 000,0</w:t>
            </w:r>
          </w:p>
        </w:tc>
      </w:tr>
      <w:tr w:rsidR="000222FE" w:rsidRPr="005D77B7" w:rsidTr="005D77B7">
        <w:tc>
          <w:tcPr>
            <w:tcW w:w="4760" w:type="dxa"/>
            <w:gridSpan w:val="2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outlineLvl w:val="0"/>
              <w:rPr>
                <w:b/>
                <w:bCs/>
              </w:rPr>
            </w:pPr>
            <w:r w:rsidRPr="005D77B7">
              <w:rPr>
                <w:b/>
                <w:bCs/>
              </w:rPr>
              <w:t>Управление культуры и молодежной политики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0"/>
              <w:rPr>
                <w:b/>
                <w:bCs/>
              </w:rPr>
            </w:pPr>
            <w:r w:rsidRPr="005D77B7">
              <w:rPr>
                <w:b/>
                <w:bCs/>
              </w:rPr>
              <w:t>280,0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0"/>
              <w:rPr>
                <w:b/>
                <w:bCs/>
              </w:rPr>
            </w:pPr>
            <w:r w:rsidRPr="005D77B7">
              <w:rPr>
                <w:b/>
                <w:bCs/>
              </w:rPr>
              <w:t>280,0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0"/>
              <w:rPr>
                <w:b/>
                <w:bCs/>
              </w:rPr>
            </w:pPr>
            <w:r w:rsidRPr="005D77B7">
              <w:rPr>
                <w:b/>
                <w:bCs/>
              </w:rPr>
              <w:t>560,0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0"/>
              <w:rPr>
                <w:b/>
                <w:bCs/>
              </w:rPr>
            </w:pPr>
            <w:r w:rsidRPr="005D77B7">
              <w:rPr>
                <w:b/>
                <w:bCs/>
              </w:rPr>
              <w:t>560,0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0"/>
              <w:rPr>
                <w:b/>
                <w:bCs/>
              </w:rPr>
            </w:pPr>
            <w:r w:rsidRPr="005D77B7">
              <w:rPr>
                <w:b/>
                <w:bCs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0"/>
              <w:rPr>
                <w:b/>
                <w:bCs/>
              </w:rPr>
            </w:pPr>
            <w:r w:rsidRPr="005D77B7">
              <w:rPr>
                <w:b/>
                <w:bCs/>
              </w:rPr>
              <w:t>0,0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0"/>
              <w:rPr>
                <w:b/>
                <w:bCs/>
              </w:rPr>
            </w:pPr>
            <w:r w:rsidRPr="005D77B7">
              <w:rPr>
                <w:b/>
                <w:bCs/>
              </w:rPr>
              <w:t>0,0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0"/>
              <w:rPr>
                <w:b/>
                <w:bCs/>
              </w:rPr>
            </w:pPr>
            <w:r w:rsidRPr="005D77B7">
              <w:rPr>
                <w:b/>
                <w:bCs/>
              </w:rPr>
              <w:t>0,0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0"/>
              <w:rPr>
                <w:b/>
                <w:bCs/>
              </w:rPr>
            </w:pPr>
            <w:r w:rsidRPr="005D77B7">
              <w:rPr>
                <w:b/>
                <w:bCs/>
              </w:rPr>
              <w:t>0,0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0"/>
              <w:rPr>
                <w:b/>
                <w:bCs/>
              </w:rPr>
            </w:pPr>
            <w:r w:rsidRPr="005D77B7">
              <w:rPr>
                <w:b/>
                <w:bCs/>
              </w:rPr>
              <w:t>0,0</w:t>
            </w:r>
          </w:p>
        </w:tc>
      </w:tr>
      <w:tr w:rsidR="000222FE" w:rsidRPr="005D77B7" w:rsidTr="005D77B7">
        <w:tc>
          <w:tcPr>
            <w:tcW w:w="4760" w:type="dxa"/>
            <w:gridSpan w:val="2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outlineLvl w:val="0"/>
              <w:rPr>
                <w:b/>
                <w:bCs/>
              </w:rPr>
            </w:pPr>
            <w:r w:rsidRPr="005D77B7">
              <w:rPr>
                <w:b/>
                <w:bCs/>
              </w:rPr>
              <w:t>МКУ "Управление ЖКХ"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0"/>
              <w:rPr>
                <w:b/>
                <w:bCs/>
              </w:rPr>
            </w:pPr>
            <w:r w:rsidRPr="005D77B7">
              <w:rPr>
                <w:b/>
                <w:bCs/>
              </w:rPr>
              <w:t>0,0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0"/>
              <w:rPr>
                <w:b/>
                <w:bCs/>
              </w:rPr>
            </w:pPr>
            <w:r w:rsidRPr="005D77B7">
              <w:rPr>
                <w:b/>
                <w:bCs/>
              </w:rPr>
              <w:t>0,0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0"/>
              <w:rPr>
                <w:b/>
                <w:bCs/>
              </w:rPr>
            </w:pPr>
            <w:r w:rsidRPr="005D77B7">
              <w:rPr>
                <w:b/>
                <w:bCs/>
              </w:rPr>
              <w:t>1 000,0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0"/>
              <w:rPr>
                <w:b/>
                <w:bCs/>
              </w:rPr>
            </w:pPr>
            <w:r w:rsidRPr="005D77B7">
              <w:rPr>
                <w:b/>
                <w:bCs/>
              </w:rPr>
              <w:t>1 000,0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0"/>
              <w:rPr>
                <w:b/>
                <w:bCs/>
              </w:rPr>
            </w:pPr>
            <w:r w:rsidRPr="005D77B7">
              <w:rPr>
                <w:b/>
                <w:bCs/>
              </w:rPr>
              <w:t>1 000,0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0"/>
              <w:rPr>
                <w:b/>
                <w:bCs/>
              </w:rPr>
            </w:pPr>
            <w:r w:rsidRPr="005D77B7">
              <w:rPr>
                <w:b/>
                <w:bCs/>
              </w:rPr>
              <w:t>1 000,0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0"/>
              <w:rPr>
                <w:b/>
                <w:bCs/>
              </w:rPr>
            </w:pPr>
            <w:r w:rsidRPr="005D77B7">
              <w:rPr>
                <w:b/>
                <w:bCs/>
              </w:rPr>
              <w:t>1 000,0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0"/>
              <w:rPr>
                <w:b/>
                <w:bCs/>
              </w:rPr>
            </w:pPr>
            <w:r w:rsidRPr="005D77B7">
              <w:rPr>
                <w:b/>
                <w:bCs/>
              </w:rPr>
              <w:t>1 000,0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0"/>
              <w:rPr>
                <w:b/>
                <w:bCs/>
              </w:rPr>
            </w:pPr>
            <w:r w:rsidRPr="005D77B7">
              <w:rPr>
                <w:b/>
                <w:bCs/>
              </w:rPr>
              <w:t>1 000,0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0222FE" w:rsidRPr="005D77B7" w:rsidRDefault="000222FE" w:rsidP="00F15800">
            <w:pPr>
              <w:jc w:val="center"/>
              <w:outlineLvl w:val="0"/>
              <w:rPr>
                <w:b/>
                <w:bCs/>
              </w:rPr>
            </w:pPr>
            <w:r w:rsidRPr="005D77B7">
              <w:rPr>
                <w:b/>
                <w:bCs/>
              </w:rPr>
              <w:t>1 000,0</w:t>
            </w:r>
          </w:p>
        </w:tc>
      </w:tr>
    </w:tbl>
    <w:p w:rsidR="009E4251" w:rsidRPr="009E4251" w:rsidRDefault="009E4251" w:rsidP="00F15800">
      <w:pPr>
        <w:jc w:val="center"/>
        <w:rPr>
          <w:sz w:val="28"/>
          <w:szCs w:val="28"/>
        </w:rPr>
      </w:pPr>
    </w:p>
    <w:sectPr w:rsidR="009E4251" w:rsidRPr="009E4251" w:rsidSect="009E4251">
      <w:pgSz w:w="16838" w:h="11906" w:orient="landscape"/>
      <w:pgMar w:top="1134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7C72" w:rsidRDefault="00797C72" w:rsidP="00F22FC6">
      <w:r>
        <w:separator/>
      </w:r>
    </w:p>
  </w:endnote>
  <w:endnote w:type="continuationSeparator" w:id="0">
    <w:p w:rsidR="00797C72" w:rsidRDefault="00797C72" w:rsidP="00F22F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7C72" w:rsidRDefault="00797C72" w:rsidP="00F22FC6">
      <w:r>
        <w:separator/>
      </w:r>
    </w:p>
  </w:footnote>
  <w:footnote w:type="continuationSeparator" w:id="0">
    <w:p w:rsidR="00797C72" w:rsidRDefault="00797C72" w:rsidP="00F22F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364BB"/>
    <w:multiLevelType w:val="hybridMultilevel"/>
    <w:tmpl w:val="C5A62D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32B3E"/>
    <w:multiLevelType w:val="hybridMultilevel"/>
    <w:tmpl w:val="C5361BF4"/>
    <w:lvl w:ilvl="0" w:tplc="28CECC3C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6AE759B"/>
    <w:multiLevelType w:val="hybridMultilevel"/>
    <w:tmpl w:val="DED401AE"/>
    <w:lvl w:ilvl="0" w:tplc="6422DF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C35DEE"/>
    <w:multiLevelType w:val="hybridMultilevel"/>
    <w:tmpl w:val="BE1017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484256"/>
    <w:multiLevelType w:val="hybridMultilevel"/>
    <w:tmpl w:val="4AD41E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064101"/>
    <w:multiLevelType w:val="multilevel"/>
    <w:tmpl w:val="57A485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>
    <w:nsid w:val="191E403D"/>
    <w:multiLevelType w:val="multilevel"/>
    <w:tmpl w:val="5106CC5A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>
    <w:nsid w:val="1D6553AD"/>
    <w:multiLevelType w:val="hybridMultilevel"/>
    <w:tmpl w:val="C5A62D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BD0B45"/>
    <w:multiLevelType w:val="hybridMultilevel"/>
    <w:tmpl w:val="5D1ED274"/>
    <w:lvl w:ilvl="0" w:tplc="8EC47BEA">
      <w:start w:val="1"/>
      <w:numFmt w:val="decimal"/>
      <w:lvlText w:val="%1)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CED396A"/>
    <w:multiLevelType w:val="hybridMultilevel"/>
    <w:tmpl w:val="B3207998"/>
    <w:lvl w:ilvl="0" w:tplc="6422DFC4">
      <w:start w:val="1"/>
      <w:numFmt w:val="decimal"/>
      <w:lvlText w:val="%1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0">
    <w:nsid w:val="2D6A6592"/>
    <w:multiLevelType w:val="singleLevel"/>
    <w:tmpl w:val="C4DA7B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3E655ED0"/>
    <w:multiLevelType w:val="hybridMultilevel"/>
    <w:tmpl w:val="2480C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BC6187"/>
    <w:multiLevelType w:val="hybridMultilevel"/>
    <w:tmpl w:val="07AA5738"/>
    <w:lvl w:ilvl="0" w:tplc="CFB867BC">
      <w:start w:val="1"/>
      <w:numFmt w:val="decimal"/>
      <w:lvlText w:val="%1."/>
      <w:lvlJc w:val="left"/>
      <w:pPr>
        <w:ind w:left="170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3">
    <w:nsid w:val="51B96A90"/>
    <w:multiLevelType w:val="multilevel"/>
    <w:tmpl w:val="C106BB16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31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4">
    <w:nsid w:val="56F00892"/>
    <w:multiLevelType w:val="multilevel"/>
    <w:tmpl w:val="09B0DFB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588A6B10"/>
    <w:multiLevelType w:val="hybridMultilevel"/>
    <w:tmpl w:val="F3384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FD3C9B"/>
    <w:multiLevelType w:val="hybridMultilevel"/>
    <w:tmpl w:val="72082BC0"/>
    <w:lvl w:ilvl="0" w:tplc="0419000F">
      <w:start w:val="1"/>
      <w:numFmt w:val="decimal"/>
      <w:lvlText w:val="%1."/>
      <w:lvlJc w:val="left"/>
      <w:pPr>
        <w:ind w:left="626" w:hanging="360"/>
      </w:pPr>
    </w:lvl>
    <w:lvl w:ilvl="1" w:tplc="04190019" w:tentative="1">
      <w:start w:val="1"/>
      <w:numFmt w:val="lowerLetter"/>
      <w:lvlText w:val="%2."/>
      <w:lvlJc w:val="left"/>
      <w:pPr>
        <w:ind w:left="1346" w:hanging="360"/>
      </w:pPr>
    </w:lvl>
    <w:lvl w:ilvl="2" w:tplc="0419001B" w:tentative="1">
      <w:start w:val="1"/>
      <w:numFmt w:val="lowerRoman"/>
      <w:lvlText w:val="%3."/>
      <w:lvlJc w:val="right"/>
      <w:pPr>
        <w:ind w:left="2066" w:hanging="180"/>
      </w:pPr>
    </w:lvl>
    <w:lvl w:ilvl="3" w:tplc="0419000F" w:tentative="1">
      <w:start w:val="1"/>
      <w:numFmt w:val="decimal"/>
      <w:lvlText w:val="%4."/>
      <w:lvlJc w:val="left"/>
      <w:pPr>
        <w:ind w:left="2786" w:hanging="360"/>
      </w:pPr>
    </w:lvl>
    <w:lvl w:ilvl="4" w:tplc="04190019" w:tentative="1">
      <w:start w:val="1"/>
      <w:numFmt w:val="lowerLetter"/>
      <w:lvlText w:val="%5."/>
      <w:lvlJc w:val="left"/>
      <w:pPr>
        <w:ind w:left="3506" w:hanging="360"/>
      </w:pPr>
    </w:lvl>
    <w:lvl w:ilvl="5" w:tplc="0419001B" w:tentative="1">
      <w:start w:val="1"/>
      <w:numFmt w:val="lowerRoman"/>
      <w:lvlText w:val="%6."/>
      <w:lvlJc w:val="right"/>
      <w:pPr>
        <w:ind w:left="4226" w:hanging="180"/>
      </w:pPr>
    </w:lvl>
    <w:lvl w:ilvl="6" w:tplc="0419000F" w:tentative="1">
      <w:start w:val="1"/>
      <w:numFmt w:val="decimal"/>
      <w:lvlText w:val="%7."/>
      <w:lvlJc w:val="left"/>
      <w:pPr>
        <w:ind w:left="4946" w:hanging="360"/>
      </w:pPr>
    </w:lvl>
    <w:lvl w:ilvl="7" w:tplc="04190019" w:tentative="1">
      <w:start w:val="1"/>
      <w:numFmt w:val="lowerLetter"/>
      <w:lvlText w:val="%8."/>
      <w:lvlJc w:val="left"/>
      <w:pPr>
        <w:ind w:left="5666" w:hanging="360"/>
      </w:pPr>
    </w:lvl>
    <w:lvl w:ilvl="8" w:tplc="0419001B" w:tentative="1">
      <w:start w:val="1"/>
      <w:numFmt w:val="lowerRoman"/>
      <w:lvlText w:val="%9."/>
      <w:lvlJc w:val="right"/>
      <w:pPr>
        <w:ind w:left="6386" w:hanging="180"/>
      </w:pPr>
    </w:lvl>
  </w:abstractNum>
  <w:abstractNum w:abstractNumId="17">
    <w:nsid w:val="5BD70591"/>
    <w:multiLevelType w:val="hybridMultilevel"/>
    <w:tmpl w:val="52F61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944B78"/>
    <w:multiLevelType w:val="hybridMultilevel"/>
    <w:tmpl w:val="DED401AE"/>
    <w:lvl w:ilvl="0" w:tplc="6422DF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50151F"/>
    <w:multiLevelType w:val="hybridMultilevel"/>
    <w:tmpl w:val="6388E91A"/>
    <w:lvl w:ilvl="0" w:tplc="3754DA0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D446641"/>
    <w:multiLevelType w:val="multilevel"/>
    <w:tmpl w:val="52E6AB1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7EDB77C5"/>
    <w:multiLevelType w:val="hybridMultilevel"/>
    <w:tmpl w:val="26D40AC2"/>
    <w:lvl w:ilvl="0" w:tplc="6422DF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14"/>
  </w:num>
  <w:num w:numId="4">
    <w:abstractNumId w:val="6"/>
  </w:num>
  <w:num w:numId="5">
    <w:abstractNumId w:val="13"/>
  </w:num>
  <w:num w:numId="6">
    <w:abstractNumId w:val="19"/>
  </w:num>
  <w:num w:numId="7">
    <w:abstractNumId w:val="10"/>
    <w:lvlOverride w:ilvl="0">
      <w:startOverride w:val="1"/>
    </w:lvlOverride>
  </w:num>
  <w:num w:numId="8">
    <w:abstractNumId w:val="12"/>
  </w:num>
  <w:num w:numId="9">
    <w:abstractNumId w:val="21"/>
  </w:num>
  <w:num w:numId="10">
    <w:abstractNumId w:val="9"/>
  </w:num>
  <w:num w:numId="11">
    <w:abstractNumId w:val="18"/>
  </w:num>
  <w:num w:numId="12">
    <w:abstractNumId w:val="17"/>
  </w:num>
  <w:num w:numId="13">
    <w:abstractNumId w:val="2"/>
  </w:num>
  <w:num w:numId="14">
    <w:abstractNumId w:val="8"/>
  </w:num>
  <w:num w:numId="15">
    <w:abstractNumId w:val="11"/>
  </w:num>
  <w:num w:numId="16">
    <w:abstractNumId w:val="3"/>
  </w:num>
  <w:num w:numId="17">
    <w:abstractNumId w:val="4"/>
  </w:num>
  <w:num w:numId="18">
    <w:abstractNumId w:val="7"/>
  </w:num>
  <w:num w:numId="19">
    <w:abstractNumId w:val="15"/>
  </w:num>
  <w:num w:numId="20">
    <w:abstractNumId w:val="0"/>
  </w:num>
  <w:num w:numId="21">
    <w:abstractNumId w:val="20"/>
  </w:num>
  <w:num w:numId="22">
    <w:abstractNumId w:val="1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578C"/>
    <w:rsid w:val="00010561"/>
    <w:rsid w:val="00013C3C"/>
    <w:rsid w:val="000222FE"/>
    <w:rsid w:val="0002429F"/>
    <w:rsid w:val="0002679D"/>
    <w:rsid w:val="00027A28"/>
    <w:rsid w:val="00032D49"/>
    <w:rsid w:val="0003392C"/>
    <w:rsid w:val="00034918"/>
    <w:rsid w:val="00042C25"/>
    <w:rsid w:val="000445A4"/>
    <w:rsid w:val="00046AC4"/>
    <w:rsid w:val="0004707E"/>
    <w:rsid w:val="00060BD3"/>
    <w:rsid w:val="000670B1"/>
    <w:rsid w:val="000736CC"/>
    <w:rsid w:val="000751C0"/>
    <w:rsid w:val="00077679"/>
    <w:rsid w:val="00080BFC"/>
    <w:rsid w:val="00084377"/>
    <w:rsid w:val="000851EF"/>
    <w:rsid w:val="0008578C"/>
    <w:rsid w:val="00091182"/>
    <w:rsid w:val="000939AF"/>
    <w:rsid w:val="000A0D41"/>
    <w:rsid w:val="000A2A61"/>
    <w:rsid w:val="000A4536"/>
    <w:rsid w:val="000B04A3"/>
    <w:rsid w:val="000B5298"/>
    <w:rsid w:val="000B7013"/>
    <w:rsid w:val="000C0956"/>
    <w:rsid w:val="000C2E0A"/>
    <w:rsid w:val="000C3F77"/>
    <w:rsid w:val="000C65D4"/>
    <w:rsid w:val="000C7B18"/>
    <w:rsid w:val="000D0899"/>
    <w:rsid w:val="000D7720"/>
    <w:rsid w:val="000E41DB"/>
    <w:rsid w:val="000F61C4"/>
    <w:rsid w:val="00110BA8"/>
    <w:rsid w:val="001217DF"/>
    <w:rsid w:val="00126959"/>
    <w:rsid w:val="001441DB"/>
    <w:rsid w:val="0015007F"/>
    <w:rsid w:val="00151132"/>
    <w:rsid w:val="0016088E"/>
    <w:rsid w:val="00170090"/>
    <w:rsid w:val="00171334"/>
    <w:rsid w:val="001735E6"/>
    <w:rsid w:val="00185BB2"/>
    <w:rsid w:val="001A1DD8"/>
    <w:rsid w:val="001B1243"/>
    <w:rsid w:val="001B1DD3"/>
    <w:rsid w:val="001C3F1E"/>
    <w:rsid w:val="001C5615"/>
    <w:rsid w:val="001C7B61"/>
    <w:rsid w:val="001D106D"/>
    <w:rsid w:val="001E0A28"/>
    <w:rsid w:val="001E4094"/>
    <w:rsid w:val="001E5C22"/>
    <w:rsid w:val="001F07B8"/>
    <w:rsid w:val="001F095C"/>
    <w:rsid w:val="0023035F"/>
    <w:rsid w:val="00240C19"/>
    <w:rsid w:val="0024336B"/>
    <w:rsid w:val="00247575"/>
    <w:rsid w:val="00247DDE"/>
    <w:rsid w:val="00252FB4"/>
    <w:rsid w:val="002726C2"/>
    <w:rsid w:val="00272CCD"/>
    <w:rsid w:val="00277241"/>
    <w:rsid w:val="00283F9B"/>
    <w:rsid w:val="00291D1D"/>
    <w:rsid w:val="00295DA4"/>
    <w:rsid w:val="00296576"/>
    <w:rsid w:val="002A3E8F"/>
    <w:rsid w:val="002B21A4"/>
    <w:rsid w:val="002C0F97"/>
    <w:rsid w:val="002C673C"/>
    <w:rsid w:val="002D6DA3"/>
    <w:rsid w:val="002F1FA1"/>
    <w:rsid w:val="0030140F"/>
    <w:rsid w:val="00303E15"/>
    <w:rsid w:val="003111B6"/>
    <w:rsid w:val="00312F21"/>
    <w:rsid w:val="003144BF"/>
    <w:rsid w:val="00322A09"/>
    <w:rsid w:val="00330FA4"/>
    <w:rsid w:val="003421CB"/>
    <w:rsid w:val="00346FA7"/>
    <w:rsid w:val="00350700"/>
    <w:rsid w:val="003534A3"/>
    <w:rsid w:val="00354B5D"/>
    <w:rsid w:val="003600BA"/>
    <w:rsid w:val="003666B7"/>
    <w:rsid w:val="003678E0"/>
    <w:rsid w:val="0037305E"/>
    <w:rsid w:val="00375A15"/>
    <w:rsid w:val="00382D53"/>
    <w:rsid w:val="00387A43"/>
    <w:rsid w:val="00390D00"/>
    <w:rsid w:val="00392272"/>
    <w:rsid w:val="003924AC"/>
    <w:rsid w:val="003940C0"/>
    <w:rsid w:val="003948A1"/>
    <w:rsid w:val="003948ED"/>
    <w:rsid w:val="0039765F"/>
    <w:rsid w:val="003B0732"/>
    <w:rsid w:val="003B24ED"/>
    <w:rsid w:val="003B6C2E"/>
    <w:rsid w:val="003C67BA"/>
    <w:rsid w:val="003D1309"/>
    <w:rsid w:val="003D1DB9"/>
    <w:rsid w:val="003D28BE"/>
    <w:rsid w:val="003E337A"/>
    <w:rsid w:val="003E43C2"/>
    <w:rsid w:val="003E5C93"/>
    <w:rsid w:val="003F13B0"/>
    <w:rsid w:val="003F408A"/>
    <w:rsid w:val="003F7934"/>
    <w:rsid w:val="00402044"/>
    <w:rsid w:val="00404002"/>
    <w:rsid w:val="00407880"/>
    <w:rsid w:val="0041794F"/>
    <w:rsid w:val="00423E74"/>
    <w:rsid w:val="00423FFA"/>
    <w:rsid w:val="004241DC"/>
    <w:rsid w:val="004249C0"/>
    <w:rsid w:val="00430E7D"/>
    <w:rsid w:val="00432CA3"/>
    <w:rsid w:val="0044067F"/>
    <w:rsid w:val="0044468D"/>
    <w:rsid w:val="00452E73"/>
    <w:rsid w:val="00457359"/>
    <w:rsid w:val="00463953"/>
    <w:rsid w:val="00472976"/>
    <w:rsid w:val="00483DCF"/>
    <w:rsid w:val="00486819"/>
    <w:rsid w:val="0049149D"/>
    <w:rsid w:val="00497832"/>
    <w:rsid w:val="004B5B35"/>
    <w:rsid w:val="004B5DAB"/>
    <w:rsid w:val="004B7BF2"/>
    <w:rsid w:val="004C2754"/>
    <w:rsid w:val="004C7F60"/>
    <w:rsid w:val="004D4C2B"/>
    <w:rsid w:val="004E047A"/>
    <w:rsid w:val="004E20C3"/>
    <w:rsid w:val="004E5F19"/>
    <w:rsid w:val="004F5702"/>
    <w:rsid w:val="00501F38"/>
    <w:rsid w:val="00521598"/>
    <w:rsid w:val="00530DF5"/>
    <w:rsid w:val="00534B7B"/>
    <w:rsid w:val="005401D1"/>
    <w:rsid w:val="005414EE"/>
    <w:rsid w:val="00546074"/>
    <w:rsid w:val="00550C20"/>
    <w:rsid w:val="005657DC"/>
    <w:rsid w:val="0057116A"/>
    <w:rsid w:val="00572EBC"/>
    <w:rsid w:val="005739D6"/>
    <w:rsid w:val="00576840"/>
    <w:rsid w:val="00576AB5"/>
    <w:rsid w:val="00577C31"/>
    <w:rsid w:val="005856D1"/>
    <w:rsid w:val="0058799F"/>
    <w:rsid w:val="00587DF3"/>
    <w:rsid w:val="00590310"/>
    <w:rsid w:val="00590C19"/>
    <w:rsid w:val="00594C87"/>
    <w:rsid w:val="005A5C43"/>
    <w:rsid w:val="005A6350"/>
    <w:rsid w:val="005A64B8"/>
    <w:rsid w:val="005B26FA"/>
    <w:rsid w:val="005B33A0"/>
    <w:rsid w:val="005C1F1F"/>
    <w:rsid w:val="005C30F8"/>
    <w:rsid w:val="005C3D1F"/>
    <w:rsid w:val="005C552E"/>
    <w:rsid w:val="005C7CE8"/>
    <w:rsid w:val="005D0F89"/>
    <w:rsid w:val="005D1BD4"/>
    <w:rsid w:val="005D73E6"/>
    <w:rsid w:val="005D77B7"/>
    <w:rsid w:val="005E60A9"/>
    <w:rsid w:val="005F15FA"/>
    <w:rsid w:val="005F1820"/>
    <w:rsid w:val="005F381D"/>
    <w:rsid w:val="005F4527"/>
    <w:rsid w:val="00610502"/>
    <w:rsid w:val="006131C1"/>
    <w:rsid w:val="00625E9F"/>
    <w:rsid w:val="006319FE"/>
    <w:rsid w:val="00633EDE"/>
    <w:rsid w:val="00635BC6"/>
    <w:rsid w:val="00637673"/>
    <w:rsid w:val="00650763"/>
    <w:rsid w:val="00660A2F"/>
    <w:rsid w:val="006643B3"/>
    <w:rsid w:val="00671677"/>
    <w:rsid w:val="00675AA4"/>
    <w:rsid w:val="0068347A"/>
    <w:rsid w:val="006837AC"/>
    <w:rsid w:val="006857F0"/>
    <w:rsid w:val="006861C3"/>
    <w:rsid w:val="00687331"/>
    <w:rsid w:val="00691064"/>
    <w:rsid w:val="006922E8"/>
    <w:rsid w:val="0069243D"/>
    <w:rsid w:val="00694D6F"/>
    <w:rsid w:val="006970CB"/>
    <w:rsid w:val="006A2CBB"/>
    <w:rsid w:val="006B44DF"/>
    <w:rsid w:val="006C6ED6"/>
    <w:rsid w:val="006D2AE4"/>
    <w:rsid w:val="006D4F03"/>
    <w:rsid w:val="006E12BA"/>
    <w:rsid w:val="006E454F"/>
    <w:rsid w:val="006E66A9"/>
    <w:rsid w:val="006E7120"/>
    <w:rsid w:val="006F41C1"/>
    <w:rsid w:val="006F64FF"/>
    <w:rsid w:val="006F652C"/>
    <w:rsid w:val="006F7C5E"/>
    <w:rsid w:val="00703A66"/>
    <w:rsid w:val="00707E17"/>
    <w:rsid w:val="00714162"/>
    <w:rsid w:val="007151D2"/>
    <w:rsid w:val="00716E48"/>
    <w:rsid w:val="0072123C"/>
    <w:rsid w:val="00724F05"/>
    <w:rsid w:val="00724F74"/>
    <w:rsid w:val="00733267"/>
    <w:rsid w:val="0074432D"/>
    <w:rsid w:val="007507B4"/>
    <w:rsid w:val="00752753"/>
    <w:rsid w:val="007533D4"/>
    <w:rsid w:val="007543B4"/>
    <w:rsid w:val="007669FF"/>
    <w:rsid w:val="00770108"/>
    <w:rsid w:val="00772933"/>
    <w:rsid w:val="00784BCA"/>
    <w:rsid w:val="00791AAA"/>
    <w:rsid w:val="00797C72"/>
    <w:rsid w:val="007A0BE6"/>
    <w:rsid w:val="007A2852"/>
    <w:rsid w:val="007A3386"/>
    <w:rsid w:val="007B3D52"/>
    <w:rsid w:val="007B3EF4"/>
    <w:rsid w:val="007B588D"/>
    <w:rsid w:val="007B6D10"/>
    <w:rsid w:val="007C1F33"/>
    <w:rsid w:val="007C4C1A"/>
    <w:rsid w:val="007C6A6E"/>
    <w:rsid w:val="007D0EC9"/>
    <w:rsid w:val="007D4FE6"/>
    <w:rsid w:val="007E1449"/>
    <w:rsid w:val="007E6AAA"/>
    <w:rsid w:val="007E7B5E"/>
    <w:rsid w:val="007F15A1"/>
    <w:rsid w:val="008052C1"/>
    <w:rsid w:val="00810596"/>
    <w:rsid w:val="00815E34"/>
    <w:rsid w:val="0081616B"/>
    <w:rsid w:val="00816E9A"/>
    <w:rsid w:val="00816EB6"/>
    <w:rsid w:val="008214DC"/>
    <w:rsid w:val="0082230A"/>
    <w:rsid w:val="00836D4A"/>
    <w:rsid w:val="0084093C"/>
    <w:rsid w:val="0084198E"/>
    <w:rsid w:val="00856905"/>
    <w:rsid w:val="00856EA5"/>
    <w:rsid w:val="008577BB"/>
    <w:rsid w:val="00857CF3"/>
    <w:rsid w:val="00864788"/>
    <w:rsid w:val="008749BA"/>
    <w:rsid w:val="00880CD4"/>
    <w:rsid w:val="00882083"/>
    <w:rsid w:val="00885283"/>
    <w:rsid w:val="008937BE"/>
    <w:rsid w:val="008A0DD9"/>
    <w:rsid w:val="008B4797"/>
    <w:rsid w:val="008B56C5"/>
    <w:rsid w:val="008B7DF7"/>
    <w:rsid w:val="008D1CA7"/>
    <w:rsid w:val="008D2CAA"/>
    <w:rsid w:val="008D7B30"/>
    <w:rsid w:val="008E218D"/>
    <w:rsid w:val="008E3CC5"/>
    <w:rsid w:val="008E5E51"/>
    <w:rsid w:val="008F2CDD"/>
    <w:rsid w:val="008F41A9"/>
    <w:rsid w:val="008F43C4"/>
    <w:rsid w:val="00901208"/>
    <w:rsid w:val="00904415"/>
    <w:rsid w:val="00910EF1"/>
    <w:rsid w:val="0091128B"/>
    <w:rsid w:val="00917936"/>
    <w:rsid w:val="0091796F"/>
    <w:rsid w:val="009216B8"/>
    <w:rsid w:val="0092300A"/>
    <w:rsid w:val="00926156"/>
    <w:rsid w:val="0092697D"/>
    <w:rsid w:val="0093121B"/>
    <w:rsid w:val="00931762"/>
    <w:rsid w:val="009536D9"/>
    <w:rsid w:val="009563D6"/>
    <w:rsid w:val="00956CCF"/>
    <w:rsid w:val="00972553"/>
    <w:rsid w:val="009747D2"/>
    <w:rsid w:val="00980AC9"/>
    <w:rsid w:val="00980E69"/>
    <w:rsid w:val="00983063"/>
    <w:rsid w:val="009963F0"/>
    <w:rsid w:val="0099710F"/>
    <w:rsid w:val="009975F7"/>
    <w:rsid w:val="009A3C74"/>
    <w:rsid w:val="009A435C"/>
    <w:rsid w:val="009A4D3A"/>
    <w:rsid w:val="009A7DAC"/>
    <w:rsid w:val="009D7A4C"/>
    <w:rsid w:val="009E4251"/>
    <w:rsid w:val="009F0EFB"/>
    <w:rsid w:val="009F3B36"/>
    <w:rsid w:val="009F5C5E"/>
    <w:rsid w:val="00A032DF"/>
    <w:rsid w:val="00A036E9"/>
    <w:rsid w:val="00A05122"/>
    <w:rsid w:val="00A063CE"/>
    <w:rsid w:val="00A13F6C"/>
    <w:rsid w:val="00A1473B"/>
    <w:rsid w:val="00A2237F"/>
    <w:rsid w:val="00A22A5E"/>
    <w:rsid w:val="00A22EF7"/>
    <w:rsid w:val="00A27AE3"/>
    <w:rsid w:val="00A45517"/>
    <w:rsid w:val="00A46776"/>
    <w:rsid w:val="00A476C6"/>
    <w:rsid w:val="00A73075"/>
    <w:rsid w:val="00A7738E"/>
    <w:rsid w:val="00A81E3D"/>
    <w:rsid w:val="00A8468E"/>
    <w:rsid w:val="00A87036"/>
    <w:rsid w:val="00A873EB"/>
    <w:rsid w:val="00A879F7"/>
    <w:rsid w:val="00A92444"/>
    <w:rsid w:val="00A9583F"/>
    <w:rsid w:val="00AB06F9"/>
    <w:rsid w:val="00AB14B8"/>
    <w:rsid w:val="00AB2BAA"/>
    <w:rsid w:val="00AB62BB"/>
    <w:rsid w:val="00AC3C36"/>
    <w:rsid w:val="00AC7B5B"/>
    <w:rsid w:val="00AD691C"/>
    <w:rsid w:val="00AE0AB7"/>
    <w:rsid w:val="00AE3051"/>
    <w:rsid w:val="00AE401C"/>
    <w:rsid w:val="00AF2432"/>
    <w:rsid w:val="00AF2FE0"/>
    <w:rsid w:val="00B0677E"/>
    <w:rsid w:val="00B17847"/>
    <w:rsid w:val="00B23669"/>
    <w:rsid w:val="00B24D79"/>
    <w:rsid w:val="00B26A46"/>
    <w:rsid w:val="00B319C0"/>
    <w:rsid w:val="00B4054A"/>
    <w:rsid w:val="00B4547A"/>
    <w:rsid w:val="00B470EC"/>
    <w:rsid w:val="00B60596"/>
    <w:rsid w:val="00B60BAB"/>
    <w:rsid w:val="00B62B23"/>
    <w:rsid w:val="00B9122F"/>
    <w:rsid w:val="00B96247"/>
    <w:rsid w:val="00B9741A"/>
    <w:rsid w:val="00BA6BA6"/>
    <w:rsid w:val="00BB2731"/>
    <w:rsid w:val="00BC2449"/>
    <w:rsid w:val="00BC58C3"/>
    <w:rsid w:val="00BD23F6"/>
    <w:rsid w:val="00BD3562"/>
    <w:rsid w:val="00BD580F"/>
    <w:rsid w:val="00BD6561"/>
    <w:rsid w:val="00BD6F05"/>
    <w:rsid w:val="00BE0C3C"/>
    <w:rsid w:val="00BE4107"/>
    <w:rsid w:val="00BE4A8A"/>
    <w:rsid w:val="00BF01B6"/>
    <w:rsid w:val="00BF53F9"/>
    <w:rsid w:val="00BF5FB5"/>
    <w:rsid w:val="00C0005D"/>
    <w:rsid w:val="00C03BEB"/>
    <w:rsid w:val="00C04367"/>
    <w:rsid w:val="00C117D8"/>
    <w:rsid w:val="00C12B2C"/>
    <w:rsid w:val="00C140EB"/>
    <w:rsid w:val="00C5448D"/>
    <w:rsid w:val="00C55260"/>
    <w:rsid w:val="00C62078"/>
    <w:rsid w:val="00C64A04"/>
    <w:rsid w:val="00C650CA"/>
    <w:rsid w:val="00C71772"/>
    <w:rsid w:val="00C72B2C"/>
    <w:rsid w:val="00C764AA"/>
    <w:rsid w:val="00C770F0"/>
    <w:rsid w:val="00C80B1A"/>
    <w:rsid w:val="00C81A2F"/>
    <w:rsid w:val="00C93C46"/>
    <w:rsid w:val="00CA49B2"/>
    <w:rsid w:val="00CA6E68"/>
    <w:rsid w:val="00CB23E9"/>
    <w:rsid w:val="00CB27E2"/>
    <w:rsid w:val="00CB40C1"/>
    <w:rsid w:val="00CB7427"/>
    <w:rsid w:val="00CB7BB0"/>
    <w:rsid w:val="00CC5ABD"/>
    <w:rsid w:val="00CC771A"/>
    <w:rsid w:val="00CD1F50"/>
    <w:rsid w:val="00CD522F"/>
    <w:rsid w:val="00CE2188"/>
    <w:rsid w:val="00CE475E"/>
    <w:rsid w:val="00CF44C6"/>
    <w:rsid w:val="00CF44D1"/>
    <w:rsid w:val="00CF79F8"/>
    <w:rsid w:val="00D00CA4"/>
    <w:rsid w:val="00D05F76"/>
    <w:rsid w:val="00D06E5A"/>
    <w:rsid w:val="00D112EE"/>
    <w:rsid w:val="00D12AE6"/>
    <w:rsid w:val="00D23836"/>
    <w:rsid w:val="00D25B43"/>
    <w:rsid w:val="00D30648"/>
    <w:rsid w:val="00D32D46"/>
    <w:rsid w:val="00D36055"/>
    <w:rsid w:val="00D37A37"/>
    <w:rsid w:val="00D4461C"/>
    <w:rsid w:val="00D471E3"/>
    <w:rsid w:val="00D55A63"/>
    <w:rsid w:val="00D76900"/>
    <w:rsid w:val="00D77680"/>
    <w:rsid w:val="00D810F9"/>
    <w:rsid w:val="00D8277A"/>
    <w:rsid w:val="00D84374"/>
    <w:rsid w:val="00D87CEB"/>
    <w:rsid w:val="00D94098"/>
    <w:rsid w:val="00D970D5"/>
    <w:rsid w:val="00DA47FD"/>
    <w:rsid w:val="00DA724C"/>
    <w:rsid w:val="00DA7B21"/>
    <w:rsid w:val="00DB227E"/>
    <w:rsid w:val="00DB3210"/>
    <w:rsid w:val="00DB546C"/>
    <w:rsid w:val="00DB67DD"/>
    <w:rsid w:val="00DC2BBD"/>
    <w:rsid w:val="00DC4D7B"/>
    <w:rsid w:val="00DD2EAA"/>
    <w:rsid w:val="00DD7541"/>
    <w:rsid w:val="00DE1563"/>
    <w:rsid w:val="00DE33C6"/>
    <w:rsid w:val="00DE4303"/>
    <w:rsid w:val="00DF7943"/>
    <w:rsid w:val="00E00464"/>
    <w:rsid w:val="00E101F0"/>
    <w:rsid w:val="00E106A4"/>
    <w:rsid w:val="00E17E05"/>
    <w:rsid w:val="00E20352"/>
    <w:rsid w:val="00E21B0C"/>
    <w:rsid w:val="00E2379E"/>
    <w:rsid w:val="00E2401D"/>
    <w:rsid w:val="00E26C9B"/>
    <w:rsid w:val="00E40B4B"/>
    <w:rsid w:val="00E41D5F"/>
    <w:rsid w:val="00E42A62"/>
    <w:rsid w:val="00E554DB"/>
    <w:rsid w:val="00E55CFA"/>
    <w:rsid w:val="00E604DF"/>
    <w:rsid w:val="00E7235E"/>
    <w:rsid w:val="00E860D5"/>
    <w:rsid w:val="00E8708E"/>
    <w:rsid w:val="00E92BDA"/>
    <w:rsid w:val="00E94798"/>
    <w:rsid w:val="00E95150"/>
    <w:rsid w:val="00E9578E"/>
    <w:rsid w:val="00EA53D1"/>
    <w:rsid w:val="00EA6C84"/>
    <w:rsid w:val="00EA751B"/>
    <w:rsid w:val="00EA77D9"/>
    <w:rsid w:val="00EB51B3"/>
    <w:rsid w:val="00EB5878"/>
    <w:rsid w:val="00EB5A2D"/>
    <w:rsid w:val="00EC07BE"/>
    <w:rsid w:val="00EC362B"/>
    <w:rsid w:val="00ED638E"/>
    <w:rsid w:val="00ED733A"/>
    <w:rsid w:val="00EE2733"/>
    <w:rsid w:val="00EE468F"/>
    <w:rsid w:val="00EE4CBB"/>
    <w:rsid w:val="00EE509D"/>
    <w:rsid w:val="00EE54B8"/>
    <w:rsid w:val="00EE667B"/>
    <w:rsid w:val="00EF4688"/>
    <w:rsid w:val="00EF479A"/>
    <w:rsid w:val="00EF7171"/>
    <w:rsid w:val="00EF7175"/>
    <w:rsid w:val="00F019BA"/>
    <w:rsid w:val="00F0265B"/>
    <w:rsid w:val="00F04CA0"/>
    <w:rsid w:val="00F06ECB"/>
    <w:rsid w:val="00F146B9"/>
    <w:rsid w:val="00F1574B"/>
    <w:rsid w:val="00F15800"/>
    <w:rsid w:val="00F169B7"/>
    <w:rsid w:val="00F22FC6"/>
    <w:rsid w:val="00F24FAD"/>
    <w:rsid w:val="00F26140"/>
    <w:rsid w:val="00F309FC"/>
    <w:rsid w:val="00F30C09"/>
    <w:rsid w:val="00F30C3A"/>
    <w:rsid w:val="00F35F0B"/>
    <w:rsid w:val="00F435E1"/>
    <w:rsid w:val="00F45C11"/>
    <w:rsid w:val="00F465EA"/>
    <w:rsid w:val="00F47F4B"/>
    <w:rsid w:val="00F53AA5"/>
    <w:rsid w:val="00F6703A"/>
    <w:rsid w:val="00F703FE"/>
    <w:rsid w:val="00F70C16"/>
    <w:rsid w:val="00F749AE"/>
    <w:rsid w:val="00F80D73"/>
    <w:rsid w:val="00F8677C"/>
    <w:rsid w:val="00F8793B"/>
    <w:rsid w:val="00F87C15"/>
    <w:rsid w:val="00F90D3F"/>
    <w:rsid w:val="00F95020"/>
    <w:rsid w:val="00F96BB9"/>
    <w:rsid w:val="00F9720E"/>
    <w:rsid w:val="00FA275C"/>
    <w:rsid w:val="00FA3255"/>
    <w:rsid w:val="00FA43F8"/>
    <w:rsid w:val="00FA51E9"/>
    <w:rsid w:val="00FA5D16"/>
    <w:rsid w:val="00FB303A"/>
    <w:rsid w:val="00FB487D"/>
    <w:rsid w:val="00FD2E7C"/>
    <w:rsid w:val="00FD5AD0"/>
    <w:rsid w:val="00FD6642"/>
    <w:rsid w:val="00FD6F4E"/>
    <w:rsid w:val="00FF0B6B"/>
    <w:rsid w:val="00FF26D2"/>
    <w:rsid w:val="00FF2713"/>
    <w:rsid w:val="00FF4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78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8A0DD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423E74"/>
    <w:pPr>
      <w:keepNext/>
      <w:keepLines/>
      <w:tabs>
        <w:tab w:val="left" w:pos="992"/>
      </w:tabs>
      <w:suppressAutoHyphens/>
      <w:overflowPunct w:val="0"/>
      <w:autoSpaceDE w:val="0"/>
      <w:autoSpaceDN w:val="0"/>
      <w:adjustRightInd w:val="0"/>
      <w:spacing w:before="480" w:after="60" w:line="0" w:lineRule="atLeast"/>
      <w:jc w:val="center"/>
      <w:textAlignment w:val="baseline"/>
      <w:outlineLvl w:val="1"/>
    </w:pPr>
    <w:rPr>
      <w:rFonts w:cs="Arial"/>
      <w:b/>
      <w:bCs/>
      <w:iCs/>
      <w:sz w:val="28"/>
      <w:szCs w:val="28"/>
      <w:lang w:eastAsia="en-US"/>
    </w:rPr>
  </w:style>
  <w:style w:type="paragraph" w:styleId="3">
    <w:name w:val="heading 3"/>
    <w:basedOn w:val="2"/>
    <w:next w:val="a"/>
    <w:link w:val="30"/>
    <w:uiPriority w:val="99"/>
    <w:qFormat/>
    <w:rsid w:val="0003392C"/>
    <w:pPr>
      <w:keepNext w:val="0"/>
      <w:keepLines w:val="0"/>
      <w:widowControl w:val="0"/>
      <w:tabs>
        <w:tab w:val="clear" w:pos="992"/>
      </w:tabs>
      <w:suppressAutoHyphens w:val="0"/>
      <w:overflowPunct/>
      <w:spacing w:before="108" w:after="108" w:line="240" w:lineRule="auto"/>
      <w:textAlignment w:val="auto"/>
      <w:outlineLvl w:val="2"/>
    </w:pPr>
    <w:rPr>
      <w:rFonts w:ascii="Arial" w:hAnsi="Arial"/>
      <w:iCs w:val="0"/>
      <w:color w:val="000080"/>
      <w:sz w:val="20"/>
      <w:szCs w:val="20"/>
      <w:lang w:eastAsia="ru-RU"/>
    </w:rPr>
  </w:style>
  <w:style w:type="paragraph" w:styleId="4">
    <w:name w:val="heading 4"/>
    <w:basedOn w:val="3"/>
    <w:next w:val="a"/>
    <w:link w:val="40"/>
    <w:uiPriority w:val="99"/>
    <w:qFormat/>
    <w:rsid w:val="0003392C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A0D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0">
    <w:name w:val="s0"/>
    <w:basedOn w:val="a0"/>
    <w:rsid w:val="0008578C"/>
    <w:rPr>
      <w:rFonts w:ascii="Times New Roman" w:eastAsia="SimSu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  <w:lang w:val="ru-RU" w:eastAsia="en-US" w:bidi="ar-SA"/>
    </w:rPr>
  </w:style>
  <w:style w:type="paragraph" w:styleId="a3">
    <w:name w:val="List Paragraph"/>
    <w:basedOn w:val="a"/>
    <w:uiPriority w:val="34"/>
    <w:qFormat/>
    <w:rsid w:val="0008578C"/>
    <w:pPr>
      <w:ind w:left="720"/>
      <w:contextualSpacing/>
    </w:pPr>
  </w:style>
  <w:style w:type="paragraph" w:styleId="a4">
    <w:name w:val="Normal (Web)"/>
    <w:basedOn w:val="a"/>
    <w:rsid w:val="008A0DD9"/>
    <w:pPr>
      <w:spacing w:before="100" w:beforeAutospacing="1" w:after="100" w:afterAutospacing="1"/>
    </w:pPr>
  </w:style>
  <w:style w:type="character" w:styleId="a5">
    <w:name w:val="Strong"/>
    <w:basedOn w:val="a0"/>
    <w:qFormat/>
    <w:rsid w:val="008A0DD9"/>
    <w:rPr>
      <w:b/>
      <w:bCs/>
    </w:rPr>
  </w:style>
  <w:style w:type="paragraph" w:customStyle="1" w:styleId="ConsNormal">
    <w:name w:val="ConsNormal"/>
    <w:rsid w:val="005401D1"/>
    <w:pPr>
      <w:widowControl w:val="0"/>
      <w:overflowPunct w:val="0"/>
      <w:autoSpaceDE w:val="0"/>
      <w:autoSpaceDN w:val="0"/>
      <w:adjustRightInd w:val="0"/>
      <w:ind w:firstLine="720"/>
      <w:textAlignment w:val="baseline"/>
    </w:pPr>
    <w:rPr>
      <w:rFonts w:ascii="Times New Roman" w:eastAsia="Times New Roman" w:hAnsi="Times New Roman"/>
    </w:rPr>
  </w:style>
  <w:style w:type="paragraph" w:customStyle="1" w:styleId="ConsPlusNormal">
    <w:name w:val="ConsPlusNormal"/>
    <w:rsid w:val="00CB7BB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6">
    <w:name w:val="Основной"/>
    <w:basedOn w:val="a7"/>
    <w:rsid w:val="00046AC4"/>
    <w:pPr>
      <w:spacing w:after="0"/>
      <w:ind w:left="0" w:firstLine="680"/>
      <w:jc w:val="both"/>
    </w:pPr>
    <w:rPr>
      <w:sz w:val="28"/>
    </w:rPr>
  </w:style>
  <w:style w:type="paragraph" w:styleId="a7">
    <w:name w:val="Body Text Indent"/>
    <w:basedOn w:val="a"/>
    <w:link w:val="a8"/>
    <w:uiPriority w:val="99"/>
    <w:semiHidden/>
    <w:unhideWhenUsed/>
    <w:rsid w:val="00046AC4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046A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F22FC6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F22F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F22FC6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EA53D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A53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EA53D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A53D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F30C3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Document Map"/>
    <w:basedOn w:val="a"/>
    <w:link w:val="af2"/>
    <w:uiPriority w:val="99"/>
    <w:semiHidden/>
    <w:unhideWhenUsed/>
    <w:rsid w:val="00707E17"/>
    <w:pPr>
      <w:spacing w:after="200" w:line="276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707E17"/>
    <w:rPr>
      <w:rFonts w:ascii="Tahoma" w:hAnsi="Tahoma" w:cs="Tahoma"/>
      <w:sz w:val="16"/>
      <w:szCs w:val="16"/>
      <w:lang w:eastAsia="en-US"/>
    </w:rPr>
  </w:style>
  <w:style w:type="character" w:styleId="af3">
    <w:name w:val="page number"/>
    <w:basedOn w:val="a0"/>
    <w:rsid w:val="00E94798"/>
  </w:style>
  <w:style w:type="paragraph" w:customStyle="1" w:styleId="af4">
    <w:name w:val="Обычный +По ширине+ Междустр.интервал:  полуторный"/>
    <w:basedOn w:val="a"/>
    <w:rsid w:val="00B470EC"/>
    <w:pPr>
      <w:spacing w:line="360" w:lineRule="auto"/>
    </w:pPr>
    <w:rPr>
      <w:sz w:val="28"/>
      <w:szCs w:val="28"/>
    </w:rPr>
  </w:style>
  <w:style w:type="character" w:styleId="af5">
    <w:name w:val="Emphasis"/>
    <w:basedOn w:val="a0"/>
    <w:qFormat/>
    <w:rsid w:val="00B470EC"/>
    <w:rPr>
      <w:i/>
      <w:iCs/>
    </w:rPr>
  </w:style>
  <w:style w:type="character" w:customStyle="1" w:styleId="20">
    <w:name w:val="Заголовок 2 Знак"/>
    <w:basedOn w:val="a0"/>
    <w:link w:val="2"/>
    <w:uiPriority w:val="99"/>
    <w:rsid w:val="00423E74"/>
    <w:rPr>
      <w:rFonts w:ascii="Times New Roman" w:eastAsia="Times New Roman" w:hAnsi="Times New Roman" w:cs="Arial"/>
      <w:b/>
      <w:bCs/>
      <w:iCs/>
      <w:sz w:val="28"/>
      <w:szCs w:val="28"/>
      <w:lang w:eastAsia="en-US"/>
    </w:rPr>
  </w:style>
  <w:style w:type="paragraph" w:styleId="21">
    <w:name w:val="toc 2"/>
    <w:basedOn w:val="a"/>
    <w:next w:val="a"/>
    <w:autoRedefine/>
    <w:semiHidden/>
    <w:rsid w:val="00423E74"/>
    <w:pPr>
      <w:tabs>
        <w:tab w:val="right" w:leader="dot" w:pos="9627"/>
      </w:tabs>
      <w:spacing w:before="120"/>
      <w:ind w:left="278"/>
    </w:pPr>
    <w:rPr>
      <w:sz w:val="28"/>
      <w:szCs w:val="28"/>
    </w:rPr>
  </w:style>
  <w:style w:type="character" w:styleId="af6">
    <w:name w:val="Hyperlink"/>
    <w:basedOn w:val="a0"/>
    <w:uiPriority w:val="99"/>
    <w:rsid w:val="00423E74"/>
    <w:rPr>
      <w:color w:val="0000FF"/>
      <w:u w:val="single"/>
    </w:rPr>
  </w:style>
  <w:style w:type="character" w:styleId="af7">
    <w:name w:val="FollowedHyperlink"/>
    <w:basedOn w:val="a0"/>
    <w:uiPriority w:val="99"/>
    <w:rsid w:val="00423E74"/>
    <w:rPr>
      <w:color w:val="800080"/>
      <w:u w:val="single"/>
    </w:rPr>
  </w:style>
  <w:style w:type="paragraph" w:customStyle="1" w:styleId="font5">
    <w:name w:val="font5"/>
    <w:basedOn w:val="a"/>
    <w:rsid w:val="00423E74"/>
    <w:pPr>
      <w:spacing w:before="100" w:beforeAutospacing="1" w:after="100" w:afterAutospacing="1"/>
    </w:pPr>
    <w:rPr>
      <w:sz w:val="20"/>
      <w:szCs w:val="20"/>
    </w:rPr>
  </w:style>
  <w:style w:type="paragraph" w:customStyle="1" w:styleId="xl19">
    <w:name w:val="xl19"/>
    <w:basedOn w:val="a"/>
    <w:rsid w:val="00423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">
    <w:name w:val="xl20"/>
    <w:basedOn w:val="a"/>
    <w:rsid w:val="00423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1">
    <w:name w:val="xl21"/>
    <w:basedOn w:val="a"/>
    <w:rsid w:val="00423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2">
    <w:name w:val="xl22"/>
    <w:basedOn w:val="a"/>
    <w:rsid w:val="00423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3">
    <w:name w:val="xl23"/>
    <w:basedOn w:val="a"/>
    <w:rsid w:val="00423E74"/>
    <w:pPr>
      <w:pBdr>
        <w:top w:val="single" w:sz="4" w:space="0" w:color="auto"/>
        <w:left w:val="single" w:sz="4" w:space="23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</w:pPr>
  </w:style>
  <w:style w:type="paragraph" w:customStyle="1" w:styleId="xl24">
    <w:name w:val="xl24"/>
    <w:basedOn w:val="a"/>
    <w:rsid w:val="00423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5">
    <w:name w:val="xl25"/>
    <w:basedOn w:val="a"/>
    <w:rsid w:val="00423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26">
    <w:name w:val="xl26"/>
    <w:basedOn w:val="a"/>
    <w:rsid w:val="00423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423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423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423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423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423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">
    <w:name w:val="xl32"/>
    <w:basedOn w:val="a"/>
    <w:rsid w:val="00423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3">
    <w:name w:val="xl33"/>
    <w:basedOn w:val="a"/>
    <w:rsid w:val="00423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4">
    <w:name w:val="xl34"/>
    <w:basedOn w:val="a"/>
    <w:rsid w:val="00423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5">
    <w:name w:val="xl35"/>
    <w:basedOn w:val="a"/>
    <w:rsid w:val="00423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">
    <w:name w:val="xl36"/>
    <w:basedOn w:val="a"/>
    <w:rsid w:val="00423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styleId="af8">
    <w:name w:val="Balloon Text"/>
    <w:basedOn w:val="a"/>
    <w:link w:val="af9"/>
    <w:semiHidden/>
    <w:unhideWhenUsed/>
    <w:rsid w:val="0041794F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41794F"/>
    <w:rPr>
      <w:rFonts w:ascii="Tahoma" w:eastAsia="Times New Roman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03392C"/>
    <w:rPr>
      <w:rFonts w:ascii="Arial" w:eastAsia="Times New Roman" w:hAnsi="Arial" w:cs="Arial"/>
      <w:b/>
      <w:bCs/>
      <w:color w:val="000080"/>
    </w:rPr>
  </w:style>
  <w:style w:type="character" w:customStyle="1" w:styleId="40">
    <w:name w:val="Заголовок 4 Знак"/>
    <w:basedOn w:val="a0"/>
    <w:link w:val="4"/>
    <w:uiPriority w:val="99"/>
    <w:rsid w:val="0003392C"/>
    <w:rPr>
      <w:rFonts w:ascii="Arial" w:eastAsia="Times New Roman" w:hAnsi="Arial" w:cs="Arial"/>
      <w:b/>
      <w:bCs/>
      <w:color w:val="000080"/>
    </w:rPr>
  </w:style>
  <w:style w:type="paragraph" w:customStyle="1" w:styleId="afa">
    <w:name w:val="Знак"/>
    <w:basedOn w:val="a"/>
    <w:rsid w:val="0003392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2">
    <w:name w:val="Body Text 2"/>
    <w:basedOn w:val="a"/>
    <w:link w:val="23"/>
    <w:semiHidden/>
    <w:unhideWhenUsed/>
    <w:rsid w:val="0003392C"/>
    <w:pPr>
      <w:spacing w:after="120" w:line="480" w:lineRule="auto"/>
    </w:pPr>
    <w:rPr>
      <w:sz w:val="28"/>
      <w:szCs w:val="20"/>
    </w:rPr>
  </w:style>
  <w:style w:type="character" w:customStyle="1" w:styleId="23">
    <w:name w:val="Основной текст 2 Знак"/>
    <w:basedOn w:val="a0"/>
    <w:link w:val="22"/>
    <w:semiHidden/>
    <w:rsid w:val="0003392C"/>
    <w:rPr>
      <w:rFonts w:ascii="Times New Roman" w:eastAsia="Times New Roman" w:hAnsi="Times New Roman"/>
      <w:sz w:val="28"/>
    </w:rPr>
  </w:style>
  <w:style w:type="paragraph" w:customStyle="1" w:styleId="xl67">
    <w:name w:val="xl67"/>
    <w:basedOn w:val="a"/>
    <w:rsid w:val="0003392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i/>
      <w:iCs/>
      <w:sz w:val="26"/>
      <w:szCs w:val="26"/>
    </w:rPr>
  </w:style>
  <w:style w:type="paragraph" w:customStyle="1" w:styleId="xl68">
    <w:name w:val="xl68"/>
    <w:basedOn w:val="a"/>
    <w:rsid w:val="0003392C"/>
    <w:pPr>
      <w:pBdr>
        <w:top w:val="single" w:sz="4" w:space="0" w:color="969696"/>
        <w:left w:val="single" w:sz="4" w:space="18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ind w:firstLineChars="200" w:firstLine="200"/>
      <w:textAlignment w:val="center"/>
    </w:pPr>
    <w:rPr>
      <w:rFonts w:ascii="Arial Narrow" w:hAnsi="Arial Narrow"/>
      <w:b/>
      <w:bCs/>
      <w:i/>
      <w:iCs/>
      <w:sz w:val="26"/>
      <w:szCs w:val="26"/>
    </w:rPr>
  </w:style>
  <w:style w:type="paragraph" w:customStyle="1" w:styleId="xl69">
    <w:name w:val="xl69"/>
    <w:basedOn w:val="a"/>
    <w:rsid w:val="0003392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i/>
      <w:iCs/>
      <w:sz w:val="26"/>
      <w:szCs w:val="26"/>
    </w:rPr>
  </w:style>
  <w:style w:type="paragraph" w:customStyle="1" w:styleId="xl70">
    <w:name w:val="xl70"/>
    <w:basedOn w:val="a"/>
    <w:rsid w:val="0003392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Trebuchet MS" w:hAnsi="Trebuchet MS"/>
      <w:i/>
      <w:iCs/>
      <w:color w:val="FF0000"/>
    </w:rPr>
  </w:style>
  <w:style w:type="paragraph" w:customStyle="1" w:styleId="xl71">
    <w:name w:val="xl71"/>
    <w:basedOn w:val="a"/>
    <w:rsid w:val="0003392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Trebuchet MS" w:hAnsi="Trebuchet MS"/>
      <w:i/>
      <w:iCs/>
      <w:color w:val="17375D"/>
      <w:sz w:val="22"/>
      <w:szCs w:val="22"/>
    </w:rPr>
  </w:style>
  <w:style w:type="paragraph" w:customStyle="1" w:styleId="xl72">
    <w:name w:val="xl72"/>
    <w:basedOn w:val="a"/>
    <w:rsid w:val="0003392C"/>
    <w:pPr>
      <w:pBdr>
        <w:top w:val="single" w:sz="4" w:space="0" w:color="969696"/>
        <w:left w:val="single" w:sz="4" w:space="18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ind w:firstLineChars="200" w:firstLine="200"/>
      <w:textAlignment w:val="center"/>
    </w:pPr>
    <w:rPr>
      <w:rFonts w:ascii="Trebuchet MS" w:hAnsi="Trebuchet MS"/>
      <w:i/>
      <w:iCs/>
      <w:color w:val="17375D"/>
      <w:sz w:val="22"/>
      <w:szCs w:val="22"/>
    </w:rPr>
  </w:style>
  <w:style w:type="paragraph" w:customStyle="1" w:styleId="xl73">
    <w:name w:val="xl73"/>
    <w:basedOn w:val="a"/>
    <w:rsid w:val="0003392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Trebuchet MS" w:hAnsi="Trebuchet MS"/>
      <w:i/>
      <w:iCs/>
      <w:color w:val="17375D"/>
      <w:sz w:val="22"/>
      <w:szCs w:val="22"/>
    </w:rPr>
  </w:style>
  <w:style w:type="paragraph" w:customStyle="1" w:styleId="xl74">
    <w:name w:val="xl74"/>
    <w:basedOn w:val="a"/>
    <w:rsid w:val="0003392C"/>
    <w:pP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03392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"/>
    <w:rsid w:val="0003392C"/>
    <w:pPr>
      <w:pBdr>
        <w:top w:val="single" w:sz="4" w:space="0" w:color="969696"/>
        <w:left w:val="single" w:sz="4" w:space="0" w:color="969696"/>
        <w:bottom w:val="single" w:sz="4" w:space="0" w:color="969696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03392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Trebuchet MS" w:hAnsi="Trebuchet MS"/>
      <w:i/>
      <w:iCs/>
      <w:color w:val="FF0000"/>
    </w:rPr>
  </w:style>
  <w:style w:type="paragraph" w:customStyle="1" w:styleId="xl78">
    <w:name w:val="xl78"/>
    <w:basedOn w:val="a"/>
    <w:rsid w:val="0003392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i/>
      <w:iCs/>
      <w:sz w:val="26"/>
      <w:szCs w:val="26"/>
    </w:rPr>
  </w:style>
  <w:style w:type="paragraph" w:customStyle="1" w:styleId="xl79">
    <w:name w:val="xl79"/>
    <w:basedOn w:val="a"/>
    <w:rsid w:val="0003392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0">
    <w:name w:val="xl80"/>
    <w:basedOn w:val="a"/>
    <w:rsid w:val="0003392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Trebuchet MS" w:hAnsi="Trebuchet MS"/>
      <w:i/>
      <w:iCs/>
      <w:color w:val="FF0000"/>
      <w:sz w:val="22"/>
      <w:szCs w:val="22"/>
    </w:rPr>
  </w:style>
  <w:style w:type="paragraph" w:customStyle="1" w:styleId="xl81">
    <w:name w:val="xl81"/>
    <w:basedOn w:val="a"/>
    <w:rsid w:val="0003392C"/>
    <w:pPr>
      <w:pBdr>
        <w:top w:val="single" w:sz="4" w:space="0" w:color="969696"/>
        <w:left w:val="single" w:sz="4" w:space="9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ind w:firstLineChars="100" w:firstLine="100"/>
      <w:textAlignment w:val="center"/>
    </w:pPr>
    <w:rPr>
      <w:rFonts w:ascii="Trebuchet MS" w:hAnsi="Trebuchet MS"/>
      <w:i/>
      <w:iCs/>
      <w:color w:val="FF0000"/>
      <w:sz w:val="22"/>
      <w:szCs w:val="22"/>
    </w:rPr>
  </w:style>
  <w:style w:type="paragraph" w:customStyle="1" w:styleId="xl82">
    <w:name w:val="xl82"/>
    <w:basedOn w:val="a"/>
    <w:rsid w:val="0003392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Trebuchet MS" w:hAnsi="Trebuchet MS"/>
      <w:i/>
      <w:iCs/>
      <w:color w:val="FF0000"/>
      <w:sz w:val="22"/>
      <w:szCs w:val="22"/>
    </w:rPr>
  </w:style>
  <w:style w:type="paragraph" w:customStyle="1" w:styleId="xl83">
    <w:name w:val="xl83"/>
    <w:basedOn w:val="a"/>
    <w:rsid w:val="0003392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Trebuchet MS" w:hAnsi="Trebuchet MS"/>
      <w:color w:val="FF0000"/>
    </w:rPr>
  </w:style>
  <w:style w:type="paragraph" w:customStyle="1" w:styleId="xl84">
    <w:name w:val="xl84"/>
    <w:basedOn w:val="a"/>
    <w:rsid w:val="0003392C"/>
    <w:pPr>
      <w:pBdr>
        <w:top w:val="single" w:sz="4" w:space="0" w:color="969696"/>
        <w:left w:val="single" w:sz="4" w:space="9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ind w:firstLineChars="100" w:firstLine="100"/>
      <w:textAlignment w:val="center"/>
    </w:pPr>
    <w:rPr>
      <w:rFonts w:ascii="Trebuchet MS" w:hAnsi="Trebuchet MS"/>
      <w:color w:val="FF0000"/>
    </w:rPr>
  </w:style>
  <w:style w:type="paragraph" w:customStyle="1" w:styleId="xl85">
    <w:name w:val="xl85"/>
    <w:basedOn w:val="a"/>
    <w:rsid w:val="0003392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Trebuchet MS" w:hAnsi="Trebuchet MS"/>
      <w:color w:val="FF0000"/>
    </w:rPr>
  </w:style>
  <w:style w:type="paragraph" w:customStyle="1" w:styleId="xl86">
    <w:name w:val="xl86"/>
    <w:basedOn w:val="a"/>
    <w:rsid w:val="0003392C"/>
    <w:pPr>
      <w:pBdr>
        <w:top w:val="single" w:sz="4" w:space="0" w:color="969696"/>
        <w:left w:val="single" w:sz="4" w:space="9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ind w:firstLineChars="100" w:firstLine="100"/>
      <w:textAlignment w:val="center"/>
    </w:pPr>
    <w:rPr>
      <w:rFonts w:ascii="Trebuchet MS" w:hAnsi="Trebuchet MS"/>
      <w:color w:val="FF0000"/>
      <w:sz w:val="22"/>
      <w:szCs w:val="22"/>
    </w:rPr>
  </w:style>
  <w:style w:type="paragraph" w:customStyle="1" w:styleId="xl87">
    <w:name w:val="xl87"/>
    <w:basedOn w:val="a"/>
    <w:rsid w:val="0003392C"/>
    <w:pPr>
      <w:pBdr>
        <w:top w:val="single" w:sz="4" w:space="0" w:color="969696"/>
        <w:left w:val="single" w:sz="4" w:space="27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ind w:firstLineChars="300" w:firstLine="300"/>
      <w:textAlignment w:val="center"/>
    </w:pPr>
    <w:rPr>
      <w:rFonts w:ascii="Trebuchet MS" w:hAnsi="Trebuchet MS"/>
      <w:i/>
      <w:iCs/>
      <w:color w:val="17375D"/>
      <w:sz w:val="22"/>
      <w:szCs w:val="22"/>
    </w:rPr>
  </w:style>
  <w:style w:type="paragraph" w:customStyle="1" w:styleId="xl88">
    <w:name w:val="xl88"/>
    <w:basedOn w:val="a"/>
    <w:rsid w:val="0003392C"/>
    <w:pPr>
      <w:spacing w:before="100" w:beforeAutospacing="1" w:after="100" w:afterAutospacing="1"/>
      <w:jc w:val="center"/>
      <w:textAlignment w:val="center"/>
    </w:pPr>
    <w:rPr>
      <w:rFonts w:ascii="Trebuchet MS" w:hAnsi="Trebuchet MS"/>
      <w:i/>
      <w:iCs/>
      <w:color w:val="FF0000"/>
      <w:sz w:val="22"/>
      <w:szCs w:val="22"/>
    </w:rPr>
  </w:style>
  <w:style w:type="paragraph" w:customStyle="1" w:styleId="xl89">
    <w:name w:val="xl89"/>
    <w:basedOn w:val="a"/>
    <w:rsid w:val="0003392C"/>
    <w:pPr>
      <w:pBdr>
        <w:top w:val="single" w:sz="4" w:space="0" w:color="969696"/>
        <w:left w:val="single" w:sz="4" w:space="0" w:color="969696"/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0">
    <w:name w:val="xl90"/>
    <w:basedOn w:val="a"/>
    <w:rsid w:val="0003392C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"/>
    <w:rsid w:val="0003392C"/>
    <w:pPr>
      <w:pBdr>
        <w:top w:val="single" w:sz="4" w:space="0" w:color="969696"/>
        <w:left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03392C"/>
    <w:pPr>
      <w:pBdr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03392C"/>
    <w:pPr>
      <w:pBdr>
        <w:top w:val="single" w:sz="4" w:space="0" w:color="969696"/>
        <w:bottom w:val="single" w:sz="4" w:space="0" w:color="969696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03392C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34504">
          <w:marLeft w:val="0"/>
          <w:marRight w:val="0"/>
          <w:marTop w:val="0"/>
          <w:marBottom w:val="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8432">
          <w:marLeft w:val="0"/>
          <w:marRight w:val="0"/>
          <w:marTop w:val="0"/>
          <w:marBottom w:val="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7553">
          <w:marLeft w:val="0"/>
          <w:marRight w:val="0"/>
          <w:marTop w:val="0"/>
          <w:marBottom w:val="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86428">
          <w:marLeft w:val="0"/>
          <w:marRight w:val="0"/>
          <w:marTop w:val="0"/>
          <w:marBottom w:val="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80742">
          <w:marLeft w:val="0"/>
          <w:marRight w:val="0"/>
          <w:marTop w:val="0"/>
          <w:marBottom w:val="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7661">
          <w:marLeft w:val="0"/>
          <w:marRight w:val="0"/>
          <w:marTop w:val="0"/>
          <w:marBottom w:val="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4441">
          <w:marLeft w:val="0"/>
          <w:marRight w:val="0"/>
          <w:marTop w:val="0"/>
          <w:marBottom w:val="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89575">
          <w:marLeft w:val="0"/>
          <w:marRight w:val="0"/>
          <w:marTop w:val="0"/>
          <w:marBottom w:val="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6764">
          <w:marLeft w:val="0"/>
          <w:marRight w:val="0"/>
          <w:marTop w:val="0"/>
          <w:marBottom w:val="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7026">
          <w:marLeft w:val="0"/>
          <w:marRight w:val="0"/>
          <w:marTop w:val="0"/>
          <w:marBottom w:val="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5207">
          <w:marLeft w:val="0"/>
          <w:marRight w:val="0"/>
          <w:marTop w:val="0"/>
          <w:marBottom w:val="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3825">
          <w:marLeft w:val="0"/>
          <w:marRight w:val="0"/>
          <w:marTop w:val="0"/>
          <w:marBottom w:val="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0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9034A-6103-4E08-A84B-44E601357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22</Pages>
  <Words>4368</Words>
  <Characters>24898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РегионЭнергоЭффект</Company>
  <LinksUpToDate>false</LinksUpToDate>
  <CharactersWithSpaces>29208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27</cp:revision>
  <cp:lastPrinted>2015-10-19T07:44:00Z</cp:lastPrinted>
  <dcterms:created xsi:type="dcterms:W3CDTF">2015-10-02T09:08:00Z</dcterms:created>
  <dcterms:modified xsi:type="dcterms:W3CDTF">2015-10-19T07:45:00Z</dcterms:modified>
</cp:coreProperties>
</file>