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5" w:type="dxa"/>
        <w:tblInd w:w="52" w:type="dxa"/>
        <w:tblLayout w:type="fixed"/>
        <w:tblLook w:val="04A0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:rsidR="00A47431" w:rsidRPr="00BA0F1D" w:rsidRDefault="00A47431" w:rsidP="00834C5F">
            <w:pPr>
              <w:ind w:firstLine="567"/>
              <w:jc w:val="right"/>
            </w:pPr>
          </w:p>
        </w:tc>
      </w:tr>
      <w:tr w:rsidR="00A47431" w:rsidTr="00CD52E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E03EE1" w:rsidRDefault="00826121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28.03.2016г.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826121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1159</w:t>
            </w:r>
          </w:p>
        </w:tc>
        <w:tc>
          <w:tcPr>
            <w:tcW w:w="803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A47431" w:rsidTr="00E618D5">
        <w:trPr>
          <w:trHeight w:val="365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C91EA4" w:rsidTr="00CD5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15259E">
            <w:pPr>
              <w:spacing w:line="276" w:lineRule="auto"/>
              <w:ind w:firstLine="374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администрации городского округа Кинель от </w:t>
            </w:r>
            <w:r w:rsidR="0015259E">
              <w:rPr>
                <w:szCs w:val="28"/>
              </w:rPr>
              <w:t>14.10.2015г.</w:t>
            </w:r>
            <w:r w:rsidR="009C25EF">
              <w:rPr>
                <w:szCs w:val="28"/>
              </w:rPr>
              <w:t xml:space="preserve"> №</w:t>
            </w:r>
            <w:r w:rsidR="0015259E">
              <w:rPr>
                <w:szCs w:val="28"/>
              </w:rPr>
              <w:t>3250</w:t>
            </w:r>
            <w:r>
              <w:rPr>
                <w:szCs w:val="28"/>
              </w:rPr>
              <w:t xml:space="preserve"> </w:t>
            </w:r>
            <w:r w:rsidR="009C25EF">
              <w:rPr>
                <w:szCs w:val="28"/>
              </w:rPr>
              <w:t>«</w:t>
            </w:r>
            <w:r w:rsidR="0015259E" w:rsidRPr="00AD691C">
              <w:rPr>
                <w:szCs w:val="28"/>
              </w:rPr>
              <w:t xml:space="preserve">Об утверждении муниципальной программы </w:t>
            </w:r>
            <w:r w:rsidR="0015259E">
              <w:rPr>
                <w:szCs w:val="28"/>
              </w:rPr>
              <w:t xml:space="preserve">городского округа Кинель Самарской области </w:t>
            </w:r>
            <w:r w:rsidR="0015259E" w:rsidRPr="00AD691C">
              <w:rPr>
                <w:szCs w:val="28"/>
              </w:rPr>
              <w:t>«</w:t>
            </w:r>
            <w:r w:rsidR="0015259E" w:rsidRPr="00FF0B6B">
              <w:rPr>
                <w:szCs w:val="28"/>
              </w:rPr>
              <w:t>Энергосбережение и повышение энергетической эффективности в городском округе Кинель на 2016-2020 годы</w:t>
            </w:r>
            <w:r w:rsidR="0015259E" w:rsidRPr="00AD691C">
              <w:rPr>
                <w:szCs w:val="28"/>
              </w:rPr>
              <w:t>»</w:t>
            </w:r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4D2A" w:rsidRDefault="00424D2A" w:rsidP="00607ABE">
      <w:pPr>
        <w:spacing w:line="360" w:lineRule="auto"/>
        <w:ind w:firstLine="709"/>
        <w:jc w:val="both"/>
        <w:rPr>
          <w:szCs w:val="28"/>
        </w:rPr>
      </w:pPr>
    </w:p>
    <w:p w:rsidR="00424D2A" w:rsidRDefault="00424D2A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0" w:name="sub_1"/>
      <w:r>
        <w:rPr>
          <w:szCs w:val="28"/>
        </w:rPr>
        <w:t>В</w:t>
      </w:r>
      <w:r w:rsidR="00E618D5">
        <w:rPr>
          <w:szCs w:val="28"/>
        </w:rPr>
        <w:t xml:space="preserve"> соответствии с </w:t>
      </w:r>
      <w:r w:rsidR="00CD52E5">
        <w:rPr>
          <w:szCs w:val="28"/>
        </w:rPr>
        <w:t>решением Думы городского округа Кинель от 17.12.2015г. №48 «</w:t>
      </w:r>
      <w:r w:rsidR="00CD52E5" w:rsidRPr="00214B7F">
        <w:rPr>
          <w:szCs w:val="28"/>
        </w:rPr>
        <w:t>О бюджете городского округа Кинель на 201</w:t>
      </w:r>
      <w:r w:rsidR="00CD52E5">
        <w:rPr>
          <w:szCs w:val="28"/>
        </w:rPr>
        <w:t>6</w:t>
      </w:r>
      <w:r w:rsidR="00CD52E5" w:rsidRPr="00214B7F">
        <w:rPr>
          <w:szCs w:val="28"/>
        </w:rPr>
        <w:t xml:space="preserve"> год и на плановый период 201</w:t>
      </w:r>
      <w:r w:rsidR="00CD52E5">
        <w:rPr>
          <w:szCs w:val="28"/>
        </w:rPr>
        <w:t>7</w:t>
      </w:r>
      <w:r w:rsidR="00CD52E5" w:rsidRPr="00214B7F">
        <w:rPr>
          <w:szCs w:val="28"/>
        </w:rPr>
        <w:t xml:space="preserve"> и 201</w:t>
      </w:r>
      <w:r w:rsidR="00CD52E5">
        <w:rPr>
          <w:szCs w:val="28"/>
        </w:rPr>
        <w:t>8</w:t>
      </w:r>
      <w:r w:rsidR="00CD52E5" w:rsidRPr="00214B7F">
        <w:rPr>
          <w:szCs w:val="28"/>
        </w:rPr>
        <w:t xml:space="preserve"> годов</w:t>
      </w:r>
      <w:r w:rsidR="00CD52E5">
        <w:rPr>
          <w:szCs w:val="28"/>
        </w:rPr>
        <w:t>»</w:t>
      </w:r>
      <w:r w:rsidR="000E113D">
        <w:rPr>
          <w:szCs w:val="28"/>
        </w:rPr>
        <w:t>,</w:t>
      </w:r>
      <w:r w:rsidR="00E618D5">
        <w:rPr>
          <w:szCs w:val="28"/>
        </w:rPr>
        <w:t xml:space="preserve"> </w:t>
      </w:r>
      <w:r w:rsidR="00C7358D" w:rsidRPr="00C7358D">
        <w:rPr>
          <w:szCs w:val="28"/>
        </w:rPr>
        <w:t>постановлением администрации городского округа Кинель от 07.03.2014г. №710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Кинель </w:t>
      </w:r>
      <w:r w:rsidR="0015259E">
        <w:rPr>
          <w:szCs w:val="28"/>
        </w:rPr>
        <w:t>постановление администрации городского округа Кинель от 14.10.2015г. №3250 «</w:t>
      </w:r>
      <w:r w:rsidR="0015259E" w:rsidRPr="00AD691C">
        <w:rPr>
          <w:szCs w:val="28"/>
        </w:rPr>
        <w:t xml:space="preserve">Об утверждении муниципальной программы </w:t>
      </w:r>
      <w:r w:rsidR="0015259E">
        <w:rPr>
          <w:szCs w:val="28"/>
        </w:rPr>
        <w:t xml:space="preserve">городского округа Кинель Самарской области </w:t>
      </w:r>
      <w:r w:rsidR="0015259E" w:rsidRPr="00AD691C">
        <w:rPr>
          <w:szCs w:val="28"/>
        </w:rPr>
        <w:t>«</w:t>
      </w:r>
      <w:r w:rsidR="0015259E" w:rsidRPr="00FF0B6B">
        <w:rPr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="0015259E" w:rsidRPr="00AD691C">
        <w:rPr>
          <w:szCs w:val="28"/>
        </w:rPr>
        <w:t>»</w:t>
      </w:r>
      <w:r w:rsidR="0015259E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C42BA0" w:rsidRDefault="00C42BA0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lastRenderedPageBreak/>
        <w:t xml:space="preserve">в </w:t>
      </w:r>
      <w:r w:rsidR="009C25EF" w:rsidRPr="00674A03">
        <w:rPr>
          <w:szCs w:val="28"/>
        </w:rPr>
        <w:t>муниципаль</w:t>
      </w:r>
      <w:r w:rsidR="009C25EF">
        <w:rPr>
          <w:szCs w:val="28"/>
        </w:rPr>
        <w:t>ной</w:t>
      </w:r>
      <w:r w:rsidR="009C25EF" w:rsidRPr="00674A03">
        <w:rPr>
          <w:szCs w:val="28"/>
        </w:rPr>
        <w:t xml:space="preserve"> программ</w:t>
      </w:r>
      <w:r w:rsidR="009C25EF">
        <w:rPr>
          <w:szCs w:val="28"/>
        </w:rPr>
        <w:t xml:space="preserve">е </w:t>
      </w:r>
      <w:r w:rsidR="009C25EF" w:rsidRPr="00674A03">
        <w:rPr>
          <w:szCs w:val="28"/>
        </w:rPr>
        <w:t>городского округа Кинель Самарской области</w:t>
      </w:r>
      <w:r w:rsidR="009C25EF" w:rsidRPr="009C1D06">
        <w:rPr>
          <w:szCs w:val="28"/>
        </w:rPr>
        <w:t xml:space="preserve"> </w:t>
      </w:r>
      <w:r w:rsidR="0015259E" w:rsidRPr="00AD691C">
        <w:rPr>
          <w:szCs w:val="28"/>
        </w:rPr>
        <w:t>«</w:t>
      </w:r>
      <w:r w:rsidR="0015259E" w:rsidRPr="00FF0B6B">
        <w:rPr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="0015259E" w:rsidRPr="00AD691C">
        <w:rPr>
          <w:szCs w:val="28"/>
        </w:rPr>
        <w:t>»</w:t>
      </w:r>
      <w:r w:rsidRPr="00A67132">
        <w:rPr>
          <w:szCs w:val="28"/>
        </w:rPr>
        <w:t xml:space="preserve"> (далее - Программа):</w:t>
      </w:r>
    </w:p>
    <w:p w:rsidR="0059748F" w:rsidRDefault="0059748F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4 постановления изложить в следующей редакции:</w:t>
      </w:r>
    </w:p>
    <w:p w:rsidR="0059748F" w:rsidRDefault="0059748F" w:rsidP="0059748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59748F">
        <w:rPr>
          <w:szCs w:val="28"/>
        </w:rPr>
        <w:t>4.</w:t>
      </w:r>
      <w:r>
        <w:rPr>
          <w:szCs w:val="28"/>
        </w:rPr>
        <w:t xml:space="preserve"> </w:t>
      </w:r>
      <w:r w:rsidRPr="0059748F">
        <w:rPr>
          <w:szCs w:val="28"/>
        </w:rPr>
        <w:t xml:space="preserve">Контроль за выполнением постановления возложить на заместителя Главы </w:t>
      </w:r>
      <w:r>
        <w:rPr>
          <w:szCs w:val="28"/>
        </w:rPr>
        <w:t xml:space="preserve">городского округа по </w:t>
      </w:r>
      <w:r w:rsidRPr="0059748F">
        <w:rPr>
          <w:szCs w:val="28"/>
        </w:rPr>
        <w:t>жилищно-коммунальному хозяйству (</w:t>
      </w:r>
      <w:r>
        <w:rPr>
          <w:szCs w:val="28"/>
        </w:rPr>
        <w:t>С.Н.Федотова</w:t>
      </w:r>
      <w:r w:rsidRPr="0059748F">
        <w:rPr>
          <w:szCs w:val="28"/>
        </w:rPr>
        <w:t>).</w:t>
      </w:r>
      <w:r>
        <w:rPr>
          <w:szCs w:val="28"/>
        </w:rPr>
        <w:t>»</w:t>
      </w:r>
    </w:p>
    <w:p w:rsidR="001C7661" w:rsidRPr="00A67132" w:rsidRDefault="001C7661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>в паспорте Программы:</w:t>
      </w:r>
    </w:p>
    <w:p w:rsidR="004D77F6" w:rsidRDefault="00A67132" w:rsidP="005A1C36">
      <w:pPr>
        <w:spacing w:line="360" w:lineRule="auto"/>
        <w:ind w:firstLine="709"/>
        <w:jc w:val="both"/>
      </w:pPr>
      <w:r>
        <w:rPr>
          <w:szCs w:val="28"/>
        </w:rPr>
        <w:t xml:space="preserve">- </w:t>
      </w:r>
      <w:r w:rsidR="00AD0B87">
        <w:rPr>
          <w:szCs w:val="28"/>
        </w:rPr>
        <w:t>раздел</w:t>
      </w:r>
      <w:r w:rsidR="009C25EF">
        <w:rPr>
          <w:szCs w:val="28"/>
        </w:rPr>
        <w:t xml:space="preserve"> </w:t>
      </w:r>
      <w:r w:rsidR="004D77F6">
        <w:rPr>
          <w:szCs w:val="28"/>
        </w:rPr>
        <w:t>«</w:t>
      </w:r>
      <w:r w:rsidR="004D77F6" w:rsidRPr="004729AC">
        <w:rPr>
          <w:szCs w:val="28"/>
        </w:rPr>
        <w:t>Объемы и источники финансирования</w:t>
      </w:r>
      <w:r w:rsidR="004D77F6">
        <w:rPr>
          <w:szCs w:val="28"/>
        </w:rPr>
        <w:t xml:space="preserve">, мероприятий, определенных муниципальной программой» </w:t>
      </w:r>
      <w:r w:rsidR="009C25EF">
        <w:rPr>
          <w:szCs w:val="28"/>
        </w:rPr>
        <w:t>изложить в следующей редакции:</w:t>
      </w:r>
    </w:p>
    <w:tbl>
      <w:tblPr>
        <w:tblW w:w="97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27"/>
        <w:gridCol w:w="6379"/>
      </w:tblGrid>
      <w:tr w:rsidR="009C25EF" w:rsidRPr="004729AC" w:rsidTr="009C25EF">
        <w:tc>
          <w:tcPr>
            <w:tcW w:w="3327" w:type="dxa"/>
            <w:shd w:val="clear" w:color="auto" w:fill="auto"/>
          </w:tcPr>
          <w:p w:rsidR="009C25EF" w:rsidRPr="004729AC" w:rsidRDefault="009C25EF" w:rsidP="0043180D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мероприятий, определённых Программой</w:t>
            </w:r>
          </w:p>
        </w:tc>
        <w:tc>
          <w:tcPr>
            <w:tcW w:w="6379" w:type="dxa"/>
            <w:shd w:val="clear" w:color="auto" w:fill="auto"/>
          </w:tcPr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29 420,0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в том числе:</w:t>
            </w:r>
          </w:p>
          <w:p w:rsidR="009C25EF" w:rsidRPr="003D0324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29 420,0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из них:</w:t>
            </w:r>
          </w:p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3 840,0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4 240,0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6 840,0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7 000,0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7 500,0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8827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270F" w:rsidRPr="003D0324" w:rsidRDefault="0088270F" w:rsidP="00F45BB0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иных источников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 тыс.рублей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A15FD" w:rsidRDefault="006A15FD" w:rsidP="005A1C36">
      <w:pPr>
        <w:spacing w:line="360" w:lineRule="auto"/>
        <w:ind w:firstLine="709"/>
        <w:jc w:val="both"/>
      </w:pPr>
    </w:p>
    <w:p w:rsidR="004D77F6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D77F6" w:rsidRPr="00A67132">
        <w:rPr>
          <w:szCs w:val="28"/>
        </w:rPr>
        <w:t xml:space="preserve"> тексте Программы:</w:t>
      </w:r>
    </w:p>
    <w:p w:rsidR="0088270F" w:rsidRDefault="00A67132" w:rsidP="0088270F">
      <w:pPr>
        <w:spacing w:line="360" w:lineRule="auto"/>
        <w:ind w:firstLine="709"/>
        <w:jc w:val="both"/>
      </w:pPr>
      <w:r>
        <w:t xml:space="preserve">- </w:t>
      </w:r>
      <w:r w:rsidR="004D77F6" w:rsidRPr="00326D01">
        <w:t xml:space="preserve">раздел </w:t>
      </w:r>
      <w:r w:rsidR="0088270F">
        <w:t>5. «Обоснование ресурсного обеспечения Программы» изложить в следующей редакции:</w:t>
      </w:r>
    </w:p>
    <w:p w:rsidR="0088270F" w:rsidRDefault="0088270F" w:rsidP="0088270F">
      <w:pPr>
        <w:spacing w:line="360" w:lineRule="auto"/>
        <w:ind w:firstLine="709"/>
        <w:jc w:val="both"/>
      </w:pPr>
      <w:r>
        <w:t>«5. Обоснование ресурсного обеспечения Программы</w:t>
      </w:r>
    </w:p>
    <w:p w:rsidR="0088270F" w:rsidRDefault="0088270F" w:rsidP="0088270F">
      <w:pPr>
        <w:spacing w:line="360" w:lineRule="auto"/>
        <w:ind w:firstLine="709"/>
        <w:jc w:val="both"/>
      </w:pPr>
      <w:r>
        <w:t xml:space="preserve">Общий объем финансирования Программы в 2016 – 2020 годах составит </w:t>
      </w:r>
      <w:r w:rsidR="00F45BB0">
        <w:t>33 920,0</w:t>
      </w:r>
      <w:r>
        <w:t xml:space="preserve"> тыс.рублей, в т.ч. за счет:</w:t>
      </w:r>
    </w:p>
    <w:p w:rsidR="0088270F" w:rsidRDefault="0088270F" w:rsidP="0088270F">
      <w:pPr>
        <w:spacing w:line="360" w:lineRule="auto"/>
        <w:ind w:firstLine="709"/>
        <w:jc w:val="both"/>
      </w:pPr>
      <w:r>
        <w:t xml:space="preserve">средств бюджета городского округа – </w:t>
      </w:r>
      <w:r w:rsidR="00F45BB0">
        <w:t>33 920,0</w:t>
      </w:r>
      <w:r>
        <w:t xml:space="preserve"> тыс.рублей;</w:t>
      </w:r>
    </w:p>
    <w:p w:rsidR="0088270F" w:rsidRDefault="0088270F" w:rsidP="0088270F">
      <w:pPr>
        <w:spacing w:line="360" w:lineRule="auto"/>
        <w:ind w:firstLine="709"/>
        <w:jc w:val="both"/>
      </w:pPr>
      <w:r>
        <w:t>за счет иных источников –</w:t>
      </w:r>
      <w:r w:rsidR="00F45BB0">
        <w:t xml:space="preserve"> </w:t>
      </w:r>
      <w:r>
        <w:t>0,0 тыс.рублей.</w:t>
      </w:r>
    </w:p>
    <w:p w:rsidR="004D77F6" w:rsidRDefault="0088270F" w:rsidP="0088270F">
      <w:pPr>
        <w:spacing w:line="360" w:lineRule="auto"/>
        <w:ind w:firstLine="709"/>
        <w:jc w:val="both"/>
      </w:pPr>
      <w:r>
        <w:lastRenderedPageBreak/>
        <w:t>Объемы ассигнований подлежат уточнению исходя из прогноза финансовых возможностей бюджета городского округа и других источников.»</w:t>
      </w:r>
      <w:r w:rsidR="002764DC">
        <w:t>;</w:t>
      </w:r>
    </w:p>
    <w:p w:rsidR="002764DC" w:rsidRDefault="008F7E15" w:rsidP="005A1C36">
      <w:pPr>
        <w:spacing w:line="360" w:lineRule="auto"/>
        <w:ind w:firstLine="709"/>
        <w:jc w:val="both"/>
      </w:pPr>
      <w:r>
        <w:t xml:space="preserve">- раздел </w:t>
      </w:r>
      <w:r w:rsidR="0088270F">
        <w:t>6</w:t>
      </w:r>
      <w:r>
        <w:t>. «</w:t>
      </w:r>
      <w:r w:rsidR="0088270F">
        <w:t>Механизм реализации Программы</w:t>
      </w:r>
      <w:r>
        <w:t>»</w:t>
      </w:r>
      <w:r w:rsidR="002764DC">
        <w:t xml:space="preserve"> изложить в следующей редакции:</w:t>
      </w:r>
    </w:p>
    <w:p w:rsidR="002764DC" w:rsidRDefault="002764DC" w:rsidP="005A1C36">
      <w:pPr>
        <w:spacing w:line="360" w:lineRule="auto"/>
        <w:ind w:firstLine="709"/>
        <w:jc w:val="both"/>
      </w:pPr>
      <w:r>
        <w:t>«6. Механизм реализации Программы</w:t>
      </w:r>
    </w:p>
    <w:p w:rsidR="002764DC" w:rsidRDefault="002764DC" w:rsidP="002764DC">
      <w:pPr>
        <w:spacing w:line="360" w:lineRule="auto"/>
        <w:ind w:firstLine="709"/>
        <w:jc w:val="both"/>
      </w:pPr>
      <w:r>
        <w:t>Управление и контроль за ходом реализации Программы осуществляются в соответствии с действующим законодательством, в том числе с учётом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Кинель, утвержденного постановлением администрации городского округа Кинель от 07.03.2014г. № 710.</w:t>
      </w:r>
    </w:p>
    <w:p w:rsidR="00F45BB0" w:rsidRDefault="00F45BB0" w:rsidP="00F45BB0">
      <w:pPr>
        <w:spacing w:line="360" w:lineRule="auto"/>
        <w:ind w:firstLine="709"/>
        <w:jc w:val="both"/>
      </w:pPr>
      <w:r>
        <w:t>Ответственным исполнителем Программы является администрация городского округа Кинель.</w:t>
      </w:r>
    </w:p>
    <w:p w:rsidR="00F45BB0" w:rsidRDefault="00F45BB0" w:rsidP="00F45BB0">
      <w:pPr>
        <w:spacing w:line="360" w:lineRule="auto"/>
        <w:ind w:firstLine="709"/>
        <w:jc w:val="both"/>
      </w:pPr>
      <w:r>
        <w:t>Исполнители Программы:</w:t>
      </w:r>
    </w:p>
    <w:p w:rsidR="00F45BB0" w:rsidRDefault="00F45BB0" w:rsidP="00F45BB0">
      <w:pPr>
        <w:spacing w:line="360" w:lineRule="auto"/>
        <w:ind w:firstLine="709"/>
        <w:jc w:val="both"/>
      </w:pPr>
      <w:r>
        <w:t>- Управление архитектуры и градостроительства администрации городского округа Кинель;</w:t>
      </w:r>
    </w:p>
    <w:p w:rsidR="00F45BB0" w:rsidRDefault="00F45BB0" w:rsidP="00F45BB0">
      <w:pPr>
        <w:spacing w:line="360" w:lineRule="auto"/>
        <w:ind w:firstLine="709"/>
        <w:jc w:val="both"/>
      </w:pPr>
      <w:r>
        <w:t>- Комитет по управлению муниципальным имуществом;</w:t>
      </w:r>
    </w:p>
    <w:p w:rsidR="00F45BB0" w:rsidRDefault="00F45BB0" w:rsidP="00F45BB0">
      <w:pPr>
        <w:spacing w:line="360" w:lineRule="auto"/>
        <w:ind w:firstLine="709"/>
        <w:jc w:val="both"/>
      </w:pPr>
      <w:r>
        <w:t>- МКУ «Управление ЖКХ».</w:t>
      </w:r>
    </w:p>
    <w:p w:rsidR="002764DC" w:rsidRDefault="002764DC" w:rsidP="002764DC">
      <w:pPr>
        <w:spacing w:line="360" w:lineRule="auto"/>
        <w:ind w:firstLine="709"/>
        <w:jc w:val="both"/>
      </w:pPr>
      <w:r>
        <w:t>Целевое использование бюджетных средств обеспечивает ответственный исполнитель мероприятий программы.</w:t>
      </w:r>
    </w:p>
    <w:p w:rsidR="002764DC" w:rsidRDefault="002764DC" w:rsidP="002764DC">
      <w:pPr>
        <w:spacing w:line="360" w:lineRule="auto"/>
        <w:ind w:firstLine="709"/>
        <w:jc w:val="both"/>
      </w:pPr>
      <w:r>
        <w:t>Контроль за использованием средств местного бюджета осуществляет Управление финансами администрации городского округа Кинель.</w:t>
      </w:r>
    </w:p>
    <w:p w:rsidR="002764DC" w:rsidRDefault="002764DC" w:rsidP="002764DC">
      <w:pPr>
        <w:spacing w:line="360" w:lineRule="auto"/>
        <w:ind w:firstLine="709"/>
        <w:jc w:val="both"/>
      </w:pPr>
      <w:r>
        <w:t>Координацию хода выполнения Программы, в том числе определение перечней мероприятий, на выполнение которых планируется выделение денежных средств, осуществляет заместитель Главы городского округа</w:t>
      </w:r>
      <w:r w:rsidR="00F45BB0">
        <w:t xml:space="preserve"> по жилищно-коммунальному хозяйству</w:t>
      </w:r>
      <w:r>
        <w:t>.»;</w:t>
      </w:r>
    </w:p>
    <w:p w:rsidR="002764DC" w:rsidRDefault="002764DC" w:rsidP="005A1C36">
      <w:pPr>
        <w:spacing w:line="360" w:lineRule="auto"/>
        <w:ind w:firstLine="709"/>
        <w:jc w:val="both"/>
      </w:pPr>
      <w:r>
        <w:lastRenderedPageBreak/>
        <w:t>- в разделе 8. «</w:t>
      </w:r>
      <w:r w:rsidRPr="002764DC">
        <w:t>Методика оценки эффективности реализации Программы</w:t>
      </w:r>
      <w:r>
        <w:t>» во втором абзаце слова «головным исполнителем» заменить словами «ответственным исполнителем».</w:t>
      </w:r>
    </w:p>
    <w:p w:rsidR="00842CF5" w:rsidRDefault="00424D2A" w:rsidP="00842CF5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Приложение №1 к Программе изложить в редакции согласно приложению №1 к настоящему постановлению.</w:t>
      </w:r>
    </w:p>
    <w:p w:rsidR="00424D2A" w:rsidRDefault="00424D2A" w:rsidP="00842CF5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Приложение №2 к Программе изложить в редакции согласно приложению №2 к настоящему постановлению.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«Кинельская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>еделя Кинеля»</w:t>
      </w:r>
      <w:r>
        <w:rPr>
          <w:szCs w:val="28"/>
        </w:rPr>
        <w:t>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0524A8">
        <w:rPr>
          <w:szCs w:val="28"/>
        </w:rPr>
        <w:t xml:space="preserve">Контроль </w:t>
      </w:r>
      <w:r w:rsidR="005A1C36">
        <w:rPr>
          <w:szCs w:val="28"/>
        </w:rPr>
        <w:t xml:space="preserve">за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A406A2">
        <w:rPr>
          <w:szCs w:val="28"/>
        </w:rPr>
        <w:t>Первого з</w:t>
      </w:r>
      <w:r w:rsidR="00C53238">
        <w:rPr>
          <w:szCs w:val="28"/>
        </w:rPr>
        <w:t xml:space="preserve">аместителя Главы </w:t>
      </w:r>
      <w:r w:rsidR="00A406A2">
        <w:rPr>
          <w:szCs w:val="28"/>
        </w:rPr>
        <w:t xml:space="preserve">городского округа </w:t>
      </w:r>
      <w:r w:rsidR="00C53238">
        <w:rPr>
          <w:szCs w:val="28"/>
        </w:rPr>
        <w:t>(</w:t>
      </w:r>
      <w:r w:rsidR="00A406A2">
        <w:rPr>
          <w:szCs w:val="28"/>
        </w:rPr>
        <w:t>А.А.Прокудина</w:t>
      </w:r>
      <w:r w:rsidR="00C53238">
        <w:rPr>
          <w:szCs w:val="28"/>
        </w:rPr>
        <w:t>)</w:t>
      </w:r>
      <w:r w:rsidR="000524A8">
        <w:rPr>
          <w:szCs w:val="28"/>
        </w:rPr>
        <w:t>.</w:t>
      </w:r>
    </w:p>
    <w:bookmarkEnd w:id="0"/>
    <w:p w:rsidR="009B5A26" w:rsidRDefault="009B5A26" w:rsidP="005A1C36">
      <w:pPr>
        <w:jc w:val="both"/>
        <w:rPr>
          <w:szCs w:val="28"/>
        </w:rPr>
      </w:pPr>
    </w:p>
    <w:p w:rsidR="00A406A2" w:rsidRDefault="00A406A2" w:rsidP="005A1C36">
      <w:pPr>
        <w:jc w:val="both"/>
        <w:rPr>
          <w:szCs w:val="28"/>
        </w:rPr>
      </w:pPr>
    </w:p>
    <w:p w:rsidR="00A406A2" w:rsidRDefault="00A406A2" w:rsidP="005A1C36">
      <w:pPr>
        <w:jc w:val="both"/>
        <w:rPr>
          <w:szCs w:val="28"/>
        </w:rPr>
      </w:pPr>
    </w:p>
    <w:p w:rsidR="00B9643F" w:rsidRDefault="00B9643F" w:rsidP="005A1C36">
      <w:pPr>
        <w:jc w:val="both"/>
        <w:rPr>
          <w:szCs w:val="28"/>
        </w:rPr>
      </w:pPr>
    </w:p>
    <w:p w:rsidR="00B9643F" w:rsidRDefault="00B9643F" w:rsidP="005A1C36">
      <w:pPr>
        <w:jc w:val="both"/>
        <w:rPr>
          <w:szCs w:val="28"/>
        </w:rPr>
      </w:pPr>
    </w:p>
    <w:p w:rsidR="00C7358D" w:rsidRPr="006628FB" w:rsidRDefault="00C7358D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B9643F">
        <w:rPr>
          <w:szCs w:val="28"/>
        </w:rPr>
        <w:t>городского округа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B9643F">
        <w:rPr>
          <w:szCs w:val="28"/>
        </w:rPr>
        <w:t xml:space="preserve">        В.А.Чихирёв</w:t>
      </w:r>
    </w:p>
    <w:p w:rsidR="001E3506" w:rsidRDefault="001E3506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9B5A26" w:rsidRDefault="00F45BB0">
      <w:pPr>
        <w:rPr>
          <w:szCs w:val="28"/>
        </w:rPr>
      </w:pPr>
      <w:r>
        <w:rPr>
          <w:szCs w:val="28"/>
        </w:rPr>
        <w:t>Прокудин 21760</w:t>
      </w:r>
    </w:p>
    <w:p w:rsidR="00424D2A" w:rsidRDefault="002E20F5">
      <w:pPr>
        <w:rPr>
          <w:szCs w:val="28"/>
        </w:rPr>
        <w:sectPr w:rsidR="00424D2A" w:rsidSect="0015259E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  <w:r>
        <w:rPr>
          <w:szCs w:val="28"/>
        </w:rPr>
        <w:t>Москаленко 21698</w:t>
      </w:r>
    </w:p>
    <w:p w:rsidR="0043180D" w:rsidRPr="006F7315" w:rsidRDefault="0043180D" w:rsidP="005E379E">
      <w:pPr>
        <w:ind w:left="9639"/>
        <w:jc w:val="center"/>
        <w:rPr>
          <w:szCs w:val="28"/>
        </w:rPr>
      </w:pPr>
      <w:r w:rsidRPr="006F7315">
        <w:rPr>
          <w:szCs w:val="28"/>
        </w:rPr>
        <w:lastRenderedPageBreak/>
        <w:t>Приложение №1</w:t>
      </w:r>
    </w:p>
    <w:p w:rsidR="0043180D" w:rsidRDefault="0043180D" w:rsidP="005E379E">
      <w:pPr>
        <w:ind w:left="9639"/>
        <w:jc w:val="center"/>
        <w:rPr>
          <w:szCs w:val="28"/>
        </w:rPr>
      </w:pPr>
      <w:r w:rsidRPr="006F7315">
        <w:rPr>
          <w:szCs w:val="28"/>
        </w:rPr>
        <w:t xml:space="preserve">к </w:t>
      </w:r>
      <w:r>
        <w:rPr>
          <w:szCs w:val="28"/>
        </w:rPr>
        <w:t>постановлению администрации городского округа Кинель</w:t>
      </w:r>
    </w:p>
    <w:p w:rsidR="0043180D" w:rsidRDefault="0043180D" w:rsidP="005E379E">
      <w:pPr>
        <w:ind w:left="9639"/>
        <w:jc w:val="center"/>
        <w:rPr>
          <w:szCs w:val="28"/>
        </w:rPr>
      </w:pPr>
      <w:r>
        <w:rPr>
          <w:szCs w:val="28"/>
        </w:rPr>
        <w:t xml:space="preserve">от </w:t>
      </w:r>
      <w:r w:rsidR="00FE238C">
        <w:rPr>
          <w:szCs w:val="28"/>
          <w:u w:val="single"/>
        </w:rPr>
        <w:t>28.03.2016г.</w:t>
      </w:r>
      <w:r>
        <w:rPr>
          <w:szCs w:val="28"/>
        </w:rPr>
        <w:t xml:space="preserve"> № </w:t>
      </w:r>
      <w:r w:rsidR="00FE238C">
        <w:rPr>
          <w:szCs w:val="28"/>
          <w:u w:val="single"/>
        </w:rPr>
        <w:t>1159</w:t>
      </w:r>
    </w:p>
    <w:p w:rsidR="0043180D" w:rsidRDefault="0043180D" w:rsidP="005E379E">
      <w:pPr>
        <w:ind w:left="9639"/>
        <w:jc w:val="center"/>
        <w:rPr>
          <w:szCs w:val="28"/>
        </w:rPr>
      </w:pPr>
    </w:p>
    <w:p w:rsidR="0043180D" w:rsidRDefault="0043180D" w:rsidP="005E379E">
      <w:pPr>
        <w:ind w:left="9639"/>
        <w:jc w:val="center"/>
        <w:rPr>
          <w:szCs w:val="28"/>
        </w:rPr>
      </w:pPr>
    </w:p>
    <w:p w:rsidR="00424D2A" w:rsidRPr="006F7315" w:rsidRDefault="00424D2A" w:rsidP="005E379E">
      <w:pPr>
        <w:ind w:left="9639"/>
        <w:jc w:val="center"/>
        <w:rPr>
          <w:szCs w:val="28"/>
        </w:rPr>
      </w:pPr>
      <w:r w:rsidRPr="006F7315">
        <w:rPr>
          <w:szCs w:val="28"/>
        </w:rPr>
        <w:t>Приложение №1</w:t>
      </w:r>
    </w:p>
    <w:p w:rsidR="00424D2A" w:rsidRDefault="00424D2A" w:rsidP="005E379E">
      <w:pPr>
        <w:ind w:left="9639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Кинель Самарской области</w:t>
      </w:r>
      <w:r w:rsidRPr="006F7315">
        <w:rPr>
          <w:szCs w:val="28"/>
        </w:rPr>
        <w:t xml:space="preserve"> </w:t>
      </w:r>
      <w:r w:rsidR="005E379E" w:rsidRPr="009E4251">
        <w:rPr>
          <w:szCs w:val="28"/>
        </w:rPr>
        <w:t>«Энергосбережение и повышение энергетической эффективности в городском округе Кинель на 2016-2020 годы»</w:t>
      </w:r>
    </w:p>
    <w:p w:rsidR="00424D2A" w:rsidRDefault="00424D2A" w:rsidP="00424D2A">
      <w:pPr>
        <w:ind w:left="10206"/>
        <w:jc w:val="center"/>
        <w:rPr>
          <w:szCs w:val="28"/>
        </w:rPr>
      </w:pPr>
    </w:p>
    <w:p w:rsidR="00424D2A" w:rsidRDefault="00424D2A" w:rsidP="00424D2A">
      <w:pPr>
        <w:jc w:val="center"/>
        <w:rPr>
          <w:szCs w:val="28"/>
        </w:rPr>
      </w:pPr>
    </w:p>
    <w:p w:rsidR="00424D2A" w:rsidRPr="00D5516E" w:rsidRDefault="00424D2A" w:rsidP="00424D2A">
      <w:pPr>
        <w:jc w:val="center"/>
        <w:rPr>
          <w:b/>
          <w:szCs w:val="28"/>
        </w:rPr>
      </w:pPr>
      <w:r w:rsidRPr="00D5516E">
        <w:rPr>
          <w:b/>
          <w:szCs w:val="28"/>
        </w:rPr>
        <w:t xml:space="preserve">Значения </w:t>
      </w:r>
      <w:r>
        <w:rPr>
          <w:b/>
          <w:szCs w:val="28"/>
        </w:rPr>
        <w:t xml:space="preserve">целевых </w:t>
      </w:r>
      <w:r w:rsidRPr="00D5516E">
        <w:rPr>
          <w:b/>
          <w:szCs w:val="28"/>
        </w:rPr>
        <w:t xml:space="preserve">индикаторов (показателей) </w:t>
      </w:r>
      <w:r>
        <w:rPr>
          <w:b/>
          <w:szCs w:val="28"/>
        </w:rPr>
        <w:t xml:space="preserve">муниципальной </w:t>
      </w:r>
      <w:r w:rsidRPr="00D5516E">
        <w:rPr>
          <w:b/>
          <w:szCs w:val="28"/>
        </w:rPr>
        <w:t>программы «</w:t>
      </w:r>
      <w:r w:rsidR="00FE238C" w:rsidRPr="00FE238C">
        <w:rPr>
          <w:b/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Pr="00D5516E">
        <w:rPr>
          <w:b/>
          <w:szCs w:val="28"/>
        </w:rPr>
        <w:t>»</w:t>
      </w:r>
    </w:p>
    <w:p w:rsidR="00424D2A" w:rsidRDefault="00424D2A" w:rsidP="00424D2A">
      <w:pPr>
        <w:jc w:val="center"/>
        <w:rPr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4985"/>
        <w:gridCol w:w="1634"/>
        <w:gridCol w:w="1510"/>
        <w:gridCol w:w="1510"/>
        <w:gridCol w:w="1510"/>
        <w:gridCol w:w="1510"/>
        <w:gridCol w:w="1510"/>
      </w:tblGrid>
      <w:tr w:rsidR="0043180D" w:rsidRPr="00312B49" w:rsidTr="0043180D">
        <w:trPr>
          <w:tblHeader/>
        </w:trPr>
        <w:tc>
          <w:tcPr>
            <w:tcW w:w="0" w:type="auto"/>
            <w:vMerge w:val="restart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Наименование цели, задачи и целевого индикатора (показателя)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Единица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Значение целевого индикатора (показателя)</w:t>
            </w:r>
          </w:p>
        </w:tc>
      </w:tr>
      <w:tr w:rsidR="0043180D" w:rsidRPr="00312B49" w:rsidTr="0043180D">
        <w:trPr>
          <w:tblHeader/>
        </w:trPr>
        <w:tc>
          <w:tcPr>
            <w:tcW w:w="0" w:type="auto"/>
            <w:vMerge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2016 год (прогноз)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2017 год (прогноз)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2018 год (прогноз)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2019 год (прогноз)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180D" w:rsidRPr="00312B49" w:rsidRDefault="0043180D" w:rsidP="0043180D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2020 год (прогноз)</w:t>
            </w:r>
          </w:p>
        </w:tc>
      </w:tr>
      <w:tr w:rsidR="00F45BB0" w:rsidRPr="00312B49" w:rsidTr="0043180D">
        <w:tc>
          <w:tcPr>
            <w:tcW w:w="0" w:type="auto"/>
            <w:vAlign w:val="center"/>
          </w:tcPr>
          <w:p w:rsidR="00F45BB0" w:rsidRPr="00312B49" w:rsidRDefault="00F45BB0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F45BB0" w:rsidRPr="009E4251" w:rsidRDefault="00F45BB0" w:rsidP="005E379E">
            <w:pPr>
              <w:rPr>
                <w:szCs w:val="28"/>
              </w:rPr>
            </w:pPr>
            <w:r w:rsidRPr="009E4251">
              <w:rPr>
                <w:szCs w:val="28"/>
              </w:rPr>
              <w:t xml:space="preserve">Цель: </w:t>
            </w:r>
            <w:r>
              <w:rPr>
                <w:szCs w:val="28"/>
              </w:rPr>
              <w:t>С</w:t>
            </w:r>
            <w:r w:rsidRPr="00350700">
              <w:rPr>
                <w:szCs w:val="28"/>
              </w:rPr>
              <w:t>оздание условий для обеспечения рационального использования топливно-энергетических ресурсов в городском округе Кинель</w:t>
            </w:r>
          </w:p>
        </w:tc>
      </w:tr>
      <w:tr w:rsidR="00F45BB0" w:rsidRPr="00312B49" w:rsidTr="0043180D">
        <w:tc>
          <w:tcPr>
            <w:tcW w:w="0" w:type="auto"/>
            <w:vAlign w:val="center"/>
          </w:tcPr>
          <w:p w:rsidR="00F45BB0" w:rsidRDefault="005E379E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F45BB0" w:rsidRPr="009E4251" w:rsidRDefault="00F45BB0" w:rsidP="005E379E">
            <w:pPr>
              <w:rPr>
                <w:szCs w:val="28"/>
              </w:rPr>
            </w:pPr>
            <w:r w:rsidRPr="009E4251">
              <w:rPr>
                <w:szCs w:val="28"/>
              </w:rPr>
              <w:t xml:space="preserve">Задача: </w:t>
            </w:r>
            <w:r>
              <w:t>О</w:t>
            </w:r>
            <w:r w:rsidRPr="009F5C5E">
              <w:t>снащение приборами учета потребления энергетических ресурсов муниципальных объектов</w:t>
            </w:r>
          </w:p>
        </w:tc>
      </w:tr>
      <w:tr w:rsidR="00F45BB0" w:rsidRPr="00312B49" w:rsidTr="0043180D">
        <w:tc>
          <w:tcPr>
            <w:tcW w:w="0" w:type="auto"/>
            <w:vAlign w:val="center"/>
          </w:tcPr>
          <w:p w:rsidR="00F45BB0" w:rsidRPr="00312B49" w:rsidRDefault="005E379E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45BB0">
              <w:rPr>
                <w:szCs w:val="28"/>
              </w:rPr>
              <w:t>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both"/>
              <w:rPr>
                <w:szCs w:val="28"/>
              </w:rPr>
            </w:pPr>
            <w:r w:rsidRPr="009E4251">
              <w:rPr>
                <w:szCs w:val="28"/>
              </w:rPr>
              <w:t>Количество</w:t>
            </w:r>
            <w:r>
              <w:rPr>
                <w:bCs/>
              </w:rPr>
              <w:t xml:space="preserve"> установленных приборов учета тепловой энергии на объектах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center"/>
              <w:rPr>
                <w:szCs w:val="28"/>
              </w:rPr>
            </w:pPr>
            <w:r w:rsidRPr="009E4251">
              <w:rPr>
                <w:szCs w:val="28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45BB0" w:rsidRPr="00312B49" w:rsidTr="0043180D">
        <w:tc>
          <w:tcPr>
            <w:tcW w:w="0" w:type="auto"/>
            <w:vAlign w:val="center"/>
          </w:tcPr>
          <w:p w:rsidR="00F45BB0" w:rsidRPr="00312B49" w:rsidRDefault="005E379E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F45BB0" w:rsidRPr="009E4251" w:rsidRDefault="00F45BB0" w:rsidP="005E379E">
            <w:pPr>
              <w:rPr>
                <w:szCs w:val="28"/>
              </w:rPr>
            </w:pPr>
            <w:r w:rsidRPr="009E4251">
              <w:rPr>
                <w:szCs w:val="28"/>
              </w:rPr>
              <w:t xml:space="preserve">Задача: </w:t>
            </w:r>
            <w:r>
              <w:rPr>
                <w:szCs w:val="28"/>
              </w:rPr>
              <w:t>О</w:t>
            </w:r>
            <w:r w:rsidRPr="00350700">
              <w:rPr>
                <w:szCs w:val="28"/>
              </w:rPr>
              <w:t>беспечение надежности и эффективности поставки энергетических ресурсов потребителям за счет реконструкции и модернизации систем теплоснабжения и горячего водоснабжения</w:t>
            </w:r>
          </w:p>
        </w:tc>
      </w:tr>
      <w:tr w:rsidR="00F45BB0" w:rsidRPr="00312B49" w:rsidTr="0043180D">
        <w:tc>
          <w:tcPr>
            <w:tcW w:w="0" w:type="auto"/>
            <w:vAlign w:val="center"/>
          </w:tcPr>
          <w:p w:rsidR="00F45BB0" w:rsidRPr="00312B49" w:rsidRDefault="005E379E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45BB0">
              <w:rPr>
                <w:szCs w:val="28"/>
              </w:rPr>
              <w:t>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both"/>
              <w:rPr>
                <w:szCs w:val="28"/>
              </w:rPr>
            </w:pPr>
            <w:r>
              <w:rPr>
                <w:bCs/>
              </w:rPr>
              <w:t>К</w:t>
            </w:r>
            <w:r w:rsidRPr="00E604DF">
              <w:rPr>
                <w:bCs/>
              </w:rPr>
              <w:t xml:space="preserve">оличество объектов </w:t>
            </w:r>
            <w:r>
              <w:rPr>
                <w:bCs/>
              </w:rPr>
              <w:t xml:space="preserve">теплоснабжения (котельных, тепловых сетей), на </w:t>
            </w:r>
            <w:r>
              <w:rPr>
                <w:bCs/>
              </w:rPr>
              <w:lastRenderedPageBreak/>
              <w:t>которых проведены мероприятия по энергосбережению (</w:t>
            </w:r>
            <w:r w:rsidRPr="00E604DF">
              <w:rPr>
                <w:bCs/>
              </w:rPr>
              <w:t>реконстр</w:t>
            </w:r>
            <w:r>
              <w:rPr>
                <w:bCs/>
              </w:rPr>
              <w:t>укции</w:t>
            </w:r>
            <w:r w:rsidRPr="00E604DF">
              <w:rPr>
                <w:bCs/>
              </w:rPr>
              <w:t>, модерни</w:t>
            </w:r>
            <w:r>
              <w:rPr>
                <w:bCs/>
              </w:rPr>
              <w:t>зации)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center"/>
              <w:rPr>
                <w:szCs w:val="28"/>
              </w:rPr>
            </w:pPr>
            <w:r w:rsidRPr="009E4251">
              <w:rPr>
                <w:szCs w:val="28"/>
              </w:rPr>
              <w:lastRenderedPageBreak/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5BB0" w:rsidRPr="009E4251" w:rsidRDefault="00F45BB0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E379E" w:rsidRPr="00312B49" w:rsidTr="0043180D">
        <w:tc>
          <w:tcPr>
            <w:tcW w:w="0" w:type="auto"/>
            <w:vAlign w:val="center"/>
          </w:tcPr>
          <w:p w:rsidR="005E379E" w:rsidRPr="00312B49" w:rsidRDefault="005E379E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5E379E" w:rsidRPr="009E4251" w:rsidRDefault="005E379E" w:rsidP="005E379E">
            <w:pPr>
              <w:rPr>
                <w:szCs w:val="28"/>
              </w:rPr>
            </w:pPr>
            <w:r w:rsidRPr="009E4251">
              <w:rPr>
                <w:szCs w:val="28"/>
              </w:rPr>
              <w:t xml:space="preserve">Задача: </w:t>
            </w:r>
            <w:r>
              <w:rPr>
                <w:szCs w:val="28"/>
              </w:rPr>
              <w:t>М</w:t>
            </w:r>
            <w:r w:rsidRPr="00350700">
              <w:rPr>
                <w:szCs w:val="28"/>
              </w:rPr>
              <w:t>одернизация системы уличного освещения городского округа Кинель</w:t>
            </w:r>
          </w:p>
        </w:tc>
      </w:tr>
      <w:tr w:rsidR="005E379E" w:rsidRPr="00312B49" w:rsidTr="0043180D">
        <w:tc>
          <w:tcPr>
            <w:tcW w:w="0" w:type="auto"/>
            <w:vAlign w:val="center"/>
          </w:tcPr>
          <w:p w:rsidR="005E379E" w:rsidRPr="00312B49" w:rsidRDefault="005E379E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Pr="009E4251" w:rsidRDefault="005E379E" w:rsidP="005E379E">
            <w:pPr>
              <w:jc w:val="both"/>
              <w:rPr>
                <w:szCs w:val="28"/>
              </w:rPr>
            </w:pPr>
            <w:r>
              <w:rPr>
                <w:bCs/>
              </w:rPr>
              <w:t>Количество заменённых светильников уличного освещения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Pr="009E4251" w:rsidRDefault="005E379E" w:rsidP="005E379E">
            <w:pPr>
              <w:jc w:val="center"/>
              <w:rPr>
                <w:szCs w:val="28"/>
              </w:rPr>
            </w:pPr>
            <w:r w:rsidRPr="009E4251">
              <w:rPr>
                <w:szCs w:val="28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Pr="009E4251" w:rsidRDefault="005E379E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Pr="009E4251" w:rsidRDefault="005E379E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Pr="009E4251" w:rsidRDefault="005E379E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Pr="009E4251" w:rsidRDefault="005E379E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Pr="009E4251" w:rsidRDefault="005E379E" w:rsidP="005E37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5E379E" w:rsidRPr="00312B49" w:rsidTr="0043180D">
        <w:tc>
          <w:tcPr>
            <w:tcW w:w="0" w:type="auto"/>
            <w:vAlign w:val="center"/>
          </w:tcPr>
          <w:p w:rsidR="005E379E" w:rsidRPr="00312B49" w:rsidRDefault="005E379E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5E379E" w:rsidRPr="009E4251" w:rsidRDefault="005E379E" w:rsidP="005E379E">
            <w:pPr>
              <w:rPr>
                <w:szCs w:val="28"/>
              </w:rPr>
            </w:pPr>
            <w:r w:rsidRPr="009E4251">
              <w:rPr>
                <w:szCs w:val="28"/>
              </w:rPr>
              <w:t xml:space="preserve">Задача: </w:t>
            </w:r>
            <w:r>
              <w:rPr>
                <w:szCs w:val="28"/>
              </w:rPr>
              <w:t>П</w:t>
            </w:r>
            <w:r w:rsidRPr="00350700">
              <w:rPr>
                <w:szCs w:val="28"/>
              </w:rPr>
              <w:t>оддержка хозяйствующих субъектов, населения городского округа Кинель по оснащению коллективными (общедомовыми) приборами учёта многоквартирных домов</w:t>
            </w:r>
          </w:p>
        </w:tc>
      </w:tr>
      <w:tr w:rsidR="005E379E" w:rsidRPr="00312B49" w:rsidTr="0043180D">
        <w:tc>
          <w:tcPr>
            <w:tcW w:w="0" w:type="auto"/>
            <w:vAlign w:val="center"/>
          </w:tcPr>
          <w:p w:rsidR="005E379E" w:rsidRPr="00312B49" w:rsidRDefault="005E379E" w:rsidP="004318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Pr="009E4251" w:rsidRDefault="005E379E" w:rsidP="005E379E">
            <w:pPr>
              <w:jc w:val="both"/>
              <w:rPr>
                <w:szCs w:val="28"/>
              </w:rPr>
            </w:pPr>
            <w:r>
              <w:rPr>
                <w:bCs/>
              </w:rPr>
              <w:t>Количество общедомовых (коллективных) приборов учета энергоресурсов в многоквартирных домах, учтённых при возмещении затрат по их установке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Pr="009E4251" w:rsidRDefault="005E379E" w:rsidP="005E379E">
            <w:pPr>
              <w:jc w:val="center"/>
              <w:rPr>
                <w:szCs w:val="28"/>
              </w:rPr>
            </w:pPr>
            <w:r w:rsidRPr="009E4251">
              <w:rPr>
                <w:szCs w:val="28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Default="005E379E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 менее</w:t>
            </w:r>
          </w:p>
          <w:p w:rsidR="005E379E" w:rsidRPr="009E4251" w:rsidRDefault="005E379E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Default="005E379E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 менее</w:t>
            </w:r>
          </w:p>
          <w:p w:rsidR="005E379E" w:rsidRPr="009E4251" w:rsidRDefault="005E379E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Default="005E379E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 менее</w:t>
            </w:r>
          </w:p>
          <w:p w:rsidR="005E379E" w:rsidRPr="009E4251" w:rsidRDefault="005E379E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Default="005E379E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 менее</w:t>
            </w:r>
          </w:p>
          <w:p w:rsidR="005E379E" w:rsidRPr="009E4251" w:rsidRDefault="005E379E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79E" w:rsidRDefault="005E379E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 менее</w:t>
            </w:r>
          </w:p>
          <w:p w:rsidR="005E379E" w:rsidRPr="009E4251" w:rsidRDefault="005E379E" w:rsidP="005E3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</w:tr>
    </w:tbl>
    <w:p w:rsidR="00424D2A" w:rsidRDefault="00424D2A" w:rsidP="00424D2A">
      <w:pPr>
        <w:jc w:val="center"/>
        <w:rPr>
          <w:szCs w:val="28"/>
        </w:rPr>
      </w:pPr>
    </w:p>
    <w:p w:rsidR="00424D2A" w:rsidRDefault="00424D2A" w:rsidP="00424D2A">
      <w:pPr>
        <w:jc w:val="center"/>
        <w:rPr>
          <w:szCs w:val="28"/>
        </w:rPr>
        <w:sectPr w:rsidR="00424D2A" w:rsidSect="0043180D">
          <w:pgSz w:w="16838" w:h="11906" w:orient="landscape" w:code="9"/>
          <w:pgMar w:top="1276" w:right="962" w:bottom="709" w:left="851" w:header="720" w:footer="1134" w:gutter="0"/>
          <w:cols w:space="720"/>
          <w:titlePg/>
          <w:docGrid w:linePitch="381"/>
        </w:sectPr>
      </w:pPr>
    </w:p>
    <w:p w:rsidR="0043180D" w:rsidRPr="006F7315" w:rsidRDefault="0043180D" w:rsidP="00415960">
      <w:pPr>
        <w:ind w:left="16160"/>
        <w:jc w:val="center"/>
        <w:rPr>
          <w:szCs w:val="28"/>
        </w:rPr>
      </w:pPr>
      <w:r w:rsidRPr="006F7315">
        <w:rPr>
          <w:szCs w:val="28"/>
        </w:rPr>
        <w:lastRenderedPageBreak/>
        <w:t>Приложение №</w:t>
      </w:r>
      <w:r>
        <w:rPr>
          <w:szCs w:val="28"/>
        </w:rPr>
        <w:t>2</w:t>
      </w:r>
    </w:p>
    <w:p w:rsidR="0043180D" w:rsidRDefault="0043180D" w:rsidP="00415960">
      <w:pPr>
        <w:ind w:left="16160"/>
        <w:jc w:val="center"/>
        <w:rPr>
          <w:szCs w:val="28"/>
        </w:rPr>
      </w:pPr>
      <w:r w:rsidRPr="006F7315">
        <w:rPr>
          <w:szCs w:val="28"/>
        </w:rPr>
        <w:t xml:space="preserve">к </w:t>
      </w:r>
      <w:r>
        <w:rPr>
          <w:szCs w:val="28"/>
        </w:rPr>
        <w:t>постановлению администрации городского округа Кинель</w:t>
      </w:r>
    </w:p>
    <w:p w:rsidR="0043180D" w:rsidRDefault="0043180D" w:rsidP="00415960">
      <w:pPr>
        <w:ind w:left="16160"/>
        <w:jc w:val="center"/>
        <w:rPr>
          <w:szCs w:val="28"/>
        </w:rPr>
      </w:pPr>
      <w:r>
        <w:rPr>
          <w:szCs w:val="28"/>
        </w:rPr>
        <w:t xml:space="preserve">от </w:t>
      </w:r>
      <w:r w:rsidR="00FE238C">
        <w:rPr>
          <w:szCs w:val="28"/>
          <w:u w:val="single"/>
        </w:rPr>
        <w:t>28.03.2016г.</w:t>
      </w:r>
      <w:r>
        <w:rPr>
          <w:szCs w:val="28"/>
        </w:rPr>
        <w:t xml:space="preserve"> № </w:t>
      </w:r>
      <w:r w:rsidR="00FE238C">
        <w:rPr>
          <w:szCs w:val="28"/>
          <w:u w:val="single"/>
        </w:rPr>
        <w:t>1159</w:t>
      </w:r>
    </w:p>
    <w:p w:rsidR="0043180D" w:rsidRDefault="0043180D" w:rsidP="00415960">
      <w:pPr>
        <w:ind w:left="16160"/>
        <w:jc w:val="center"/>
        <w:rPr>
          <w:szCs w:val="28"/>
        </w:rPr>
      </w:pPr>
    </w:p>
    <w:p w:rsidR="00424D2A" w:rsidRPr="006F7315" w:rsidRDefault="00424D2A" w:rsidP="00415960">
      <w:pPr>
        <w:ind w:left="16160"/>
        <w:jc w:val="center"/>
        <w:rPr>
          <w:szCs w:val="28"/>
        </w:rPr>
      </w:pPr>
      <w:r w:rsidRPr="000B23C7">
        <w:rPr>
          <w:szCs w:val="28"/>
        </w:rPr>
        <w:t>Приложение №</w:t>
      </w:r>
      <w:r>
        <w:rPr>
          <w:szCs w:val="28"/>
        </w:rPr>
        <w:t>2</w:t>
      </w:r>
    </w:p>
    <w:p w:rsidR="00424D2A" w:rsidRDefault="00424D2A" w:rsidP="00415960">
      <w:pPr>
        <w:ind w:left="16160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Кинель Самарской области</w:t>
      </w:r>
      <w:r w:rsidRPr="006F7315" w:rsidDel="00AF1EB7">
        <w:rPr>
          <w:szCs w:val="28"/>
        </w:rPr>
        <w:t xml:space="preserve"> </w:t>
      </w:r>
      <w:r w:rsidRPr="006F7315">
        <w:rPr>
          <w:szCs w:val="28"/>
        </w:rPr>
        <w:t>«</w:t>
      </w:r>
      <w:r w:rsidR="00D77AD0" w:rsidRPr="00D77AD0">
        <w:rPr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Pr="006F7315">
        <w:rPr>
          <w:szCs w:val="28"/>
        </w:rPr>
        <w:t>»</w:t>
      </w:r>
    </w:p>
    <w:p w:rsidR="00424D2A" w:rsidRDefault="00424D2A" w:rsidP="00415960">
      <w:pPr>
        <w:ind w:left="16160"/>
        <w:jc w:val="center"/>
        <w:rPr>
          <w:szCs w:val="28"/>
        </w:rPr>
      </w:pPr>
    </w:p>
    <w:p w:rsidR="00424D2A" w:rsidRDefault="00424D2A" w:rsidP="00424D2A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программных </w:t>
      </w:r>
      <w:r w:rsidRPr="000B23C7">
        <w:rPr>
          <w:b/>
          <w:szCs w:val="28"/>
        </w:rPr>
        <w:t>мероприяти</w:t>
      </w:r>
      <w:r>
        <w:rPr>
          <w:b/>
          <w:szCs w:val="28"/>
        </w:rPr>
        <w:t>й</w:t>
      </w:r>
      <w:r w:rsidRPr="000B23C7">
        <w:rPr>
          <w:b/>
          <w:szCs w:val="28"/>
        </w:rPr>
        <w:t xml:space="preserve"> </w:t>
      </w:r>
      <w:r w:rsidR="00991DE6">
        <w:rPr>
          <w:b/>
          <w:szCs w:val="28"/>
        </w:rPr>
        <w:t>муниципальной</w:t>
      </w:r>
      <w:r w:rsidRPr="000B23C7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="00991DE6">
        <w:rPr>
          <w:b/>
          <w:szCs w:val="28"/>
        </w:rPr>
        <w:t xml:space="preserve"> </w:t>
      </w:r>
    </w:p>
    <w:p w:rsidR="00424D2A" w:rsidRDefault="00424D2A" w:rsidP="00424D2A">
      <w:pPr>
        <w:jc w:val="center"/>
        <w:rPr>
          <w:b/>
          <w:szCs w:val="28"/>
        </w:rPr>
      </w:pPr>
      <w:r w:rsidRPr="000B23C7">
        <w:rPr>
          <w:b/>
          <w:szCs w:val="28"/>
        </w:rPr>
        <w:t>«</w:t>
      </w:r>
      <w:r w:rsidR="00991DE6" w:rsidRPr="00991DE6">
        <w:rPr>
          <w:b/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Pr="000B23C7">
        <w:rPr>
          <w:b/>
          <w:szCs w:val="28"/>
        </w:rPr>
        <w:t>»</w:t>
      </w:r>
    </w:p>
    <w:p w:rsidR="0043180D" w:rsidRDefault="0043180D" w:rsidP="00424D2A">
      <w:pPr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4844"/>
        <w:gridCol w:w="1090"/>
        <w:gridCol w:w="1098"/>
        <w:gridCol w:w="882"/>
        <w:gridCol w:w="1099"/>
        <w:gridCol w:w="1062"/>
        <w:gridCol w:w="888"/>
        <w:gridCol w:w="1087"/>
        <w:gridCol w:w="1075"/>
        <w:gridCol w:w="879"/>
        <w:gridCol w:w="1084"/>
        <w:gridCol w:w="1076"/>
        <w:gridCol w:w="884"/>
        <w:gridCol w:w="1077"/>
        <w:gridCol w:w="1089"/>
        <w:gridCol w:w="890"/>
      </w:tblGrid>
      <w:tr w:rsidR="00CC425D" w:rsidRPr="00EF615A" w:rsidTr="00CC425D"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№ п/п</w:t>
            </w:r>
          </w:p>
        </w:tc>
        <w:tc>
          <w:tcPr>
            <w:tcW w:w="4844" w:type="dxa"/>
            <w:vMerge w:val="restart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260" w:type="dxa"/>
            <w:gridSpan w:val="15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Объем и источники финансирования, тыс.рублей</w:t>
            </w:r>
          </w:p>
        </w:tc>
      </w:tr>
      <w:tr w:rsidR="00CC425D" w:rsidRPr="00EF615A" w:rsidTr="00CC425D">
        <w:tc>
          <w:tcPr>
            <w:tcW w:w="822" w:type="dxa"/>
            <w:vMerge/>
            <w:vAlign w:val="center"/>
            <w:hideMark/>
          </w:tcPr>
          <w:p w:rsidR="005E379E" w:rsidRPr="00EF615A" w:rsidRDefault="005E379E" w:rsidP="005E379E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  <w:vMerge/>
            <w:vAlign w:val="center"/>
            <w:hideMark/>
          </w:tcPr>
          <w:p w:rsidR="005E379E" w:rsidRPr="00EF615A" w:rsidRDefault="005E379E" w:rsidP="005E379E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3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2016 год</w:t>
            </w:r>
          </w:p>
        </w:tc>
        <w:tc>
          <w:tcPr>
            <w:tcW w:w="3049" w:type="dxa"/>
            <w:gridSpan w:val="3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2017 год</w:t>
            </w:r>
          </w:p>
        </w:tc>
        <w:tc>
          <w:tcPr>
            <w:tcW w:w="3041" w:type="dxa"/>
            <w:gridSpan w:val="3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2018 год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2019 год</w:t>
            </w:r>
          </w:p>
        </w:tc>
        <w:tc>
          <w:tcPr>
            <w:tcW w:w="3056" w:type="dxa"/>
            <w:gridSpan w:val="3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2020 год</w:t>
            </w:r>
          </w:p>
        </w:tc>
      </w:tr>
      <w:tr w:rsidR="00CC425D" w:rsidRPr="00EF615A" w:rsidTr="00CC425D">
        <w:tc>
          <w:tcPr>
            <w:tcW w:w="822" w:type="dxa"/>
            <w:vMerge/>
            <w:vAlign w:val="center"/>
            <w:hideMark/>
          </w:tcPr>
          <w:p w:rsidR="00CC425D" w:rsidRPr="00EF615A" w:rsidRDefault="00CC425D" w:rsidP="005E379E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  <w:vMerge/>
            <w:vAlign w:val="center"/>
            <w:hideMark/>
          </w:tcPr>
          <w:p w:rsidR="00CC425D" w:rsidRPr="00EF615A" w:rsidRDefault="00CC425D" w:rsidP="005E379E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CC425D" w:rsidRPr="00EF615A" w:rsidRDefault="00CC425D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Всего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CC425D" w:rsidRPr="00EF615A" w:rsidRDefault="00CC425D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бюджет г.о.</w:t>
            </w:r>
            <w:r>
              <w:rPr>
                <w:sz w:val="24"/>
                <w:szCs w:val="24"/>
              </w:rPr>
              <w:t xml:space="preserve"> </w:t>
            </w:r>
            <w:r w:rsidRPr="00EF615A">
              <w:rPr>
                <w:sz w:val="24"/>
                <w:szCs w:val="24"/>
              </w:rPr>
              <w:t>Кинель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CC425D" w:rsidRPr="00EF615A" w:rsidRDefault="00CC425D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иные источ-ники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CC425D" w:rsidRPr="00EF615A" w:rsidRDefault="00CC425D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Всего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C425D" w:rsidRPr="00EF615A" w:rsidRDefault="00CC425D" w:rsidP="009A6E7D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бюджет г.о.</w:t>
            </w:r>
            <w:r>
              <w:rPr>
                <w:sz w:val="24"/>
                <w:szCs w:val="24"/>
              </w:rPr>
              <w:t xml:space="preserve"> </w:t>
            </w:r>
            <w:r w:rsidRPr="00EF615A">
              <w:rPr>
                <w:sz w:val="24"/>
                <w:szCs w:val="24"/>
              </w:rPr>
              <w:t>Кинель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CC425D" w:rsidRPr="00EF615A" w:rsidRDefault="00CC425D" w:rsidP="009A6E7D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иные источ-ники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C425D" w:rsidRPr="00EF615A" w:rsidRDefault="00CC425D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CC425D" w:rsidRPr="00EF615A" w:rsidRDefault="00CC425D" w:rsidP="009A6E7D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бюджет г.о.</w:t>
            </w:r>
            <w:r>
              <w:rPr>
                <w:sz w:val="24"/>
                <w:szCs w:val="24"/>
              </w:rPr>
              <w:t xml:space="preserve"> </w:t>
            </w:r>
            <w:r w:rsidRPr="00EF615A">
              <w:rPr>
                <w:sz w:val="24"/>
                <w:szCs w:val="24"/>
              </w:rPr>
              <w:t>Кинель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CC425D" w:rsidRPr="00EF615A" w:rsidRDefault="00CC425D" w:rsidP="009A6E7D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иные источ-ники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C425D" w:rsidRPr="00EF615A" w:rsidRDefault="00CC425D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Всего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CC425D" w:rsidRPr="00EF615A" w:rsidRDefault="00CC425D" w:rsidP="009A6E7D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бюджет г.о.</w:t>
            </w:r>
            <w:r>
              <w:rPr>
                <w:sz w:val="24"/>
                <w:szCs w:val="24"/>
              </w:rPr>
              <w:t xml:space="preserve"> </w:t>
            </w:r>
            <w:r w:rsidRPr="00EF615A">
              <w:rPr>
                <w:sz w:val="24"/>
                <w:szCs w:val="24"/>
              </w:rPr>
              <w:t>Кинель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CC425D" w:rsidRPr="00EF615A" w:rsidRDefault="00CC425D" w:rsidP="009A6E7D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иные источ-ники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C425D" w:rsidRPr="00EF615A" w:rsidRDefault="00CC425D" w:rsidP="005E379E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Всего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CC425D" w:rsidRPr="00EF615A" w:rsidRDefault="00CC425D" w:rsidP="009A6E7D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бюджет г.о.</w:t>
            </w:r>
            <w:r>
              <w:rPr>
                <w:sz w:val="24"/>
                <w:szCs w:val="24"/>
              </w:rPr>
              <w:t xml:space="preserve"> </w:t>
            </w:r>
            <w:r w:rsidRPr="00EF615A">
              <w:rPr>
                <w:sz w:val="24"/>
                <w:szCs w:val="24"/>
              </w:rPr>
              <w:t>Кинель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C425D" w:rsidRPr="00EF615A" w:rsidRDefault="00CC425D" w:rsidP="009A6E7D">
            <w:pPr>
              <w:jc w:val="center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иные источ-ники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522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Энергосбережение в бюджетной сфере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840,0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840,0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2 240,0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2 240,0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840,0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840,0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100" w:firstLine="240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Проектирование узлов учёта тепловой энергии на объектах муниципальной собственности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90,0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90,0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240,0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90,0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90,0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60,0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60,0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ул.Суворова, 33А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ул.Спортивная, 2А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1.1.2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30,0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30,0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60,0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60,0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МБОУ ДОД "Детская школа искусств "Камертон" (г.Кинель, ул.пушкина, 29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МБУ «Спортивный центр «Кинель» (г.Кинель, ул.Маяковского, 52)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1.1.2.3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МБУК «Дом культуры «Дружба» (г.Кинель, п.г.т.Алексеевка, ул.Комсомольская, 15)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1.1.3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180,0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180,0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90,0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90,0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1.1.3.1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п.г.т.Усть-Кинельский, ул.Шоссейная, 93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1.1.3.2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 xml:space="preserve">здание детского сада по адресу г.Кинель, </w:t>
            </w:r>
            <w:r w:rsidRPr="00EF615A">
              <w:rPr>
                <w:sz w:val="22"/>
                <w:szCs w:val="22"/>
              </w:rPr>
              <w:lastRenderedPageBreak/>
              <w:t>п.г.т.Усть-Кинельский, ул.Испытателей, 7А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lastRenderedPageBreak/>
              <w:t>1.1.3.3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п.г.т.Алексеевка, ул.Невская, 4А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1.1.3.4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ул.Украинская, 31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1.1.3.5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ул.Чехова, 5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1.1.3.6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ул.Зелёная, 21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1.1.3.7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по адресу г.Кинель, п.г.т.Алексеевка, ул.Невская, 35А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1.1.3.8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по адресу г.Кинель, п.г.т.Усть-Кинельский, ул.Студенческая, 4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1.1.3.9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п.г.т.Усть-Кинельский, ул.Селекционная, 18А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30,0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100" w:firstLine="240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Установка узлов учёта потребления тепловой энергии на объектах муниципальной собственности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750,0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750,0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750,0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750,0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500,0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ул.Суворова, 33А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ул.Спортивная, 2А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1.2.2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250,0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МБОУ ДОД "Детская школа искусств "Камертон" (г.Кинель, ул.Пушкина, 29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1.1.2.2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МБУ «Спортивный центр «Кинель» (г.Кинель, ул.Маяковского, 52)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1.2.2.3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МБУК «Дом культуры «Дружба» (г.Кинель, п.г.т.Алексеевка, ул.Комсомольская, 15)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1.2.3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1 500,0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1 500,0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750,0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750,0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1.2.3.1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п.г.т.Усть-Кинельский, ул.Шоссейная, 93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1.2.3.2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п.г.т.Усть-Кинельский, ул.Испытателей, 7А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1.2.3.3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п.г.т.Алексеевка, ул.Невская, 4А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1.2.3.4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ул.Украинская, 31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1.2.3.5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ул.Чехова, 5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1.2.3.6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ул.Зелёная, 21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1.2.3.7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по адресу г.Кинель, п.г.т.Алексеевка, ул.Невская, 35А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1.2.3.8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по адресу г.Кинель, п.г.т.Усть-Кинельский, ул.Студенческая, 4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lastRenderedPageBreak/>
              <w:t>1.2.3.9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здание детского сада по адресу г.Кинель, п.г.т.Усть-Кинельский, ул.Селекционная, 18А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250,0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EF615A">
              <w:rPr>
                <w:sz w:val="22"/>
                <w:szCs w:val="22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522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Энергосбережение в сфере ЖКХ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3 000,0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3 000,0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5 000,0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5 000,0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6 000,0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6 000,0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6 500,0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6 500,0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100" w:firstLine="240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Мероприятия по энергосбережению в системах теплоснабжения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2 000,0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2 000,0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4 000,0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4 000,0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5 500,0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5 500,0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2 000,0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2 000,0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4 000,0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4 000,0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5 500,0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5 500,0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100" w:firstLine="240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Предоставление субсидий на компенсацию затрат по установке общедомовых (коллективных) приборов учета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2.2.1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Администрация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522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Энергосбережение уличного освещения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6"/>
                <w:szCs w:val="26"/>
              </w:rPr>
            </w:pPr>
            <w:r w:rsidRPr="00EF615A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3.1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100" w:firstLine="240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Замена светильников ДРЛ-250 на энергосберегающие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82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3.1.1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МКУ "Управление ЖКХ"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EF615A">
              <w:rPr>
                <w:sz w:val="24"/>
                <w:szCs w:val="24"/>
              </w:rPr>
              <w:t>-</w:t>
            </w:r>
          </w:p>
        </w:tc>
      </w:tr>
      <w:tr w:rsidR="00CC425D" w:rsidRPr="00EF615A" w:rsidTr="00CC425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3 840,0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3 840,0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4 240,0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4 240,0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6 840,0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6 840,0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7 000,0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7 000,0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7 500,0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7 500,0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в т.ч.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C425D" w:rsidRPr="00EF615A" w:rsidTr="00CC425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1 680,0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1 680,0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840,0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840,0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2 560,0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2 560,0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4 000,0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4 000,0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5 000,0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5 000,0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5 500,0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5 500,0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Администрация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280,0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280,0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EF615A" w:rsidTr="00CC425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МКУ "Управление ЖКХ"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EF615A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F615A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5E379E" w:rsidRDefault="005E379E" w:rsidP="00424D2A">
      <w:pPr>
        <w:rPr>
          <w:sz w:val="24"/>
          <w:szCs w:val="28"/>
        </w:rPr>
      </w:pPr>
    </w:p>
    <w:sectPr w:rsidR="005E379E" w:rsidSect="00415960">
      <w:pgSz w:w="21886" w:h="15479" w:orient="landscape" w:code="9"/>
      <w:pgMar w:top="1134" w:right="567" w:bottom="567" w:left="567" w:header="720" w:footer="113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F5B" w:rsidRDefault="00DA4F5B" w:rsidP="00F04F24">
      <w:r>
        <w:separator/>
      </w:r>
    </w:p>
  </w:endnote>
  <w:endnote w:type="continuationSeparator" w:id="0">
    <w:p w:rsidR="00DA4F5B" w:rsidRDefault="00DA4F5B" w:rsidP="00F0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F5B" w:rsidRDefault="00DA4F5B" w:rsidP="00F04F24">
      <w:r>
        <w:separator/>
      </w:r>
    </w:p>
  </w:footnote>
  <w:footnote w:type="continuationSeparator" w:id="0">
    <w:p w:rsidR="00DA4F5B" w:rsidRDefault="00DA4F5B" w:rsidP="00F04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0"/>
  <w:attachedTemplate r:id="rId1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0980"/>
    <w:rsid w:val="000609A0"/>
    <w:rsid w:val="0006118D"/>
    <w:rsid w:val="00062A3F"/>
    <w:rsid w:val="00066E81"/>
    <w:rsid w:val="00067448"/>
    <w:rsid w:val="000678A7"/>
    <w:rsid w:val="00070C98"/>
    <w:rsid w:val="000738D3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113D"/>
    <w:rsid w:val="000E2777"/>
    <w:rsid w:val="000E326E"/>
    <w:rsid w:val="000F04A2"/>
    <w:rsid w:val="000F280E"/>
    <w:rsid w:val="000F48A3"/>
    <w:rsid w:val="00106173"/>
    <w:rsid w:val="00113D6F"/>
    <w:rsid w:val="001164B5"/>
    <w:rsid w:val="00123945"/>
    <w:rsid w:val="00125DF7"/>
    <w:rsid w:val="00133CE8"/>
    <w:rsid w:val="001359C1"/>
    <w:rsid w:val="001427A2"/>
    <w:rsid w:val="001451E1"/>
    <w:rsid w:val="0015259E"/>
    <w:rsid w:val="00160665"/>
    <w:rsid w:val="00172FD3"/>
    <w:rsid w:val="001756FA"/>
    <w:rsid w:val="00175BD3"/>
    <w:rsid w:val="0017609B"/>
    <w:rsid w:val="00180AFD"/>
    <w:rsid w:val="00182B69"/>
    <w:rsid w:val="00184AED"/>
    <w:rsid w:val="00192D72"/>
    <w:rsid w:val="00192FEE"/>
    <w:rsid w:val="001A0CA5"/>
    <w:rsid w:val="001A3F73"/>
    <w:rsid w:val="001A787A"/>
    <w:rsid w:val="001B20BE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2B4E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3BC8"/>
    <w:rsid w:val="0024627E"/>
    <w:rsid w:val="0025123B"/>
    <w:rsid w:val="00260EE1"/>
    <w:rsid w:val="00262E42"/>
    <w:rsid w:val="00262FCD"/>
    <w:rsid w:val="00263B0D"/>
    <w:rsid w:val="0027514B"/>
    <w:rsid w:val="002764DC"/>
    <w:rsid w:val="00280DEF"/>
    <w:rsid w:val="0028293F"/>
    <w:rsid w:val="002858DC"/>
    <w:rsid w:val="002A0A07"/>
    <w:rsid w:val="002A436E"/>
    <w:rsid w:val="002C011E"/>
    <w:rsid w:val="002C3EEB"/>
    <w:rsid w:val="002D1C1A"/>
    <w:rsid w:val="002D224B"/>
    <w:rsid w:val="002E20F5"/>
    <w:rsid w:val="002E5AAA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6513D"/>
    <w:rsid w:val="00370E0C"/>
    <w:rsid w:val="00371092"/>
    <w:rsid w:val="003716CF"/>
    <w:rsid w:val="00374CCE"/>
    <w:rsid w:val="00376704"/>
    <w:rsid w:val="0038254B"/>
    <w:rsid w:val="003839F2"/>
    <w:rsid w:val="00386EFF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5B51"/>
    <w:rsid w:val="003D67C5"/>
    <w:rsid w:val="003D7A05"/>
    <w:rsid w:val="003F004A"/>
    <w:rsid w:val="003F16F2"/>
    <w:rsid w:val="003F251B"/>
    <w:rsid w:val="003F79CF"/>
    <w:rsid w:val="0040536F"/>
    <w:rsid w:val="00405BBD"/>
    <w:rsid w:val="004117A4"/>
    <w:rsid w:val="004121EA"/>
    <w:rsid w:val="00412CBC"/>
    <w:rsid w:val="004131F6"/>
    <w:rsid w:val="00415960"/>
    <w:rsid w:val="004238B3"/>
    <w:rsid w:val="00424C2C"/>
    <w:rsid w:val="00424D2A"/>
    <w:rsid w:val="00425247"/>
    <w:rsid w:val="00426C49"/>
    <w:rsid w:val="0043180D"/>
    <w:rsid w:val="0043264F"/>
    <w:rsid w:val="004424C3"/>
    <w:rsid w:val="00442C77"/>
    <w:rsid w:val="00463841"/>
    <w:rsid w:val="0046408F"/>
    <w:rsid w:val="004675CC"/>
    <w:rsid w:val="004702A9"/>
    <w:rsid w:val="004712F0"/>
    <w:rsid w:val="004729AC"/>
    <w:rsid w:val="0047356C"/>
    <w:rsid w:val="00477083"/>
    <w:rsid w:val="00481799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A4C"/>
    <w:rsid w:val="00523E6A"/>
    <w:rsid w:val="005247ED"/>
    <w:rsid w:val="00525EBA"/>
    <w:rsid w:val="0054028B"/>
    <w:rsid w:val="00544516"/>
    <w:rsid w:val="005470D7"/>
    <w:rsid w:val="00555D17"/>
    <w:rsid w:val="0057414A"/>
    <w:rsid w:val="00575CAB"/>
    <w:rsid w:val="00580583"/>
    <w:rsid w:val="00586284"/>
    <w:rsid w:val="0059509F"/>
    <w:rsid w:val="0059529F"/>
    <w:rsid w:val="00595A78"/>
    <w:rsid w:val="0059748F"/>
    <w:rsid w:val="005A1309"/>
    <w:rsid w:val="005A1C36"/>
    <w:rsid w:val="005A49A5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379E"/>
    <w:rsid w:val="005E4CD2"/>
    <w:rsid w:val="005E638E"/>
    <w:rsid w:val="005E6948"/>
    <w:rsid w:val="005F27FE"/>
    <w:rsid w:val="005F2E35"/>
    <w:rsid w:val="005F3764"/>
    <w:rsid w:val="005F50EB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2A48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5FD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077EB"/>
    <w:rsid w:val="007167EF"/>
    <w:rsid w:val="0071782B"/>
    <w:rsid w:val="00725BF0"/>
    <w:rsid w:val="00726C02"/>
    <w:rsid w:val="0073404A"/>
    <w:rsid w:val="00735711"/>
    <w:rsid w:val="007408CD"/>
    <w:rsid w:val="00741B53"/>
    <w:rsid w:val="007428C4"/>
    <w:rsid w:val="007544CD"/>
    <w:rsid w:val="00763F1A"/>
    <w:rsid w:val="00770DD9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4578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8003D7"/>
    <w:rsid w:val="00801B6A"/>
    <w:rsid w:val="00801DA9"/>
    <w:rsid w:val="00803EA3"/>
    <w:rsid w:val="008047DD"/>
    <w:rsid w:val="008049B0"/>
    <w:rsid w:val="00804DDE"/>
    <w:rsid w:val="008061B0"/>
    <w:rsid w:val="0081199B"/>
    <w:rsid w:val="00812DB7"/>
    <w:rsid w:val="00813C69"/>
    <w:rsid w:val="00813E4F"/>
    <w:rsid w:val="0081574F"/>
    <w:rsid w:val="00821489"/>
    <w:rsid w:val="008214F8"/>
    <w:rsid w:val="008242DC"/>
    <w:rsid w:val="00824895"/>
    <w:rsid w:val="00824E93"/>
    <w:rsid w:val="00826121"/>
    <w:rsid w:val="00826F64"/>
    <w:rsid w:val="0082764F"/>
    <w:rsid w:val="00833AED"/>
    <w:rsid w:val="00834C5F"/>
    <w:rsid w:val="00837BBC"/>
    <w:rsid w:val="00842CF5"/>
    <w:rsid w:val="00843507"/>
    <w:rsid w:val="00844113"/>
    <w:rsid w:val="00844946"/>
    <w:rsid w:val="0084540B"/>
    <w:rsid w:val="00852F9B"/>
    <w:rsid w:val="0086161C"/>
    <w:rsid w:val="00861AD1"/>
    <w:rsid w:val="00866A10"/>
    <w:rsid w:val="00881638"/>
    <w:rsid w:val="0088270F"/>
    <w:rsid w:val="008843D4"/>
    <w:rsid w:val="00887FB0"/>
    <w:rsid w:val="00890B72"/>
    <w:rsid w:val="0089673D"/>
    <w:rsid w:val="008A086B"/>
    <w:rsid w:val="008A6BB5"/>
    <w:rsid w:val="008B3A84"/>
    <w:rsid w:val="008B4A2C"/>
    <w:rsid w:val="008C05B1"/>
    <w:rsid w:val="008C0E9B"/>
    <w:rsid w:val="008C4C69"/>
    <w:rsid w:val="008C5CC5"/>
    <w:rsid w:val="008D310E"/>
    <w:rsid w:val="008D40B5"/>
    <w:rsid w:val="008E075A"/>
    <w:rsid w:val="008E76ED"/>
    <w:rsid w:val="008E7B29"/>
    <w:rsid w:val="008F1254"/>
    <w:rsid w:val="008F246D"/>
    <w:rsid w:val="008F78C3"/>
    <w:rsid w:val="008F7E15"/>
    <w:rsid w:val="008F7EFE"/>
    <w:rsid w:val="00902AAF"/>
    <w:rsid w:val="0090584D"/>
    <w:rsid w:val="0091175F"/>
    <w:rsid w:val="00915F43"/>
    <w:rsid w:val="00921D54"/>
    <w:rsid w:val="0092228F"/>
    <w:rsid w:val="00922551"/>
    <w:rsid w:val="00923A4F"/>
    <w:rsid w:val="00924F84"/>
    <w:rsid w:val="00925795"/>
    <w:rsid w:val="00930007"/>
    <w:rsid w:val="009322C5"/>
    <w:rsid w:val="009444B5"/>
    <w:rsid w:val="009502D2"/>
    <w:rsid w:val="0095286E"/>
    <w:rsid w:val="00953E44"/>
    <w:rsid w:val="00962A19"/>
    <w:rsid w:val="00964EB8"/>
    <w:rsid w:val="009739AC"/>
    <w:rsid w:val="00973EA0"/>
    <w:rsid w:val="00977E8D"/>
    <w:rsid w:val="0099182F"/>
    <w:rsid w:val="00991C67"/>
    <w:rsid w:val="00991DE6"/>
    <w:rsid w:val="00993E29"/>
    <w:rsid w:val="009A1269"/>
    <w:rsid w:val="009A5DC9"/>
    <w:rsid w:val="009B5A26"/>
    <w:rsid w:val="009B697F"/>
    <w:rsid w:val="009C1D06"/>
    <w:rsid w:val="009C25EF"/>
    <w:rsid w:val="009C37AD"/>
    <w:rsid w:val="009C54CA"/>
    <w:rsid w:val="009C5DB0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12DD4"/>
    <w:rsid w:val="00A22E38"/>
    <w:rsid w:val="00A26EC2"/>
    <w:rsid w:val="00A27347"/>
    <w:rsid w:val="00A340EF"/>
    <w:rsid w:val="00A406A2"/>
    <w:rsid w:val="00A4155E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940DE"/>
    <w:rsid w:val="00B9643F"/>
    <w:rsid w:val="00BA0F1D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6469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DFF"/>
    <w:rsid w:val="00C511B8"/>
    <w:rsid w:val="00C53238"/>
    <w:rsid w:val="00C5479D"/>
    <w:rsid w:val="00C561B7"/>
    <w:rsid w:val="00C603C9"/>
    <w:rsid w:val="00C62018"/>
    <w:rsid w:val="00C62706"/>
    <w:rsid w:val="00C62AEE"/>
    <w:rsid w:val="00C62E4B"/>
    <w:rsid w:val="00C6346C"/>
    <w:rsid w:val="00C6598D"/>
    <w:rsid w:val="00C67777"/>
    <w:rsid w:val="00C707B5"/>
    <w:rsid w:val="00C7150C"/>
    <w:rsid w:val="00C7358D"/>
    <w:rsid w:val="00C736D4"/>
    <w:rsid w:val="00C740D5"/>
    <w:rsid w:val="00C7554A"/>
    <w:rsid w:val="00C768AA"/>
    <w:rsid w:val="00C77C1C"/>
    <w:rsid w:val="00C80287"/>
    <w:rsid w:val="00C813B1"/>
    <w:rsid w:val="00C81959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C425D"/>
    <w:rsid w:val="00CC4A92"/>
    <w:rsid w:val="00CC55DA"/>
    <w:rsid w:val="00CD20FF"/>
    <w:rsid w:val="00CD22D7"/>
    <w:rsid w:val="00CD52E5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1BD7"/>
    <w:rsid w:val="00D62ED9"/>
    <w:rsid w:val="00D6645C"/>
    <w:rsid w:val="00D66DB9"/>
    <w:rsid w:val="00D70162"/>
    <w:rsid w:val="00D74E30"/>
    <w:rsid w:val="00D753E9"/>
    <w:rsid w:val="00D75AB2"/>
    <w:rsid w:val="00D77AD0"/>
    <w:rsid w:val="00D820A3"/>
    <w:rsid w:val="00D82D55"/>
    <w:rsid w:val="00D87460"/>
    <w:rsid w:val="00D92DEC"/>
    <w:rsid w:val="00D9339D"/>
    <w:rsid w:val="00DA0475"/>
    <w:rsid w:val="00DA22C0"/>
    <w:rsid w:val="00DA418D"/>
    <w:rsid w:val="00DA4F5B"/>
    <w:rsid w:val="00DA5655"/>
    <w:rsid w:val="00DA638A"/>
    <w:rsid w:val="00DB00C6"/>
    <w:rsid w:val="00DB0330"/>
    <w:rsid w:val="00DC7314"/>
    <w:rsid w:val="00DD3583"/>
    <w:rsid w:val="00DE0BE2"/>
    <w:rsid w:val="00DF187B"/>
    <w:rsid w:val="00DF7D58"/>
    <w:rsid w:val="00E02E11"/>
    <w:rsid w:val="00E03EE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4B35"/>
    <w:rsid w:val="00E450C2"/>
    <w:rsid w:val="00E45884"/>
    <w:rsid w:val="00E4788F"/>
    <w:rsid w:val="00E52EC9"/>
    <w:rsid w:val="00E55F82"/>
    <w:rsid w:val="00E618D5"/>
    <w:rsid w:val="00E61F37"/>
    <w:rsid w:val="00E623BB"/>
    <w:rsid w:val="00E65AAC"/>
    <w:rsid w:val="00E667DA"/>
    <w:rsid w:val="00E7033E"/>
    <w:rsid w:val="00E7051B"/>
    <w:rsid w:val="00E763F3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A44A3"/>
    <w:rsid w:val="00EB4408"/>
    <w:rsid w:val="00EC3CF6"/>
    <w:rsid w:val="00EC50BE"/>
    <w:rsid w:val="00EC5BBB"/>
    <w:rsid w:val="00EC7C65"/>
    <w:rsid w:val="00EE39C2"/>
    <w:rsid w:val="00EE60E1"/>
    <w:rsid w:val="00EE7619"/>
    <w:rsid w:val="00EF2872"/>
    <w:rsid w:val="00EF3B7A"/>
    <w:rsid w:val="00EF5B77"/>
    <w:rsid w:val="00EF615A"/>
    <w:rsid w:val="00EF641B"/>
    <w:rsid w:val="00F009A4"/>
    <w:rsid w:val="00F04F24"/>
    <w:rsid w:val="00F100FC"/>
    <w:rsid w:val="00F138AA"/>
    <w:rsid w:val="00F1443A"/>
    <w:rsid w:val="00F1778F"/>
    <w:rsid w:val="00F22766"/>
    <w:rsid w:val="00F348CB"/>
    <w:rsid w:val="00F37294"/>
    <w:rsid w:val="00F45BB0"/>
    <w:rsid w:val="00F51DD7"/>
    <w:rsid w:val="00F5734C"/>
    <w:rsid w:val="00F5745E"/>
    <w:rsid w:val="00F60656"/>
    <w:rsid w:val="00F67814"/>
    <w:rsid w:val="00F7209A"/>
    <w:rsid w:val="00F723B4"/>
    <w:rsid w:val="00F72992"/>
    <w:rsid w:val="00F85CEB"/>
    <w:rsid w:val="00F872F8"/>
    <w:rsid w:val="00F94061"/>
    <w:rsid w:val="00F9460E"/>
    <w:rsid w:val="00F94E01"/>
    <w:rsid w:val="00F95773"/>
    <w:rsid w:val="00FA4334"/>
    <w:rsid w:val="00FA74A6"/>
    <w:rsid w:val="00FB3E35"/>
    <w:rsid w:val="00FB500D"/>
    <w:rsid w:val="00FB582C"/>
    <w:rsid w:val="00FC0946"/>
    <w:rsid w:val="00FC2405"/>
    <w:rsid w:val="00FD4EA5"/>
    <w:rsid w:val="00FD579F"/>
    <w:rsid w:val="00FD71D6"/>
    <w:rsid w:val="00FD7DFC"/>
    <w:rsid w:val="00FE1895"/>
    <w:rsid w:val="00FE238C"/>
    <w:rsid w:val="00FE2851"/>
    <w:rsid w:val="00FF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ConsPlusNonformat">
    <w:name w:val="ConsPlusNonformat"/>
    <w:uiPriority w:val="99"/>
    <w:rsid w:val="009C25E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9E3A-737A-4943-80ED-A8448370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2961</TotalTime>
  <Pages>9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Admin</cp:lastModifiedBy>
  <cp:revision>254</cp:revision>
  <cp:lastPrinted>2016-03-29T13:33:00Z</cp:lastPrinted>
  <dcterms:created xsi:type="dcterms:W3CDTF">2010-04-06T11:13:00Z</dcterms:created>
  <dcterms:modified xsi:type="dcterms:W3CDTF">2016-03-29T13:34:00Z</dcterms:modified>
</cp:coreProperties>
</file>