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0" w:type="auto"/>
        <w:tblInd w:w="108" w:type="dxa"/>
        <w:tblLayout w:type="fixed"/>
        <w:tblLook w:val="0000"/>
      </w:tblPr>
      <w:tblGrid>
        <w:gridCol w:w="4508"/>
      </w:tblGrid>
      <w:tr w:rsidR="0054078F" w:rsidTr="00C83C84">
        <w:trPr>
          <w:trHeight w:val="4820"/>
        </w:trPr>
        <w:tc>
          <w:tcPr>
            <w:tcW w:w="4508" w:type="dxa"/>
          </w:tcPr>
          <w:p w:rsidR="0054078F" w:rsidRPr="005E36F8" w:rsidRDefault="0054078F" w:rsidP="004D00B6">
            <w:pPr>
              <w:jc w:val="center"/>
            </w:pPr>
            <w:r w:rsidRPr="005E36F8">
              <w:t>Российская Федерация</w:t>
            </w:r>
          </w:p>
          <w:p w:rsidR="0054078F" w:rsidRPr="005E36F8" w:rsidRDefault="0054078F" w:rsidP="004D00B6">
            <w:pPr>
              <w:ind w:left="34"/>
              <w:jc w:val="center"/>
            </w:pPr>
            <w:r w:rsidRPr="005E36F8">
              <w:t>Самарская область</w:t>
            </w:r>
          </w:p>
          <w:p w:rsidR="0054078F" w:rsidRPr="002040AC" w:rsidRDefault="0054078F" w:rsidP="001E620E">
            <w:pPr>
              <w:ind w:left="34"/>
              <w:jc w:val="center"/>
              <w:rPr>
                <w:sz w:val="28"/>
                <w:szCs w:val="28"/>
              </w:rPr>
            </w:pPr>
          </w:p>
          <w:p w:rsidR="0054078F" w:rsidRPr="001644CA" w:rsidRDefault="0054078F" w:rsidP="001E620E">
            <w:pPr>
              <w:ind w:left="34"/>
              <w:jc w:val="center"/>
              <w:rPr>
                <w:sz w:val="22"/>
                <w:szCs w:val="22"/>
              </w:rPr>
            </w:pPr>
            <w:r w:rsidRPr="001644CA">
              <w:rPr>
                <w:sz w:val="22"/>
                <w:szCs w:val="22"/>
              </w:rPr>
              <w:t>АДМИНИСТРАЦИЯ</w:t>
            </w:r>
          </w:p>
          <w:p w:rsidR="0054078F" w:rsidRPr="005E36F8" w:rsidRDefault="0054078F" w:rsidP="001E620E">
            <w:pPr>
              <w:ind w:left="34"/>
              <w:jc w:val="center"/>
              <w:rPr>
                <w:sz w:val="24"/>
                <w:szCs w:val="24"/>
              </w:rPr>
            </w:pPr>
            <w:r w:rsidRPr="001644CA">
              <w:rPr>
                <w:sz w:val="22"/>
                <w:szCs w:val="22"/>
              </w:rPr>
              <w:t>городского округа Кинель</w:t>
            </w:r>
          </w:p>
          <w:p w:rsidR="0054078F" w:rsidRPr="002040AC" w:rsidRDefault="0054078F" w:rsidP="001E620E">
            <w:pPr>
              <w:rPr>
                <w:sz w:val="28"/>
                <w:szCs w:val="28"/>
              </w:rPr>
            </w:pPr>
          </w:p>
          <w:p w:rsidR="0054078F" w:rsidRPr="002040AC" w:rsidRDefault="0054078F" w:rsidP="001E620E">
            <w:pPr>
              <w:pStyle w:val="1"/>
              <w:ind w:left="34"/>
              <w:rPr>
                <w:szCs w:val="28"/>
              </w:rPr>
            </w:pPr>
            <w:r w:rsidRPr="002040AC">
              <w:rPr>
                <w:szCs w:val="28"/>
              </w:rPr>
              <w:t>ПОСТАНОВЛЕНИЕ</w:t>
            </w:r>
          </w:p>
          <w:p w:rsidR="0054078F" w:rsidRPr="002040AC" w:rsidRDefault="0054078F" w:rsidP="001E620E">
            <w:pPr>
              <w:ind w:left="34"/>
              <w:jc w:val="center"/>
              <w:rPr>
                <w:sz w:val="28"/>
                <w:szCs w:val="28"/>
              </w:rPr>
            </w:pPr>
          </w:p>
          <w:p w:rsidR="0054078F" w:rsidRDefault="00B26871" w:rsidP="001E620E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 17.03.2014г. № 783</w:t>
            </w:r>
            <w:bookmarkStart w:id="0" w:name="_GoBack"/>
            <w:bookmarkEnd w:id="0"/>
          </w:p>
          <w:p w:rsidR="0054078F" w:rsidRPr="002040AC" w:rsidRDefault="0054078F" w:rsidP="001E620E">
            <w:pPr>
              <w:ind w:left="34"/>
              <w:jc w:val="center"/>
              <w:rPr>
                <w:sz w:val="28"/>
                <w:szCs w:val="28"/>
              </w:rPr>
            </w:pPr>
          </w:p>
          <w:p w:rsidR="0054078F" w:rsidRPr="002040AC" w:rsidRDefault="0054078F" w:rsidP="001E620E">
            <w:pPr>
              <w:pStyle w:val="2"/>
              <w:shd w:val="clear" w:color="auto" w:fill="auto"/>
              <w:tabs>
                <w:tab w:val="left" w:pos="9070"/>
              </w:tabs>
              <w:spacing w:before="0" w:after="539" w:line="240" w:lineRule="auto"/>
              <w:ind w:right="-2" w:firstLine="709"/>
              <w:jc w:val="both"/>
              <w:rPr>
                <w:rFonts w:ascii="Times New Roman" w:hAnsi="Times New Roman" w:cs="Times New Roman"/>
              </w:rPr>
            </w:pPr>
            <w:r w:rsidRPr="002040AC">
              <w:rPr>
                <w:rFonts w:ascii="Times New Roman" w:hAnsi="Times New Roman" w:cs="Times New Roman"/>
              </w:rPr>
              <w:t xml:space="preserve">Об </w:t>
            </w:r>
            <w:r w:rsidR="00937358" w:rsidRPr="00937358">
              <w:rPr>
                <w:rFonts w:ascii="Times New Roman" w:hAnsi="Times New Roman" w:cs="Times New Roman"/>
              </w:rPr>
              <w:t xml:space="preserve">утверждении </w:t>
            </w:r>
            <w:proofErr w:type="gramStart"/>
            <w:r w:rsidR="00937358" w:rsidRPr="00937358">
              <w:rPr>
                <w:rFonts w:ascii="Times New Roman" w:hAnsi="Times New Roman" w:cs="Times New Roman"/>
              </w:rPr>
              <w:t>Порядка</w:t>
            </w:r>
            <w:r w:rsidR="00937358">
              <w:rPr>
                <w:rFonts w:ascii="Times New Roman" w:hAnsi="Times New Roman" w:cs="Times New Roman"/>
              </w:rPr>
              <w:t xml:space="preserve"> согласования </w:t>
            </w:r>
            <w:r w:rsidR="00937358" w:rsidRPr="00937358">
              <w:rPr>
                <w:rFonts w:ascii="Times New Roman" w:hAnsi="Times New Roman" w:cs="Times New Roman"/>
              </w:rPr>
              <w:t>возможности заключения  контракта</w:t>
            </w:r>
            <w:proofErr w:type="gramEnd"/>
            <w:r w:rsidR="00937358" w:rsidRPr="00937358">
              <w:rPr>
                <w:rFonts w:ascii="Times New Roman" w:hAnsi="Times New Roman" w:cs="Times New Roman"/>
              </w:rPr>
              <w:t xml:space="preserve"> с единственным поставщиком (подрядчиком, исполнителем)</w:t>
            </w:r>
          </w:p>
        </w:tc>
      </w:tr>
    </w:tbl>
    <w:p w:rsidR="001E620E" w:rsidRDefault="001E620E" w:rsidP="0054078F">
      <w:pPr>
        <w:widowControl/>
        <w:spacing w:line="276" w:lineRule="auto"/>
        <w:ind w:firstLine="720"/>
        <w:jc w:val="both"/>
        <w:rPr>
          <w:rFonts w:eastAsiaTheme="minorHAnsi"/>
          <w:sz w:val="28"/>
          <w:szCs w:val="28"/>
          <w:lang w:eastAsia="en-US"/>
        </w:rPr>
      </w:pPr>
    </w:p>
    <w:p w:rsidR="00C83C84" w:rsidRDefault="001E620E" w:rsidP="001E1082">
      <w:pPr>
        <w:widowControl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br w:type="textWrapping" w:clear="all"/>
      </w:r>
      <w:r w:rsidR="001E1082">
        <w:rPr>
          <w:rFonts w:eastAsiaTheme="minorHAnsi"/>
          <w:sz w:val="28"/>
          <w:szCs w:val="28"/>
          <w:lang w:eastAsia="en-US"/>
        </w:rPr>
        <w:t xml:space="preserve">           </w:t>
      </w:r>
    </w:p>
    <w:p w:rsidR="00C83C84" w:rsidRDefault="00C83C84" w:rsidP="001E1082">
      <w:pPr>
        <w:widowControl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C83C84" w:rsidRDefault="00C83C84" w:rsidP="001E1082">
      <w:pPr>
        <w:widowControl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54078F" w:rsidRPr="0054078F" w:rsidRDefault="0054078F" w:rsidP="001E1082">
      <w:pPr>
        <w:widowControl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4078F">
        <w:rPr>
          <w:rFonts w:eastAsiaTheme="minorHAnsi"/>
          <w:sz w:val="28"/>
          <w:szCs w:val="28"/>
          <w:lang w:eastAsia="en-US"/>
        </w:rPr>
        <w:t>В целях реализаци</w:t>
      </w:r>
      <w:r>
        <w:rPr>
          <w:rFonts w:eastAsiaTheme="minorHAnsi"/>
          <w:sz w:val="28"/>
          <w:szCs w:val="28"/>
          <w:lang w:eastAsia="en-US"/>
        </w:rPr>
        <w:t>и</w:t>
      </w:r>
      <w:r w:rsidR="003B1C7E">
        <w:rPr>
          <w:rFonts w:eastAsiaTheme="minorHAnsi"/>
          <w:sz w:val="28"/>
          <w:szCs w:val="28"/>
          <w:lang w:eastAsia="en-US"/>
        </w:rPr>
        <w:t xml:space="preserve"> пункта </w:t>
      </w:r>
      <w:hyperlink r:id="rId5" w:history="1">
        <w:r w:rsidRPr="0054078F">
          <w:rPr>
            <w:rFonts w:eastAsiaTheme="minorHAnsi"/>
            <w:sz w:val="28"/>
            <w:szCs w:val="28"/>
            <w:lang w:eastAsia="en-US"/>
          </w:rPr>
          <w:t>25 части 1 статьи 93</w:t>
        </w:r>
      </w:hyperlink>
      <w:r w:rsidRPr="0054078F">
        <w:rPr>
          <w:rFonts w:eastAsiaTheme="minorHAnsi"/>
          <w:sz w:val="28"/>
          <w:szCs w:val="28"/>
          <w:lang w:eastAsia="en-US"/>
        </w:rPr>
        <w:t xml:space="preserve"> Федерального закона от 5 апреля 2013 г. N 44-ФЗ "О контрактной системе в сфере закупок товаров, работ, услуг для обеспечения государственных и муниципальных нужд" </w:t>
      </w:r>
    </w:p>
    <w:p w:rsidR="0054078F" w:rsidRDefault="0054078F" w:rsidP="0054078F">
      <w:pPr>
        <w:pStyle w:val="2"/>
        <w:shd w:val="clear" w:color="auto" w:fill="auto"/>
        <w:tabs>
          <w:tab w:val="left" w:pos="9070"/>
        </w:tabs>
        <w:spacing w:before="0" w:after="0" w:line="360" w:lineRule="auto"/>
        <w:ind w:right="-2"/>
        <w:jc w:val="both"/>
        <w:rPr>
          <w:rFonts w:ascii="Times New Roman" w:hAnsi="Times New Roman" w:cs="Times New Roman"/>
        </w:rPr>
      </w:pPr>
    </w:p>
    <w:p w:rsidR="0054078F" w:rsidRPr="002040AC" w:rsidRDefault="0054078F" w:rsidP="001E1082">
      <w:pPr>
        <w:pStyle w:val="2"/>
        <w:shd w:val="clear" w:color="auto" w:fill="auto"/>
        <w:tabs>
          <w:tab w:val="left" w:pos="9070"/>
        </w:tabs>
        <w:spacing w:before="0" w:after="0" w:line="360" w:lineRule="auto"/>
        <w:ind w:right="-2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</w:t>
      </w:r>
      <w:proofErr w:type="gramEnd"/>
      <w:r>
        <w:rPr>
          <w:rFonts w:ascii="Times New Roman" w:hAnsi="Times New Roman" w:cs="Times New Roman"/>
        </w:rPr>
        <w:t xml:space="preserve"> О С Т А Н О В Л Я Ю</w:t>
      </w:r>
      <w:r w:rsidRPr="002040AC">
        <w:rPr>
          <w:rFonts w:ascii="Times New Roman" w:hAnsi="Times New Roman" w:cs="Times New Roman"/>
        </w:rPr>
        <w:t>:</w:t>
      </w:r>
    </w:p>
    <w:p w:rsidR="0054078F" w:rsidRPr="00937358" w:rsidRDefault="0054078F" w:rsidP="001E1082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4078F">
        <w:rPr>
          <w:sz w:val="28"/>
          <w:szCs w:val="28"/>
        </w:rPr>
        <w:t>1.</w:t>
      </w:r>
      <w:r w:rsidRPr="0054078F">
        <w:rPr>
          <w:rFonts w:eastAsiaTheme="minorHAnsi"/>
          <w:sz w:val="28"/>
          <w:szCs w:val="28"/>
          <w:lang w:eastAsia="en-US"/>
        </w:rPr>
        <w:t xml:space="preserve">Утвердить прилагаемый </w:t>
      </w:r>
      <w:hyperlink w:anchor="sub_1000" w:history="1">
        <w:r w:rsidRPr="0054078F">
          <w:rPr>
            <w:rFonts w:eastAsiaTheme="minorHAnsi"/>
            <w:sz w:val="28"/>
            <w:szCs w:val="28"/>
            <w:lang w:eastAsia="en-US"/>
          </w:rPr>
          <w:t>Порядок</w:t>
        </w:r>
      </w:hyperlink>
      <w:r w:rsidR="00937358">
        <w:rPr>
          <w:rFonts w:eastAsiaTheme="minorHAnsi"/>
          <w:sz w:val="28"/>
          <w:szCs w:val="28"/>
          <w:lang w:eastAsia="en-US"/>
        </w:rPr>
        <w:t xml:space="preserve">согласования </w:t>
      </w:r>
      <w:r w:rsidRPr="0054078F">
        <w:rPr>
          <w:rFonts w:eastAsiaTheme="minorHAnsi"/>
          <w:sz w:val="28"/>
          <w:szCs w:val="28"/>
          <w:lang w:eastAsia="en-US"/>
        </w:rPr>
        <w:t xml:space="preserve"> воз</w:t>
      </w:r>
      <w:r w:rsidR="00937358">
        <w:rPr>
          <w:rFonts w:eastAsiaTheme="minorHAnsi"/>
          <w:sz w:val="28"/>
          <w:szCs w:val="28"/>
          <w:lang w:eastAsia="en-US"/>
        </w:rPr>
        <w:t xml:space="preserve">можности заключения </w:t>
      </w:r>
      <w:r w:rsidRPr="0054078F">
        <w:rPr>
          <w:rFonts w:eastAsiaTheme="minorHAnsi"/>
          <w:sz w:val="28"/>
          <w:szCs w:val="28"/>
          <w:lang w:eastAsia="en-US"/>
        </w:rPr>
        <w:t xml:space="preserve"> контракта с единственным поставщиком (подрядчиком, исполнителем).</w:t>
      </w:r>
    </w:p>
    <w:p w:rsidR="0054078F" w:rsidRPr="002040AC" w:rsidRDefault="00937358" w:rsidP="0054078F">
      <w:pPr>
        <w:pStyle w:val="2"/>
        <w:shd w:val="clear" w:color="auto" w:fill="auto"/>
        <w:tabs>
          <w:tab w:val="left" w:pos="1856"/>
        </w:tabs>
        <w:spacing w:before="0" w:after="0" w:line="360" w:lineRule="auto"/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2</w:t>
      </w:r>
      <w:r w:rsidR="0054078F" w:rsidRPr="002040AC">
        <w:rPr>
          <w:rFonts w:ascii="Times New Roman" w:hAnsi="Times New Roman" w:cs="Times New Roman"/>
        </w:rPr>
        <w:t xml:space="preserve">. Опубликовать настоящее постановление в </w:t>
      </w:r>
      <w:r w:rsidR="0054078F">
        <w:rPr>
          <w:rFonts w:ascii="Times New Roman" w:hAnsi="Times New Roman" w:cs="Times New Roman"/>
        </w:rPr>
        <w:t>газете «</w:t>
      </w:r>
      <w:proofErr w:type="spellStart"/>
      <w:r w:rsidR="0054078F">
        <w:rPr>
          <w:rFonts w:ascii="Times New Roman" w:hAnsi="Times New Roman" w:cs="Times New Roman"/>
        </w:rPr>
        <w:t>Кинельская</w:t>
      </w:r>
      <w:proofErr w:type="spellEnd"/>
      <w:r w:rsidR="0054078F">
        <w:rPr>
          <w:rFonts w:ascii="Times New Roman" w:hAnsi="Times New Roman" w:cs="Times New Roman"/>
        </w:rPr>
        <w:t xml:space="preserve"> жизнь» или  «Неделя Кинеля»  и на  официальном сайте городского округа Кинель. </w:t>
      </w:r>
    </w:p>
    <w:p w:rsidR="0054078F" w:rsidRDefault="0054078F" w:rsidP="0054078F">
      <w:pPr>
        <w:spacing w:line="360" w:lineRule="auto"/>
        <w:ind w:firstLine="709"/>
        <w:rPr>
          <w:sz w:val="28"/>
          <w:szCs w:val="28"/>
        </w:rPr>
      </w:pPr>
    </w:p>
    <w:p w:rsidR="001644CA" w:rsidRPr="002040AC" w:rsidRDefault="001644CA" w:rsidP="0054078F">
      <w:pPr>
        <w:spacing w:line="360" w:lineRule="auto"/>
        <w:ind w:firstLine="709"/>
        <w:rPr>
          <w:sz w:val="28"/>
          <w:szCs w:val="28"/>
        </w:rPr>
      </w:pPr>
    </w:p>
    <w:p w:rsidR="0054078F" w:rsidRDefault="0054078F" w:rsidP="0054078F">
      <w:pPr>
        <w:rPr>
          <w:sz w:val="28"/>
          <w:szCs w:val="28"/>
        </w:rPr>
      </w:pPr>
    </w:p>
    <w:p w:rsidR="0054078F" w:rsidRPr="002040AC" w:rsidRDefault="0054078F" w:rsidP="001E1082">
      <w:pPr>
        <w:spacing w:line="360" w:lineRule="auto"/>
        <w:jc w:val="center"/>
        <w:rPr>
          <w:sz w:val="28"/>
          <w:szCs w:val="28"/>
        </w:rPr>
      </w:pPr>
      <w:r w:rsidRPr="002040AC">
        <w:rPr>
          <w:sz w:val="28"/>
          <w:szCs w:val="28"/>
        </w:rPr>
        <w:t xml:space="preserve">Глава администрации </w:t>
      </w:r>
      <w:r>
        <w:rPr>
          <w:sz w:val="28"/>
          <w:szCs w:val="28"/>
        </w:rPr>
        <w:tab/>
      </w:r>
      <w:r w:rsidR="001E1082">
        <w:rPr>
          <w:sz w:val="28"/>
          <w:szCs w:val="28"/>
        </w:rPr>
        <w:t xml:space="preserve">                                                    </w:t>
      </w:r>
      <w:r w:rsidRPr="002040AC">
        <w:rPr>
          <w:sz w:val="28"/>
          <w:szCs w:val="28"/>
        </w:rPr>
        <w:tab/>
        <w:t>А.А.Прокудин</w:t>
      </w:r>
    </w:p>
    <w:p w:rsidR="000400EE" w:rsidRDefault="000400EE" w:rsidP="00937358">
      <w:pPr>
        <w:spacing w:line="360" w:lineRule="auto"/>
        <w:jc w:val="both"/>
        <w:rPr>
          <w:sz w:val="28"/>
          <w:szCs w:val="28"/>
        </w:rPr>
      </w:pPr>
    </w:p>
    <w:p w:rsidR="00023F54" w:rsidRDefault="00023F54" w:rsidP="00937358">
      <w:pPr>
        <w:spacing w:line="360" w:lineRule="auto"/>
        <w:jc w:val="both"/>
        <w:rPr>
          <w:sz w:val="28"/>
          <w:szCs w:val="28"/>
        </w:rPr>
      </w:pPr>
    </w:p>
    <w:p w:rsidR="00937358" w:rsidRDefault="00937358" w:rsidP="0093735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Фокина 21384</w:t>
      </w:r>
    </w:p>
    <w:p w:rsidR="00C760A0" w:rsidRDefault="00CF4DCD" w:rsidP="00937358">
      <w:p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Москаленко</w:t>
      </w:r>
      <w:proofErr w:type="spellEnd"/>
      <w:r>
        <w:rPr>
          <w:sz w:val="28"/>
          <w:szCs w:val="28"/>
        </w:rPr>
        <w:t xml:space="preserve"> 21698</w:t>
      </w:r>
    </w:p>
    <w:p w:rsidR="001E1082" w:rsidRDefault="001E1082" w:rsidP="00937358">
      <w:pPr>
        <w:spacing w:line="360" w:lineRule="auto"/>
        <w:jc w:val="both"/>
        <w:rPr>
          <w:sz w:val="28"/>
          <w:szCs w:val="28"/>
        </w:rPr>
      </w:pPr>
    </w:p>
    <w:p w:rsidR="00C83C84" w:rsidRDefault="00C83C84" w:rsidP="001E1082">
      <w:pPr>
        <w:pStyle w:val="1"/>
        <w:jc w:val="right"/>
        <w:rPr>
          <w:b w:val="0"/>
          <w:szCs w:val="28"/>
        </w:rPr>
      </w:pPr>
      <w:bookmarkStart w:id="1" w:name="sub_1000"/>
    </w:p>
    <w:p w:rsidR="00C83C84" w:rsidRDefault="00C83C84" w:rsidP="001E1082">
      <w:pPr>
        <w:pStyle w:val="1"/>
        <w:jc w:val="right"/>
        <w:rPr>
          <w:b w:val="0"/>
          <w:szCs w:val="28"/>
        </w:rPr>
      </w:pPr>
    </w:p>
    <w:p w:rsidR="001E1082" w:rsidRPr="00AA7D09" w:rsidRDefault="001E1082" w:rsidP="001E1082">
      <w:pPr>
        <w:pStyle w:val="1"/>
        <w:jc w:val="right"/>
        <w:rPr>
          <w:b w:val="0"/>
          <w:szCs w:val="28"/>
        </w:rPr>
      </w:pPr>
      <w:r w:rsidRPr="00AA7D09">
        <w:rPr>
          <w:b w:val="0"/>
          <w:szCs w:val="28"/>
        </w:rPr>
        <w:t xml:space="preserve">ПРИЛОЖЕНИЕ № 1 </w:t>
      </w:r>
    </w:p>
    <w:p w:rsidR="001E1082" w:rsidRPr="002075C4" w:rsidRDefault="001E1082" w:rsidP="001E1082">
      <w:pPr>
        <w:jc w:val="right"/>
        <w:rPr>
          <w:sz w:val="28"/>
          <w:szCs w:val="28"/>
        </w:rPr>
      </w:pPr>
      <w:r w:rsidRPr="002075C4">
        <w:rPr>
          <w:sz w:val="28"/>
          <w:szCs w:val="28"/>
        </w:rPr>
        <w:t>к постановлению администрации</w:t>
      </w:r>
    </w:p>
    <w:p w:rsidR="001E1082" w:rsidRPr="002075C4" w:rsidRDefault="001E1082" w:rsidP="001E1082">
      <w:pPr>
        <w:jc w:val="right"/>
        <w:rPr>
          <w:sz w:val="28"/>
          <w:szCs w:val="28"/>
        </w:rPr>
      </w:pPr>
      <w:r w:rsidRPr="002075C4">
        <w:rPr>
          <w:sz w:val="28"/>
          <w:szCs w:val="28"/>
        </w:rPr>
        <w:t>городского округа Кинель Самарской области</w:t>
      </w:r>
    </w:p>
    <w:p w:rsidR="001E1082" w:rsidRPr="002075C4" w:rsidRDefault="001E1082" w:rsidP="001E1082">
      <w:pPr>
        <w:jc w:val="right"/>
        <w:rPr>
          <w:sz w:val="28"/>
          <w:szCs w:val="28"/>
        </w:rPr>
      </w:pPr>
      <w:r>
        <w:rPr>
          <w:sz w:val="28"/>
          <w:szCs w:val="28"/>
        </w:rPr>
        <w:t>от  17.03.2014г. № 783</w:t>
      </w:r>
    </w:p>
    <w:p w:rsidR="001E1082" w:rsidRDefault="001E1082" w:rsidP="001E1082">
      <w:pPr>
        <w:pStyle w:val="1"/>
        <w:rPr>
          <w:szCs w:val="28"/>
        </w:rPr>
      </w:pPr>
    </w:p>
    <w:p w:rsidR="001E1082" w:rsidRPr="00F81036" w:rsidRDefault="001E1082" w:rsidP="001E1082">
      <w:pPr>
        <w:pStyle w:val="1"/>
        <w:rPr>
          <w:szCs w:val="28"/>
        </w:rPr>
      </w:pPr>
      <w:r w:rsidRPr="00F81036">
        <w:rPr>
          <w:szCs w:val="28"/>
        </w:rPr>
        <w:t>Порядок</w:t>
      </w:r>
      <w:r w:rsidRPr="00F81036">
        <w:rPr>
          <w:szCs w:val="28"/>
        </w:rPr>
        <w:br/>
      </w:r>
      <w:proofErr w:type="gramStart"/>
      <w:r w:rsidRPr="00F81036">
        <w:rPr>
          <w:szCs w:val="28"/>
        </w:rPr>
        <w:t>согласования  возможности заключения  контракта</w:t>
      </w:r>
      <w:proofErr w:type="gramEnd"/>
      <w:r w:rsidRPr="00F81036">
        <w:rPr>
          <w:szCs w:val="28"/>
        </w:rPr>
        <w:t xml:space="preserve"> с единственным поставщиком (подрядчиком, исполнителем)</w:t>
      </w:r>
      <w:r w:rsidRPr="00F81036">
        <w:rPr>
          <w:szCs w:val="28"/>
        </w:rPr>
        <w:br/>
      </w:r>
    </w:p>
    <w:bookmarkEnd w:id="1"/>
    <w:p w:rsidR="001E1082" w:rsidRPr="00F81036" w:rsidRDefault="001E1082" w:rsidP="001E1082">
      <w:pPr>
        <w:rPr>
          <w:sz w:val="28"/>
          <w:szCs w:val="28"/>
        </w:rPr>
      </w:pPr>
    </w:p>
    <w:p w:rsidR="001E1082" w:rsidRPr="00F81036" w:rsidRDefault="001E1082" w:rsidP="001E1082">
      <w:pPr>
        <w:ind w:firstLine="567"/>
        <w:jc w:val="both"/>
        <w:rPr>
          <w:sz w:val="28"/>
          <w:szCs w:val="28"/>
        </w:rPr>
      </w:pPr>
      <w:bookmarkStart w:id="2" w:name="sub_11"/>
      <w:r w:rsidRPr="00F81036">
        <w:rPr>
          <w:sz w:val="28"/>
          <w:szCs w:val="28"/>
        </w:rPr>
        <w:t>1. Настоящий Порядок определяет правила согласования  возможности заключения заказчиком контракта с единственным поставщиком (подрядчиком, исполнителем) с управлением финансами администрации  городского округа Кинель Самарской области, уполномоченным на осуществление контроля в сфере закупок.</w:t>
      </w:r>
    </w:p>
    <w:p w:rsidR="001E1082" w:rsidRPr="00F81036" w:rsidRDefault="001E1082" w:rsidP="001E1082">
      <w:pPr>
        <w:ind w:firstLine="567"/>
        <w:jc w:val="both"/>
        <w:rPr>
          <w:sz w:val="28"/>
          <w:szCs w:val="28"/>
        </w:rPr>
      </w:pPr>
      <w:bookmarkStart w:id="3" w:name="sub_3"/>
      <w:bookmarkEnd w:id="2"/>
      <w:r w:rsidRPr="00F81036">
        <w:rPr>
          <w:sz w:val="28"/>
          <w:szCs w:val="28"/>
        </w:rPr>
        <w:t xml:space="preserve">2. </w:t>
      </w:r>
      <w:proofErr w:type="gramStart"/>
      <w:r w:rsidRPr="00F81036">
        <w:rPr>
          <w:sz w:val="28"/>
          <w:szCs w:val="28"/>
        </w:rPr>
        <w:t>Для получения согласования заключения контракта с единственным поставщиком (подрядчиком, исполнителем) в соответствии с положениями пункта 25 части 1 статьи 93 Федерального закона от 5 апреля 2013 г. N 44-ФЗ "О контрактной системе в сфере закупок товаров, работ, услуг для обеспечения государственных и муниципальных нужд" (далее Закон)  заказчик направляет в соответствии с требованиями настоящего Порядка письменное обращение, подписанное уполномоченным должностным лицом</w:t>
      </w:r>
      <w:proofErr w:type="gramEnd"/>
      <w:r w:rsidRPr="00F81036">
        <w:rPr>
          <w:sz w:val="28"/>
          <w:szCs w:val="28"/>
        </w:rPr>
        <w:t xml:space="preserve"> заказчика </w:t>
      </w:r>
      <w:bookmarkStart w:id="4" w:name="sub_33"/>
      <w:bookmarkEnd w:id="3"/>
      <w:r w:rsidRPr="00F81036">
        <w:rPr>
          <w:sz w:val="28"/>
          <w:szCs w:val="28"/>
        </w:rPr>
        <w:t>в  управление финансами администрации городского округа Кинель Самарская области, уполномоченным на осуществление контроля в сфере закупок.</w:t>
      </w:r>
    </w:p>
    <w:p w:rsidR="001E1082" w:rsidRPr="00F81036" w:rsidRDefault="001E1082" w:rsidP="001E1082">
      <w:pPr>
        <w:ind w:firstLine="567"/>
        <w:jc w:val="both"/>
        <w:rPr>
          <w:sz w:val="28"/>
          <w:szCs w:val="28"/>
        </w:rPr>
      </w:pPr>
      <w:bookmarkStart w:id="5" w:name="sub_7"/>
      <w:bookmarkEnd w:id="4"/>
      <w:r w:rsidRPr="00F81036">
        <w:rPr>
          <w:sz w:val="28"/>
          <w:szCs w:val="28"/>
        </w:rPr>
        <w:t xml:space="preserve">3. </w:t>
      </w:r>
      <w:proofErr w:type="gramStart"/>
      <w:r w:rsidRPr="00F81036">
        <w:rPr>
          <w:sz w:val="28"/>
          <w:szCs w:val="28"/>
        </w:rPr>
        <w:t xml:space="preserve">Обращение о согласовании заключения контракта с единственным поставщиком (подрядчиком, исполнителем) в соответствии с </w:t>
      </w:r>
      <w:hyperlink r:id="rId6" w:history="1">
        <w:r w:rsidRPr="00F81036">
          <w:rPr>
            <w:rStyle w:val="a4"/>
            <w:sz w:val="28"/>
            <w:szCs w:val="28"/>
          </w:rPr>
          <w:t>частями 1</w:t>
        </w:r>
      </w:hyperlink>
      <w:r w:rsidRPr="00F81036">
        <w:rPr>
          <w:sz w:val="28"/>
          <w:szCs w:val="28"/>
        </w:rPr>
        <w:t xml:space="preserve"> и </w:t>
      </w:r>
      <w:hyperlink r:id="rId7" w:history="1">
        <w:r w:rsidRPr="00F81036">
          <w:rPr>
            <w:rStyle w:val="a4"/>
            <w:sz w:val="28"/>
            <w:szCs w:val="28"/>
          </w:rPr>
          <w:t>7 статьи 55</w:t>
        </w:r>
      </w:hyperlink>
      <w:r w:rsidRPr="00F81036">
        <w:rPr>
          <w:sz w:val="28"/>
          <w:szCs w:val="28"/>
        </w:rPr>
        <w:t xml:space="preserve">, </w:t>
      </w:r>
      <w:hyperlink r:id="rId8" w:history="1">
        <w:r w:rsidRPr="00F81036">
          <w:rPr>
            <w:rStyle w:val="a4"/>
            <w:sz w:val="28"/>
            <w:szCs w:val="28"/>
          </w:rPr>
          <w:t>частями 1-3 статьи 71</w:t>
        </w:r>
      </w:hyperlink>
      <w:r w:rsidRPr="00F81036">
        <w:rPr>
          <w:sz w:val="28"/>
          <w:szCs w:val="28"/>
        </w:rPr>
        <w:t xml:space="preserve">, </w:t>
      </w:r>
      <w:hyperlink r:id="rId9" w:history="1">
        <w:r w:rsidRPr="00F81036">
          <w:rPr>
            <w:rStyle w:val="a4"/>
            <w:sz w:val="28"/>
            <w:szCs w:val="28"/>
          </w:rPr>
          <w:t>частями 1</w:t>
        </w:r>
      </w:hyperlink>
      <w:r w:rsidRPr="00F81036">
        <w:rPr>
          <w:sz w:val="28"/>
          <w:szCs w:val="28"/>
        </w:rPr>
        <w:t xml:space="preserve"> и </w:t>
      </w:r>
      <w:hyperlink r:id="rId10" w:history="1">
        <w:r w:rsidRPr="00F81036">
          <w:rPr>
            <w:rStyle w:val="a4"/>
            <w:sz w:val="28"/>
            <w:szCs w:val="28"/>
          </w:rPr>
          <w:t>3 статьи 79</w:t>
        </w:r>
      </w:hyperlink>
      <w:r w:rsidRPr="00F81036">
        <w:rPr>
          <w:sz w:val="28"/>
          <w:szCs w:val="28"/>
        </w:rPr>
        <w:t xml:space="preserve">, </w:t>
      </w:r>
      <w:hyperlink r:id="rId11" w:history="1">
        <w:r w:rsidRPr="00F81036">
          <w:rPr>
            <w:rStyle w:val="a4"/>
            <w:sz w:val="28"/>
            <w:szCs w:val="28"/>
          </w:rPr>
          <w:t>частью 18 статьи 83</w:t>
        </w:r>
      </w:hyperlink>
      <w:r w:rsidRPr="00F81036">
        <w:rPr>
          <w:sz w:val="28"/>
          <w:szCs w:val="28"/>
        </w:rPr>
        <w:t xml:space="preserve">  Закона должно содержать информацию о признании несостоявшимся конкурса, повторного конкурса, электронного аукциона, запроса котировок, запроса предложений, дату и номер извещения об осуществлении закупки в единой информационной системе</w:t>
      </w:r>
      <w:proofErr w:type="gramEnd"/>
      <w:r w:rsidRPr="00F81036">
        <w:rPr>
          <w:sz w:val="28"/>
          <w:szCs w:val="28"/>
        </w:rPr>
        <w:t xml:space="preserve"> в сфере закупок.</w:t>
      </w:r>
    </w:p>
    <w:p w:rsidR="001E1082" w:rsidRPr="00F81036" w:rsidRDefault="001E1082" w:rsidP="001E1082">
      <w:pPr>
        <w:ind w:firstLine="567"/>
        <w:jc w:val="both"/>
        <w:rPr>
          <w:sz w:val="28"/>
          <w:szCs w:val="28"/>
        </w:rPr>
      </w:pPr>
      <w:bookmarkStart w:id="6" w:name="sub_8"/>
      <w:bookmarkEnd w:id="5"/>
      <w:r w:rsidRPr="00F81036">
        <w:rPr>
          <w:sz w:val="28"/>
          <w:szCs w:val="28"/>
        </w:rPr>
        <w:t>4. К обращениям, указанным в п.3</w:t>
      </w:r>
      <w:r>
        <w:rPr>
          <w:sz w:val="28"/>
          <w:szCs w:val="28"/>
        </w:rPr>
        <w:t xml:space="preserve"> настоящего Порядка, должна быть приложена следующая</w:t>
      </w:r>
      <w:r w:rsidRPr="00F81036">
        <w:rPr>
          <w:sz w:val="28"/>
          <w:szCs w:val="28"/>
        </w:rPr>
        <w:t xml:space="preserve"> информация и документы:</w:t>
      </w:r>
    </w:p>
    <w:p w:rsidR="001E1082" w:rsidRPr="00F81036" w:rsidRDefault="001E1082" w:rsidP="001E1082">
      <w:pPr>
        <w:jc w:val="both"/>
        <w:rPr>
          <w:sz w:val="28"/>
          <w:szCs w:val="28"/>
        </w:rPr>
      </w:pPr>
      <w:bookmarkStart w:id="7" w:name="sub_81"/>
      <w:bookmarkEnd w:id="6"/>
      <w:r w:rsidRPr="00F81036">
        <w:rPr>
          <w:sz w:val="28"/>
          <w:szCs w:val="28"/>
        </w:rPr>
        <w:t>1) документация о закупках, а также разъяснения и изменения к ней (если такие разъяснения или изменения были сделаны заказчиком), копии протоколов, составленных в ходе проведения закупок;</w:t>
      </w:r>
    </w:p>
    <w:p w:rsidR="001E1082" w:rsidRPr="00F81036" w:rsidRDefault="001E1082" w:rsidP="001E1082">
      <w:pPr>
        <w:jc w:val="both"/>
        <w:rPr>
          <w:sz w:val="28"/>
          <w:szCs w:val="28"/>
        </w:rPr>
      </w:pPr>
      <w:bookmarkStart w:id="8" w:name="sub_82"/>
      <w:bookmarkEnd w:id="7"/>
      <w:r w:rsidRPr="00F81036">
        <w:rPr>
          <w:sz w:val="28"/>
          <w:szCs w:val="28"/>
        </w:rPr>
        <w:t xml:space="preserve">2) информация о поставщике (подрядчике, исполнителе) (наименование, место нахождения, идентификационный номер налогоплательщика), с которым предполагается заключить контракт, и обоснование того, что данное лицо соответствует требованиям </w:t>
      </w:r>
      <w:hyperlink r:id="rId12" w:history="1">
        <w:r w:rsidRPr="00F81036">
          <w:rPr>
            <w:rStyle w:val="a4"/>
            <w:sz w:val="28"/>
            <w:szCs w:val="28"/>
          </w:rPr>
          <w:t xml:space="preserve"> Закона</w:t>
        </w:r>
      </w:hyperlink>
      <w:r w:rsidRPr="00F81036">
        <w:rPr>
          <w:sz w:val="28"/>
          <w:szCs w:val="28"/>
        </w:rPr>
        <w:t xml:space="preserve"> и документации о закупках;</w:t>
      </w:r>
    </w:p>
    <w:p w:rsidR="001E1082" w:rsidRPr="00F81036" w:rsidRDefault="001E1082" w:rsidP="001E1082">
      <w:pPr>
        <w:jc w:val="both"/>
        <w:rPr>
          <w:sz w:val="28"/>
          <w:szCs w:val="28"/>
        </w:rPr>
      </w:pPr>
      <w:bookmarkStart w:id="9" w:name="sub_83"/>
      <w:bookmarkEnd w:id="8"/>
      <w:proofErr w:type="gramStart"/>
      <w:r w:rsidRPr="00F81036">
        <w:rPr>
          <w:sz w:val="28"/>
          <w:szCs w:val="28"/>
        </w:rPr>
        <w:t xml:space="preserve">3) документ о согласии указываемого в обращении поставщика (подрядчика, исполнителя) заключить контракт в соответствии с требованиями и </w:t>
      </w:r>
      <w:r w:rsidRPr="00F81036">
        <w:rPr>
          <w:sz w:val="28"/>
          <w:szCs w:val="28"/>
        </w:rPr>
        <w:lastRenderedPageBreak/>
        <w:t>условиями документации о закупках и по цене, не превышающей начальную (максимальную) цену контракта, указанную в извещении об осуществлении закупки или приглашении принять участие в определении поставщика (подрядчика, исполнителя) закрытым способом.</w:t>
      </w:r>
      <w:proofErr w:type="gramEnd"/>
    </w:p>
    <w:bookmarkEnd w:id="9"/>
    <w:p w:rsidR="001E1082" w:rsidRPr="00F81036" w:rsidRDefault="001E1082" w:rsidP="001E1082">
      <w:pPr>
        <w:jc w:val="both"/>
        <w:rPr>
          <w:sz w:val="28"/>
          <w:szCs w:val="28"/>
        </w:rPr>
      </w:pPr>
      <w:r w:rsidRPr="00F81036">
        <w:rPr>
          <w:sz w:val="28"/>
          <w:szCs w:val="28"/>
        </w:rPr>
        <w:t>При этом</w:t>
      </w:r>
      <w:proofErr w:type="gramStart"/>
      <w:r w:rsidRPr="00F81036">
        <w:rPr>
          <w:sz w:val="28"/>
          <w:szCs w:val="28"/>
        </w:rPr>
        <w:t>,</w:t>
      </w:r>
      <w:proofErr w:type="gramEnd"/>
      <w:r w:rsidRPr="00F81036">
        <w:rPr>
          <w:sz w:val="28"/>
          <w:szCs w:val="28"/>
        </w:rPr>
        <w:t xml:space="preserve"> если обращение направлено по результатам несостоявшегося повторного конкурса или несостоявшегося запроса предложений, проведенного в соответствии с </w:t>
      </w:r>
      <w:hyperlink r:id="rId13" w:history="1">
        <w:r w:rsidRPr="00F81036">
          <w:rPr>
            <w:rStyle w:val="a4"/>
            <w:sz w:val="28"/>
            <w:szCs w:val="28"/>
          </w:rPr>
          <w:t>пунктом 8 части 2 статьи 83</w:t>
        </w:r>
      </w:hyperlink>
      <w:r w:rsidRPr="00F81036">
        <w:rPr>
          <w:sz w:val="28"/>
          <w:szCs w:val="28"/>
        </w:rPr>
        <w:t xml:space="preserve">  Закона, к такому обращению также должны быть приложены документы в соответствии с </w:t>
      </w:r>
      <w:hyperlink w:anchor="sub_81" w:history="1">
        <w:r w:rsidRPr="00F81036">
          <w:rPr>
            <w:rStyle w:val="a4"/>
            <w:sz w:val="28"/>
            <w:szCs w:val="28"/>
          </w:rPr>
          <w:t>подпунктом 1</w:t>
        </w:r>
      </w:hyperlink>
      <w:r w:rsidRPr="00F81036">
        <w:rPr>
          <w:sz w:val="28"/>
          <w:szCs w:val="28"/>
        </w:rPr>
        <w:t xml:space="preserve"> настоящего пункта, по всем предшествующим несостоявшимся процедурам определения поставщика (подрядчика, исполнителя), явившимся основанием для проведения таких повторного конкурса, запроса предложений.</w:t>
      </w:r>
    </w:p>
    <w:p w:rsidR="001E1082" w:rsidRDefault="001E1082" w:rsidP="001E1082">
      <w:pPr>
        <w:ind w:firstLine="567"/>
        <w:jc w:val="both"/>
        <w:rPr>
          <w:sz w:val="28"/>
          <w:szCs w:val="28"/>
        </w:rPr>
      </w:pPr>
      <w:bookmarkStart w:id="10" w:name="sub_9"/>
      <w:r w:rsidRPr="00F81036">
        <w:rPr>
          <w:sz w:val="28"/>
          <w:szCs w:val="28"/>
        </w:rPr>
        <w:t xml:space="preserve">5. К обращению так же прилагаются доверенность, выданная и оформленная в соответствии с </w:t>
      </w:r>
      <w:hyperlink r:id="rId14" w:history="1">
        <w:r w:rsidRPr="00F81036">
          <w:rPr>
            <w:rStyle w:val="a4"/>
            <w:sz w:val="28"/>
            <w:szCs w:val="28"/>
          </w:rPr>
          <w:t>гражданским законодательством</w:t>
        </w:r>
      </w:hyperlink>
      <w:r w:rsidRPr="00F81036">
        <w:rPr>
          <w:sz w:val="28"/>
          <w:szCs w:val="28"/>
        </w:rPr>
        <w:t xml:space="preserve">, или ее заверенная копия, либо иной документ, подтверждающий полномочия лица на осуществление действий от имени заказчика, уполномоченного органа, уполномоченного учреждения (копия решения о назначении или об избрании либо </w:t>
      </w:r>
      <w:proofErr w:type="gramStart"/>
      <w:r w:rsidRPr="00F81036">
        <w:rPr>
          <w:sz w:val="28"/>
          <w:szCs w:val="28"/>
        </w:rPr>
        <w:t>приказ</w:t>
      </w:r>
      <w:proofErr w:type="gramEnd"/>
      <w:r w:rsidRPr="00F81036">
        <w:rPr>
          <w:sz w:val="28"/>
          <w:szCs w:val="28"/>
        </w:rPr>
        <w:t xml:space="preserve"> о назначении физического лица на должность, в соответствии с которым такое физического лицо обладает правом действовать от имени заказчика, уполномоченного органа, уполномоченного учреждения без доверенности). </w:t>
      </w:r>
      <w:bookmarkStart w:id="11" w:name="sub_10"/>
      <w:bookmarkEnd w:id="10"/>
    </w:p>
    <w:p w:rsidR="001E1082" w:rsidRPr="00F81036" w:rsidRDefault="001E1082" w:rsidP="001E1082">
      <w:pPr>
        <w:ind w:firstLine="567"/>
        <w:jc w:val="both"/>
        <w:rPr>
          <w:sz w:val="28"/>
          <w:szCs w:val="28"/>
        </w:rPr>
      </w:pPr>
      <w:r w:rsidRPr="00F81036">
        <w:rPr>
          <w:sz w:val="28"/>
          <w:szCs w:val="28"/>
        </w:rPr>
        <w:t xml:space="preserve">6. Поступившее обращение подлежит регистрации не позднее следующего рабочего дня после дня его поступления в </w:t>
      </w:r>
      <w:r>
        <w:rPr>
          <w:sz w:val="28"/>
          <w:szCs w:val="28"/>
        </w:rPr>
        <w:t xml:space="preserve"> </w:t>
      </w:r>
      <w:r w:rsidRPr="00F81036">
        <w:rPr>
          <w:sz w:val="28"/>
          <w:szCs w:val="28"/>
        </w:rPr>
        <w:t>управление финансами администрации городского округа Кинель Самарская области с присвоением ему регистрационного номера.</w:t>
      </w:r>
    </w:p>
    <w:bookmarkEnd w:id="11"/>
    <w:p w:rsidR="001E1082" w:rsidRPr="00F81036" w:rsidRDefault="001E1082" w:rsidP="001E1082">
      <w:pPr>
        <w:jc w:val="both"/>
        <w:rPr>
          <w:sz w:val="28"/>
          <w:szCs w:val="28"/>
        </w:rPr>
      </w:pPr>
      <w:proofErr w:type="gramStart"/>
      <w:r w:rsidRPr="00F81036">
        <w:rPr>
          <w:sz w:val="28"/>
          <w:szCs w:val="28"/>
        </w:rPr>
        <w:t xml:space="preserve">Обращение, содержащее вопросы, решение которых не входит в компетенцию </w:t>
      </w:r>
      <w:r>
        <w:rPr>
          <w:sz w:val="28"/>
          <w:szCs w:val="28"/>
        </w:rPr>
        <w:t xml:space="preserve"> управления</w:t>
      </w:r>
      <w:r w:rsidRPr="00F81036">
        <w:rPr>
          <w:sz w:val="28"/>
          <w:szCs w:val="28"/>
        </w:rPr>
        <w:t xml:space="preserve"> финансами администрации городского округа Кинель Самарская области, направляется в течение 3 рабочих дней со дня его регистрации по подведомственности, с уведомлением заказчика, направившего обращение, о переадресации обращения.</w:t>
      </w:r>
      <w:proofErr w:type="gramEnd"/>
    </w:p>
    <w:p w:rsidR="001E1082" w:rsidRPr="00F81036" w:rsidRDefault="001E1082" w:rsidP="001E1082">
      <w:pPr>
        <w:ind w:firstLine="567"/>
        <w:jc w:val="both"/>
        <w:rPr>
          <w:sz w:val="28"/>
          <w:szCs w:val="28"/>
        </w:rPr>
      </w:pPr>
      <w:bookmarkStart w:id="12" w:name="sub_111"/>
      <w:r w:rsidRPr="00F81036">
        <w:rPr>
          <w:sz w:val="28"/>
          <w:szCs w:val="28"/>
        </w:rPr>
        <w:t xml:space="preserve">7. Рассмотрение поступившего обращения, в том числе на предмет соответствия проведенных процедур определения поставщика (подрядчика, исполнителя) действующему </w:t>
      </w:r>
      <w:hyperlink r:id="rId15" w:history="1">
        <w:r w:rsidRPr="00F81036">
          <w:rPr>
            <w:rStyle w:val="a4"/>
            <w:sz w:val="28"/>
            <w:szCs w:val="28"/>
          </w:rPr>
          <w:t>законодательству</w:t>
        </w:r>
      </w:hyperlink>
      <w:r w:rsidRPr="00F81036">
        <w:rPr>
          <w:sz w:val="28"/>
          <w:szCs w:val="28"/>
        </w:rPr>
        <w:t xml:space="preserve"> Российской Федерации о контрактной системе в сфере закупок, ос</w:t>
      </w:r>
      <w:r>
        <w:rPr>
          <w:sz w:val="28"/>
          <w:szCs w:val="28"/>
        </w:rPr>
        <w:t xml:space="preserve">уществляется </w:t>
      </w:r>
      <w:r w:rsidRPr="00F81036">
        <w:rPr>
          <w:sz w:val="28"/>
          <w:szCs w:val="28"/>
        </w:rPr>
        <w:t>управление</w:t>
      </w:r>
      <w:r>
        <w:rPr>
          <w:sz w:val="28"/>
          <w:szCs w:val="28"/>
        </w:rPr>
        <w:t>м</w:t>
      </w:r>
      <w:r w:rsidRPr="00F81036">
        <w:rPr>
          <w:sz w:val="28"/>
          <w:szCs w:val="28"/>
        </w:rPr>
        <w:t xml:space="preserve"> финансами администрации городского округа Кинель Самарская области.</w:t>
      </w:r>
    </w:p>
    <w:p w:rsidR="001E1082" w:rsidRPr="00F81036" w:rsidRDefault="001E1082" w:rsidP="001E1082">
      <w:pPr>
        <w:ind w:firstLine="567"/>
        <w:jc w:val="both"/>
        <w:rPr>
          <w:sz w:val="28"/>
          <w:szCs w:val="28"/>
        </w:rPr>
      </w:pPr>
      <w:bookmarkStart w:id="13" w:name="sub_112"/>
      <w:bookmarkEnd w:id="12"/>
      <w:r w:rsidRPr="00F81036">
        <w:rPr>
          <w:sz w:val="28"/>
          <w:szCs w:val="28"/>
        </w:rPr>
        <w:t xml:space="preserve">8. </w:t>
      </w:r>
      <w:proofErr w:type="gramStart"/>
      <w:r w:rsidRPr="00F81036">
        <w:rPr>
          <w:sz w:val="28"/>
          <w:szCs w:val="28"/>
        </w:rPr>
        <w:t>По результатам рассмотрения</w:t>
      </w:r>
      <w:r>
        <w:rPr>
          <w:sz w:val="28"/>
          <w:szCs w:val="28"/>
        </w:rPr>
        <w:t xml:space="preserve"> обращения </w:t>
      </w:r>
      <w:r w:rsidRPr="00F81036">
        <w:rPr>
          <w:sz w:val="28"/>
          <w:szCs w:val="28"/>
        </w:rPr>
        <w:t>управление финансами администрации городского округа Кинель Самарская области принимает решение о согласовании или об отказе в согласовании  возможности заключения  контракта с единственным поставщиком (подрядчиком, исполнителем).</w:t>
      </w:r>
      <w:proofErr w:type="gramEnd"/>
      <w:r w:rsidRPr="00F81036">
        <w:rPr>
          <w:sz w:val="28"/>
          <w:szCs w:val="28"/>
        </w:rPr>
        <w:t xml:space="preserve"> Решение оформляется письмом, которое направляется заказчику в срок, не превышающий 10 рабочих дней со дня поступления обращения.</w:t>
      </w:r>
    </w:p>
    <w:p w:rsidR="001E1082" w:rsidRPr="00F81036" w:rsidRDefault="001E1082" w:rsidP="001E1082">
      <w:pPr>
        <w:ind w:firstLine="567"/>
        <w:jc w:val="both"/>
        <w:rPr>
          <w:sz w:val="28"/>
          <w:szCs w:val="28"/>
        </w:rPr>
      </w:pPr>
      <w:bookmarkStart w:id="14" w:name="sub_113"/>
      <w:bookmarkEnd w:id="13"/>
      <w:r w:rsidRPr="00F81036">
        <w:rPr>
          <w:sz w:val="28"/>
          <w:szCs w:val="28"/>
        </w:rPr>
        <w:t xml:space="preserve">9. В случае непредставления документов или информации, указанных в настоящем </w:t>
      </w:r>
      <w:hyperlink w:anchor="sub_8" w:history="1">
        <w:r w:rsidRPr="00F81036">
          <w:rPr>
            <w:rStyle w:val="a4"/>
            <w:sz w:val="28"/>
            <w:szCs w:val="28"/>
          </w:rPr>
          <w:t>Порядке</w:t>
        </w:r>
      </w:hyperlink>
      <w:r>
        <w:rPr>
          <w:sz w:val="28"/>
          <w:szCs w:val="28"/>
        </w:rPr>
        <w:t xml:space="preserve">, </w:t>
      </w:r>
      <w:r w:rsidRPr="00F81036">
        <w:rPr>
          <w:sz w:val="28"/>
          <w:szCs w:val="28"/>
        </w:rPr>
        <w:t xml:space="preserve">управление финансами администрации городского округа Кинель Самарская области дополнительно запрашивает у заявителя </w:t>
      </w:r>
      <w:r w:rsidRPr="00F81036">
        <w:rPr>
          <w:sz w:val="28"/>
          <w:szCs w:val="28"/>
        </w:rPr>
        <w:lastRenderedPageBreak/>
        <w:t xml:space="preserve">информацию (документы), предусмотренные настоящим Порядком, которые должны быть </w:t>
      </w:r>
      <w:r>
        <w:rPr>
          <w:sz w:val="28"/>
          <w:szCs w:val="28"/>
        </w:rPr>
        <w:t xml:space="preserve">представлены </w:t>
      </w:r>
      <w:r w:rsidRPr="00F81036">
        <w:rPr>
          <w:sz w:val="28"/>
          <w:szCs w:val="28"/>
        </w:rPr>
        <w:t xml:space="preserve"> в срок, не превышающий 3 рабочих дней </w:t>
      </w:r>
      <w:proofErr w:type="gramStart"/>
      <w:r w:rsidRPr="00F81036">
        <w:rPr>
          <w:sz w:val="28"/>
          <w:szCs w:val="28"/>
        </w:rPr>
        <w:t>с даты получения</w:t>
      </w:r>
      <w:proofErr w:type="gramEnd"/>
      <w:r w:rsidRPr="00F81036">
        <w:rPr>
          <w:sz w:val="28"/>
          <w:szCs w:val="28"/>
        </w:rPr>
        <w:t xml:space="preserve"> запроса заявителем. Указанный запрос оформляется в виде письма и направляется заявителю в срок, не превышающий 5 рабочих дней с момента поступления обращения. При этом рассмотрение обращения приостанавливается до представления информации (документов). В случае непредставления информации </w:t>
      </w:r>
      <w:r>
        <w:rPr>
          <w:sz w:val="28"/>
          <w:szCs w:val="28"/>
        </w:rPr>
        <w:t xml:space="preserve">в указанный срок </w:t>
      </w:r>
      <w:r w:rsidRPr="00F81036">
        <w:rPr>
          <w:sz w:val="28"/>
          <w:szCs w:val="28"/>
        </w:rPr>
        <w:t>управление финансами администрации городского округа Кинель Самарская области не рассматривает принятое обращение и возвращает его заявителю.</w:t>
      </w:r>
    </w:p>
    <w:p w:rsidR="001E1082" w:rsidRPr="00F81036" w:rsidRDefault="001E1082" w:rsidP="001E1082">
      <w:pPr>
        <w:ind w:firstLine="567"/>
        <w:jc w:val="both"/>
        <w:rPr>
          <w:sz w:val="28"/>
          <w:szCs w:val="28"/>
        </w:rPr>
      </w:pPr>
      <w:bookmarkStart w:id="15" w:name="sub_114"/>
      <w:bookmarkEnd w:id="14"/>
      <w:r w:rsidRPr="00F81036">
        <w:rPr>
          <w:sz w:val="28"/>
          <w:szCs w:val="28"/>
        </w:rPr>
        <w:t>10. В ходе рассмотр</w:t>
      </w:r>
      <w:r>
        <w:rPr>
          <w:sz w:val="28"/>
          <w:szCs w:val="28"/>
        </w:rPr>
        <w:t xml:space="preserve">ения обращения </w:t>
      </w:r>
      <w:r w:rsidRPr="00F81036">
        <w:rPr>
          <w:sz w:val="28"/>
          <w:szCs w:val="28"/>
        </w:rPr>
        <w:t>управление финансами администрации городского округа Кинель Самарская области вправе:</w:t>
      </w:r>
    </w:p>
    <w:p w:rsidR="001E1082" w:rsidRPr="00F81036" w:rsidRDefault="001E1082" w:rsidP="001E1082">
      <w:pPr>
        <w:jc w:val="both"/>
        <w:rPr>
          <w:sz w:val="28"/>
          <w:szCs w:val="28"/>
        </w:rPr>
      </w:pPr>
      <w:bookmarkStart w:id="16" w:name="sub_141"/>
      <w:bookmarkEnd w:id="15"/>
      <w:r w:rsidRPr="00F81036">
        <w:rPr>
          <w:sz w:val="28"/>
          <w:szCs w:val="28"/>
        </w:rPr>
        <w:t>1) рассматривать дополнительные документы и информацию, необходимые для объективного и всестороннего рассмотрения обращения;</w:t>
      </w:r>
    </w:p>
    <w:p w:rsidR="001E1082" w:rsidRPr="00F81036" w:rsidRDefault="001E1082" w:rsidP="001E1082">
      <w:pPr>
        <w:jc w:val="both"/>
        <w:rPr>
          <w:sz w:val="28"/>
          <w:szCs w:val="28"/>
        </w:rPr>
      </w:pPr>
      <w:bookmarkStart w:id="17" w:name="sub_142"/>
      <w:bookmarkEnd w:id="16"/>
      <w:r w:rsidRPr="00F81036">
        <w:rPr>
          <w:sz w:val="28"/>
          <w:szCs w:val="28"/>
        </w:rPr>
        <w:t>2) приглашать лиц, чьи интересы могут быть затрон</w:t>
      </w:r>
      <w:r>
        <w:rPr>
          <w:sz w:val="28"/>
          <w:szCs w:val="28"/>
        </w:rPr>
        <w:t>уты решением управления</w:t>
      </w:r>
      <w:r w:rsidRPr="00F81036">
        <w:rPr>
          <w:sz w:val="28"/>
          <w:szCs w:val="28"/>
        </w:rPr>
        <w:t xml:space="preserve"> финансами администрации городского округа Кинель Самарская области;</w:t>
      </w:r>
    </w:p>
    <w:p w:rsidR="001E1082" w:rsidRPr="00F81036" w:rsidRDefault="001E1082" w:rsidP="001E1082">
      <w:pPr>
        <w:jc w:val="both"/>
        <w:rPr>
          <w:sz w:val="28"/>
          <w:szCs w:val="28"/>
        </w:rPr>
      </w:pPr>
      <w:bookmarkStart w:id="18" w:name="sub_143"/>
      <w:bookmarkEnd w:id="17"/>
      <w:r w:rsidRPr="00F81036">
        <w:rPr>
          <w:sz w:val="28"/>
          <w:szCs w:val="28"/>
        </w:rPr>
        <w:t>3) привлекать к рассмотрению обращений независимых экспертов.</w:t>
      </w:r>
    </w:p>
    <w:p w:rsidR="001E1082" w:rsidRPr="00F81036" w:rsidRDefault="001E1082" w:rsidP="001E1082">
      <w:pPr>
        <w:ind w:firstLine="567"/>
        <w:jc w:val="both"/>
        <w:rPr>
          <w:sz w:val="28"/>
          <w:szCs w:val="28"/>
        </w:rPr>
      </w:pPr>
      <w:bookmarkStart w:id="19" w:name="sub_115"/>
      <w:bookmarkEnd w:id="18"/>
      <w:r w:rsidRPr="00F81036">
        <w:rPr>
          <w:sz w:val="28"/>
          <w:szCs w:val="28"/>
        </w:rPr>
        <w:t>11</w:t>
      </w:r>
      <w:r>
        <w:rPr>
          <w:sz w:val="28"/>
          <w:szCs w:val="28"/>
        </w:rPr>
        <w:t>. У</w:t>
      </w:r>
      <w:r w:rsidRPr="00F81036">
        <w:rPr>
          <w:sz w:val="28"/>
          <w:szCs w:val="28"/>
        </w:rPr>
        <w:t>правление финансами администрации городского округа Кинель Самарская области отказывает в согласовании  возможности заключения  контракта с единственным поставщиком (подрядчиком, исполнителем) в случаях:</w:t>
      </w:r>
    </w:p>
    <w:p w:rsidR="001E1082" w:rsidRPr="00F81036" w:rsidRDefault="001E1082" w:rsidP="001E1082">
      <w:pPr>
        <w:jc w:val="both"/>
        <w:rPr>
          <w:sz w:val="28"/>
          <w:szCs w:val="28"/>
        </w:rPr>
      </w:pPr>
      <w:bookmarkStart w:id="20" w:name="sub_151"/>
      <w:bookmarkEnd w:id="19"/>
      <w:r w:rsidRPr="00F81036">
        <w:rPr>
          <w:sz w:val="28"/>
          <w:szCs w:val="28"/>
        </w:rPr>
        <w:t xml:space="preserve">1) если по результатам рассмотрения представленного обращения или прилагаемых к нему документов выявлены нарушения </w:t>
      </w:r>
      <w:hyperlink r:id="rId16" w:history="1">
        <w:r w:rsidRPr="00F81036">
          <w:rPr>
            <w:rStyle w:val="a4"/>
            <w:sz w:val="28"/>
            <w:szCs w:val="28"/>
          </w:rPr>
          <w:t>законодательства</w:t>
        </w:r>
      </w:hyperlink>
      <w:r w:rsidRPr="00F81036">
        <w:rPr>
          <w:sz w:val="28"/>
          <w:szCs w:val="28"/>
        </w:rPr>
        <w:t xml:space="preserve"> Российской Федерации о контрактной системе в сфере закупок, в том числе:</w:t>
      </w:r>
    </w:p>
    <w:bookmarkEnd w:id="20"/>
    <w:p w:rsidR="001E1082" w:rsidRPr="00F81036" w:rsidRDefault="001E1082" w:rsidP="001E1082">
      <w:pPr>
        <w:jc w:val="both"/>
        <w:rPr>
          <w:sz w:val="28"/>
          <w:szCs w:val="28"/>
        </w:rPr>
      </w:pPr>
      <w:r w:rsidRPr="00F81036">
        <w:rPr>
          <w:sz w:val="28"/>
          <w:szCs w:val="28"/>
        </w:rPr>
        <w:t>неправильный выбор способа определения поставщика (подрядчика, исполнителя);</w:t>
      </w:r>
    </w:p>
    <w:p w:rsidR="001E1082" w:rsidRPr="00F81036" w:rsidRDefault="001E1082" w:rsidP="001E1082">
      <w:pPr>
        <w:jc w:val="both"/>
        <w:rPr>
          <w:sz w:val="28"/>
          <w:szCs w:val="28"/>
        </w:rPr>
      </w:pPr>
      <w:r w:rsidRPr="00F81036">
        <w:rPr>
          <w:sz w:val="28"/>
          <w:szCs w:val="28"/>
        </w:rPr>
        <w:t xml:space="preserve">установление в документации о закупках требований к участникам закупки, которые не предусмотрены </w:t>
      </w:r>
      <w:hyperlink r:id="rId17" w:history="1">
        <w:r w:rsidRPr="00F81036">
          <w:rPr>
            <w:rStyle w:val="a4"/>
            <w:sz w:val="28"/>
            <w:szCs w:val="28"/>
          </w:rPr>
          <w:t>законодательством</w:t>
        </w:r>
      </w:hyperlink>
      <w:r w:rsidRPr="00F81036">
        <w:rPr>
          <w:sz w:val="28"/>
          <w:szCs w:val="28"/>
        </w:rPr>
        <w:t xml:space="preserve"> Российской Федерации о контрактной системе в сфере закупок;</w:t>
      </w:r>
    </w:p>
    <w:p w:rsidR="001E1082" w:rsidRPr="00F81036" w:rsidRDefault="001E1082" w:rsidP="001E1082">
      <w:pPr>
        <w:jc w:val="both"/>
        <w:rPr>
          <w:sz w:val="28"/>
          <w:szCs w:val="28"/>
        </w:rPr>
      </w:pPr>
      <w:proofErr w:type="gramStart"/>
      <w:r w:rsidRPr="00F81036">
        <w:rPr>
          <w:sz w:val="28"/>
          <w:szCs w:val="28"/>
        </w:rPr>
        <w:t>установление в документации о закупках требований к поставке товаров, выполнению работ, оказанию услуг, если такие требования влекут за собой ограничение количества участников закупки;</w:t>
      </w:r>
      <w:proofErr w:type="gramEnd"/>
    </w:p>
    <w:p w:rsidR="001E1082" w:rsidRPr="00F81036" w:rsidRDefault="001E1082" w:rsidP="001E1082">
      <w:pPr>
        <w:jc w:val="both"/>
        <w:rPr>
          <w:sz w:val="28"/>
          <w:szCs w:val="28"/>
        </w:rPr>
      </w:pPr>
      <w:bookmarkStart w:id="21" w:name="sub_153"/>
      <w:r w:rsidRPr="00F81036">
        <w:rPr>
          <w:sz w:val="28"/>
          <w:szCs w:val="28"/>
        </w:rPr>
        <w:t>3) выявления факта необоснованного ограничения заявителем круга участников.</w:t>
      </w:r>
    </w:p>
    <w:bookmarkEnd w:id="21"/>
    <w:p w:rsidR="001E1082" w:rsidRPr="00F81036" w:rsidRDefault="001E1082" w:rsidP="001E1082">
      <w:pPr>
        <w:jc w:val="both"/>
        <w:rPr>
          <w:sz w:val="28"/>
          <w:szCs w:val="28"/>
        </w:rPr>
      </w:pPr>
    </w:p>
    <w:p w:rsidR="001E1082" w:rsidRPr="00937358" w:rsidRDefault="001E1082" w:rsidP="001E1082">
      <w:pPr>
        <w:spacing w:line="360" w:lineRule="auto"/>
        <w:jc w:val="both"/>
        <w:rPr>
          <w:sz w:val="28"/>
          <w:szCs w:val="28"/>
        </w:rPr>
      </w:pPr>
    </w:p>
    <w:sectPr w:rsidR="001E1082" w:rsidRPr="00937358" w:rsidSect="000400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characterSpacingControl w:val="doNotCompress"/>
  <w:compat/>
  <w:rsids>
    <w:rsidRoot w:val="0054078F"/>
    <w:rsid w:val="00002C7B"/>
    <w:rsid w:val="0000328E"/>
    <w:rsid w:val="00003386"/>
    <w:rsid w:val="00005C48"/>
    <w:rsid w:val="000063AE"/>
    <w:rsid w:val="00007126"/>
    <w:rsid w:val="00010779"/>
    <w:rsid w:val="00012391"/>
    <w:rsid w:val="0001339A"/>
    <w:rsid w:val="0001490C"/>
    <w:rsid w:val="000174D7"/>
    <w:rsid w:val="0002119D"/>
    <w:rsid w:val="00023F54"/>
    <w:rsid w:val="00024491"/>
    <w:rsid w:val="0002569E"/>
    <w:rsid w:val="00025893"/>
    <w:rsid w:val="00032AFD"/>
    <w:rsid w:val="000373ED"/>
    <w:rsid w:val="000375DC"/>
    <w:rsid w:val="00037615"/>
    <w:rsid w:val="000400EE"/>
    <w:rsid w:val="00040E1A"/>
    <w:rsid w:val="0004483B"/>
    <w:rsid w:val="000456C1"/>
    <w:rsid w:val="000476FB"/>
    <w:rsid w:val="000506C3"/>
    <w:rsid w:val="000509D2"/>
    <w:rsid w:val="00051254"/>
    <w:rsid w:val="00051431"/>
    <w:rsid w:val="00052AEB"/>
    <w:rsid w:val="00052B2B"/>
    <w:rsid w:val="00052CA7"/>
    <w:rsid w:val="00053B36"/>
    <w:rsid w:val="00055766"/>
    <w:rsid w:val="00055FFD"/>
    <w:rsid w:val="000571FD"/>
    <w:rsid w:val="0005773F"/>
    <w:rsid w:val="00057DE9"/>
    <w:rsid w:val="0006170B"/>
    <w:rsid w:val="00062813"/>
    <w:rsid w:val="000650D4"/>
    <w:rsid w:val="000671C0"/>
    <w:rsid w:val="00067B39"/>
    <w:rsid w:val="000701F4"/>
    <w:rsid w:val="00070C9D"/>
    <w:rsid w:val="0007357B"/>
    <w:rsid w:val="00076AB6"/>
    <w:rsid w:val="00077D68"/>
    <w:rsid w:val="0008178B"/>
    <w:rsid w:val="00083561"/>
    <w:rsid w:val="00084B8A"/>
    <w:rsid w:val="00084FCA"/>
    <w:rsid w:val="0008503B"/>
    <w:rsid w:val="0008512F"/>
    <w:rsid w:val="00085682"/>
    <w:rsid w:val="00090BD6"/>
    <w:rsid w:val="000959A1"/>
    <w:rsid w:val="00095E80"/>
    <w:rsid w:val="00096E43"/>
    <w:rsid w:val="000A00FE"/>
    <w:rsid w:val="000A0B74"/>
    <w:rsid w:val="000A12C5"/>
    <w:rsid w:val="000A1FA1"/>
    <w:rsid w:val="000A3577"/>
    <w:rsid w:val="000A3FC0"/>
    <w:rsid w:val="000A408C"/>
    <w:rsid w:val="000A4299"/>
    <w:rsid w:val="000A429F"/>
    <w:rsid w:val="000A5017"/>
    <w:rsid w:val="000A5D13"/>
    <w:rsid w:val="000B1493"/>
    <w:rsid w:val="000B3C43"/>
    <w:rsid w:val="000B5950"/>
    <w:rsid w:val="000C1632"/>
    <w:rsid w:val="000C1C62"/>
    <w:rsid w:val="000C2627"/>
    <w:rsid w:val="000C3204"/>
    <w:rsid w:val="000C51AB"/>
    <w:rsid w:val="000C5FF2"/>
    <w:rsid w:val="000C7678"/>
    <w:rsid w:val="000D019C"/>
    <w:rsid w:val="000D021B"/>
    <w:rsid w:val="000D1C3B"/>
    <w:rsid w:val="000D51CF"/>
    <w:rsid w:val="000E1FCC"/>
    <w:rsid w:val="000E2383"/>
    <w:rsid w:val="000E3632"/>
    <w:rsid w:val="000E48B5"/>
    <w:rsid w:val="000E499C"/>
    <w:rsid w:val="000E5F1C"/>
    <w:rsid w:val="000E7719"/>
    <w:rsid w:val="000F0445"/>
    <w:rsid w:val="000F1212"/>
    <w:rsid w:val="000F35F3"/>
    <w:rsid w:val="000F3BFA"/>
    <w:rsid w:val="000F44D8"/>
    <w:rsid w:val="000F52C8"/>
    <w:rsid w:val="000F5DE7"/>
    <w:rsid w:val="000F646D"/>
    <w:rsid w:val="000F6E0B"/>
    <w:rsid w:val="00101A10"/>
    <w:rsid w:val="00102793"/>
    <w:rsid w:val="00103B1C"/>
    <w:rsid w:val="00105771"/>
    <w:rsid w:val="00105BAF"/>
    <w:rsid w:val="001062CA"/>
    <w:rsid w:val="00110728"/>
    <w:rsid w:val="00112B36"/>
    <w:rsid w:val="00113607"/>
    <w:rsid w:val="001172F7"/>
    <w:rsid w:val="00120948"/>
    <w:rsid w:val="00121C76"/>
    <w:rsid w:val="00121F61"/>
    <w:rsid w:val="001222FF"/>
    <w:rsid w:val="00123D46"/>
    <w:rsid w:val="0012520E"/>
    <w:rsid w:val="001322E2"/>
    <w:rsid w:val="0013329B"/>
    <w:rsid w:val="0013564C"/>
    <w:rsid w:val="0013622B"/>
    <w:rsid w:val="00137655"/>
    <w:rsid w:val="00137B01"/>
    <w:rsid w:val="00140008"/>
    <w:rsid w:val="001424F7"/>
    <w:rsid w:val="00142567"/>
    <w:rsid w:val="00143AF5"/>
    <w:rsid w:val="00156BE3"/>
    <w:rsid w:val="00156F27"/>
    <w:rsid w:val="00157D8B"/>
    <w:rsid w:val="0016111F"/>
    <w:rsid w:val="0016209B"/>
    <w:rsid w:val="001627C5"/>
    <w:rsid w:val="00162B9D"/>
    <w:rsid w:val="001644CA"/>
    <w:rsid w:val="00164EF5"/>
    <w:rsid w:val="00171CE2"/>
    <w:rsid w:val="00172701"/>
    <w:rsid w:val="00172E51"/>
    <w:rsid w:val="001732AE"/>
    <w:rsid w:val="00174246"/>
    <w:rsid w:val="0018454B"/>
    <w:rsid w:val="001848E8"/>
    <w:rsid w:val="001863D9"/>
    <w:rsid w:val="0019105B"/>
    <w:rsid w:val="00192F96"/>
    <w:rsid w:val="00195737"/>
    <w:rsid w:val="00195F3E"/>
    <w:rsid w:val="001A0BA2"/>
    <w:rsid w:val="001A0F1F"/>
    <w:rsid w:val="001A1F9F"/>
    <w:rsid w:val="001A44E4"/>
    <w:rsid w:val="001A4E39"/>
    <w:rsid w:val="001A778B"/>
    <w:rsid w:val="001B0197"/>
    <w:rsid w:val="001B2E2B"/>
    <w:rsid w:val="001B333E"/>
    <w:rsid w:val="001C00BF"/>
    <w:rsid w:val="001C35DA"/>
    <w:rsid w:val="001C4D2A"/>
    <w:rsid w:val="001C689A"/>
    <w:rsid w:val="001C6F5B"/>
    <w:rsid w:val="001C7BE2"/>
    <w:rsid w:val="001D0638"/>
    <w:rsid w:val="001D0858"/>
    <w:rsid w:val="001D1D7D"/>
    <w:rsid w:val="001D3699"/>
    <w:rsid w:val="001D4286"/>
    <w:rsid w:val="001D670F"/>
    <w:rsid w:val="001D7E23"/>
    <w:rsid w:val="001E1082"/>
    <w:rsid w:val="001E10D7"/>
    <w:rsid w:val="001E554E"/>
    <w:rsid w:val="001E5652"/>
    <w:rsid w:val="001E620E"/>
    <w:rsid w:val="001E719F"/>
    <w:rsid w:val="001E77F6"/>
    <w:rsid w:val="001F2419"/>
    <w:rsid w:val="001F51D5"/>
    <w:rsid w:val="001F5304"/>
    <w:rsid w:val="001F6E9F"/>
    <w:rsid w:val="00200696"/>
    <w:rsid w:val="00204D2F"/>
    <w:rsid w:val="00205270"/>
    <w:rsid w:val="00206B93"/>
    <w:rsid w:val="00210743"/>
    <w:rsid w:val="00213C73"/>
    <w:rsid w:val="00214EBD"/>
    <w:rsid w:val="002157D9"/>
    <w:rsid w:val="002178C0"/>
    <w:rsid w:val="002178E7"/>
    <w:rsid w:val="00217D72"/>
    <w:rsid w:val="00217DE3"/>
    <w:rsid w:val="002202D8"/>
    <w:rsid w:val="00222116"/>
    <w:rsid w:val="002237F6"/>
    <w:rsid w:val="002300E1"/>
    <w:rsid w:val="00230E32"/>
    <w:rsid w:val="0023594E"/>
    <w:rsid w:val="00235E8A"/>
    <w:rsid w:val="002379EA"/>
    <w:rsid w:val="00240001"/>
    <w:rsid w:val="00241DC1"/>
    <w:rsid w:val="00242AA5"/>
    <w:rsid w:val="00242AC3"/>
    <w:rsid w:val="00246EC1"/>
    <w:rsid w:val="00252368"/>
    <w:rsid w:val="002525E3"/>
    <w:rsid w:val="00253E10"/>
    <w:rsid w:val="00254E42"/>
    <w:rsid w:val="00257AB4"/>
    <w:rsid w:val="002623D9"/>
    <w:rsid w:val="002632A6"/>
    <w:rsid w:val="00263DC7"/>
    <w:rsid w:val="00264A4D"/>
    <w:rsid w:val="002728D5"/>
    <w:rsid w:val="00272E94"/>
    <w:rsid w:val="00275F84"/>
    <w:rsid w:val="002810E2"/>
    <w:rsid w:val="002814DD"/>
    <w:rsid w:val="0028399A"/>
    <w:rsid w:val="00284FE6"/>
    <w:rsid w:val="00285500"/>
    <w:rsid w:val="002862AB"/>
    <w:rsid w:val="00287524"/>
    <w:rsid w:val="00290473"/>
    <w:rsid w:val="00290971"/>
    <w:rsid w:val="0029275E"/>
    <w:rsid w:val="00293702"/>
    <w:rsid w:val="002948CF"/>
    <w:rsid w:val="00296208"/>
    <w:rsid w:val="00296A90"/>
    <w:rsid w:val="00296DF9"/>
    <w:rsid w:val="0029785C"/>
    <w:rsid w:val="002A0AE1"/>
    <w:rsid w:val="002A1E05"/>
    <w:rsid w:val="002A232F"/>
    <w:rsid w:val="002A2DBC"/>
    <w:rsid w:val="002A4F28"/>
    <w:rsid w:val="002B160D"/>
    <w:rsid w:val="002B325B"/>
    <w:rsid w:val="002B4624"/>
    <w:rsid w:val="002B6851"/>
    <w:rsid w:val="002C048C"/>
    <w:rsid w:val="002C189C"/>
    <w:rsid w:val="002C3285"/>
    <w:rsid w:val="002C381D"/>
    <w:rsid w:val="002C3D84"/>
    <w:rsid w:val="002C3F44"/>
    <w:rsid w:val="002C4982"/>
    <w:rsid w:val="002C55CC"/>
    <w:rsid w:val="002C6D71"/>
    <w:rsid w:val="002C7E94"/>
    <w:rsid w:val="002D0188"/>
    <w:rsid w:val="002D0407"/>
    <w:rsid w:val="002D1216"/>
    <w:rsid w:val="002D1F10"/>
    <w:rsid w:val="002D40FF"/>
    <w:rsid w:val="002E2BEB"/>
    <w:rsid w:val="002E3249"/>
    <w:rsid w:val="002E36AF"/>
    <w:rsid w:val="002E742C"/>
    <w:rsid w:val="002F6F43"/>
    <w:rsid w:val="002F7FEC"/>
    <w:rsid w:val="00301B4B"/>
    <w:rsid w:val="00303920"/>
    <w:rsid w:val="00305A13"/>
    <w:rsid w:val="00305F36"/>
    <w:rsid w:val="003101A8"/>
    <w:rsid w:val="00311430"/>
    <w:rsid w:val="003119A6"/>
    <w:rsid w:val="00315689"/>
    <w:rsid w:val="00317567"/>
    <w:rsid w:val="0031788B"/>
    <w:rsid w:val="00321903"/>
    <w:rsid w:val="00322C8E"/>
    <w:rsid w:val="00324548"/>
    <w:rsid w:val="00324B6D"/>
    <w:rsid w:val="00331A0E"/>
    <w:rsid w:val="00333D97"/>
    <w:rsid w:val="00334DDE"/>
    <w:rsid w:val="00335F3D"/>
    <w:rsid w:val="0033691E"/>
    <w:rsid w:val="00340C51"/>
    <w:rsid w:val="0034310F"/>
    <w:rsid w:val="00343296"/>
    <w:rsid w:val="003442B9"/>
    <w:rsid w:val="00346543"/>
    <w:rsid w:val="0035012D"/>
    <w:rsid w:val="00350359"/>
    <w:rsid w:val="00351A1F"/>
    <w:rsid w:val="00354565"/>
    <w:rsid w:val="0035591C"/>
    <w:rsid w:val="00356E91"/>
    <w:rsid w:val="003574EF"/>
    <w:rsid w:val="0036207E"/>
    <w:rsid w:val="00362B4A"/>
    <w:rsid w:val="00363862"/>
    <w:rsid w:val="00366D99"/>
    <w:rsid w:val="00367076"/>
    <w:rsid w:val="0036721A"/>
    <w:rsid w:val="00370040"/>
    <w:rsid w:val="00370F1E"/>
    <w:rsid w:val="003723F5"/>
    <w:rsid w:val="00373C36"/>
    <w:rsid w:val="00374EF0"/>
    <w:rsid w:val="00377092"/>
    <w:rsid w:val="00377390"/>
    <w:rsid w:val="003801C7"/>
    <w:rsid w:val="00381985"/>
    <w:rsid w:val="00383766"/>
    <w:rsid w:val="00383CF0"/>
    <w:rsid w:val="00384812"/>
    <w:rsid w:val="0038715B"/>
    <w:rsid w:val="0038734D"/>
    <w:rsid w:val="00387562"/>
    <w:rsid w:val="00391BD4"/>
    <w:rsid w:val="00395362"/>
    <w:rsid w:val="0039602A"/>
    <w:rsid w:val="00396B60"/>
    <w:rsid w:val="00396C28"/>
    <w:rsid w:val="00397591"/>
    <w:rsid w:val="003A02B1"/>
    <w:rsid w:val="003A0B6B"/>
    <w:rsid w:val="003A0D8D"/>
    <w:rsid w:val="003A2C0F"/>
    <w:rsid w:val="003A45B0"/>
    <w:rsid w:val="003B1C7E"/>
    <w:rsid w:val="003B7B7E"/>
    <w:rsid w:val="003C07E2"/>
    <w:rsid w:val="003C0C8B"/>
    <w:rsid w:val="003C1808"/>
    <w:rsid w:val="003C202F"/>
    <w:rsid w:val="003C3D07"/>
    <w:rsid w:val="003C41F4"/>
    <w:rsid w:val="003C4C62"/>
    <w:rsid w:val="003C5314"/>
    <w:rsid w:val="003C72C0"/>
    <w:rsid w:val="003D13BA"/>
    <w:rsid w:val="003D1E66"/>
    <w:rsid w:val="003D2D29"/>
    <w:rsid w:val="003D5A93"/>
    <w:rsid w:val="003D5D45"/>
    <w:rsid w:val="003D764D"/>
    <w:rsid w:val="003E05FF"/>
    <w:rsid w:val="003E0905"/>
    <w:rsid w:val="003E2C98"/>
    <w:rsid w:val="003E2F60"/>
    <w:rsid w:val="003E6046"/>
    <w:rsid w:val="003E604E"/>
    <w:rsid w:val="003E6791"/>
    <w:rsid w:val="003E6C5B"/>
    <w:rsid w:val="003F0EF2"/>
    <w:rsid w:val="003F157D"/>
    <w:rsid w:val="003F1BE8"/>
    <w:rsid w:val="003F4795"/>
    <w:rsid w:val="003F4C5F"/>
    <w:rsid w:val="003F702F"/>
    <w:rsid w:val="00400EEE"/>
    <w:rsid w:val="00402D36"/>
    <w:rsid w:val="00404BB5"/>
    <w:rsid w:val="004053DB"/>
    <w:rsid w:val="004064DE"/>
    <w:rsid w:val="00411540"/>
    <w:rsid w:val="00411D60"/>
    <w:rsid w:val="004152DB"/>
    <w:rsid w:val="00421213"/>
    <w:rsid w:val="004225FF"/>
    <w:rsid w:val="00422BAF"/>
    <w:rsid w:val="0042366A"/>
    <w:rsid w:val="004238B5"/>
    <w:rsid w:val="00425028"/>
    <w:rsid w:val="00431B17"/>
    <w:rsid w:val="00433AAD"/>
    <w:rsid w:val="00437E77"/>
    <w:rsid w:val="0044003E"/>
    <w:rsid w:val="004407AB"/>
    <w:rsid w:val="004446B3"/>
    <w:rsid w:val="00445998"/>
    <w:rsid w:val="00446CF2"/>
    <w:rsid w:val="00447CA2"/>
    <w:rsid w:val="0045155D"/>
    <w:rsid w:val="00452C3A"/>
    <w:rsid w:val="0045605C"/>
    <w:rsid w:val="00460C1A"/>
    <w:rsid w:val="004620F4"/>
    <w:rsid w:val="00463676"/>
    <w:rsid w:val="00463CD9"/>
    <w:rsid w:val="00465100"/>
    <w:rsid w:val="004653DA"/>
    <w:rsid w:val="00466A82"/>
    <w:rsid w:val="0046716D"/>
    <w:rsid w:val="00473E3F"/>
    <w:rsid w:val="0047582A"/>
    <w:rsid w:val="004760F0"/>
    <w:rsid w:val="004778AE"/>
    <w:rsid w:val="00477974"/>
    <w:rsid w:val="00477C89"/>
    <w:rsid w:val="00480002"/>
    <w:rsid w:val="0048068E"/>
    <w:rsid w:val="00483026"/>
    <w:rsid w:val="004849E8"/>
    <w:rsid w:val="004873DE"/>
    <w:rsid w:val="00490993"/>
    <w:rsid w:val="00490EDC"/>
    <w:rsid w:val="00492EBB"/>
    <w:rsid w:val="00494B4E"/>
    <w:rsid w:val="00497E4B"/>
    <w:rsid w:val="004A0082"/>
    <w:rsid w:val="004A3AA2"/>
    <w:rsid w:val="004A6215"/>
    <w:rsid w:val="004A6239"/>
    <w:rsid w:val="004A7723"/>
    <w:rsid w:val="004B1714"/>
    <w:rsid w:val="004B1CBF"/>
    <w:rsid w:val="004B4644"/>
    <w:rsid w:val="004B7AC1"/>
    <w:rsid w:val="004C021B"/>
    <w:rsid w:val="004C1034"/>
    <w:rsid w:val="004C1353"/>
    <w:rsid w:val="004C57B8"/>
    <w:rsid w:val="004C7A1C"/>
    <w:rsid w:val="004D00B6"/>
    <w:rsid w:val="004D27A0"/>
    <w:rsid w:val="004D4147"/>
    <w:rsid w:val="004D4C6E"/>
    <w:rsid w:val="004D5C4F"/>
    <w:rsid w:val="004D6B54"/>
    <w:rsid w:val="004E07F1"/>
    <w:rsid w:val="004E15D6"/>
    <w:rsid w:val="004E7FFA"/>
    <w:rsid w:val="004F10A6"/>
    <w:rsid w:val="004F1B07"/>
    <w:rsid w:val="004F27AA"/>
    <w:rsid w:val="004F2DE6"/>
    <w:rsid w:val="004F473A"/>
    <w:rsid w:val="004F53BD"/>
    <w:rsid w:val="004F636F"/>
    <w:rsid w:val="0050264C"/>
    <w:rsid w:val="00502721"/>
    <w:rsid w:val="0050272F"/>
    <w:rsid w:val="00504A01"/>
    <w:rsid w:val="00504E06"/>
    <w:rsid w:val="005102A0"/>
    <w:rsid w:val="005121CC"/>
    <w:rsid w:val="00515A26"/>
    <w:rsid w:val="005163B6"/>
    <w:rsid w:val="00520CED"/>
    <w:rsid w:val="00523B55"/>
    <w:rsid w:val="0052590E"/>
    <w:rsid w:val="0052621E"/>
    <w:rsid w:val="005320E0"/>
    <w:rsid w:val="005320FD"/>
    <w:rsid w:val="005331B1"/>
    <w:rsid w:val="00534C19"/>
    <w:rsid w:val="00535234"/>
    <w:rsid w:val="00535D8F"/>
    <w:rsid w:val="0053642B"/>
    <w:rsid w:val="00536D8C"/>
    <w:rsid w:val="00537941"/>
    <w:rsid w:val="0054078F"/>
    <w:rsid w:val="0055070B"/>
    <w:rsid w:val="00552178"/>
    <w:rsid w:val="00555681"/>
    <w:rsid w:val="0055592B"/>
    <w:rsid w:val="00561CA3"/>
    <w:rsid w:val="00561E82"/>
    <w:rsid w:val="00564C3D"/>
    <w:rsid w:val="0056565C"/>
    <w:rsid w:val="0056616E"/>
    <w:rsid w:val="005729C4"/>
    <w:rsid w:val="00572BA0"/>
    <w:rsid w:val="00576D6B"/>
    <w:rsid w:val="00584166"/>
    <w:rsid w:val="005844A5"/>
    <w:rsid w:val="00584AFA"/>
    <w:rsid w:val="00585877"/>
    <w:rsid w:val="00586472"/>
    <w:rsid w:val="005867AE"/>
    <w:rsid w:val="0058753F"/>
    <w:rsid w:val="00590B7D"/>
    <w:rsid w:val="00592397"/>
    <w:rsid w:val="0059379D"/>
    <w:rsid w:val="00594E96"/>
    <w:rsid w:val="00596399"/>
    <w:rsid w:val="00597020"/>
    <w:rsid w:val="005973AB"/>
    <w:rsid w:val="005A0A8C"/>
    <w:rsid w:val="005A0D4A"/>
    <w:rsid w:val="005A138D"/>
    <w:rsid w:val="005A1787"/>
    <w:rsid w:val="005A4CB7"/>
    <w:rsid w:val="005A6D9A"/>
    <w:rsid w:val="005A7A7D"/>
    <w:rsid w:val="005B1394"/>
    <w:rsid w:val="005B216B"/>
    <w:rsid w:val="005C1819"/>
    <w:rsid w:val="005D1674"/>
    <w:rsid w:val="005D240C"/>
    <w:rsid w:val="005D33F7"/>
    <w:rsid w:val="005D35CB"/>
    <w:rsid w:val="005D390F"/>
    <w:rsid w:val="005D4018"/>
    <w:rsid w:val="005D4919"/>
    <w:rsid w:val="005D6C4C"/>
    <w:rsid w:val="005E25AC"/>
    <w:rsid w:val="005E491A"/>
    <w:rsid w:val="005E5C95"/>
    <w:rsid w:val="005E6A15"/>
    <w:rsid w:val="005E7895"/>
    <w:rsid w:val="005F0AA7"/>
    <w:rsid w:val="005F0DDC"/>
    <w:rsid w:val="005F3086"/>
    <w:rsid w:val="005F335F"/>
    <w:rsid w:val="005F6D17"/>
    <w:rsid w:val="005F7608"/>
    <w:rsid w:val="006012D6"/>
    <w:rsid w:val="00605116"/>
    <w:rsid w:val="00605295"/>
    <w:rsid w:val="006063A4"/>
    <w:rsid w:val="00607891"/>
    <w:rsid w:val="00607E1A"/>
    <w:rsid w:val="00610DA1"/>
    <w:rsid w:val="00613A92"/>
    <w:rsid w:val="006208CA"/>
    <w:rsid w:val="00620F34"/>
    <w:rsid w:val="0062323A"/>
    <w:rsid w:val="00624C93"/>
    <w:rsid w:val="00625B88"/>
    <w:rsid w:val="00626461"/>
    <w:rsid w:val="00626ECF"/>
    <w:rsid w:val="00630ABA"/>
    <w:rsid w:val="00631312"/>
    <w:rsid w:val="00631ED6"/>
    <w:rsid w:val="00633C39"/>
    <w:rsid w:val="006358DD"/>
    <w:rsid w:val="006401C7"/>
    <w:rsid w:val="00640EBE"/>
    <w:rsid w:val="006430A9"/>
    <w:rsid w:val="006430E3"/>
    <w:rsid w:val="006441CB"/>
    <w:rsid w:val="00647233"/>
    <w:rsid w:val="00647A9F"/>
    <w:rsid w:val="00650AF0"/>
    <w:rsid w:val="00651C2E"/>
    <w:rsid w:val="00652F07"/>
    <w:rsid w:val="0065405F"/>
    <w:rsid w:val="00654F8E"/>
    <w:rsid w:val="00655561"/>
    <w:rsid w:val="0065639B"/>
    <w:rsid w:val="0065658E"/>
    <w:rsid w:val="006571C8"/>
    <w:rsid w:val="006623B6"/>
    <w:rsid w:val="00663745"/>
    <w:rsid w:val="00671A62"/>
    <w:rsid w:val="00672EB3"/>
    <w:rsid w:val="00681A62"/>
    <w:rsid w:val="006908CB"/>
    <w:rsid w:val="00692116"/>
    <w:rsid w:val="00692966"/>
    <w:rsid w:val="00695357"/>
    <w:rsid w:val="0069693D"/>
    <w:rsid w:val="00696A1A"/>
    <w:rsid w:val="006A0B2D"/>
    <w:rsid w:val="006A4103"/>
    <w:rsid w:val="006A74C5"/>
    <w:rsid w:val="006A7D23"/>
    <w:rsid w:val="006B0C40"/>
    <w:rsid w:val="006B3C3D"/>
    <w:rsid w:val="006B451D"/>
    <w:rsid w:val="006B4702"/>
    <w:rsid w:val="006C0023"/>
    <w:rsid w:val="006C00E8"/>
    <w:rsid w:val="006C0B1E"/>
    <w:rsid w:val="006C0B78"/>
    <w:rsid w:val="006C2376"/>
    <w:rsid w:val="006C2B95"/>
    <w:rsid w:val="006C4D35"/>
    <w:rsid w:val="006C6442"/>
    <w:rsid w:val="006C6504"/>
    <w:rsid w:val="006C676F"/>
    <w:rsid w:val="006C7A2A"/>
    <w:rsid w:val="006D2336"/>
    <w:rsid w:val="006D27EB"/>
    <w:rsid w:val="006D444A"/>
    <w:rsid w:val="006D63AD"/>
    <w:rsid w:val="006D66DB"/>
    <w:rsid w:val="006E06E3"/>
    <w:rsid w:val="006E1BFF"/>
    <w:rsid w:val="006E2489"/>
    <w:rsid w:val="006E46CD"/>
    <w:rsid w:val="006F1663"/>
    <w:rsid w:val="006F50D4"/>
    <w:rsid w:val="006F7280"/>
    <w:rsid w:val="00700B07"/>
    <w:rsid w:val="00701074"/>
    <w:rsid w:val="00704D16"/>
    <w:rsid w:val="00706DDA"/>
    <w:rsid w:val="00711F01"/>
    <w:rsid w:val="00712AAF"/>
    <w:rsid w:val="00717730"/>
    <w:rsid w:val="00717D12"/>
    <w:rsid w:val="00720499"/>
    <w:rsid w:val="0072291D"/>
    <w:rsid w:val="00725288"/>
    <w:rsid w:val="00725796"/>
    <w:rsid w:val="00727597"/>
    <w:rsid w:val="00730315"/>
    <w:rsid w:val="007308A8"/>
    <w:rsid w:val="00730A8C"/>
    <w:rsid w:val="007321F5"/>
    <w:rsid w:val="00733068"/>
    <w:rsid w:val="007359A2"/>
    <w:rsid w:val="0074052F"/>
    <w:rsid w:val="00740F6A"/>
    <w:rsid w:val="0074228D"/>
    <w:rsid w:val="0074624B"/>
    <w:rsid w:val="00747A04"/>
    <w:rsid w:val="00750FE1"/>
    <w:rsid w:val="007516E2"/>
    <w:rsid w:val="00751A97"/>
    <w:rsid w:val="007527DC"/>
    <w:rsid w:val="00753E9F"/>
    <w:rsid w:val="00754172"/>
    <w:rsid w:val="007541BA"/>
    <w:rsid w:val="0075514F"/>
    <w:rsid w:val="00760398"/>
    <w:rsid w:val="00762440"/>
    <w:rsid w:val="00762828"/>
    <w:rsid w:val="007647DD"/>
    <w:rsid w:val="00764F3A"/>
    <w:rsid w:val="00766ABA"/>
    <w:rsid w:val="00767697"/>
    <w:rsid w:val="00767FF8"/>
    <w:rsid w:val="00771534"/>
    <w:rsid w:val="007727E7"/>
    <w:rsid w:val="00774101"/>
    <w:rsid w:val="00774C19"/>
    <w:rsid w:val="00780049"/>
    <w:rsid w:val="007812AF"/>
    <w:rsid w:val="007854CD"/>
    <w:rsid w:val="0078784B"/>
    <w:rsid w:val="00791EA1"/>
    <w:rsid w:val="00794148"/>
    <w:rsid w:val="007953F4"/>
    <w:rsid w:val="007975D2"/>
    <w:rsid w:val="007A00C5"/>
    <w:rsid w:val="007A2A79"/>
    <w:rsid w:val="007A333A"/>
    <w:rsid w:val="007A4754"/>
    <w:rsid w:val="007A4F69"/>
    <w:rsid w:val="007A4FB7"/>
    <w:rsid w:val="007A5AD4"/>
    <w:rsid w:val="007A6538"/>
    <w:rsid w:val="007A6910"/>
    <w:rsid w:val="007A79D3"/>
    <w:rsid w:val="007B1950"/>
    <w:rsid w:val="007B41D0"/>
    <w:rsid w:val="007B4442"/>
    <w:rsid w:val="007B5008"/>
    <w:rsid w:val="007B5390"/>
    <w:rsid w:val="007B65FE"/>
    <w:rsid w:val="007C07C8"/>
    <w:rsid w:val="007C0FB8"/>
    <w:rsid w:val="007C247B"/>
    <w:rsid w:val="007C2C44"/>
    <w:rsid w:val="007C343F"/>
    <w:rsid w:val="007C409D"/>
    <w:rsid w:val="007C5E2D"/>
    <w:rsid w:val="007C60A3"/>
    <w:rsid w:val="007C6EA5"/>
    <w:rsid w:val="007D15ED"/>
    <w:rsid w:val="007D3FB8"/>
    <w:rsid w:val="007D663B"/>
    <w:rsid w:val="007D6AA3"/>
    <w:rsid w:val="007D70C6"/>
    <w:rsid w:val="007D724C"/>
    <w:rsid w:val="007E0BB4"/>
    <w:rsid w:val="007E3703"/>
    <w:rsid w:val="007E5618"/>
    <w:rsid w:val="007E58B3"/>
    <w:rsid w:val="007E60C7"/>
    <w:rsid w:val="007E6556"/>
    <w:rsid w:val="007E7465"/>
    <w:rsid w:val="007E779A"/>
    <w:rsid w:val="007F2308"/>
    <w:rsid w:val="007F26DB"/>
    <w:rsid w:val="007F2F9F"/>
    <w:rsid w:val="007F3680"/>
    <w:rsid w:val="007F7150"/>
    <w:rsid w:val="007F76CB"/>
    <w:rsid w:val="007F7D99"/>
    <w:rsid w:val="00800471"/>
    <w:rsid w:val="00800818"/>
    <w:rsid w:val="00801537"/>
    <w:rsid w:val="00802CC7"/>
    <w:rsid w:val="00803139"/>
    <w:rsid w:val="0080602F"/>
    <w:rsid w:val="00807D03"/>
    <w:rsid w:val="0081266B"/>
    <w:rsid w:val="00812CD7"/>
    <w:rsid w:val="00816089"/>
    <w:rsid w:val="00816FFE"/>
    <w:rsid w:val="008238CD"/>
    <w:rsid w:val="0082601C"/>
    <w:rsid w:val="0083048E"/>
    <w:rsid w:val="008307AF"/>
    <w:rsid w:val="00831133"/>
    <w:rsid w:val="00832F14"/>
    <w:rsid w:val="00833A44"/>
    <w:rsid w:val="008351A8"/>
    <w:rsid w:val="00835567"/>
    <w:rsid w:val="00836070"/>
    <w:rsid w:val="00836D34"/>
    <w:rsid w:val="00837E8D"/>
    <w:rsid w:val="0084038C"/>
    <w:rsid w:val="00842623"/>
    <w:rsid w:val="00845ADC"/>
    <w:rsid w:val="00845D15"/>
    <w:rsid w:val="00846FB1"/>
    <w:rsid w:val="008471F9"/>
    <w:rsid w:val="00847F28"/>
    <w:rsid w:val="008516B4"/>
    <w:rsid w:val="008524EC"/>
    <w:rsid w:val="00853EF5"/>
    <w:rsid w:val="00854314"/>
    <w:rsid w:val="00855306"/>
    <w:rsid w:val="008568D1"/>
    <w:rsid w:val="0085746A"/>
    <w:rsid w:val="00860E43"/>
    <w:rsid w:val="00861B3F"/>
    <w:rsid w:val="00865E4E"/>
    <w:rsid w:val="00866E05"/>
    <w:rsid w:val="00870515"/>
    <w:rsid w:val="00870831"/>
    <w:rsid w:val="00870CB6"/>
    <w:rsid w:val="00871BB6"/>
    <w:rsid w:val="00882278"/>
    <w:rsid w:val="0088634C"/>
    <w:rsid w:val="0089255F"/>
    <w:rsid w:val="00896D7A"/>
    <w:rsid w:val="008970BB"/>
    <w:rsid w:val="008A18AF"/>
    <w:rsid w:val="008A1C82"/>
    <w:rsid w:val="008A28A3"/>
    <w:rsid w:val="008A5EFA"/>
    <w:rsid w:val="008A7B14"/>
    <w:rsid w:val="008A7CE8"/>
    <w:rsid w:val="008B21F4"/>
    <w:rsid w:val="008B3FC3"/>
    <w:rsid w:val="008B46CD"/>
    <w:rsid w:val="008B687D"/>
    <w:rsid w:val="008B7701"/>
    <w:rsid w:val="008C006E"/>
    <w:rsid w:val="008C064F"/>
    <w:rsid w:val="008C12AA"/>
    <w:rsid w:val="008C14BF"/>
    <w:rsid w:val="008C15F9"/>
    <w:rsid w:val="008C24E0"/>
    <w:rsid w:val="008C2CFE"/>
    <w:rsid w:val="008C30E1"/>
    <w:rsid w:val="008C3156"/>
    <w:rsid w:val="008C5033"/>
    <w:rsid w:val="008C56DA"/>
    <w:rsid w:val="008C73FE"/>
    <w:rsid w:val="008D0063"/>
    <w:rsid w:val="008D2E71"/>
    <w:rsid w:val="008E101C"/>
    <w:rsid w:val="008E1B96"/>
    <w:rsid w:val="008E2450"/>
    <w:rsid w:val="008E43B1"/>
    <w:rsid w:val="008E5285"/>
    <w:rsid w:val="008E6319"/>
    <w:rsid w:val="008F09AD"/>
    <w:rsid w:val="008F4D4B"/>
    <w:rsid w:val="008F5973"/>
    <w:rsid w:val="008F731F"/>
    <w:rsid w:val="008F7E61"/>
    <w:rsid w:val="00901D03"/>
    <w:rsid w:val="00902B7A"/>
    <w:rsid w:val="0091312F"/>
    <w:rsid w:val="00913D16"/>
    <w:rsid w:val="00920DA9"/>
    <w:rsid w:val="009231D0"/>
    <w:rsid w:val="00923C36"/>
    <w:rsid w:val="0092420E"/>
    <w:rsid w:val="009316C2"/>
    <w:rsid w:val="00933D65"/>
    <w:rsid w:val="0093429B"/>
    <w:rsid w:val="009347C0"/>
    <w:rsid w:val="00936E4C"/>
    <w:rsid w:val="00937358"/>
    <w:rsid w:val="00942826"/>
    <w:rsid w:val="00942F2F"/>
    <w:rsid w:val="009433DE"/>
    <w:rsid w:val="0094375E"/>
    <w:rsid w:val="00943B03"/>
    <w:rsid w:val="0094707E"/>
    <w:rsid w:val="00950017"/>
    <w:rsid w:val="009515DA"/>
    <w:rsid w:val="00952D98"/>
    <w:rsid w:val="009536A6"/>
    <w:rsid w:val="00953FB8"/>
    <w:rsid w:val="00957069"/>
    <w:rsid w:val="00957B1E"/>
    <w:rsid w:val="00957BEC"/>
    <w:rsid w:val="0096008A"/>
    <w:rsid w:val="009608E1"/>
    <w:rsid w:val="00965921"/>
    <w:rsid w:val="009661EE"/>
    <w:rsid w:val="00967C20"/>
    <w:rsid w:val="00971681"/>
    <w:rsid w:val="009722F2"/>
    <w:rsid w:val="009762E7"/>
    <w:rsid w:val="00976646"/>
    <w:rsid w:val="00980A75"/>
    <w:rsid w:val="00981557"/>
    <w:rsid w:val="00981BB2"/>
    <w:rsid w:val="00982E3F"/>
    <w:rsid w:val="009835C6"/>
    <w:rsid w:val="00987327"/>
    <w:rsid w:val="009875DC"/>
    <w:rsid w:val="00990B87"/>
    <w:rsid w:val="009951C6"/>
    <w:rsid w:val="0099692D"/>
    <w:rsid w:val="00996A82"/>
    <w:rsid w:val="009A2179"/>
    <w:rsid w:val="009A52B5"/>
    <w:rsid w:val="009B2723"/>
    <w:rsid w:val="009C06F2"/>
    <w:rsid w:val="009C0E6C"/>
    <w:rsid w:val="009C24EB"/>
    <w:rsid w:val="009C3301"/>
    <w:rsid w:val="009C451D"/>
    <w:rsid w:val="009C57B8"/>
    <w:rsid w:val="009C75D9"/>
    <w:rsid w:val="009C7F5C"/>
    <w:rsid w:val="009D0487"/>
    <w:rsid w:val="009D050B"/>
    <w:rsid w:val="009D09C3"/>
    <w:rsid w:val="009D0F76"/>
    <w:rsid w:val="009D116D"/>
    <w:rsid w:val="009D36A7"/>
    <w:rsid w:val="009D3A6B"/>
    <w:rsid w:val="009D3D4C"/>
    <w:rsid w:val="009D4349"/>
    <w:rsid w:val="009D4A71"/>
    <w:rsid w:val="009D4B83"/>
    <w:rsid w:val="009D5B5D"/>
    <w:rsid w:val="009D6C63"/>
    <w:rsid w:val="009E01D2"/>
    <w:rsid w:val="009E36F5"/>
    <w:rsid w:val="009E3AC5"/>
    <w:rsid w:val="009E4596"/>
    <w:rsid w:val="009E497D"/>
    <w:rsid w:val="009E6EF9"/>
    <w:rsid w:val="009E70DB"/>
    <w:rsid w:val="009F5A15"/>
    <w:rsid w:val="009F6924"/>
    <w:rsid w:val="009F6B46"/>
    <w:rsid w:val="00A02796"/>
    <w:rsid w:val="00A03BBF"/>
    <w:rsid w:val="00A03BD2"/>
    <w:rsid w:val="00A04296"/>
    <w:rsid w:val="00A04918"/>
    <w:rsid w:val="00A06019"/>
    <w:rsid w:val="00A07061"/>
    <w:rsid w:val="00A12EA1"/>
    <w:rsid w:val="00A149C1"/>
    <w:rsid w:val="00A1652E"/>
    <w:rsid w:val="00A16883"/>
    <w:rsid w:val="00A16AB6"/>
    <w:rsid w:val="00A2236F"/>
    <w:rsid w:val="00A22963"/>
    <w:rsid w:val="00A25430"/>
    <w:rsid w:val="00A26B29"/>
    <w:rsid w:val="00A2780A"/>
    <w:rsid w:val="00A27AF4"/>
    <w:rsid w:val="00A30698"/>
    <w:rsid w:val="00A306DD"/>
    <w:rsid w:val="00A3109C"/>
    <w:rsid w:val="00A31C1B"/>
    <w:rsid w:val="00A32CEE"/>
    <w:rsid w:val="00A347D7"/>
    <w:rsid w:val="00A3508C"/>
    <w:rsid w:val="00A35D98"/>
    <w:rsid w:val="00A360AE"/>
    <w:rsid w:val="00A40656"/>
    <w:rsid w:val="00A421DE"/>
    <w:rsid w:val="00A4277B"/>
    <w:rsid w:val="00A43490"/>
    <w:rsid w:val="00A451B6"/>
    <w:rsid w:val="00A5239F"/>
    <w:rsid w:val="00A528D1"/>
    <w:rsid w:val="00A534CA"/>
    <w:rsid w:val="00A552C9"/>
    <w:rsid w:val="00A56B20"/>
    <w:rsid w:val="00A61C04"/>
    <w:rsid w:val="00A63830"/>
    <w:rsid w:val="00A64474"/>
    <w:rsid w:val="00A648D4"/>
    <w:rsid w:val="00A65EBA"/>
    <w:rsid w:val="00A67AD5"/>
    <w:rsid w:val="00A719E6"/>
    <w:rsid w:val="00A85A4A"/>
    <w:rsid w:val="00A864F3"/>
    <w:rsid w:val="00A86695"/>
    <w:rsid w:val="00A8701F"/>
    <w:rsid w:val="00A90046"/>
    <w:rsid w:val="00A90798"/>
    <w:rsid w:val="00A92793"/>
    <w:rsid w:val="00A928AF"/>
    <w:rsid w:val="00A92971"/>
    <w:rsid w:val="00A943BE"/>
    <w:rsid w:val="00A97C4E"/>
    <w:rsid w:val="00A97D69"/>
    <w:rsid w:val="00AA1F18"/>
    <w:rsid w:val="00AA2DAB"/>
    <w:rsid w:val="00AA4AC6"/>
    <w:rsid w:val="00AA53D8"/>
    <w:rsid w:val="00AA6A99"/>
    <w:rsid w:val="00AA6B38"/>
    <w:rsid w:val="00AA70DA"/>
    <w:rsid w:val="00AA7617"/>
    <w:rsid w:val="00AB12F4"/>
    <w:rsid w:val="00AB1C6D"/>
    <w:rsid w:val="00AB2275"/>
    <w:rsid w:val="00AB4078"/>
    <w:rsid w:val="00AB69F7"/>
    <w:rsid w:val="00AB776B"/>
    <w:rsid w:val="00AB794D"/>
    <w:rsid w:val="00AC06F4"/>
    <w:rsid w:val="00AC2799"/>
    <w:rsid w:val="00AC34CA"/>
    <w:rsid w:val="00AC4B14"/>
    <w:rsid w:val="00AD0E83"/>
    <w:rsid w:val="00AD2018"/>
    <w:rsid w:val="00AD6A4D"/>
    <w:rsid w:val="00AE0FD5"/>
    <w:rsid w:val="00AE4847"/>
    <w:rsid w:val="00AE4B4E"/>
    <w:rsid w:val="00AE50C7"/>
    <w:rsid w:val="00AE533C"/>
    <w:rsid w:val="00AE5C16"/>
    <w:rsid w:val="00AE66DA"/>
    <w:rsid w:val="00AF1DFD"/>
    <w:rsid w:val="00AF3D51"/>
    <w:rsid w:val="00AF66DE"/>
    <w:rsid w:val="00AF67E4"/>
    <w:rsid w:val="00AF710E"/>
    <w:rsid w:val="00AF7AE8"/>
    <w:rsid w:val="00B01B2E"/>
    <w:rsid w:val="00B01BD7"/>
    <w:rsid w:val="00B025DF"/>
    <w:rsid w:val="00B03D0E"/>
    <w:rsid w:val="00B040DC"/>
    <w:rsid w:val="00B062AC"/>
    <w:rsid w:val="00B06AA8"/>
    <w:rsid w:val="00B10575"/>
    <w:rsid w:val="00B10D0F"/>
    <w:rsid w:val="00B110BB"/>
    <w:rsid w:val="00B13C90"/>
    <w:rsid w:val="00B150C0"/>
    <w:rsid w:val="00B17D46"/>
    <w:rsid w:val="00B20B0E"/>
    <w:rsid w:val="00B212F6"/>
    <w:rsid w:val="00B22A22"/>
    <w:rsid w:val="00B235F2"/>
    <w:rsid w:val="00B24854"/>
    <w:rsid w:val="00B26056"/>
    <w:rsid w:val="00B26871"/>
    <w:rsid w:val="00B32984"/>
    <w:rsid w:val="00B33781"/>
    <w:rsid w:val="00B352D9"/>
    <w:rsid w:val="00B36911"/>
    <w:rsid w:val="00B36A62"/>
    <w:rsid w:val="00B42C30"/>
    <w:rsid w:val="00B443AF"/>
    <w:rsid w:val="00B45E02"/>
    <w:rsid w:val="00B4769C"/>
    <w:rsid w:val="00B51C0F"/>
    <w:rsid w:val="00B530BF"/>
    <w:rsid w:val="00B53407"/>
    <w:rsid w:val="00B535F8"/>
    <w:rsid w:val="00B54684"/>
    <w:rsid w:val="00B5707A"/>
    <w:rsid w:val="00B61918"/>
    <w:rsid w:val="00B62BC5"/>
    <w:rsid w:val="00B64963"/>
    <w:rsid w:val="00B654EC"/>
    <w:rsid w:val="00B66724"/>
    <w:rsid w:val="00B669BC"/>
    <w:rsid w:val="00B710F5"/>
    <w:rsid w:val="00B76715"/>
    <w:rsid w:val="00B776C0"/>
    <w:rsid w:val="00B77B5C"/>
    <w:rsid w:val="00B77C65"/>
    <w:rsid w:val="00B82A1D"/>
    <w:rsid w:val="00B835FE"/>
    <w:rsid w:val="00B84F67"/>
    <w:rsid w:val="00B8505A"/>
    <w:rsid w:val="00B871F4"/>
    <w:rsid w:val="00B87BD7"/>
    <w:rsid w:val="00B90305"/>
    <w:rsid w:val="00B904FA"/>
    <w:rsid w:val="00B909BB"/>
    <w:rsid w:val="00B90E7A"/>
    <w:rsid w:val="00B927EA"/>
    <w:rsid w:val="00B94696"/>
    <w:rsid w:val="00B97292"/>
    <w:rsid w:val="00B97795"/>
    <w:rsid w:val="00BA181F"/>
    <w:rsid w:val="00BA1FC6"/>
    <w:rsid w:val="00BA5EE3"/>
    <w:rsid w:val="00BA6199"/>
    <w:rsid w:val="00BB2BC3"/>
    <w:rsid w:val="00BB3294"/>
    <w:rsid w:val="00BB3751"/>
    <w:rsid w:val="00BB4B3D"/>
    <w:rsid w:val="00BB5473"/>
    <w:rsid w:val="00BB7672"/>
    <w:rsid w:val="00BC113D"/>
    <w:rsid w:val="00BC149F"/>
    <w:rsid w:val="00BC3B05"/>
    <w:rsid w:val="00BC44F4"/>
    <w:rsid w:val="00BC64EB"/>
    <w:rsid w:val="00BC79A4"/>
    <w:rsid w:val="00BD2C84"/>
    <w:rsid w:val="00BD2EFE"/>
    <w:rsid w:val="00BD3AEA"/>
    <w:rsid w:val="00BD3D31"/>
    <w:rsid w:val="00BD4942"/>
    <w:rsid w:val="00BE0695"/>
    <w:rsid w:val="00BE1B80"/>
    <w:rsid w:val="00BE2BA5"/>
    <w:rsid w:val="00BE4C74"/>
    <w:rsid w:val="00BE6CA4"/>
    <w:rsid w:val="00BE72AF"/>
    <w:rsid w:val="00BF0AF3"/>
    <w:rsid w:val="00BF0F9A"/>
    <w:rsid w:val="00BF23A5"/>
    <w:rsid w:val="00BF2782"/>
    <w:rsid w:val="00BF45CF"/>
    <w:rsid w:val="00BF472E"/>
    <w:rsid w:val="00BF5035"/>
    <w:rsid w:val="00BF65BE"/>
    <w:rsid w:val="00BF7A4D"/>
    <w:rsid w:val="00C00F1B"/>
    <w:rsid w:val="00C015BF"/>
    <w:rsid w:val="00C0211B"/>
    <w:rsid w:val="00C02134"/>
    <w:rsid w:val="00C038EA"/>
    <w:rsid w:val="00C040FF"/>
    <w:rsid w:val="00C07A6A"/>
    <w:rsid w:val="00C10F51"/>
    <w:rsid w:val="00C11C2D"/>
    <w:rsid w:val="00C13B2F"/>
    <w:rsid w:val="00C176FE"/>
    <w:rsid w:val="00C17DFA"/>
    <w:rsid w:val="00C219E0"/>
    <w:rsid w:val="00C2266A"/>
    <w:rsid w:val="00C23779"/>
    <w:rsid w:val="00C23934"/>
    <w:rsid w:val="00C24B61"/>
    <w:rsid w:val="00C309A4"/>
    <w:rsid w:val="00C33CA7"/>
    <w:rsid w:val="00C406E9"/>
    <w:rsid w:val="00C449A1"/>
    <w:rsid w:val="00C466C8"/>
    <w:rsid w:val="00C46D6F"/>
    <w:rsid w:val="00C47592"/>
    <w:rsid w:val="00C513F1"/>
    <w:rsid w:val="00C540A9"/>
    <w:rsid w:val="00C55DD8"/>
    <w:rsid w:val="00C563B9"/>
    <w:rsid w:val="00C570F7"/>
    <w:rsid w:val="00C61E69"/>
    <w:rsid w:val="00C64828"/>
    <w:rsid w:val="00C662A6"/>
    <w:rsid w:val="00C66EA3"/>
    <w:rsid w:val="00C702AA"/>
    <w:rsid w:val="00C709E8"/>
    <w:rsid w:val="00C752A0"/>
    <w:rsid w:val="00C75721"/>
    <w:rsid w:val="00C760A0"/>
    <w:rsid w:val="00C77744"/>
    <w:rsid w:val="00C80EAF"/>
    <w:rsid w:val="00C825D3"/>
    <w:rsid w:val="00C83C84"/>
    <w:rsid w:val="00C85242"/>
    <w:rsid w:val="00C873C9"/>
    <w:rsid w:val="00C90DCA"/>
    <w:rsid w:val="00C91B7F"/>
    <w:rsid w:val="00C95046"/>
    <w:rsid w:val="00C958C3"/>
    <w:rsid w:val="00C96FC1"/>
    <w:rsid w:val="00CA05F0"/>
    <w:rsid w:val="00CA26F3"/>
    <w:rsid w:val="00CA288A"/>
    <w:rsid w:val="00CA4098"/>
    <w:rsid w:val="00CA4270"/>
    <w:rsid w:val="00CB1313"/>
    <w:rsid w:val="00CB1D92"/>
    <w:rsid w:val="00CB31AF"/>
    <w:rsid w:val="00CB46CE"/>
    <w:rsid w:val="00CB4B52"/>
    <w:rsid w:val="00CB6AC3"/>
    <w:rsid w:val="00CC0006"/>
    <w:rsid w:val="00CC2293"/>
    <w:rsid w:val="00CC421F"/>
    <w:rsid w:val="00CC6AE1"/>
    <w:rsid w:val="00CD0B89"/>
    <w:rsid w:val="00CD2668"/>
    <w:rsid w:val="00CD4002"/>
    <w:rsid w:val="00CD4661"/>
    <w:rsid w:val="00CD500C"/>
    <w:rsid w:val="00CD51E8"/>
    <w:rsid w:val="00CD7053"/>
    <w:rsid w:val="00CD7EC0"/>
    <w:rsid w:val="00CE037A"/>
    <w:rsid w:val="00CE2733"/>
    <w:rsid w:val="00CE4233"/>
    <w:rsid w:val="00CE48CB"/>
    <w:rsid w:val="00CE657B"/>
    <w:rsid w:val="00CE7608"/>
    <w:rsid w:val="00CF1C00"/>
    <w:rsid w:val="00CF4DCD"/>
    <w:rsid w:val="00CF5142"/>
    <w:rsid w:val="00CF5660"/>
    <w:rsid w:val="00CF568C"/>
    <w:rsid w:val="00D02AF1"/>
    <w:rsid w:val="00D02F41"/>
    <w:rsid w:val="00D04600"/>
    <w:rsid w:val="00D04ED8"/>
    <w:rsid w:val="00D06F01"/>
    <w:rsid w:val="00D074B7"/>
    <w:rsid w:val="00D07F07"/>
    <w:rsid w:val="00D140BA"/>
    <w:rsid w:val="00D17647"/>
    <w:rsid w:val="00D17ECD"/>
    <w:rsid w:val="00D202A0"/>
    <w:rsid w:val="00D23709"/>
    <w:rsid w:val="00D242D2"/>
    <w:rsid w:val="00D25188"/>
    <w:rsid w:val="00D33538"/>
    <w:rsid w:val="00D34157"/>
    <w:rsid w:val="00D3504C"/>
    <w:rsid w:val="00D35B85"/>
    <w:rsid w:val="00D403C1"/>
    <w:rsid w:val="00D4137F"/>
    <w:rsid w:val="00D42CBB"/>
    <w:rsid w:val="00D434F0"/>
    <w:rsid w:val="00D43DAB"/>
    <w:rsid w:val="00D45003"/>
    <w:rsid w:val="00D456D4"/>
    <w:rsid w:val="00D457D3"/>
    <w:rsid w:val="00D46276"/>
    <w:rsid w:val="00D4643C"/>
    <w:rsid w:val="00D46E05"/>
    <w:rsid w:val="00D47191"/>
    <w:rsid w:val="00D51952"/>
    <w:rsid w:val="00D51C14"/>
    <w:rsid w:val="00D51D8B"/>
    <w:rsid w:val="00D53668"/>
    <w:rsid w:val="00D558A6"/>
    <w:rsid w:val="00D57B54"/>
    <w:rsid w:val="00D57BC2"/>
    <w:rsid w:val="00D617AA"/>
    <w:rsid w:val="00D63146"/>
    <w:rsid w:val="00D63E39"/>
    <w:rsid w:val="00D6468D"/>
    <w:rsid w:val="00D65700"/>
    <w:rsid w:val="00D66876"/>
    <w:rsid w:val="00D66D85"/>
    <w:rsid w:val="00D705E7"/>
    <w:rsid w:val="00D71199"/>
    <w:rsid w:val="00D73611"/>
    <w:rsid w:val="00D775FA"/>
    <w:rsid w:val="00D77D1D"/>
    <w:rsid w:val="00D77D54"/>
    <w:rsid w:val="00D81A8F"/>
    <w:rsid w:val="00D86B37"/>
    <w:rsid w:val="00D86E83"/>
    <w:rsid w:val="00D87689"/>
    <w:rsid w:val="00D87F11"/>
    <w:rsid w:val="00D910C0"/>
    <w:rsid w:val="00D923B3"/>
    <w:rsid w:val="00D9274C"/>
    <w:rsid w:val="00D92BE0"/>
    <w:rsid w:val="00D940D7"/>
    <w:rsid w:val="00D94779"/>
    <w:rsid w:val="00D94EDE"/>
    <w:rsid w:val="00D95788"/>
    <w:rsid w:val="00D971D8"/>
    <w:rsid w:val="00D97B9E"/>
    <w:rsid w:val="00DA0F11"/>
    <w:rsid w:val="00DA3B2B"/>
    <w:rsid w:val="00DA5049"/>
    <w:rsid w:val="00DA5550"/>
    <w:rsid w:val="00DA700C"/>
    <w:rsid w:val="00DB06DF"/>
    <w:rsid w:val="00DB234B"/>
    <w:rsid w:val="00DB4108"/>
    <w:rsid w:val="00DC3BD0"/>
    <w:rsid w:val="00DC4D1F"/>
    <w:rsid w:val="00DC4D35"/>
    <w:rsid w:val="00DD13F2"/>
    <w:rsid w:val="00DD1653"/>
    <w:rsid w:val="00DD1A03"/>
    <w:rsid w:val="00DD219D"/>
    <w:rsid w:val="00DD2E67"/>
    <w:rsid w:val="00DD3499"/>
    <w:rsid w:val="00DD3E5A"/>
    <w:rsid w:val="00DD5812"/>
    <w:rsid w:val="00DE22DC"/>
    <w:rsid w:val="00DE3458"/>
    <w:rsid w:val="00DE4E96"/>
    <w:rsid w:val="00DE58D5"/>
    <w:rsid w:val="00DE62E5"/>
    <w:rsid w:val="00DE6C33"/>
    <w:rsid w:val="00DE6FD9"/>
    <w:rsid w:val="00DE72DA"/>
    <w:rsid w:val="00DF17ED"/>
    <w:rsid w:val="00DF4D48"/>
    <w:rsid w:val="00DF5654"/>
    <w:rsid w:val="00DF6E60"/>
    <w:rsid w:val="00E04152"/>
    <w:rsid w:val="00E05F94"/>
    <w:rsid w:val="00E0776E"/>
    <w:rsid w:val="00E10D52"/>
    <w:rsid w:val="00E1118D"/>
    <w:rsid w:val="00E12C86"/>
    <w:rsid w:val="00E12E9D"/>
    <w:rsid w:val="00E13ACF"/>
    <w:rsid w:val="00E1674A"/>
    <w:rsid w:val="00E237C5"/>
    <w:rsid w:val="00E25141"/>
    <w:rsid w:val="00E25DBE"/>
    <w:rsid w:val="00E26448"/>
    <w:rsid w:val="00E266EF"/>
    <w:rsid w:val="00E27AB8"/>
    <w:rsid w:val="00E314AE"/>
    <w:rsid w:val="00E31D2C"/>
    <w:rsid w:val="00E327FD"/>
    <w:rsid w:val="00E33BBE"/>
    <w:rsid w:val="00E34012"/>
    <w:rsid w:val="00E34335"/>
    <w:rsid w:val="00E37D89"/>
    <w:rsid w:val="00E4026F"/>
    <w:rsid w:val="00E51416"/>
    <w:rsid w:val="00E519C0"/>
    <w:rsid w:val="00E5550E"/>
    <w:rsid w:val="00E55779"/>
    <w:rsid w:val="00E6262D"/>
    <w:rsid w:val="00E6402D"/>
    <w:rsid w:val="00E6635A"/>
    <w:rsid w:val="00E674B4"/>
    <w:rsid w:val="00E708C3"/>
    <w:rsid w:val="00E82CD4"/>
    <w:rsid w:val="00E85D3B"/>
    <w:rsid w:val="00E92A26"/>
    <w:rsid w:val="00E92EC3"/>
    <w:rsid w:val="00E93AC6"/>
    <w:rsid w:val="00E952F5"/>
    <w:rsid w:val="00E968C0"/>
    <w:rsid w:val="00E96AD5"/>
    <w:rsid w:val="00E96CDD"/>
    <w:rsid w:val="00E97AD9"/>
    <w:rsid w:val="00EA0404"/>
    <w:rsid w:val="00EA2573"/>
    <w:rsid w:val="00EA2D35"/>
    <w:rsid w:val="00EA340D"/>
    <w:rsid w:val="00EA6308"/>
    <w:rsid w:val="00EB197D"/>
    <w:rsid w:val="00EB2503"/>
    <w:rsid w:val="00EB2ADD"/>
    <w:rsid w:val="00EB4CE0"/>
    <w:rsid w:val="00EB5D7D"/>
    <w:rsid w:val="00EC169C"/>
    <w:rsid w:val="00EC1AB1"/>
    <w:rsid w:val="00EC1AF1"/>
    <w:rsid w:val="00EC24E9"/>
    <w:rsid w:val="00EC48A3"/>
    <w:rsid w:val="00ED0BA8"/>
    <w:rsid w:val="00ED3346"/>
    <w:rsid w:val="00ED6AB1"/>
    <w:rsid w:val="00ED6BD9"/>
    <w:rsid w:val="00ED6F9E"/>
    <w:rsid w:val="00ED7272"/>
    <w:rsid w:val="00ED7C36"/>
    <w:rsid w:val="00EE1550"/>
    <w:rsid w:val="00EE189F"/>
    <w:rsid w:val="00EE240C"/>
    <w:rsid w:val="00EE281F"/>
    <w:rsid w:val="00EE38FA"/>
    <w:rsid w:val="00EE3F9F"/>
    <w:rsid w:val="00EE61D8"/>
    <w:rsid w:val="00EE6A2A"/>
    <w:rsid w:val="00EE6F3D"/>
    <w:rsid w:val="00EF6FC4"/>
    <w:rsid w:val="00EF764C"/>
    <w:rsid w:val="00F014BF"/>
    <w:rsid w:val="00F01A1B"/>
    <w:rsid w:val="00F02275"/>
    <w:rsid w:val="00F02BC7"/>
    <w:rsid w:val="00F04214"/>
    <w:rsid w:val="00F0444D"/>
    <w:rsid w:val="00F15F77"/>
    <w:rsid w:val="00F21225"/>
    <w:rsid w:val="00F2225F"/>
    <w:rsid w:val="00F22543"/>
    <w:rsid w:val="00F228D7"/>
    <w:rsid w:val="00F23E48"/>
    <w:rsid w:val="00F33425"/>
    <w:rsid w:val="00F35024"/>
    <w:rsid w:val="00F366D3"/>
    <w:rsid w:val="00F36F20"/>
    <w:rsid w:val="00F3785F"/>
    <w:rsid w:val="00F37B61"/>
    <w:rsid w:val="00F41FCC"/>
    <w:rsid w:val="00F423D7"/>
    <w:rsid w:val="00F42878"/>
    <w:rsid w:val="00F43716"/>
    <w:rsid w:val="00F50E36"/>
    <w:rsid w:val="00F50F53"/>
    <w:rsid w:val="00F549D8"/>
    <w:rsid w:val="00F5575B"/>
    <w:rsid w:val="00F56093"/>
    <w:rsid w:val="00F57C3F"/>
    <w:rsid w:val="00F61F72"/>
    <w:rsid w:val="00F64874"/>
    <w:rsid w:val="00F66D68"/>
    <w:rsid w:val="00F701C4"/>
    <w:rsid w:val="00F70ADD"/>
    <w:rsid w:val="00F71279"/>
    <w:rsid w:val="00F71A48"/>
    <w:rsid w:val="00F726A8"/>
    <w:rsid w:val="00F73CEA"/>
    <w:rsid w:val="00F77F6C"/>
    <w:rsid w:val="00F84C62"/>
    <w:rsid w:val="00F863EA"/>
    <w:rsid w:val="00F87933"/>
    <w:rsid w:val="00F87B96"/>
    <w:rsid w:val="00F909FB"/>
    <w:rsid w:val="00F911EA"/>
    <w:rsid w:val="00F91991"/>
    <w:rsid w:val="00F93E83"/>
    <w:rsid w:val="00F95110"/>
    <w:rsid w:val="00F96B20"/>
    <w:rsid w:val="00FA22CE"/>
    <w:rsid w:val="00FA785D"/>
    <w:rsid w:val="00FB0708"/>
    <w:rsid w:val="00FB09D0"/>
    <w:rsid w:val="00FB1F6F"/>
    <w:rsid w:val="00FB2CAC"/>
    <w:rsid w:val="00FB3308"/>
    <w:rsid w:val="00FB562C"/>
    <w:rsid w:val="00FC3B57"/>
    <w:rsid w:val="00FC3C6E"/>
    <w:rsid w:val="00FC43EF"/>
    <w:rsid w:val="00FC4B0F"/>
    <w:rsid w:val="00FC5431"/>
    <w:rsid w:val="00FC58F3"/>
    <w:rsid w:val="00FC74A0"/>
    <w:rsid w:val="00FD1523"/>
    <w:rsid w:val="00FD1A69"/>
    <w:rsid w:val="00FD1F64"/>
    <w:rsid w:val="00FD2DEF"/>
    <w:rsid w:val="00FD5F88"/>
    <w:rsid w:val="00FE16C8"/>
    <w:rsid w:val="00FE393B"/>
    <w:rsid w:val="00FE4AD1"/>
    <w:rsid w:val="00FF1494"/>
    <w:rsid w:val="00FF4624"/>
    <w:rsid w:val="00FF514B"/>
    <w:rsid w:val="00FF5C45"/>
    <w:rsid w:val="00FF64A4"/>
    <w:rsid w:val="00FF7BA1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7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078F"/>
    <w:pPr>
      <w:keepNext/>
      <w:widowControl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078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3">
    <w:name w:val="Основной текст_"/>
    <w:link w:val="2"/>
    <w:locked/>
    <w:rsid w:val="0054078F"/>
    <w:rPr>
      <w:spacing w:val="-10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3"/>
    <w:rsid w:val="0054078F"/>
    <w:pPr>
      <w:widowControl/>
      <w:shd w:val="clear" w:color="auto" w:fill="FFFFFF"/>
      <w:autoSpaceDE/>
      <w:autoSpaceDN/>
      <w:adjustRightInd/>
      <w:spacing w:before="300" w:after="840" w:line="240" w:lineRule="atLeast"/>
    </w:pPr>
    <w:rPr>
      <w:rFonts w:asciiTheme="minorHAnsi" w:eastAsiaTheme="minorHAnsi" w:hAnsiTheme="minorHAnsi" w:cstheme="minorBidi"/>
      <w:spacing w:val="-10"/>
      <w:sz w:val="28"/>
      <w:szCs w:val="28"/>
      <w:lang w:eastAsia="en-US"/>
    </w:rPr>
  </w:style>
  <w:style w:type="character" w:customStyle="1" w:styleId="a4">
    <w:name w:val="Гипертекстовая ссылка"/>
    <w:basedOn w:val="a0"/>
    <w:uiPriority w:val="99"/>
    <w:rsid w:val="0054078F"/>
    <w:rPr>
      <w:color w:val="106BBE"/>
    </w:rPr>
  </w:style>
  <w:style w:type="paragraph" w:styleId="a5">
    <w:name w:val="Balloon Text"/>
    <w:basedOn w:val="a"/>
    <w:link w:val="a6"/>
    <w:uiPriority w:val="99"/>
    <w:semiHidden/>
    <w:unhideWhenUsed/>
    <w:rsid w:val="00CF4DC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4DC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253464.711" TargetMode="External"/><Relationship Id="rId13" Type="http://schemas.openxmlformats.org/officeDocument/2006/relationships/hyperlink" Target="garantF1://70253464.8328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70253464.557" TargetMode="External"/><Relationship Id="rId12" Type="http://schemas.openxmlformats.org/officeDocument/2006/relationships/hyperlink" Target="garantF1://70253464.31" TargetMode="External"/><Relationship Id="rId17" Type="http://schemas.openxmlformats.org/officeDocument/2006/relationships/hyperlink" Target="garantF1://70253464.2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70253464.2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garantF1://70253464.551" TargetMode="External"/><Relationship Id="rId11" Type="http://schemas.openxmlformats.org/officeDocument/2006/relationships/hyperlink" Target="garantF1://70253464.8318" TargetMode="External"/><Relationship Id="rId5" Type="http://schemas.openxmlformats.org/officeDocument/2006/relationships/hyperlink" Target="garantF1://70253464.93125" TargetMode="External"/><Relationship Id="rId15" Type="http://schemas.openxmlformats.org/officeDocument/2006/relationships/hyperlink" Target="garantF1://70253464.2" TargetMode="External"/><Relationship Id="rId10" Type="http://schemas.openxmlformats.org/officeDocument/2006/relationships/hyperlink" Target="garantF1://70253464.793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garantF1://70253464.791" TargetMode="External"/><Relationship Id="rId14" Type="http://schemas.openxmlformats.org/officeDocument/2006/relationships/hyperlink" Target="garantF1://10064072.1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81D1A-707D-41CC-99FA-5F9AC9CD9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1273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cp:lastPrinted>2014-03-12T05:01:00Z</cp:lastPrinted>
  <dcterms:created xsi:type="dcterms:W3CDTF">2014-03-11T09:58:00Z</dcterms:created>
  <dcterms:modified xsi:type="dcterms:W3CDTF">2017-04-05T06:09:00Z</dcterms:modified>
</cp:coreProperties>
</file>