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Pr="00DE2C91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7625AB">
        <w:rPr>
          <w:bCs/>
          <w:sz w:val="28"/>
          <w:szCs w:val="28"/>
        </w:rPr>
        <w:t>апрель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с: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DE2C91">
        <w:rPr>
          <w:bCs/>
          <w:sz w:val="28"/>
          <w:szCs w:val="28"/>
        </w:rPr>
        <w:t>3</w:t>
      </w:r>
      <w:r w:rsidR="00873307" w:rsidRPr="00873307">
        <w:rPr>
          <w:bCs/>
          <w:sz w:val="28"/>
          <w:szCs w:val="28"/>
        </w:rPr>
        <w:t>0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873307" w:rsidRPr="00873307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917429">
        <w:rPr>
          <w:bCs/>
          <w:sz w:val="28"/>
          <w:szCs w:val="28"/>
        </w:rPr>
        <w:t>8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отношении:</w:t>
      </w:r>
      <w:r w:rsidR="004379AE">
        <w:rPr>
          <w:bCs/>
          <w:sz w:val="28"/>
          <w:szCs w:val="28"/>
        </w:rPr>
        <w:t xml:space="preserve"> </w:t>
      </w:r>
      <w:r w:rsidR="007904E6">
        <w:rPr>
          <w:bCs/>
          <w:sz w:val="28"/>
          <w:szCs w:val="28"/>
        </w:rPr>
        <w:t>ООО «Алексеевская недвижимость» ИНН 6350010140; ООО «Кинельский Битумный Комбинат» ИНН 6350011352; ООО «Молочные технологии» ИНН 635001411</w:t>
      </w:r>
      <w:r w:rsidR="00DE2C91">
        <w:rPr>
          <w:bCs/>
          <w:sz w:val="28"/>
          <w:szCs w:val="28"/>
        </w:rPr>
        <w:t>3; ОАО «Пищевик» ИНН 6350003560;</w:t>
      </w:r>
      <w:r w:rsidR="007904E6">
        <w:rPr>
          <w:bCs/>
          <w:sz w:val="28"/>
          <w:szCs w:val="28"/>
        </w:rPr>
        <w:t xml:space="preserve"> </w:t>
      </w:r>
      <w:r w:rsidR="00DE2C91">
        <w:rPr>
          <w:bCs/>
          <w:sz w:val="28"/>
          <w:szCs w:val="28"/>
        </w:rPr>
        <w:t xml:space="preserve">ООО «Волгоспецсевис» ИНН 6350006264; ООО «Ремстройдор» ИНН 6350004115; ООО «Твой доктор» ИНН </w:t>
      </w:r>
      <w:r w:rsidR="00FA1C64">
        <w:rPr>
          <w:bCs/>
          <w:sz w:val="28"/>
          <w:szCs w:val="28"/>
        </w:rPr>
        <w:t>6350007300</w:t>
      </w:r>
      <w:r w:rsidR="00917429">
        <w:rPr>
          <w:bCs/>
          <w:sz w:val="28"/>
          <w:szCs w:val="28"/>
        </w:rPr>
        <w:t xml:space="preserve">; ТСЖ «Волга-В» ИНН </w:t>
      </w:r>
      <w:r w:rsidR="00917429" w:rsidRPr="00917429">
        <w:rPr>
          <w:bCs/>
          <w:sz w:val="28"/>
          <w:szCs w:val="28"/>
        </w:rPr>
        <w:t>6350009730</w:t>
      </w:r>
      <w:r w:rsidR="00FA1C64">
        <w:rPr>
          <w:bCs/>
          <w:sz w:val="28"/>
          <w:szCs w:val="28"/>
        </w:rPr>
        <w:t xml:space="preserve">. </w:t>
      </w:r>
    </w:p>
    <w:p w:rsidR="00FA1C64" w:rsidRDefault="00FA1C6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 результатам провер</w:t>
      </w:r>
      <w:r w:rsidR="00917429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 xml:space="preserve"> в отношении ОАО «Пищевик»</w:t>
      </w:r>
      <w:r w:rsidR="0091742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ООО «Волгоспецсервис»</w:t>
      </w:r>
      <w:r w:rsidR="00917429">
        <w:rPr>
          <w:bCs/>
          <w:sz w:val="28"/>
          <w:szCs w:val="28"/>
        </w:rPr>
        <w:t>, ООО «Ремстройдор», ООО «Твой доктор»</w:t>
      </w:r>
      <w:r>
        <w:rPr>
          <w:bCs/>
          <w:sz w:val="28"/>
          <w:szCs w:val="28"/>
        </w:rPr>
        <w:t xml:space="preserve"> выявлены нарушения природоохранного законодательства, составлено </w:t>
      </w:r>
      <w:r w:rsidR="00BD735B"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административных протокол</w:t>
      </w:r>
      <w:r w:rsidR="0087330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, выдано </w:t>
      </w:r>
      <w:r w:rsidR="003606C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предписани</w:t>
      </w:r>
      <w:r w:rsidR="003606CE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об устранении нарушений.  </w:t>
      </w:r>
    </w:p>
    <w:p w:rsidR="00EE2311" w:rsidRDefault="007904E6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отношении ООО </w:t>
      </w:r>
      <w:r w:rsidR="00FA1C64">
        <w:rPr>
          <w:bCs/>
          <w:sz w:val="28"/>
          <w:szCs w:val="28"/>
        </w:rPr>
        <w:t xml:space="preserve">«Алексеевская недвижимость», ООО «Кинельский Битумный Комбинат», ООО «Молочные технологии» </w:t>
      </w:r>
      <w:bookmarkStart w:id="2" w:name="_GoBack"/>
      <w:bookmarkEnd w:id="2"/>
      <w:r>
        <w:rPr>
          <w:bCs/>
          <w:sz w:val="28"/>
          <w:szCs w:val="28"/>
        </w:rPr>
        <w:t>проверк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был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завершен</w:t>
      </w:r>
      <w:r w:rsidR="003606C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. Нарушений природоохранного законодательства не выявлено.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BD735B">
        <w:rPr>
          <w:bCs/>
          <w:sz w:val="28"/>
          <w:szCs w:val="28"/>
        </w:rPr>
        <w:t>апреле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органы прокуратуры не направлялись. </w:t>
      </w:r>
      <w:r w:rsidRPr="0075169F">
        <w:rPr>
          <w:bCs/>
          <w:sz w:val="28"/>
          <w:szCs w:val="28"/>
        </w:rPr>
        <w:t xml:space="preserve">Не исполненных проверок нет. </w:t>
      </w:r>
      <w:bookmarkEnd w:id="0"/>
      <w:bookmarkEnd w:id="1"/>
    </w:p>
    <w:sectPr w:rsidR="00BE45AE" w:rsidSect="00917429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7F" w:rsidRDefault="00232E7F" w:rsidP="007D6A76">
      <w:r>
        <w:separator/>
      </w:r>
    </w:p>
  </w:endnote>
  <w:endnote w:type="continuationSeparator" w:id="0">
    <w:p w:rsidR="00232E7F" w:rsidRDefault="00232E7F" w:rsidP="007D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7F" w:rsidRDefault="00232E7F" w:rsidP="007D6A76">
      <w:r>
        <w:separator/>
      </w:r>
    </w:p>
  </w:footnote>
  <w:footnote w:type="continuationSeparator" w:id="0">
    <w:p w:rsidR="00232E7F" w:rsidRDefault="00232E7F" w:rsidP="007D6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261D4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4081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Admin</cp:lastModifiedBy>
  <cp:revision>7</cp:revision>
  <cp:lastPrinted>2013-03-14T06:04:00Z</cp:lastPrinted>
  <dcterms:created xsi:type="dcterms:W3CDTF">2014-05-15T04:15:00Z</dcterms:created>
  <dcterms:modified xsi:type="dcterms:W3CDTF">2014-05-15T05:31:00Z</dcterms:modified>
</cp:coreProperties>
</file>