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80" w:rsidRPr="008C24B8" w:rsidRDefault="00DD2C80" w:rsidP="00DD2C80">
      <w:pPr>
        <w:jc w:val="center"/>
      </w:pPr>
      <w:r w:rsidRPr="008C24B8">
        <w:t>ПОЯСНИТЕЛЬНАЯ ЗАПИСКА</w:t>
      </w:r>
    </w:p>
    <w:p w:rsidR="00DD2C80" w:rsidRPr="008C24B8" w:rsidRDefault="00DD2C80" w:rsidP="00DD2C80">
      <w:pPr>
        <w:jc w:val="center"/>
      </w:pPr>
    </w:p>
    <w:p w:rsidR="00DD2C80" w:rsidRPr="008C24B8" w:rsidRDefault="00B82F11" w:rsidP="00DD2C8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D2C80" w:rsidRPr="008C24B8">
        <w:rPr>
          <w:sz w:val="28"/>
          <w:szCs w:val="28"/>
        </w:rPr>
        <w:t xml:space="preserve"> ходе исполнения бюджета городского округа </w:t>
      </w:r>
      <w:proofErr w:type="spellStart"/>
      <w:r w:rsidR="00DD2C80" w:rsidRPr="008C24B8">
        <w:rPr>
          <w:sz w:val="28"/>
          <w:szCs w:val="28"/>
        </w:rPr>
        <w:t>Кинель</w:t>
      </w:r>
      <w:proofErr w:type="spellEnd"/>
      <w:r w:rsidR="00DD2C80" w:rsidRPr="008C24B8">
        <w:rPr>
          <w:sz w:val="28"/>
          <w:szCs w:val="28"/>
        </w:rPr>
        <w:t xml:space="preserve"> </w:t>
      </w:r>
    </w:p>
    <w:p w:rsidR="00DD2C80" w:rsidRPr="003D7FCB" w:rsidRDefault="00B82F11" w:rsidP="00DD2C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41412">
        <w:rPr>
          <w:sz w:val="28"/>
          <w:szCs w:val="28"/>
        </w:rPr>
        <w:t>9 месяцев</w:t>
      </w:r>
      <w:r w:rsidRPr="00B82F11">
        <w:rPr>
          <w:sz w:val="28"/>
          <w:szCs w:val="28"/>
        </w:rPr>
        <w:t xml:space="preserve"> </w:t>
      </w:r>
      <w:r w:rsidR="00FD678F" w:rsidRPr="008C24B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B27589" w:rsidRPr="00B27589">
        <w:rPr>
          <w:sz w:val="28"/>
          <w:szCs w:val="28"/>
        </w:rPr>
        <w:t xml:space="preserve"> </w:t>
      </w:r>
      <w:r w:rsidR="00DD2C80" w:rsidRPr="008C24B8">
        <w:rPr>
          <w:sz w:val="28"/>
          <w:szCs w:val="28"/>
        </w:rPr>
        <w:t>год</w:t>
      </w:r>
      <w:r w:rsidR="00FD678F" w:rsidRPr="008C24B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12D82" w:rsidRPr="003D7FCB" w:rsidRDefault="00712D82" w:rsidP="00DD2C80">
      <w:pPr>
        <w:jc w:val="center"/>
        <w:rPr>
          <w:sz w:val="28"/>
          <w:szCs w:val="28"/>
        </w:rPr>
      </w:pPr>
    </w:p>
    <w:p w:rsidR="00AC00BF" w:rsidRPr="00712D82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города по доходам за  9 месяцев  2017 года   исполнен в сумме  540608 тыс. рублей, при плане 538452 тыс. рублей или  100,4%.</w:t>
      </w:r>
    </w:p>
    <w:p w:rsidR="00B675FB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2017 года   из областного бюджета поступили субвенции  в сумме 15771 тыс. рублей,  субсидии  в сумме  180</w:t>
      </w:r>
      <w:r w:rsidR="00843E27">
        <w:rPr>
          <w:sz w:val="28"/>
          <w:szCs w:val="28"/>
        </w:rPr>
        <w:t>9</w:t>
      </w:r>
      <w:r>
        <w:rPr>
          <w:sz w:val="28"/>
          <w:szCs w:val="28"/>
        </w:rPr>
        <w:t xml:space="preserve">61 тыс. рублей из них 85746 тыс. рублей </w:t>
      </w:r>
      <w:r w:rsidR="00F4022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</w:t>
      </w:r>
      <w:r w:rsidR="00F40221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расходных обязательств по вопросам местного значения, предоставленных  с учетом выполненных показателей социально-экономического развития городского округа.</w:t>
      </w:r>
    </w:p>
    <w:p w:rsidR="00AC00BF" w:rsidRPr="00712D82" w:rsidRDefault="00AC00BF" w:rsidP="00AC00BF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CA0566">
        <w:rPr>
          <w:sz w:val="28"/>
          <w:szCs w:val="28"/>
        </w:rPr>
        <w:t>По состоянию на 01.10.17г. субсидия на реализацию мероприятий по содействию созданию в субъектах Российской Федерации новых мест в общеобразовательных организациях от  министерства образования Самарской области в сумме 4420 тыс</w:t>
      </w:r>
      <w:proofErr w:type="gramStart"/>
      <w:r w:rsidR="00CA0566">
        <w:rPr>
          <w:sz w:val="28"/>
          <w:szCs w:val="28"/>
        </w:rPr>
        <w:t>.р</w:t>
      </w:r>
      <w:proofErr w:type="gramEnd"/>
      <w:r w:rsidR="00CA0566">
        <w:rPr>
          <w:sz w:val="28"/>
          <w:szCs w:val="28"/>
        </w:rPr>
        <w:t>уб. отражена в доходах бюджета за 9 месяцев текущего года, фактически денежные средства зачислены на лицевой счет городского округа 02.10.2017 года.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Перечислена дотация на выравнивание  уровня бюджетной обеспеченности (трансферты) в сумме 61072  тыс. руб.  в соответствии  с  доведенным  Министерством управления финансами  графиком  помесячного  распределения  поступлений  дотаций и  прочие дотации в сумме 27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Поступили межбюджетные трансферты в сумме 3469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проведенного анализа, поступление собственных доходов  бюджета за 9 месяцев 2017 года  в сравнении с аналогичным периодом  2016  года  выше  и составили  </w:t>
      </w:r>
      <w:r w:rsidR="00D90CB7">
        <w:rPr>
          <w:sz w:val="28"/>
          <w:szCs w:val="28"/>
        </w:rPr>
        <w:t>130,9</w:t>
      </w:r>
      <w:r>
        <w:rPr>
          <w:sz w:val="28"/>
          <w:szCs w:val="28"/>
        </w:rPr>
        <w:t>%. Собственные доходы за 9 месяцев 2017 года получены в сумме 279530 тыс. рублей при плановых назначениях 282125 тыс. рублей,  или исполнены на 99,1%.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Министерством  управления  финансами  доведен годовой план  по доходам от уплаты акцизов в сумме 11777 тыс. рублей. Фактически за 9 </w:t>
      </w:r>
      <w:r>
        <w:rPr>
          <w:sz w:val="28"/>
          <w:szCs w:val="28"/>
        </w:rPr>
        <w:lastRenderedPageBreak/>
        <w:t>месяцев</w:t>
      </w:r>
      <w:r w:rsidR="00D90CB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бюджет города поступило акцизов в сумме  9391 тыс. рублей или 61,7% от годового плана.</w:t>
      </w:r>
    </w:p>
    <w:p w:rsidR="00AC00BF" w:rsidRPr="00D90CB7" w:rsidRDefault="00AC00BF" w:rsidP="00D90CB7">
      <w:pPr>
        <w:spacing w:line="360" w:lineRule="auto"/>
        <w:ind w:firstLine="567"/>
        <w:jc w:val="both"/>
      </w:pPr>
      <w:r>
        <w:rPr>
          <w:sz w:val="28"/>
          <w:szCs w:val="28"/>
        </w:rPr>
        <w:t>По НДФЛ за отчетный период текущего года к аналогичному периоду 2016 года прослеживается  рост    на 3977 тыс. рублей или 103,4 %  (9 месяцев  2017г.-122153 т.р./ 9 месяцев 2016г.-11</w:t>
      </w:r>
      <w:r w:rsidR="009B24A5">
        <w:rPr>
          <w:sz w:val="28"/>
          <w:szCs w:val="28"/>
        </w:rPr>
        <w:t>8</w:t>
      </w:r>
      <w:r>
        <w:rPr>
          <w:sz w:val="28"/>
          <w:szCs w:val="28"/>
        </w:rPr>
        <w:t>176 т.р.).</w:t>
      </w:r>
      <w:r w:rsidRPr="00A136D5">
        <w:rPr>
          <w:sz w:val="28"/>
          <w:szCs w:val="28"/>
        </w:rPr>
        <w:t xml:space="preserve"> </w:t>
      </w:r>
      <w:r>
        <w:rPr>
          <w:sz w:val="28"/>
          <w:szCs w:val="28"/>
        </w:rPr>
        <w:t>На 2017 год  запланирован рост по фонду оплаты труда  106,0%.</w:t>
      </w:r>
      <w:r>
        <w:t xml:space="preserve">  </w:t>
      </w:r>
      <w:r w:rsidRPr="00080938">
        <w:rPr>
          <w:sz w:val="28"/>
          <w:szCs w:val="28"/>
        </w:rPr>
        <w:t xml:space="preserve">Рост поступлений по крупным плательщикам за </w:t>
      </w:r>
      <w:r>
        <w:rPr>
          <w:sz w:val="28"/>
          <w:szCs w:val="28"/>
        </w:rPr>
        <w:t>9 месяцев</w:t>
      </w:r>
      <w:r w:rsidRPr="00080938">
        <w:rPr>
          <w:sz w:val="28"/>
          <w:szCs w:val="28"/>
        </w:rPr>
        <w:t xml:space="preserve"> 2017 года к аналогичному периоду 2016 года </w:t>
      </w:r>
      <w:r>
        <w:rPr>
          <w:sz w:val="28"/>
          <w:szCs w:val="28"/>
        </w:rPr>
        <w:t>составил</w:t>
      </w:r>
      <w:r w:rsidRPr="00080938">
        <w:rPr>
          <w:sz w:val="28"/>
          <w:szCs w:val="28"/>
        </w:rPr>
        <w:t xml:space="preserve"> </w:t>
      </w:r>
      <w:r>
        <w:rPr>
          <w:sz w:val="28"/>
          <w:szCs w:val="28"/>
        </w:rPr>
        <w:t>4095</w:t>
      </w:r>
      <w:r w:rsidRPr="00080938">
        <w:rPr>
          <w:sz w:val="28"/>
          <w:szCs w:val="28"/>
        </w:rPr>
        <w:t xml:space="preserve"> тыс</w:t>
      </w:r>
      <w:proofErr w:type="gramStart"/>
      <w:r w:rsidRPr="00080938">
        <w:rPr>
          <w:sz w:val="28"/>
          <w:szCs w:val="28"/>
        </w:rPr>
        <w:t>.р</w:t>
      </w:r>
      <w:proofErr w:type="gramEnd"/>
      <w:r w:rsidRPr="00080938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За 9 месяцев 2017года</w:t>
      </w:r>
      <w:r w:rsidRPr="00080938">
        <w:rPr>
          <w:sz w:val="28"/>
          <w:szCs w:val="28"/>
        </w:rPr>
        <w:t xml:space="preserve"> поступили платежи </w:t>
      </w:r>
      <w:r>
        <w:rPr>
          <w:sz w:val="28"/>
          <w:szCs w:val="28"/>
        </w:rPr>
        <w:t>от новой</w:t>
      </w:r>
      <w:r w:rsidRPr="0008093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 О</w:t>
      </w:r>
      <w:r w:rsidRPr="00080938">
        <w:rPr>
          <w:sz w:val="28"/>
          <w:szCs w:val="28"/>
        </w:rPr>
        <w:t>ОО "</w:t>
      </w:r>
      <w:proofErr w:type="spellStart"/>
      <w:r w:rsidRPr="00080938">
        <w:rPr>
          <w:sz w:val="28"/>
          <w:szCs w:val="28"/>
        </w:rPr>
        <w:t>Фармперспектива</w:t>
      </w:r>
      <w:proofErr w:type="spellEnd"/>
      <w:r w:rsidRPr="00080938">
        <w:rPr>
          <w:sz w:val="28"/>
          <w:szCs w:val="28"/>
        </w:rPr>
        <w:t xml:space="preserve">" в сумме </w:t>
      </w:r>
      <w:r>
        <w:rPr>
          <w:sz w:val="28"/>
          <w:szCs w:val="28"/>
        </w:rPr>
        <w:t xml:space="preserve">2683,2 </w:t>
      </w:r>
      <w:r w:rsidRPr="00080938">
        <w:rPr>
          <w:sz w:val="28"/>
          <w:szCs w:val="28"/>
        </w:rPr>
        <w:t xml:space="preserve"> тыс</w:t>
      </w:r>
      <w:proofErr w:type="gramStart"/>
      <w:r w:rsidRPr="00080938">
        <w:rPr>
          <w:sz w:val="28"/>
          <w:szCs w:val="28"/>
        </w:rPr>
        <w:t>.р</w:t>
      </w:r>
      <w:proofErr w:type="gramEnd"/>
      <w:r w:rsidRPr="00080938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 В сентябре месяце 2017 года </w:t>
      </w:r>
      <w:r w:rsidRPr="00B92021">
        <w:rPr>
          <w:sz w:val="28"/>
          <w:szCs w:val="28"/>
        </w:rPr>
        <w:t>по акту проверки налогового органа организацией ООО "ПРЕМИУМ"  дополнительно перечислен  НДФЛ</w:t>
      </w:r>
      <w:r w:rsidR="00450EA5">
        <w:rPr>
          <w:sz w:val="28"/>
          <w:szCs w:val="28"/>
        </w:rPr>
        <w:t xml:space="preserve"> </w:t>
      </w:r>
      <w:r w:rsidR="00E504F4">
        <w:rPr>
          <w:sz w:val="28"/>
          <w:szCs w:val="28"/>
        </w:rPr>
        <w:t>(дивиден</w:t>
      </w:r>
      <w:r w:rsidR="00450EA5">
        <w:rPr>
          <w:sz w:val="28"/>
          <w:szCs w:val="28"/>
        </w:rPr>
        <w:t>д</w:t>
      </w:r>
      <w:r w:rsidR="00E504F4">
        <w:rPr>
          <w:sz w:val="28"/>
          <w:szCs w:val="28"/>
        </w:rPr>
        <w:t>ы)</w:t>
      </w:r>
      <w:r w:rsidRPr="00B92021">
        <w:rPr>
          <w:sz w:val="28"/>
          <w:szCs w:val="28"/>
        </w:rPr>
        <w:t xml:space="preserve"> в сумме 1</w:t>
      </w:r>
      <w:r w:rsidR="00AE1D61">
        <w:rPr>
          <w:sz w:val="28"/>
          <w:szCs w:val="28"/>
        </w:rPr>
        <w:t>350</w:t>
      </w:r>
      <w:r w:rsidRPr="00B92021">
        <w:rPr>
          <w:sz w:val="28"/>
          <w:szCs w:val="28"/>
        </w:rPr>
        <w:t xml:space="preserve"> тыс</w:t>
      </w:r>
      <w:proofErr w:type="gramStart"/>
      <w:r w:rsidRPr="00B92021">
        <w:rPr>
          <w:sz w:val="28"/>
          <w:szCs w:val="28"/>
        </w:rPr>
        <w:t>.р</w:t>
      </w:r>
      <w:proofErr w:type="gramEnd"/>
      <w:r w:rsidRPr="00B92021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Общий рост НДФЛ по данной организации за 9 месяцев 2017 года к аналогичному периоду составил 2390,1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Рост сложился</w:t>
      </w:r>
      <w:r w:rsidR="00F40221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по организации ОАО «РЖД» в сумме 2012,7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C00BF" w:rsidRPr="003D16DF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 2017 года </w:t>
      </w:r>
      <w:r w:rsidRPr="00134FAF">
        <w:rPr>
          <w:sz w:val="28"/>
          <w:szCs w:val="28"/>
        </w:rPr>
        <w:t xml:space="preserve"> </w:t>
      </w:r>
      <w:r w:rsidR="00F40221">
        <w:rPr>
          <w:sz w:val="28"/>
          <w:szCs w:val="28"/>
        </w:rPr>
        <w:t xml:space="preserve">прослеживается </w:t>
      </w:r>
      <w:r w:rsidRPr="00134FAF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134FAF">
        <w:rPr>
          <w:sz w:val="28"/>
          <w:szCs w:val="28"/>
        </w:rPr>
        <w:t xml:space="preserve"> возвратов  по декларациям 3 НДФЛ</w:t>
      </w:r>
      <w:r>
        <w:rPr>
          <w:sz w:val="28"/>
          <w:szCs w:val="28"/>
        </w:rPr>
        <w:t xml:space="preserve"> на 171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134FAF">
        <w:rPr>
          <w:sz w:val="28"/>
          <w:szCs w:val="28"/>
        </w:rPr>
        <w:t xml:space="preserve"> </w:t>
      </w:r>
      <w:r w:rsidR="00F40221">
        <w:rPr>
          <w:sz w:val="28"/>
          <w:szCs w:val="28"/>
        </w:rPr>
        <w:t>(в</w:t>
      </w:r>
      <w:r w:rsidRPr="00134FAF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134FA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134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4FAF">
        <w:rPr>
          <w:sz w:val="28"/>
          <w:szCs w:val="28"/>
        </w:rPr>
        <w:t xml:space="preserve">были произведены возвраты   в сумме </w:t>
      </w:r>
      <w:r>
        <w:rPr>
          <w:sz w:val="28"/>
          <w:szCs w:val="28"/>
        </w:rPr>
        <w:t xml:space="preserve">11829,6 </w:t>
      </w:r>
      <w:r w:rsidRPr="00134FAF">
        <w:rPr>
          <w:sz w:val="28"/>
          <w:szCs w:val="28"/>
        </w:rPr>
        <w:t xml:space="preserve"> тыс.рублей, в  2016 год</w:t>
      </w:r>
      <w:r>
        <w:rPr>
          <w:sz w:val="28"/>
          <w:szCs w:val="28"/>
        </w:rPr>
        <w:t>у</w:t>
      </w:r>
      <w:r w:rsidRPr="00134FAF">
        <w:rPr>
          <w:sz w:val="28"/>
          <w:szCs w:val="28"/>
        </w:rPr>
        <w:t xml:space="preserve"> сумма возвратов составила </w:t>
      </w:r>
      <w:r>
        <w:rPr>
          <w:sz w:val="28"/>
          <w:szCs w:val="28"/>
        </w:rPr>
        <w:t>12000,6</w:t>
      </w:r>
      <w:r w:rsidRPr="00134FAF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134FAF">
        <w:rPr>
          <w:sz w:val="28"/>
          <w:szCs w:val="28"/>
        </w:rPr>
        <w:t xml:space="preserve"> рублей</w:t>
      </w:r>
      <w:r w:rsidR="00F40221">
        <w:rPr>
          <w:sz w:val="28"/>
          <w:szCs w:val="28"/>
        </w:rPr>
        <w:t>)</w:t>
      </w:r>
      <w:r w:rsidRPr="00134FAF">
        <w:rPr>
          <w:sz w:val="28"/>
          <w:szCs w:val="28"/>
        </w:rPr>
        <w:t>.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2017 года поступило единого налога на вмененный доход в сумме 15503 тыс. рублей при плановых назначениях 17260 тыс. руб.  или 89,8%. В сравнении  с аналогичным периодом 2016 года  прослеживается снижение  поступлений ЕНВД на 2056 тыс. рублей. Основной причиной снижения является подачи налоговых деклараций по ЕНВД с суммой налога к уплате «0». </w:t>
      </w:r>
      <w:r w:rsidRPr="006C258B">
        <w:rPr>
          <w:sz w:val="28"/>
          <w:szCs w:val="28"/>
        </w:rPr>
        <w:t>С 1 января 2017 года увеличили вычет ИП при расчете ЕНВД. И</w:t>
      </w:r>
      <w:r>
        <w:rPr>
          <w:sz w:val="28"/>
          <w:szCs w:val="28"/>
        </w:rPr>
        <w:t>ндивидуальные предприниматели</w:t>
      </w:r>
      <w:r w:rsidRPr="006C258B">
        <w:rPr>
          <w:sz w:val="28"/>
          <w:szCs w:val="28"/>
        </w:rPr>
        <w:t xml:space="preserve"> - работодатели </w:t>
      </w:r>
      <w:r>
        <w:rPr>
          <w:sz w:val="28"/>
          <w:szCs w:val="28"/>
        </w:rPr>
        <w:t xml:space="preserve">уменьшают налог на </w:t>
      </w:r>
      <w:r w:rsidRPr="006C258B">
        <w:rPr>
          <w:sz w:val="28"/>
          <w:szCs w:val="28"/>
        </w:rPr>
        <w:t xml:space="preserve"> страховые взносы, уплаченные за себя.</w:t>
      </w:r>
      <w:r>
        <w:rPr>
          <w:sz w:val="28"/>
          <w:szCs w:val="28"/>
        </w:rPr>
        <w:t xml:space="preserve">  Так же, причина снижения поступлений налога - изменение системы налогообложения налогоплательщиками, зарегистрированными в качестве ИП, с ЕНВД на патентную систему налогообложения.   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9 месяцев 2017 года поступил налог, взимаемый в связи с применением патентной системы налогообложения в сумме 542 тыс. рублей. В аналогичном периоде прошлого года поступления данного налога составили 505 тыс. рублей.  Рост поступлений от аналогичного периода прошлого года составили  107,5%.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Поступил единый сельскохозяйственный налог в сумме  121 тыс. рублей.</w:t>
      </w:r>
    </w:p>
    <w:p w:rsidR="00AC00BF" w:rsidRPr="00AC00BF" w:rsidRDefault="00AC00BF" w:rsidP="00AC00BF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части налога на имущество физических лиц  за 9 месяцев  2017 года поступления составили в сумме 1213 тыс. рублей, поступает задолженность прошлых лет.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 w:rsidRPr="00A641EE">
        <w:rPr>
          <w:sz w:val="28"/>
          <w:szCs w:val="28"/>
        </w:rPr>
        <w:t xml:space="preserve">Поступления земельного налога за </w:t>
      </w:r>
      <w:r>
        <w:rPr>
          <w:sz w:val="28"/>
          <w:szCs w:val="28"/>
        </w:rPr>
        <w:t>9 месяцев</w:t>
      </w:r>
      <w:r w:rsidRPr="00A641EE">
        <w:rPr>
          <w:sz w:val="28"/>
          <w:szCs w:val="28"/>
        </w:rPr>
        <w:t xml:space="preserve"> 2017 года фактически  составили  в сумме  </w:t>
      </w:r>
      <w:r>
        <w:rPr>
          <w:sz w:val="28"/>
          <w:szCs w:val="28"/>
        </w:rPr>
        <w:t xml:space="preserve">11389 </w:t>
      </w:r>
      <w:r w:rsidRPr="00A641EE">
        <w:rPr>
          <w:sz w:val="28"/>
          <w:szCs w:val="28"/>
        </w:rPr>
        <w:t xml:space="preserve"> тыс. рублей.  </w:t>
      </w:r>
      <w:r>
        <w:rPr>
          <w:sz w:val="28"/>
          <w:szCs w:val="28"/>
        </w:rPr>
        <w:t>Поступления  за аналогичный период  2016 года составили в сумме 24545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Снижение сложилось за счет произведенных </w:t>
      </w:r>
      <w:r w:rsidRPr="00A641EE">
        <w:rPr>
          <w:sz w:val="28"/>
          <w:szCs w:val="28"/>
        </w:rPr>
        <w:t xml:space="preserve">  из бюджета городского округа возврат</w:t>
      </w:r>
      <w:r>
        <w:rPr>
          <w:sz w:val="28"/>
          <w:szCs w:val="28"/>
        </w:rPr>
        <w:t>ов</w:t>
      </w:r>
      <w:r w:rsidRPr="00A641EE">
        <w:rPr>
          <w:sz w:val="28"/>
          <w:szCs w:val="28"/>
        </w:rPr>
        <w:t xml:space="preserve"> по заявлениям налогоплательщиков</w:t>
      </w:r>
      <w:r>
        <w:rPr>
          <w:sz w:val="28"/>
          <w:szCs w:val="28"/>
        </w:rPr>
        <w:t xml:space="preserve"> организаций по земельному налогу</w:t>
      </w:r>
      <w:r w:rsidRPr="00A641EE">
        <w:rPr>
          <w:sz w:val="28"/>
          <w:szCs w:val="28"/>
        </w:rPr>
        <w:t xml:space="preserve"> на общую сумму 27</w:t>
      </w:r>
      <w:r>
        <w:rPr>
          <w:sz w:val="28"/>
          <w:szCs w:val="28"/>
        </w:rPr>
        <w:t>782</w:t>
      </w:r>
      <w:r w:rsidRPr="00A641E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641EE">
        <w:rPr>
          <w:sz w:val="28"/>
          <w:szCs w:val="28"/>
        </w:rPr>
        <w:t xml:space="preserve"> тыс</w:t>
      </w:r>
      <w:proofErr w:type="gramStart"/>
      <w:r w:rsidRPr="00A641EE">
        <w:rPr>
          <w:sz w:val="28"/>
          <w:szCs w:val="28"/>
        </w:rPr>
        <w:t>.р</w:t>
      </w:r>
      <w:proofErr w:type="gramEnd"/>
      <w:r w:rsidRPr="00A641EE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  <w:r w:rsidRPr="00A641EE">
        <w:rPr>
          <w:sz w:val="28"/>
          <w:szCs w:val="28"/>
        </w:rPr>
        <w:t xml:space="preserve">  Плановые показатели уточнены   по фактически сложившимся возвратам. </w:t>
      </w:r>
    </w:p>
    <w:p w:rsidR="00AC00BF" w:rsidRPr="000474F3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 w:rsidRPr="000474F3">
        <w:rPr>
          <w:sz w:val="28"/>
          <w:szCs w:val="28"/>
        </w:rPr>
        <w:t xml:space="preserve">По результатам работы Межведомственной комиссии за 9 месяцев  задолженность снизилась по налогу на имущество с физических лиц на  </w:t>
      </w:r>
      <w:r w:rsidR="000474F3" w:rsidRPr="000474F3">
        <w:rPr>
          <w:sz w:val="28"/>
          <w:szCs w:val="28"/>
        </w:rPr>
        <w:t xml:space="preserve">2103,7 </w:t>
      </w:r>
      <w:r w:rsidRPr="000474F3">
        <w:rPr>
          <w:sz w:val="28"/>
          <w:szCs w:val="28"/>
        </w:rPr>
        <w:t>тыс</w:t>
      </w:r>
      <w:proofErr w:type="gramStart"/>
      <w:r w:rsidRPr="000474F3">
        <w:rPr>
          <w:sz w:val="28"/>
          <w:szCs w:val="28"/>
        </w:rPr>
        <w:t>.р</w:t>
      </w:r>
      <w:proofErr w:type="gramEnd"/>
      <w:r w:rsidRPr="000474F3">
        <w:rPr>
          <w:sz w:val="28"/>
          <w:szCs w:val="28"/>
        </w:rPr>
        <w:t>ублей и составила</w:t>
      </w:r>
      <w:r w:rsidR="000474F3" w:rsidRPr="000474F3">
        <w:rPr>
          <w:sz w:val="28"/>
          <w:szCs w:val="28"/>
        </w:rPr>
        <w:t xml:space="preserve"> 62</w:t>
      </w:r>
      <w:r w:rsidRPr="000474F3">
        <w:rPr>
          <w:sz w:val="28"/>
          <w:szCs w:val="28"/>
        </w:rPr>
        <w:t xml:space="preserve"> % (задолженность на 01.01.17г.-5531,7 тыс.рублей, на 01.10.17г.-</w:t>
      </w:r>
      <w:r w:rsidR="000474F3" w:rsidRPr="000474F3">
        <w:rPr>
          <w:sz w:val="28"/>
          <w:szCs w:val="28"/>
        </w:rPr>
        <w:t>3428,0</w:t>
      </w:r>
      <w:r w:rsidRPr="000474F3">
        <w:rPr>
          <w:sz w:val="28"/>
          <w:szCs w:val="28"/>
        </w:rPr>
        <w:t xml:space="preserve"> тыс.рублей), по земельному налогу на </w:t>
      </w:r>
      <w:r w:rsidR="000474F3" w:rsidRPr="000474F3">
        <w:rPr>
          <w:sz w:val="28"/>
          <w:szCs w:val="28"/>
        </w:rPr>
        <w:t>5228,3</w:t>
      </w:r>
      <w:r w:rsidRPr="000474F3">
        <w:rPr>
          <w:sz w:val="28"/>
          <w:szCs w:val="28"/>
        </w:rPr>
        <w:t xml:space="preserve"> тыс.рублей или</w:t>
      </w:r>
      <w:r w:rsidR="000474F3" w:rsidRPr="000474F3">
        <w:rPr>
          <w:sz w:val="28"/>
          <w:szCs w:val="28"/>
        </w:rPr>
        <w:t xml:space="preserve"> 75,7</w:t>
      </w:r>
      <w:r w:rsidRPr="000474F3">
        <w:rPr>
          <w:sz w:val="28"/>
          <w:szCs w:val="28"/>
        </w:rPr>
        <w:t xml:space="preserve"> % (задолженность на 01.01.17г.-21554,3тыс.рублей, на 01.10.17г.- </w:t>
      </w:r>
      <w:r w:rsidR="000474F3" w:rsidRPr="000474F3">
        <w:rPr>
          <w:sz w:val="28"/>
          <w:szCs w:val="28"/>
        </w:rPr>
        <w:t xml:space="preserve">16325,9 </w:t>
      </w:r>
      <w:r w:rsidRPr="000474F3">
        <w:rPr>
          <w:sz w:val="28"/>
          <w:szCs w:val="28"/>
        </w:rPr>
        <w:t>тыс.рублей).</w:t>
      </w:r>
    </w:p>
    <w:p w:rsidR="00AC00BF" w:rsidRDefault="00AC00BF" w:rsidP="00AC00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по государственной  пошлине за 9 месяцев 2017 года составили в сумме 14481 тыс. рублей при плане  11014 тыс. рублей. Произошел рост за счет госпошлины взимаемой многофункциональным центром (в 1 квартале поступили платежи госпошлины  в сумме 4113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по сделке от продажи объекта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хозяйства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центр).  Рост к аналогичному периоду  по госпошлине через МФЦ составил 196,5%. По </w:t>
      </w:r>
      <w:r>
        <w:rPr>
          <w:rFonts w:ascii="Times New Roman" w:hAnsi="Times New Roman" w:cs="Times New Roman"/>
          <w:sz w:val="28"/>
          <w:szCs w:val="28"/>
        </w:rPr>
        <w:lastRenderedPageBreak/>
        <w:t>госпошлине по делам, рассматриваемым в судах к аналогичному периоду, поступления ниже и составили  91,1% от уровня прошлого года.</w:t>
      </w:r>
    </w:p>
    <w:p w:rsidR="00AC00BF" w:rsidRDefault="00AC00BF" w:rsidP="00D90C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разделу доходы от использования имущества, находящегося в муниципальной собственности собрано за 9 месяцев  2017 года -  14533 тыс. рублей.  По этому разделу поступили доходы по аренде за землю в сумме 9118 тыс. рублей, доходы от сдачи в аренду имущества  2705 тыс. рублей,  прочие доходы от использования имущества-2691 тыс. рублей. В сумме  19 тыс. рублей  поступили платежи части прибыли  муниципальных предприятий</w:t>
      </w:r>
      <w:r w:rsidRPr="00E16D1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</w:p>
    <w:p w:rsidR="00AC00BF" w:rsidRPr="007707A1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 w:rsidRPr="007707A1">
        <w:rPr>
          <w:sz w:val="28"/>
          <w:szCs w:val="28"/>
        </w:rPr>
        <w:t>За 9 месяцев  снизилась задолженность по арендной плате за земельные участки  на 1597 тыс</w:t>
      </w:r>
      <w:proofErr w:type="gramStart"/>
      <w:r w:rsidRPr="007707A1">
        <w:rPr>
          <w:sz w:val="28"/>
          <w:szCs w:val="28"/>
        </w:rPr>
        <w:t>.р</w:t>
      </w:r>
      <w:proofErr w:type="gramEnd"/>
      <w:r w:rsidRPr="007707A1">
        <w:rPr>
          <w:sz w:val="28"/>
          <w:szCs w:val="28"/>
        </w:rPr>
        <w:t>ублей и составила 62,1% (задолженность на 01.01.17г.-4216 тыс.рублей, на 01.10.17г.-2619 тыс.рублей)</w:t>
      </w:r>
      <w:r>
        <w:rPr>
          <w:sz w:val="28"/>
          <w:szCs w:val="28"/>
        </w:rPr>
        <w:t>.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продажи материальных и нематериальных активов  фактически за 9 месяцев 2017 года   составили 85644  тыс. рублей. Существенные поступления обеспечены продажей объекта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 хозяйства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.  </w:t>
      </w:r>
    </w:p>
    <w:p w:rsidR="00AC00BF" w:rsidRPr="00A92269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2017 года поступили доходы  от компенсации затрат (возмещение коммунальных услуг) в сумме 362 тыс. рублей,</w:t>
      </w:r>
      <w:r w:rsidRPr="00B45309">
        <w:t xml:space="preserve"> </w:t>
      </w:r>
      <w:r w:rsidRPr="00B45309">
        <w:rPr>
          <w:sz w:val="28"/>
          <w:szCs w:val="28"/>
        </w:rPr>
        <w:t xml:space="preserve">в том числе </w:t>
      </w:r>
      <w:r w:rsidRPr="00A92269">
        <w:rPr>
          <w:sz w:val="28"/>
          <w:szCs w:val="28"/>
        </w:rPr>
        <w:t>262 тыс</w:t>
      </w:r>
      <w:proofErr w:type="gramStart"/>
      <w:r w:rsidRPr="00A92269">
        <w:rPr>
          <w:sz w:val="28"/>
          <w:szCs w:val="28"/>
        </w:rPr>
        <w:t>.р</w:t>
      </w:r>
      <w:proofErr w:type="gramEnd"/>
      <w:r w:rsidRPr="00A92269">
        <w:rPr>
          <w:sz w:val="28"/>
          <w:szCs w:val="28"/>
        </w:rPr>
        <w:t>ублей остатки средств в связи со сменой типа учреждения</w:t>
      </w:r>
      <w:r>
        <w:rPr>
          <w:sz w:val="28"/>
          <w:szCs w:val="28"/>
        </w:rPr>
        <w:t>.</w:t>
      </w:r>
    </w:p>
    <w:p w:rsidR="00AC00BF" w:rsidRDefault="00AC00BF" w:rsidP="00AC0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 штрафов, санкций,  возмещения  ущерба  за 9 месяцев 2017  года  составили 3013тыс. рублей, что составило  103,7% от плановых назначений (план за 9 месяцев  - 2906 тыс. рублей), к аналогичному периоду 2016 года прослеживается  рост  на 107,4% .  </w:t>
      </w:r>
      <w:r w:rsidRPr="00AC5EA2">
        <w:t xml:space="preserve"> </w:t>
      </w:r>
      <w:r>
        <w:t>Р</w:t>
      </w:r>
      <w:r w:rsidRPr="00AC5EA2">
        <w:rPr>
          <w:sz w:val="28"/>
          <w:szCs w:val="28"/>
        </w:rPr>
        <w:t xml:space="preserve">ост </w:t>
      </w:r>
      <w:r>
        <w:rPr>
          <w:sz w:val="28"/>
          <w:szCs w:val="28"/>
        </w:rPr>
        <w:t xml:space="preserve"> поступлений к аналогичному периоду за счет </w:t>
      </w:r>
      <w:r w:rsidRPr="00AC5EA2">
        <w:rPr>
          <w:sz w:val="28"/>
          <w:szCs w:val="28"/>
        </w:rPr>
        <w:t xml:space="preserve"> сумм взысканий за </w:t>
      </w:r>
      <w:r>
        <w:rPr>
          <w:sz w:val="28"/>
          <w:szCs w:val="28"/>
        </w:rPr>
        <w:t>правонарушения в области дорожного движения на сумму 703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 снижение </w:t>
      </w:r>
      <w:r w:rsidRPr="00A5172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51723">
        <w:rPr>
          <w:sz w:val="28"/>
          <w:szCs w:val="28"/>
        </w:rPr>
        <w:t xml:space="preserve"> сумм взысканий от наложенных штрафов за нарушение законодательства РФ о контрактной системе в сфере закупок</w:t>
      </w:r>
      <w:r w:rsidRPr="000F411B">
        <w:rPr>
          <w:sz w:val="28"/>
          <w:szCs w:val="28"/>
        </w:rPr>
        <w:t xml:space="preserve"> </w:t>
      </w:r>
      <w:r>
        <w:rPr>
          <w:sz w:val="28"/>
          <w:szCs w:val="28"/>
        </w:rPr>
        <w:t>на 457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>
        <w:t xml:space="preserve"> </w:t>
      </w:r>
      <w:r>
        <w:rPr>
          <w:sz w:val="28"/>
          <w:szCs w:val="28"/>
        </w:rPr>
        <w:t>.</w:t>
      </w:r>
    </w:p>
    <w:p w:rsidR="00AC00BF" w:rsidRPr="00410E3E" w:rsidRDefault="00AC00BF" w:rsidP="00AC00BF">
      <w:pPr>
        <w:spacing w:line="360" w:lineRule="auto"/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В бюджет городского округа  поступили  прочие  неналоговые  доходы  в сумме 718 тыс. рублей.</w:t>
      </w:r>
      <w:r w:rsidRPr="00410E3E">
        <w:rPr>
          <w:color w:val="C00000"/>
          <w:sz w:val="28"/>
          <w:szCs w:val="28"/>
        </w:rPr>
        <w:t xml:space="preserve">  </w:t>
      </w:r>
    </w:p>
    <w:p w:rsidR="00AC00BF" w:rsidRDefault="00AC00BF" w:rsidP="00AC00B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Плановые показатели уточняются администраторами поступлений  по фактически сложившимся поступлениям.</w:t>
      </w:r>
    </w:p>
    <w:p w:rsidR="00AC00BF" w:rsidRDefault="00AC00BF" w:rsidP="00AC00BF">
      <w:pPr>
        <w:spacing w:line="360" w:lineRule="auto"/>
        <w:ind w:firstLine="567"/>
        <w:rPr>
          <w:sz w:val="28"/>
          <w:szCs w:val="28"/>
        </w:rPr>
      </w:pPr>
    </w:p>
    <w:p w:rsidR="00A93A02" w:rsidRPr="00326B49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326B49">
        <w:rPr>
          <w:sz w:val="28"/>
          <w:szCs w:val="28"/>
        </w:rPr>
        <w:t>Исполнение бюджета городского округа  по расходам представлено в приложении № 2.</w:t>
      </w:r>
    </w:p>
    <w:p w:rsidR="00A93A02" w:rsidRPr="00326B49" w:rsidRDefault="00A93A02" w:rsidP="00941412">
      <w:pPr>
        <w:spacing w:line="360" w:lineRule="auto"/>
        <w:ind w:firstLine="567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Расходная часть бюджета  </w:t>
      </w:r>
      <w:r w:rsidR="00B82F11">
        <w:rPr>
          <w:sz w:val="28"/>
          <w:szCs w:val="28"/>
        </w:rPr>
        <w:t xml:space="preserve">за </w:t>
      </w:r>
      <w:r w:rsidR="00941412">
        <w:rPr>
          <w:sz w:val="28"/>
          <w:szCs w:val="28"/>
        </w:rPr>
        <w:t>9 месяцев</w:t>
      </w:r>
      <w:r w:rsidR="00B82F11" w:rsidRPr="00B82F11">
        <w:rPr>
          <w:sz w:val="28"/>
          <w:szCs w:val="28"/>
        </w:rPr>
        <w:t xml:space="preserve"> </w:t>
      </w:r>
      <w:r w:rsidR="00B82F11" w:rsidRPr="008C24B8">
        <w:rPr>
          <w:sz w:val="28"/>
          <w:szCs w:val="28"/>
        </w:rPr>
        <w:t xml:space="preserve"> 201</w:t>
      </w:r>
      <w:r w:rsidR="00B82F11">
        <w:rPr>
          <w:sz w:val="28"/>
          <w:szCs w:val="28"/>
        </w:rPr>
        <w:t>7</w:t>
      </w:r>
      <w:r w:rsidR="00B82F11" w:rsidRPr="00B27589">
        <w:rPr>
          <w:sz w:val="28"/>
          <w:szCs w:val="28"/>
        </w:rPr>
        <w:t xml:space="preserve"> </w:t>
      </w:r>
      <w:r w:rsidR="00B82F11" w:rsidRPr="008C24B8">
        <w:rPr>
          <w:sz w:val="28"/>
          <w:szCs w:val="28"/>
        </w:rPr>
        <w:t>года</w:t>
      </w:r>
      <w:r w:rsidR="00B82F11" w:rsidRPr="00326B49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 xml:space="preserve">исполнена  в объеме </w:t>
      </w:r>
      <w:r w:rsidR="00941412">
        <w:rPr>
          <w:sz w:val="28"/>
          <w:szCs w:val="28"/>
        </w:rPr>
        <w:t>542942</w:t>
      </w:r>
      <w:r w:rsidRPr="00326B49">
        <w:rPr>
          <w:sz w:val="28"/>
          <w:szCs w:val="28"/>
        </w:rPr>
        <w:t xml:space="preserve"> тыс. руб., что составляет  </w:t>
      </w:r>
      <w:r w:rsidR="00941412">
        <w:rPr>
          <w:sz w:val="28"/>
          <w:szCs w:val="28"/>
        </w:rPr>
        <w:t>95</w:t>
      </w:r>
      <w:r w:rsidRPr="00326B49">
        <w:rPr>
          <w:sz w:val="28"/>
          <w:szCs w:val="28"/>
        </w:rPr>
        <w:t xml:space="preserve">% </w:t>
      </w:r>
      <w:r>
        <w:rPr>
          <w:sz w:val="28"/>
          <w:szCs w:val="28"/>
        </w:rPr>
        <w:t>от  плана отчетного периода</w:t>
      </w:r>
      <w:r w:rsidRPr="00326B49">
        <w:rPr>
          <w:sz w:val="28"/>
          <w:szCs w:val="28"/>
        </w:rPr>
        <w:t>.</w:t>
      </w:r>
    </w:p>
    <w:p w:rsidR="00A93A02" w:rsidRPr="00326B49" w:rsidRDefault="00100AEB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3A02" w:rsidRPr="00326B49">
        <w:rPr>
          <w:sz w:val="28"/>
          <w:szCs w:val="28"/>
        </w:rPr>
        <w:t xml:space="preserve">труктура расходов бюджета городского округа </w:t>
      </w:r>
      <w:proofErr w:type="spellStart"/>
      <w:r w:rsidR="00A93A02" w:rsidRPr="00326B49">
        <w:rPr>
          <w:sz w:val="28"/>
          <w:szCs w:val="28"/>
        </w:rPr>
        <w:t>Кинель</w:t>
      </w:r>
      <w:proofErr w:type="spellEnd"/>
      <w:r w:rsidR="00A93A02" w:rsidRPr="00326B49">
        <w:rPr>
          <w:sz w:val="28"/>
          <w:szCs w:val="28"/>
        </w:rPr>
        <w:t xml:space="preserve"> в разрезе разделов представлена в таблице: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9"/>
        <w:gridCol w:w="2093"/>
        <w:gridCol w:w="2045"/>
        <w:gridCol w:w="2356"/>
      </w:tblGrid>
      <w:tr w:rsidR="00A93A02" w:rsidRPr="00326B49" w:rsidTr="00A51FF8">
        <w:tc>
          <w:tcPr>
            <w:tcW w:w="2969" w:type="dxa"/>
          </w:tcPr>
          <w:p w:rsidR="00AD741A" w:rsidRDefault="00AD741A" w:rsidP="00A51FF8">
            <w:pPr>
              <w:jc w:val="center"/>
              <w:rPr>
                <w:sz w:val="28"/>
                <w:szCs w:val="28"/>
              </w:rPr>
            </w:pPr>
          </w:p>
          <w:p w:rsidR="00A93A02" w:rsidRPr="00326B49" w:rsidRDefault="00A93A02" w:rsidP="00A51FF8">
            <w:pPr>
              <w:jc w:val="center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093" w:type="dxa"/>
          </w:tcPr>
          <w:p w:rsidR="00A93A02" w:rsidRPr="00326B49" w:rsidRDefault="00A93A02" w:rsidP="00A51FF8">
            <w:pPr>
              <w:jc w:val="center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План</w:t>
            </w:r>
          </w:p>
          <w:p w:rsidR="00941412" w:rsidRDefault="00941412" w:rsidP="00AD7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  <w:r w:rsidR="00AD741A">
              <w:rPr>
                <w:sz w:val="28"/>
                <w:szCs w:val="28"/>
              </w:rPr>
              <w:t xml:space="preserve"> </w:t>
            </w:r>
          </w:p>
          <w:p w:rsidR="00A93A02" w:rsidRPr="00326B49" w:rsidRDefault="00A93A02" w:rsidP="00AD741A">
            <w:pPr>
              <w:jc w:val="center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201</w:t>
            </w:r>
            <w:r w:rsidR="00E56FEE">
              <w:rPr>
                <w:sz w:val="28"/>
                <w:szCs w:val="28"/>
              </w:rPr>
              <w:t>7</w:t>
            </w:r>
            <w:r w:rsidRPr="00326B49">
              <w:rPr>
                <w:sz w:val="28"/>
                <w:szCs w:val="28"/>
              </w:rPr>
              <w:t xml:space="preserve"> г.</w:t>
            </w:r>
            <w:r w:rsidR="00E56FEE">
              <w:rPr>
                <w:sz w:val="28"/>
                <w:szCs w:val="28"/>
              </w:rPr>
              <w:t>, тыс</w:t>
            </w:r>
            <w:proofErr w:type="gramStart"/>
            <w:r w:rsidR="00E56FEE">
              <w:rPr>
                <w:sz w:val="28"/>
                <w:szCs w:val="28"/>
              </w:rPr>
              <w:t>.р</w:t>
            </w:r>
            <w:proofErr w:type="gramEnd"/>
            <w:r w:rsidR="00E56FEE">
              <w:rPr>
                <w:sz w:val="28"/>
                <w:szCs w:val="28"/>
              </w:rPr>
              <w:t>уб.</w:t>
            </w:r>
          </w:p>
        </w:tc>
        <w:tc>
          <w:tcPr>
            <w:tcW w:w="2045" w:type="dxa"/>
          </w:tcPr>
          <w:p w:rsidR="00A93A02" w:rsidRPr="00326B49" w:rsidRDefault="00A93A02" w:rsidP="00A51FF8">
            <w:pPr>
              <w:jc w:val="center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Исполнено</w:t>
            </w:r>
          </w:p>
          <w:p w:rsidR="00A93A02" w:rsidRPr="00326B49" w:rsidRDefault="00941412" w:rsidP="00941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A93A02" w:rsidRPr="00326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 месяцев</w:t>
            </w:r>
            <w:r w:rsidR="00AD741A">
              <w:rPr>
                <w:sz w:val="28"/>
                <w:szCs w:val="28"/>
              </w:rPr>
              <w:t xml:space="preserve"> </w:t>
            </w:r>
            <w:r w:rsidR="00A93A02" w:rsidRPr="00326B49">
              <w:rPr>
                <w:sz w:val="28"/>
                <w:szCs w:val="28"/>
              </w:rPr>
              <w:t>201</w:t>
            </w:r>
            <w:r w:rsidR="00E56FEE">
              <w:rPr>
                <w:sz w:val="28"/>
                <w:szCs w:val="28"/>
              </w:rPr>
              <w:t>7</w:t>
            </w:r>
            <w:r w:rsidR="00A93A02" w:rsidRPr="00326B49">
              <w:rPr>
                <w:sz w:val="28"/>
                <w:szCs w:val="28"/>
              </w:rPr>
              <w:t xml:space="preserve"> г.</w:t>
            </w:r>
            <w:r w:rsidR="00E56FEE">
              <w:rPr>
                <w:sz w:val="28"/>
                <w:szCs w:val="28"/>
              </w:rPr>
              <w:t>, тыс</w:t>
            </w:r>
            <w:proofErr w:type="gramStart"/>
            <w:r w:rsidR="00E56FEE">
              <w:rPr>
                <w:sz w:val="28"/>
                <w:szCs w:val="28"/>
              </w:rPr>
              <w:t>.р</w:t>
            </w:r>
            <w:proofErr w:type="gramEnd"/>
            <w:r w:rsidR="00E56FEE">
              <w:rPr>
                <w:sz w:val="28"/>
                <w:szCs w:val="28"/>
              </w:rPr>
              <w:t>уб.</w:t>
            </w:r>
          </w:p>
        </w:tc>
        <w:tc>
          <w:tcPr>
            <w:tcW w:w="2356" w:type="dxa"/>
          </w:tcPr>
          <w:p w:rsidR="00E56FEE" w:rsidRDefault="00E56FEE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</w:p>
          <w:p w:rsidR="00E56FEE" w:rsidRDefault="00E56FEE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средств,</w:t>
            </w:r>
          </w:p>
          <w:p w:rsidR="00A93A02" w:rsidRPr="00326B49" w:rsidRDefault="00E56FEE" w:rsidP="00E56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r w:rsidR="00A93A02" w:rsidRPr="00326B49">
              <w:rPr>
                <w:sz w:val="28"/>
                <w:szCs w:val="28"/>
              </w:rPr>
              <w:t>%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101145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91934</w:t>
            </w:r>
          </w:p>
        </w:tc>
        <w:tc>
          <w:tcPr>
            <w:tcW w:w="2356" w:type="dxa"/>
          </w:tcPr>
          <w:p w:rsidR="003B0ADC" w:rsidRPr="00DD197C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32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19</w:t>
            </w:r>
          </w:p>
        </w:tc>
        <w:tc>
          <w:tcPr>
            <w:tcW w:w="2356" w:type="dxa"/>
          </w:tcPr>
          <w:p w:rsidR="003B0ADC" w:rsidRPr="00DD197C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4574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3816</w:t>
            </w:r>
          </w:p>
        </w:tc>
        <w:tc>
          <w:tcPr>
            <w:tcW w:w="2356" w:type="dxa"/>
          </w:tcPr>
          <w:p w:rsidR="003B0ADC" w:rsidRPr="008641B6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73375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71554</w:t>
            </w:r>
          </w:p>
        </w:tc>
        <w:tc>
          <w:tcPr>
            <w:tcW w:w="2356" w:type="dxa"/>
          </w:tcPr>
          <w:p w:rsidR="003B0ADC" w:rsidRPr="00326B49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132025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128740</w:t>
            </w:r>
          </w:p>
        </w:tc>
        <w:tc>
          <w:tcPr>
            <w:tcW w:w="2356" w:type="dxa"/>
          </w:tcPr>
          <w:p w:rsidR="003B0ADC" w:rsidRPr="0016351A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DF4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566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519</w:t>
            </w:r>
          </w:p>
        </w:tc>
        <w:tc>
          <w:tcPr>
            <w:tcW w:w="2356" w:type="dxa"/>
          </w:tcPr>
          <w:p w:rsidR="003B0ADC" w:rsidRPr="00326B49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126843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119380</w:t>
            </w:r>
          </w:p>
        </w:tc>
        <w:tc>
          <w:tcPr>
            <w:tcW w:w="2356" w:type="dxa"/>
          </w:tcPr>
          <w:p w:rsidR="003B0ADC" w:rsidRPr="00326B49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Культура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62692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61281</w:t>
            </w:r>
          </w:p>
        </w:tc>
        <w:tc>
          <w:tcPr>
            <w:tcW w:w="2356" w:type="dxa"/>
          </w:tcPr>
          <w:p w:rsidR="003B0ADC" w:rsidRPr="00326B49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51789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45736</w:t>
            </w:r>
          </w:p>
        </w:tc>
        <w:tc>
          <w:tcPr>
            <w:tcW w:w="2356" w:type="dxa"/>
          </w:tcPr>
          <w:p w:rsidR="003B0ADC" w:rsidRPr="00326B49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0A5D3D">
            <w:pPr>
              <w:jc w:val="both"/>
              <w:rPr>
                <w:sz w:val="28"/>
                <w:szCs w:val="28"/>
              </w:rPr>
            </w:pPr>
            <w:r w:rsidRPr="00326B49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 xml:space="preserve">ическая </w:t>
            </w:r>
            <w:r w:rsidRPr="00326B49">
              <w:rPr>
                <w:sz w:val="28"/>
                <w:szCs w:val="28"/>
              </w:rPr>
              <w:t>культура и спорт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17837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17837</w:t>
            </w:r>
          </w:p>
        </w:tc>
        <w:tc>
          <w:tcPr>
            <w:tcW w:w="2356" w:type="dxa"/>
          </w:tcPr>
          <w:p w:rsidR="003B0ADC" w:rsidRPr="00326B49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0A5D3D" w:rsidRDefault="003B0ADC" w:rsidP="000A5D3D">
            <w:pPr>
              <w:rPr>
                <w:sz w:val="28"/>
                <w:szCs w:val="28"/>
              </w:rPr>
            </w:pPr>
            <w:r w:rsidRPr="000A5D3D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093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2126</w:t>
            </w: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sz w:val="28"/>
                <w:szCs w:val="28"/>
              </w:rPr>
            </w:pPr>
            <w:r w:rsidRPr="003B0ADC">
              <w:rPr>
                <w:sz w:val="28"/>
                <w:szCs w:val="28"/>
              </w:rPr>
              <w:t>2126</w:t>
            </w:r>
          </w:p>
        </w:tc>
        <w:tc>
          <w:tcPr>
            <w:tcW w:w="2356" w:type="dxa"/>
          </w:tcPr>
          <w:p w:rsidR="003B0ADC" w:rsidRPr="000A5D3D" w:rsidRDefault="003B0ADC" w:rsidP="00A5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0ADC" w:rsidRPr="00326B49" w:rsidTr="00A51FF8">
        <w:tc>
          <w:tcPr>
            <w:tcW w:w="2969" w:type="dxa"/>
          </w:tcPr>
          <w:p w:rsidR="003B0ADC" w:rsidRPr="00326B49" w:rsidRDefault="003B0ADC" w:rsidP="00A51FF8">
            <w:pPr>
              <w:jc w:val="both"/>
              <w:rPr>
                <w:b/>
                <w:sz w:val="28"/>
                <w:szCs w:val="28"/>
              </w:rPr>
            </w:pPr>
            <w:r w:rsidRPr="00326B49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093" w:type="dxa"/>
          </w:tcPr>
          <w:p w:rsidR="003B0ADC" w:rsidRPr="003B0ADC" w:rsidRDefault="003B0ADC" w:rsidP="003B0ADC">
            <w:pPr>
              <w:jc w:val="right"/>
              <w:rPr>
                <w:b/>
                <w:bCs/>
                <w:sz w:val="28"/>
                <w:szCs w:val="28"/>
              </w:rPr>
            </w:pPr>
            <w:r w:rsidRPr="003B0ADC">
              <w:rPr>
                <w:b/>
                <w:bCs/>
                <w:sz w:val="28"/>
                <w:szCs w:val="28"/>
              </w:rPr>
              <w:t>573004</w:t>
            </w:r>
          </w:p>
          <w:p w:rsidR="003B0ADC" w:rsidRPr="003B0ADC" w:rsidRDefault="003B0ADC" w:rsidP="00450B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3B0ADC" w:rsidRPr="003B0ADC" w:rsidRDefault="003B0ADC">
            <w:pPr>
              <w:jc w:val="right"/>
              <w:rPr>
                <w:b/>
                <w:bCs/>
                <w:sz w:val="28"/>
                <w:szCs w:val="28"/>
              </w:rPr>
            </w:pPr>
            <w:r w:rsidRPr="003B0ADC">
              <w:rPr>
                <w:b/>
                <w:bCs/>
                <w:sz w:val="28"/>
                <w:szCs w:val="28"/>
              </w:rPr>
              <w:t>542942</w:t>
            </w:r>
          </w:p>
        </w:tc>
        <w:tc>
          <w:tcPr>
            <w:tcW w:w="2356" w:type="dxa"/>
          </w:tcPr>
          <w:p w:rsidR="003B0ADC" w:rsidRPr="00100AEB" w:rsidRDefault="003B0ADC" w:rsidP="00AB3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</w:tr>
    </w:tbl>
    <w:p w:rsidR="00A93A02" w:rsidRPr="00326B49" w:rsidRDefault="00A93A02" w:rsidP="00A93A02">
      <w:pPr>
        <w:ind w:firstLine="720"/>
        <w:jc w:val="both"/>
        <w:rPr>
          <w:sz w:val="28"/>
          <w:szCs w:val="28"/>
        </w:rPr>
      </w:pPr>
    </w:p>
    <w:p w:rsidR="00A93A02" w:rsidRPr="00326B49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Расходы по главным распорядителям бюджетных средств  распределились следующим образом:       </w:t>
      </w:r>
    </w:p>
    <w:p w:rsidR="00A93A02" w:rsidRPr="00326B49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0677CB">
        <w:rPr>
          <w:b/>
          <w:sz w:val="28"/>
          <w:szCs w:val="28"/>
          <w:u w:val="single"/>
        </w:rPr>
        <w:lastRenderedPageBreak/>
        <w:t>Расход</w:t>
      </w:r>
      <w:r w:rsidRPr="00326B49">
        <w:rPr>
          <w:b/>
          <w:sz w:val="28"/>
          <w:szCs w:val="28"/>
          <w:u w:val="single"/>
        </w:rPr>
        <w:t>ы Комитета по управлению муниципальным имуществом</w:t>
      </w:r>
      <w:r w:rsidRPr="00326B49">
        <w:rPr>
          <w:sz w:val="28"/>
          <w:szCs w:val="28"/>
        </w:rPr>
        <w:t xml:space="preserve"> </w:t>
      </w:r>
      <w:r w:rsidRPr="002B5275">
        <w:rPr>
          <w:sz w:val="28"/>
          <w:szCs w:val="28"/>
        </w:rPr>
        <w:t>составили</w:t>
      </w:r>
      <w:r w:rsidRPr="00326B49">
        <w:rPr>
          <w:sz w:val="28"/>
          <w:szCs w:val="28"/>
        </w:rPr>
        <w:t xml:space="preserve"> </w:t>
      </w:r>
      <w:r w:rsidR="003B0ADC">
        <w:rPr>
          <w:sz w:val="28"/>
          <w:szCs w:val="28"/>
        </w:rPr>
        <w:t>54361</w:t>
      </w:r>
      <w:r w:rsidRPr="00326B49">
        <w:rPr>
          <w:sz w:val="28"/>
          <w:szCs w:val="28"/>
        </w:rPr>
        <w:t xml:space="preserve">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 xml:space="preserve">уб.   или  </w:t>
      </w:r>
      <w:r w:rsidR="00100AEB">
        <w:rPr>
          <w:sz w:val="28"/>
          <w:szCs w:val="28"/>
        </w:rPr>
        <w:t>8</w:t>
      </w:r>
      <w:r w:rsidR="003B0ADC">
        <w:rPr>
          <w:sz w:val="28"/>
          <w:szCs w:val="28"/>
        </w:rPr>
        <w:t>8</w:t>
      </w:r>
      <w:r w:rsidRPr="00326B49">
        <w:rPr>
          <w:sz w:val="28"/>
          <w:szCs w:val="28"/>
        </w:rPr>
        <w:t xml:space="preserve">% от планируемых объемов </w:t>
      </w:r>
      <w:r w:rsidR="0094141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201</w:t>
      </w:r>
      <w:r w:rsidR="0057033C">
        <w:rPr>
          <w:sz w:val="28"/>
          <w:szCs w:val="28"/>
        </w:rPr>
        <w:t>7</w:t>
      </w:r>
      <w:r w:rsidRPr="00326B49">
        <w:rPr>
          <w:sz w:val="28"/>
          <w:szCs w:val="28"/>
        </w:rPr>
        <w:t xml:space="preserve">г. </w:t>
      </w:r>
    </w:p>
    <w:p w:rsidR="00A93A02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По разделу </w:t>
      </w:r>
      <w:r w:rsidRPr="00326B49">
        <w:rPr>
          <w:i/>
          <w:sz w:val="28"/>
          <w:szCs w:val="28"/>
        </w:rPr>
        <w:t>“Общегосударственные вопросы»</w:t>
      </w:r>
      <w:r w:rsidRPr="00326B49">
        <w:rPr>
          <w:sz w:val="28"/>
          <w:szCs w:val="28"/>
        </w:rPr>
        <w:t xml:space="preserve"> освоено </w:t>
      </w:r>
      <w:r w:rsidR="003B0ADC">
        <w:rPr>
          <w:sz w:val="28"/>
          <w:szCs w:val="28"/>
        </w:rPr>
        <w:t>9104</w:t>
      </w:r>
      <w:r w:rsidRPr="00326B49">
        <w:rPr>
          <w:sz w:val="28"/>
          <w:szCs w:val="28"/>
        </w:rPr>
        <w:t xml:space="preserve">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>уб. (</w:t>
      </w:r>
      <w:r w:rsidR="003B0ADC">
        <w:rPr>
          <w:sz w:val="28"/>
          <w:szCs w:val="28"/>
        </w:rPr>
        <w:t>94</w:t>
      </w:r>
      <w:r w:rsidRPr="00326B49">
        <w:rPr>
          <w:sz w:val="28"/>
          <w:szCs w:val="28"/>
        </w:rPr>
        <w:t>%). Средства направлены:</w:t>
      </w:r>
    </w:p>
    <w:p w:rsidR="006A5893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89713D">
        <w:rPr>
          <w:sz w:val="28"/>
          <w:szCs w:val="28"/>
        </w:rPr>
        <w:t xml:space="preserve">1) </w:t>
      </w:r>
      <w:r w:rsidR="00D04A91" w:rsidRPr="00D04A91">
        <w:rPr>
          <w:sz w:val="28"/>
          <w:szCs w:val="28"/>
        </w:rPr>
        <w:t xml:space="preserve"> </w:t>
      </w:r>
      <w:r w:rsidRPr="0089713D">
        <w:rPr>
          <w:sz w:val="28"/>
          <w:szCs w:val="28"/>
        </w:rPr>
        <w:t xml:space="preserve">На текущее содержание муниципального имущества – </w:t>
      </w:r>
      <w:r w:rsidR="003B0ADC">
        <w:rPr>
          <w:sz w:val="28"/>
          <w:szCs w:val="28"/>
        </w:rPr>
        <w:t>3220</w:t>
      </w:r>
      <w:r w:rsidR="006A5893">
        <w:rPr>
          <w:sz w:val="28"/>
          <w:szCs w:val="28"/>
        </w:rPr>
        <w:t xml:space="preserve"> </w:t>
      </w:r>
      <w:r w:rsidRPr="0089713D">
        <w:rPr>
          <w:sz w:val="28"/>
          <w:szCs w:val="28"/>
        </w:rPr>
        <w:t>тыс</w:t>
      </w:r>
      <w:proofErr w:type="gramStart"/>
      <w:r w:rsidRPr="0089713D">
        <w:rPr>
          <w:sz w:val="28"/>
          <w:szCs w:val="28"/>
        </w:rPr>
        <w:t>.р</w:t>
      </w:r>
      <w:proofErr w:type="gramEnd"/>
      <w:r w:rsidRPr="0089713D">
        <w:rPr>
          <w:sz w:val="28"/>
          <w:szCs w:val="28"/>
        </w:rPr>
        <w:t>уб.</w:t>
      </w:r>
      <w:r w:rsidR="00D04A91">
        <w:rPr>
          <w:sz w:val="28"/>
          <w:szCs w:val="28"/>
        </w:rPr>
        <w:t>;</w:t>
      </w:r>
      <w:r w:rsidRPr="0089713D">
        <w:rPr>
          <w:sz w:val="28"/>
          <w:szCs w:val="28"/>
        </w:rPr>
        <w:t xml:space="preserve"> </w:t>
      </w:r>
    </w:p>
    <w:p w:rsidR="00EA31E6" w:rsidRDefault="00EA31E6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A02" w:rsidRPr="00326B49">
        <w:rPr>
          <w:sz w:val="28"/>
          <w:szCs w:val="28"/>
        </w:rPr>
        <w:t xml:space="preserve">)  </w:t>
      </w:r>
      <w:r w:rsidR="00A93A02">
        <w:rPr>
          <w:sz w:val="28"/>
          <w:szCs w:val="28"/>
        </w:rPr>
        <w:t>Н</w:t>
      </w:r>
      <w:r w:rsidR="00A93A02" w:rsidRPr="00326B49">
        <w:rPr>
          <w:sz w:val="28"/>
          <w:szCs w:val="28"/>
        </w:rPr>
        <w:t xml:space="preserve">а содержание Комитета – </w:t>
      </w:r>
      <w:r w:rsidR="003B0ADC">
        <w:rPr>
          <w:sz w:val="28"/>
          <w:szCs w:val="28"/>
        </w:rPr>
        <w:t>5884</w:t>
      </w:r>
      <w:r w:rsidR="00A93A02" w:rsidRPr="00326B49">
        <w:rPr>
          <w:sz w:val="28"/>
          <w:szCs w:val="28"/>
        </w:rPr>
        <w:t xml:space="preserve"> тыс</w:t>
      </w:r>
      <w:proofErr w:type="gramStart"/>
      <w:r w:rsidR="00A93A02" w:rsidRPr="00326B49">
        <w:rPr>
          <w:sz w:val="28"/>
          <w:szCs w:val="28"/>
        </w:rPr>
        <w:t>.р</w:t>
      </w:r>
      <w:proofErr w:type="gramEnd"/>
      <w:r w:rsidR="00A93A02" w:rsidRPr="00326B49">
        <w:rPr>
          <w:sz w:val="28"/>
          <w:szCs w:val="28"/>
        </w:rPr>
        <w:t>уб.</w:t>
      </w:r>
      <w:r>
        <w:rPr>
          <w:sz w:val="28"/>
          <w:szCs w:val="28"/>
        </w:rPr>
        <w:t>;</w:t>
      </w:r>
    </w:p>
    <w:p w:rsidR="00A93A02" w:rsidRDefault="00EA31E6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FD2F01">
        <w:rPr>
          <w:sz w:val="28"/>
          <w:szCs w:val="28"/>
        </w:rPr>
        <w:t>Не освоены 13 тыс</w:t>
      </w:r>
      <w:proofErr w:type="gramStart"/>
      <w:r w:rsidRPr="00FD2F01">
        <w:rPr>
          <w:sz w:val="28"/>
          <w:szCs w:val="28"/>
        </w:rPr>
        <w:t>.р</w:t>
      </w:r>
      <w:proofErr w:type="gramEnd"/>
      <w:r w:rsidRPr="00FD2F01">
        <w:rPr>
          <w:sz w:val="28"/>
          <w:szCs w:val="28"/>
        </w:rPr>
        <w:t>уб. по муниципальной программе «Развитие муниципальной службы» в связи с</w:t>
      </w:r>
      <w:r>
        <w:rPr>
          <w:sz w:val="28"/>
          <w:szCs w:val="28"/>
        </w:rPr>
        <w:t xml:space="preserve"> </w:t>
      </w:r>
      <w:r w:rsidR="00FD2F01">
        <w:rPr>
          <w:sz w:val="28"/>
          <w:szCs w:val="28"/>
        </w:rPr>
        <w:t xml:space="preserve">переносом сроков </w:t>
      </w:r>
      <w:r w:rsidR="00027690">
        <w:rPr>
          <w:sz w:val="28"/>
          <w:szCs w:val="28"/>
        </w:rPr>
        <w:t>диспансеризации</w:t>
      </w:r>
      <w:r w:rsidR="003B0ADC">
        <w:rPr>
          <w:sz w:val="28"/>
          <w:szCs w:val="28"/>
        </w:rPr>
        <w:t xml:space="preserve"> муниципальных служащих</w:t>
      </w:r>
      <w:r w:rsidR="00FD2F01">
        <w:rPr>
          <w:sz w:val="28"/>
          <w:szCs w:val="28"/>
        </w:rPr>
        <w:t>.</w:t>
      </w:r>
      <w:r w:rsidR="00A93A02">
        <w:rPr>
          <w:sz w:val="28"/>
          <w:szCs w:val="28"/>
        </w:rPr>
        <w:t xml:space="preserve"> </w:t>
      </w:r>
    </w:p>
    <w:p w:rsidR="00FA06E5" w:rsidRPr="0079193B" w:rsidRDefault="00FA06E5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– 1300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- профинансированы расходы по разделу </w:t>
      </w:r>
      <w:r w:rsidRPr="0079193B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sz w:val="28"/>
          <w:szCs w:val="28"/>
        </w:rPr>
        <w:t>. С</w:t>
      </w:r>
      <w:r w:rsidR="00124C0F">
        <w:rPr>
          <w:sz w:val="28"/>
          <w:szCs w:val="28"/>
        </w:rPr>
        <w:t xml:space="preserve">редства направлены на </w:t>
      </w:r>
      <w:r w:rsidR="0079193B">
        <w:rPr>
          <w:sz w:val="28"/>
          <w:szCs w:val="28"/>
        </w:rPr>
        <w:t>приобретение</w:t>
      </w:r>
      <w:r w:rsidR="00124C0F">
        <w:rPr>
          <w:sz w:val="28"/>
          <w:szCs w:val="28"/>
        </w:rPr>
        <w:t xml:space="preserve"> помещения </w:t>
      </w:r>
      <w:r w:rsidR="00124C0F" w:rsidRPr="0079193B">
        <w:rPr>
          <w:sz w:val="28"/>
          <w:szCs w:val="28"/>
        </w:rPr>
        <w:t>под</w:t>
      </w:r>
      <w:r w:rsidR="00124C0F">
        <w:rPr>
          <w:sz w:val="28"/>
          <w:szCs w:val="28"/>
        </w:rPr>
        <w:t xml:space="preserve"> </w:t>
      </w:r>
      <w:r w:rsidR="0079193B">
        <w:rPr>
          <w:sz w:val="28"/>
          <w:szCs w:val="28"/>
        </w:rPr>
        <w:t>участковый пункт полиции.</w:t>
      </w:r>
    </w:p>
    <w:p w:rsidR="007D5161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B913E5">
        <w:rPr>
          <w:i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освоено </w:t>
      </w:r>
      <w:r w:rsidR="003B0ADC">
        <w:rPr>
          <w:sz w:val="28"/>
          <w:szCs w:val="28"/>
        </w:rPr>
        <w:t>262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Профинансированы расходы по муниципальной программе «Управление муниципальным имуществом, земельными ресурсами и содержание имущества казны» </w:t>
      </w:r>
      <w:r w:rsidR="00055C40">
        <w:rPr>
          <w:sz w:val="28"/>
          <w:szCs w:val="28"/>
        </w:rPr>
        <w:t>по</w:t>
      </w:r>
      <w:r>
        <w:rPr>
          <w:sz w:val="28"/>
          <w:szCs w:val="28"/>
        </w:rPr>
        <w:t xml:space="preserve"> выполнени</w:t>
      </w:r>
      <w:r w:rsidR="00055C40">
        <w:rPr>
          <w:sz w:val="28"/>
          <w:szCs w:val="28"/>
        </w:rPr>
        <w:t>ю</w:t>
      </w:r>
      <w:r>
        <w:rPr>
          <w:sz w:val="28"/>
          <w:szCs w:val="28"/>
        </w:rPr>
        <w:t xml:space="preserve"> землеустроительных работ.</w:t>
      </w:r>
      <w:r w:rsidRPr="000A793C">
        <w:rPr>
          <w:sz w:val="28"/>
          <w:szCs w:val="28"/>
        </w:rPr>
        <w:t xml:space="preserve"> </w:t>
      </w:r>
      <w:r w:rsidR="0079193B" w:rsidRPr="00724035">
        <w:rPr>
          <w:sz w:val="28"/>
          <w:szCs w:val="28"/>
        </w:rPr>
        <w:t>Причин</w:t>
      </w:r>
      <w:r w:rsidR="007D5161" w:rsidRPr="00724035">
        <w:rPr>
          <w:sz w:val="28"/>
          <w:szCs w:val="28"/>
        </w:rPr>
        <w:t>а</w:t>
      </w:r>
      <w:r w:rsidR="0079193B" w:rsidRPr="00724035">
        <w:rPr>
          <w:sz w:val="28"/>
          <w:szCs w:val="28"/>
        </w:rPr>
        <w:t xml:space="preserve"> низкого исполнения </w:t>
      </w:r>
      <w:r w:rsidR="007D5161" w:rsidRPr="00724035">
        <w:rPr>
          <w:sz w:val="28"/>
          <w:szCs w:val="28"/>
        </w:rPr>
        <w:t>– не предоставление в отчетном периоде документов к оплате.</w:t>
      </w:r>
    </w:p>
    <w:p w:rsidR="003B0ADC" w:rsidRDefault="003B0ADC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724035">
        <w:rPr>
          <w:sz w:val="28"/>
          <w:szCs w:val="28"/>
        </w:rPr>
        <w:t>На жилищно-коммунальное хозяйство в отчетном периоде предполагалось направить 200 тыс</w:t>
      </w:r>
      <w:proofErr w:type="gramStart"/>
      <w:r w:rsidRPr="00724035">
        <w:rPr>
          <w:sz w:val="28"/>
          <w:szCs w:val="28"/>
        </w:rPr>
        <w:t>.р</w:t>
      </w:r>
      <w:proofErr w:type="gramEnd"/>
      <w:r w:rsidRPr="00724035">
        <w:rPr>
          <w:sz w:val="28"/>
          <w:szCs w:val="28"/>
        </w:rPr>
        <w:t>уб. для финансирования расходов по предоставлению субсидии ООО Управляющая компания «</w:t>
      </w:r>
      <w:proofErr w:type="spellStart"/>
      <w:r w:rsidRPr="00724035">
        <w:rPr>
          <w:sz w:val="28"/>
          <w:szCs w:val="28"/>
        </w:rPr>
        <w:t>Кинель</w:t>
      </w:r>
      <w:proofErr w:type="spellEnd"/>
      <w:r w:rsidRPr="00724035">
        <w:rPr>
          <w:sz w:val="28"/>
          <w:szCs w:val="28"/>
        </w:rPr>
        <w:t>». В связи с длительн</w:t>
      </w:r>
      <w:r w:rsidR="005428AA" w:rsidRPr="00724035">
        <w:rPr>
          <w:sz w:val="28"/>
          <w:szCs w:val="28"/>
        </w:rPr>
        <w:t>ым</w:t>
      </w:r>
      <w:r w:rsidRPr="00724035">
        <w:rPr>
          <w:sz w:val="28"/>
          <w:szCs w:val="28"/>
        </w:rPr>
        <w:t xml:space="preserve"> </w:t>
      </w:r>
      <w:r w:rsidR="005428AA" w:rsidRPr="00724035">
        <w:rPr>
          <w:sz w:val="28"/>
          <w:szCs w:val="28"/>
        </w:rPr>
        <w:t>периодом</w:t>
      </w:r>
      <w:r w:rsidRPr="00724035">
        <w:rPr>
          <w:sz w:val="28"/>
          <w:szCs w:val="28"/>
        </w:rPr>
        <w:t xml:space="preserve"> подготовк</w:t>
      </w:r>
      <w:r w:rsidR="005428AA" w:rsidRPr="00724035">
        <w:rPr>
          <w:sz w:val="28"/>
          <w:szCs w:val="28"/>
        </w:rPr>
        <w:t>и</w:t>
      </w:r>
      <w:r w:rsidRPr="00724035">
        <w:rPr>
          <w:sz w:val="28"/>
          <w:szCs w:val="28"/>
        </w:rPr>
        <w:t xml:space="preserve"> нормативного правового акта, средства будут </w:t>
      </w:r>
      <w:r w:rsidR="00A83E97">
        <w:rPr>
          <w:sz w:val="28"/>
          <w:szCs w:val="28"/>
        </w:rPr>
        <w:t>направлены</w:t>
      </w:r>
      <w:r w:rsidRPr="00724035">
        <w:rPr>
          <w:sz w:val="28"/>
          <w:szCs w:val="28"/>
        </w:rPr>
        <w:t xml:space="preserve"> в четвертом квартале.</w:t>
      </w:r>
    </w:p>
    <w:p w:rsidR="00A93A02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По разделу </w:t>
      </w:r>
      <w:r w:rsidRPr="00326B49">
        <w:rPr>
          <w:i/>
          <w:sz w:val="28"/>
          <w:szCs w:val="28"/>
        </w:rPr>
        <w:t>“Образование»</w:t>
      </w:r>
      <w:r w:rsidRPr="00326B49">
        <w:rPr>
          <w:sz w:val="28"/>
          <w:szCs w:val="28"/>
        </w:rPr>
        <w:t xml:space="preserve"> израсходовано </w:t>
      </w:r>
      <w:r w:rsidR="00E42423">
        <w:rPr>
          <w:sz w:val="28"/>
          <w:szCs w:val="28"/>
        </w:rPr>
        <w:t>33513</w:t>
      </w:r>
      <w:r w:rsidRPr="00326B49">
        <w:rPr>
          <w:sz w:val="28"/>
          <w:szCs w:val="28"/>
        </w:rPr>
        <w:t xml:space="preserve">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>уб. (</w:t>
      </w:r>
      <w:r w:rsidR="00347AD4">
        <w:rPr>
          <w:sz w:val="28"/>
          <w:szCs w:val="28"/>
        </w:rPr>
        <w:t>8</w:t>
      </w:r>
      <w:r w:rsidR="00E42423">
        <w:rPr>
          <w:sz w:val="28"/>
          <w:szCs w:val="28"/>
        </w:rPr>
        <w:t>4</w:t>
      </w:r>
      <w:r w:rsidRPr="00326B49">
        <w:rPr>
          <w:sz w:val="28"/>
          <w:szCs w:val="28"/>
        </w:rPr>
        <w:t>%)</w:t>
      </w:r>
      <w:r>
        <w:rPr>
          <w:sz w:val="28"/>
          <w:szCs w:val="28"/>
        </w:rPr>
        <w:t xml:space="preserve">, в том числе областных средств </w:t>
      </w:r>
      <w:r w:rsidR="00E42423">
        <w:rPr>
          <w:sz w:val="28"/>
          <w:szCs w:val="28"/>
        </w:rPr>
        <w:t>20897</w:t>
      </w:r>
      <w:r>
        <w:rPr>
          <w:sz w:val="28"/>
          <w:szCs w:val="28"/>
        </w:rPr>
        <w:t xml:space="preserve"> тыс.руб</w:t>
      </w:r>
      <w:r w:rsidRPr="00326B49">
        <w:rPr>
          <w:sz w:val="28"/>
          <w:szCs w:val="28"/>
        </w:rPr>
        <w:t xml:space="preserve">. </w:t>
      </w:r>
    </w:p>
    <w:p w:rsidR="00A93A02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Средства направлены на текущее содержание </w:t>
      </w:r>
      <w:r w:rsidR="00E42423">
        <w:rPr>
          <w:sz w:val="28"/>
          <w:szCs w:val="28"/>
        </w:rPr>
        <w:t xml:space="preserve">и оснащение </w:t>
      </w:r>
      <w:r w:rsidRPr="00326B49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дошкольного (</w:t>
      </w:r>
      <w:r w:rsidR="00E42423">
        <w:rPr>
          <w:sz w:val="28"/>
          <w:szCs w:val="28"/>
        </w:rPr>
        <w:t>11809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  <w:r w:rsidR="003466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66AA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(</w:t>
      </w:r>
      <w:r w:rsidR="00E42423">
        <w:rPr>
          <w:sz w:val="28"/>
          <w:szCs w:val="28"/>
        </w:rPr>
        <w:t>21008</w:t>
      </w:r>
      <w:r>
        <w:rPr>
          <w:sz w:val="28"/>
          <w:szCs w:val="28"/>
        </w:rPr>
        <w:t xml:space="preserve"> тыс.руб.)</w:t>
      </w:r>
      <w:r w:rsidR="003466AA">
        <w:rPr>
          <w:sz w:val="28"/>
          <w:szCs w:val="28"/>
        </w:rPr>
        <w:t xml:space="preserve"> и дополнительного </w:t>
      </w:r>
      <w:r w:rsidR="003466AA">
        <w:rPr>
          <w:sz w:val="28"/>
          <w:szCs w:val="28"/>
        </w:rPr>
        <w:lastRenderedPageBreak/>
        <w:t>образования детей (</w:t>
      </w:r>
      <w:r w:rsidR="00E42423">
        <w:rPr>
          <w:sz w:val="28"/>
          <w:szCs w:val="28"/>
        </w:rPr>
        <w:t>696</w:t>
      </w:r>
      <w:r w:rsidR="003466AA">
        <w:rPr>
          <w:sz w:val="28"/>
          <w:szCs w:val="28"/>
        </w:rPr>
        <w:t xml:space="preserve"> тыс.руб.)</w:t>
      </w:r>
      <w:r w:rsidR="00735FB9">
        <w:rPr>
          <w:sz w:val="28"/>
          <w:szCs w:val="28"/>
        </w:rPr>
        <w:t xml:space="preserve">, </w:t>
      </w:r>
      <w:r w:rsidRPr="00326B49">
        <w:rPr>
          <w:sz w:val="28"/>
          <w:szCs w:val="28"/>
        </w:rPr>
        <w:t xml:space="preserve">оплата произведена в пределах </w:t>
      </w:r>
      <w:r>
        <w:rPr>
          <w:sz w:val="28"/>
          <w:szCs w:val="28"/>
        </w:rPr>
        <w:t xml:space="preserve">представленных на конец отчетного периода </w:t>
      </w:r>
      <w:r w:rsidRPr="00326B49">
        <w:rPr>
          <w:sz w:val="28"/>
          <w:szCs w:val="28"/>
        </w:rPr>
        <w:t xml:space="preserve">актов выполненных работ. </w:t>
      </w:r>
    </w:p>
    <w:p w:rsidR="00347AD4" w:rsidRDefault="00347AD4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7F13">
        <w:rPr>
          <w:sz w:val="28"/>
          <w:szCs w:val="28"/>
        </w:rPr>
        <w:t xml:space="preserve">полном </w:t>
      </w:r>
      <w:r>
        <w:rPr>
          <w:sz w:val="28"/>
          <w:szCs w:val="28"/>
        </w:rPr>
        <w:t xml:space="preserve">объеме </w:t>
      </w:r>
      <w:r w:rsidR="00C07F13">
        <w:rPr>
          <w:sz w:val="28"/>
          <w:szCs w:val="28"/>
        </w:rPr>
        <w:t>или 10182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профинансированы расходы по разделу </w:t>
      </w:r>
      <w:r w:rsidRPr="00347AD4">
        <w:rPr>
          <w:i/>
          <w:sz w:val="28"/>
          <w:szCs w:val="28"/>
        </w:rPr>
        <w:t>«Социальная политика»</w:t>
      </w:r>
      <w:r>
        <w:rPr>
          <w:sz w:val="28"/>
          <w:szCs w:val="28"/>
        </w:rPr>
        <w:t xml:space="preserve">. </w:t>
      </w:r>
      <w:r w:rsidR="00264A36">
        <w:rPr>
          <w:sz w:val="28"/>
          <w:szCs w:val="28"/>
        </w:rPr>
        <w:t xml:space="preserve">Субвенции </w:t>
      </w:r>
      <w:r w:rsidR="002F142F">
        <w:rPr>
          <w:sz w:val="28"/>
          <w:szCs w:val="28"/>
        </w:rPr>
        <w:t xml:space="preserve">из </w:t>
      </w:r>
      <w:r w:rsidR="002D6A84">
        <w:rPr>
          <w:sz w:val="28"/>
          <w:szCs w:val="28"/>
        </w:rPr>
        <w:t>вышестоящих бюджетов направлены на приобретение жилья дет</w:t>
      </w:r>
      <w:r w:rsidR="002F142F">
        <w:rPr>
          <w:sz w:val="28"/>
          <w:szCs w:val="28"/>
        </w:rPr>
        <w:t>ям</w:t>
      </w:r>
      <w:r w:rsidR="002D6A84">
        <w:rPr>
          <w:sz w:val="28"/>
          <w:szCs w:val="28"/>
        </w:rPr>
        <w:t>-сирот</w:t>
      </w:r>
      <w:r w:rsidR="002F142F">
        <w:rPr>
          <w:sz w:val="28"/>
          <w:szCs w:val="28"/>
        </w:rPr>
        <w:t>ам</w:t>
      </w:r>
      <w:r w:rsidR="0062267A">
        <w:rPr>
          <w:sz w:val="28"/>
          <w:szCs w:val="28"/>
        </w:rPr>
        <w:t xml:space="preserve">, </w:t>
      </w:r>
      <w:r w:rsidR="0062267A" w:rsidRPr="00724035">
        <w:rPr>
          <w:bCs/>
          <w:color w:val="000000"/>
          <w:sz w:val="28"/>
          <w:szCs w:val="28"/>
        </w:rPr>
        <w:t xml:space="preserve">оплачено </w:t>
      </w:r>
      <w:r w:rsidR="00724035" w:rsidRPr="00724035">
        <w:rPr>
          <w:bCs/>
          <w:color w:val="000000"/>
          <w:sz w:val="28"/>
          <w:szCs w:val="28"/>
        </w:rPr>
        <w:t>9</w:t>
      </w:r>
      <w:r w:rsidR="0062267A" w:rsidRPr="00724035">
        <w:rPr>
          <w:bCs/>
          <w:color w:val="000000"/>
          <w:sz w:val="28"/>
          <w:szCs w:val="28"/>
        </w:rPr>
        <w:t xml:space="preserve"> жилых помещений.</w:t>
      </w:r>
      <w:r w:rsidR="0062267A">
        <w:rPr>
          <w:bCs/>
          <w:color w:val="000000"/>
          <w:sz w:val="28"/>
          <w:szCs w:val="28"/>
        </w:rPr>
        <w:t xml:space="preserve">                                </w:t>
      </w:r>
    </w:p>
    <w:p w:rsidR="00A93A02" w:rsidRPr="00326B49" w:rsidRDefault="00A93A02" w:rsidP="00A93A02">
      <w:pPr>
        <w:spacing w:line="360" w:lineRule="auto"/>
        <w:ind w:firstLine="708"/>
        <w:jc w:val="both"/>
        <w:rPr>
          <w:sz w:val="28"/>
          <w:szCs w:val="28"/>
        </w:rPr>
      </w:pPr>
      <w:r w:rsidRPr="00326B49">
        <w:rPr>
          <w:b/>
          <w:sz w:val="28"/>
          <w:szCs w:val="28"/>
          <w:u w:val="single"/>
        </w:rPr>
        <w:t xml:space="preserve">Администрацией городского округа </w:t>
      </w:r>
      <w:proofErr w:type="spellStart"/>
      <w:r w:rsidRPr="00326B49">
        <w:rPr>
          <w:b/>
          <w:sz w:val="28"/>
          <w:szCs w:val="28"/>
          <w:u w:val="single"/>
        </w:rPr>
        <w:t>Кинель</w:t>
      </w:r>
      <w:proofErr w:type="spellEnd"/>
      <w:r w:rsidRPr="00326B4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исполнено </w:t>
      </w:r>
      <w:r w:rsidR="006474E7">
        <w:rPr>
          <w:sz w:val="28"/>
          <w:szCs w:val="28"/>
        </w:rPr>
        <w:t>200769</w:t>
      </w:r>
      <w:r w:rsidR="001168D3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 xml:space="preserve">уб., что  составило </w:t>
      </w:r>
      <w:r w:rsidR="001168D3">
        <w:rPr>
          <w:sz w:val="28"/>
          <w:szCs w:val="28"/>
        </w:rPr>
        <w:t>9</w:t>
      </w:r>
      <w:r w:rsidR="006474E7">
        <w:rPr>
          <w:sz w:val="28"/>
          <w:szCs w:val="28"/>
        </w:rPr>
        <w:t>4</w:t>
      </w:r>
      <w:r w:rsidRPr="00326B49">
        <w:rPr>
          <w:sz w:val="28"/>
          <w:szCs w:val="28"/>
        </w:rPr>
        <w:t>%  от плана отчетного  периода.</w:t>
      </w:r>
    </w:p>
    <w:p w:rsidR="00A93A02" w:rsidRDefault="00A93A02" w:rsidP="00A93A02">
      <w:pPr>
        <w:spacing w:line="360" w:lineRule="auto"/>
        <w:ind w:firstLine="708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На решение </w:t>
      </w:r>
      <w:r w:rsidRPr="00326B49">
        <w:rPr>
          <w:i/>
          <w:sz w:val="28"/>
          <w:szCs w:val="28"/>
        </w:rPr>
        <w:t>“Общегосударственных вопросов»</w:t>
      </w:r>
      <w:r w:rsidRPr="00326B49">
        <w:rPr>
          <w:sz w:val="28"/>
          <w:szCs w:val="28"/>
        </w:rPr>
        <w:t xml:space="preserve"> </w:t>
      </w:r>
      <w:r w:rsidR="00D807CE">
        <w:rPr>
          <w:sz w:val="28"/>
          <w:szCs w:val="28"/>
        </w:rPr>
        <w:t>направлено</w:t>
      </w:r>
      <w:r w:rsidRPr="00326B49">
        <w:rPr>
          <w:sz w:val="28"/>
          <w:szCs w:val="28"/>
        </w:rPr>
        <w:t xml:space="preserve"> </w:t>
      </w:r>
      <w:r w:rsidR="006474E7">
        <w:rPr>
          <w:sz w:val="28"/>
          <w:szCs w:val="28"/>
        </w:rPr>
        <w:t>66803</w:t>
      </w:r>
      <w:r w:rsidRPr="00326B49">
        <w:rPr>
          <w:sz w:val="28"/>
          <w:szCs w:val="28"/>
        </w:rPr>
        <w:t xml:space="preserve"> тыс. руб., из них </w:t>
      </w:r>
      <w:r w:rsidR="006474E7">
        <w:rPr>
          <w:sz w:val="28"/>
          <w:szCs w:val="28"/>
        </w:rPr>
        <w:t>18406</w:t>
      </w:r>
      <w:r w:rsidRPr="00326B49">
        <w:rPr>
          <w:sz w:val="28"/>
          <w:szCs w:val="28"/>
        </w:rPr>
        <w:t xml:space="preserve">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 xml:space="preserve">уб. </w:t>
      </w:r>
      <w:r w:rsidR="00D807CE">
        <w:rPr>
          <w:sz w:val="28"/>
          <w:szCs w:val="28"/>
        </w:rPr>
        <w:t xml:space="preserve">– </w:t>
      </w:r>
      <w:r w:rsidRPr="00326B49">
        <w:rPr>
          <w:sz w:val="28"/>
          <w:szCs w:val="28"/>
        </w:rPr>
        <w:t>областны</w:t>
      </w:r>
      <w:r w:rsidR="00D807CE">
        <w:rPr>
          <w:sz w:val="28"/>
          <w:szCs w:val="28"/>
        </w:rPr>
        <w:t xml:space="preserve">е </w:t>
      </w:r>
      <w:r w:rsidRPr="00326B49">
        <w:rPr>
          <w:sz w:val="28"/>
          <w:szCs w:val="28"/>
        </w:rPr>
        <w:t>средств</w:t>
      </w:r>
      <w:r w:rsidR="00D807CE">
        <w:rPr>
          <w:sz w:val="28"/>
          <w:szCs w:val="28"/>
        </w:rPr>
        <w:t>а</w:t>
      </w:r>
      <w:r w:rsidRPr="00326B49">
        <w:rPr>
          <w:sz w:val="28"/>
          <w:szCs w:val="28"/>
        </w:rPr>
        <w:t xml:space="preserve">. </w:t>
      </w:r>
      <w:r w:rsidR="00D807CE">
        <w:rPr>
          <w:sz w:val="28"/>
          <w:szCs w:val="28"/>
        </w:rPr>
        <w:t xml:space="preserve">Профинансированы расходы по </w:t>
      </w:r>
      <w:r w:rsidRPr="00326B49">
        <w:rPr>
          <w:sz w:val="28"/>
          <w:szCs w:val="28"/>
        </w:rPr>
        <w:t>содержани</w:t>
      </w:r>
      <w:r w:rsidR="00D807CE">
        <w:rPr>
          <w:sz w:val="28"/>
          <w:szCs w:val="28"/>
        </w:rPr>
        <w:t>ю</w:t>
      </w:r>
      <w:r w:rsidRPr="00326B49">
        <w:rPr>
          <w:sz w:val="28"/>
          <w:szCs w:val="28"/>
        </w:rPr>
        <w:t xml:space="preserve"> аппарата администрации</w:t>
      </w:r>
      <w:r>
        <w:rPr>
          <w:sz w:val="28"/>
          <w:szCs w:val="28"/>
        </w:rPr>
        <w:t xml:space="preserve"> </w:t>
      </w:r>
      <w:r w:rsidR="00D807CE">
        <w:rPr>
          <w:sz w:val="28"/>
          <w:szCs w:val="28"/>
        </w:rPr>
        <w:t>(</w:t>
      </w:r>
      <w:r w:rsidR="006474E7">
        <w:rPr>
          <w:sz w:val="28"/>
          <w:szCs w:val="28"/>
        </w:rPr>
        <w:t>30923</w:t>
      </w:r>
      <w:r w:rsidR="00EC2962">
        <w:rPr>
          <w:sz w:val="28"/>
          <w:szCs w:val="28"/>
        </w:rPr>
        <w:t xml:space="preserve"> т</w:t>
      </w:r>
      <w:r w:rsidRPr="00CB350A">
        <w:rPr>
          <w:sz w:val="28"/>
          <w:szCs w:val="28"/>
        </w:rPr>
        <w:t>ыс</w:t>
      </w:r>
      <w:proofErr w:type="gramStart"/>
      <w:r w:rsidRPr="00CB350A">
        <w:rPr>
          <w:sz w:val="28"/>
          <w:szCs w:val="28"/>
        </w:rPr>
        <w:t>.р</w:t>
      </w:r>
      <w:proofErr w:type="gramEnd"/>
      <w:r w:rsidRPr="00CB350A">
        <w:rPr>
          <w:sz w:val="28"/>
          <w:szCs w:val="28"/>
        </w:rPr>
        <w:t>уб.</w:t>
      </w:r>
      <w:r w:rsidR="00EC2962">
        <w:rPr>
          <w:sz w:val="28"/>
          <w:szCs w:val="28"/>
        </w:rPr>
        <w:t>)</w:t>
      </w:r>
      <w:r w:rsidRPr="00CB350A">
        <w:rPr>
          <w:sz w:val="28"/>
          <w:szCs w:val="28"/>
        </w:rPr>
        <w:t>,</w:t>
      </w:r>
      <w:r w:rsidRPr="00326B49">
        <w:rPr>
          <w:sz w:val="28"/>
          <w:szCs w:val="28"/>
        </w:rPr>
        <w:t xml:space="preserve"> оплат</w:t>
      </w:r>
      <w:r w:rsidR="00EC2962">
        <w:rPr>
          <w:sz w:val="28"/>
          <w:szCs w:val="28"/>
        </w:rPr>
        <w:t>е</w:t>
      </w:r>
      <w:r w:rsidRPr="00326B49">
        <w:rPr>
          <w:sz w:val="28"/>
          <w:szCs w:val="28"/>
        </w:rPr>
        <w:t xml:space="preserve"> информационных услуг</w:t>
      </w:r>
      <w:r>
        <w:rPr>
          <w:sz w:val="28"/>
          <w:szCs w:val="28"/>
        </w:rPr>
        <w:t xml:space="preserve"> </w:t>
      </w:r>
      <w:r w:rsidR="00EC2962">
        <w:rPr>
          <w:sz w:val="28"/>
          <w:szCs w:val="28"/>
        </w:rPr>
        <w:t>(</w:t>
      </w:r>
      <w:r w:rsidR="004D1575">
        <w:rPr>
          <w:sz w:val="28"/>
          <w:szCs w:val="28"/>
        </w:rPr>
        <w:t>1</w:t>
      </w:r>
      <w:r w:rsidR="006474E7">
        <w:rPr>
          <w:sz w:val="28"/>
          <w:szCs w:val="28"/>
        </w:rPr>
        <w:t>863</w:t>
      </w:r>
      <w:r>
        <w:rPr>
          <w:sz w:val="28"/>
          <w:szCs w:val="28"/>
        </w:rPr>
        <w:t xml:space="preserve"> тыс.руб.</w:t>
      </w:r>
      <w:r w:rsidR="00EC296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26B49">
        <w:rPr>
          <w:sz w:val="28"/>
          <w:szCs w:val="28"/>
        </w:rPr>
        <w:t>обеспечени</w:t>
      </w:r>
      <w:r w:rsidR="00EC2962">
        <w:rPr>
          <w:sz w:val="28"/>
          <w:szCs w:val="28"/>
        </w:rPr>
        <w:t>ю</w:t>
      </w:r>
      <w:r w:rsidRPr="00326B49">
        <w:rPr>
          <w:sz w:val="28"/>
          <w:szCs w:val="28"/>
        </w:rPr>
        <w:t xml:space="preserve"> деятельности МБУ «МФЦ»</w:t>
      </w:r>
      <w:r>
        <w:rPr>
          <w:sz w:val="28"/>
          <w:szCs w:val="28"/>
        </w:rPr>
        <w:t xml:space="preserve"> </w:t>
      </w:r>
      <w:r w:rsidR="00EC2962">
        <w:rPr>
          <w:sz w:val="28"/>
          <w:szCs w:val="28"/>
        </w:rPr>
        <w:t>(</w:t>
      </w:r>
      <w:r w:rsidR="006474E7">
        <w:rPr>
          <w:sz w:val="28"/>
          <w:szCs w:val="28"/>
        </w:rPr>
        <w:t>8393</w:t>
      </w:r>
      <w:r>
        <w:rPr>
          <w:sz w:val="28"/>
          <w:szCs w:val="28"/>
        </w:rPr>
        <w:t xml:space="preserve"> тыс.руб.</w:t>
      </w:r>
      <w:r w:rsidR="00EC2962">
        <w:rPr>
          <w:sz w:val="28"/>
          <w:szCs w:val="28"/>
        </w:rPr>
        <w:t>)</w:t>
      </w:r>
      <w:r w:rsidRPr="00326B49">
        <w:rPr>
          <w:sz w:val="28"/>
          <w:szCs w:val="28"/>
        </w:rPr>
        <w:t xml:space="preserve"> и МКУ «Служба эксплуатации зданий и сооружений»</w:t>
      </w:r>
      <w:r>
        <w:rPr>
          <w:sz w:val="28"/>
          <w:szCs w:val="28"/>
        </w:rPr>
        <w:t xml:space="preserve"> </w:t>
      </w:r>
      <w:r w:rsidR="00EC2962">
        <w:rPr>
          <w:sz w:val="28"/>
          <w:szCs w:val="28"/>
        </w:rPr>
        <w:t>(</w:t>
      </w:r>
      <w:r w:rsidR="006474E7">
        <w:rPr>
          <w:sz w:val="28"/>
          <w:szCs w:val="28"/>
        </w:rPr>
        <w:t>25624</w:t>
      </w:r>
      <w:r>
        <w:rPr>
          <w:sz w:val="28"/>
          <w:szCs w:val="28"/>
        </w:rPr>
        <w:t xml:space="preserve"> тыс.руб.</w:t>
      </w:r>
      <w:r w:rsidR="00EC296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A1FC3" w:rsidRDefault="00A93A02" w:rsidP="006474E7">
      <w:pPr>
        <w:spacing w:line="360" w:lineRule="auto"/>
        <w:ind w:firstLine="708"/>
        <w:jc w:val="both"/>
        <w:rPr>
          <w:sz w:val="28"/>
          <w:szCs w:val="28"/>
        </w:rPr>
      </w:pPr>
      <w:r w:rsidRPr="00AC66B7">
        <w:rPr>
          <w:sz w:val="28"/>
          <w:szCs w:val="28"/>
        </w:rPr>
        <w:t xml:space="preserve">По разделу </w:t>
      </w:r>
      <w:r w:rsidRPr="00AC66B7">
        <w:rPr>
          <w:i/>
          <w:sz w:val="28"/>
          <w:szCs w:val="28"/>
        </w:rPr>
        <w:t>«Национальная оборона»</w:t>
      </w:r>
      <w:r w:rsidRPr="00AC66B7">
        <w:rPr>
          <w:sz w:val="28"/>
          <w:szCs w:val="28"/>
        </w:rPr>
        <w:t xml:space="preserve"> </w:t>
      </w:r>
      <w:r w:rsidR="006474E7">
        <w:rPr>
          <w:sz w:val="28"/>
          <w:szCs w:val="28"/>
        </w:rPr>
        <w:t>израсходовано 19 тыс</w:t>
      </w:r>
      <w:proofErr w:type="gramStart"/>
      <w:r w:rsidR="006474E7">
        <w:rPr>
          <w:sz w:val="28"/>
          <w:szCs w:val="28"/>
        </w:rPr>
        <w:t>.р</w:t>
      </w:r>
      <w:proofErr w:type="gramEnd"/>
      <w:r w:rsidR="006474E7">
        <w:rPr>
          <w:sz w:val="28"/>
          <w:szCs w:val="28"/>
        </w:rPr>
        <w:t>уб., что составило 59%. Оплачена</w:t>
      </w:r>
      <w:r w:rsidR="00BF7D7D" w:rsidRPr="00AC66B7">
        <w:rPr>
          <w:sz w:val="28"/>
          <w:szCs w:val="28"/>
        </w:rPr>
        <w:t xml:space="preserve"> </w:t>
      </w:r>
      <w:proofErr w:type="spellStart"/>
      <w:r w:rsidR="00AA2917" w:rsidRPr="00AC66B7">
        <w:rPr>
          <w:sz w:val="28"/>
          <w:szCs w:val="28"/>
        </w:rPr>
        <w:t>спецсвязь</w:t>
      </w:r>
      <w:proofErr w:type="spellEnd"/>
      <w:r w:rsidR="00AA2917" w:rsidRPr="00AC66B7">
        <w:rPr>
          <w:sz w:val="28"/>
          <w:szCs w:val="28"/>
        </w:rPr>
        <w:t xml:space="preserve"> </w:t>
      </w:r>
      <w:r w:rsidR="006474E7">
        <w:rPr>
          <w:sz w:val="28"/>
          <w:szCs w:val="28"/>
        </w:rPr>
        <w:t>(</w:t>
      </w:r>
      <w:r w:rsidR="00BF7D7D" w:rsidRPr="00AC66B7">
        <w:rPr>
          <w:sz w:val="28"/>
          <w:szCs w:val="28"/>
        </w:rPr>
        <w:t>9</w:t>
      </w:r>
      <w:r w:rsidR="007740C1" w:rsidRPr="00AC66B7">
        <w:rPr>
          <w:sz w:val="28"/>
          <w:szCs w:val="28"/>
        </w:rPr>
        <w:t xml:space="preserve"> тыс.руб.</w:t>
      </w:r>
      <w:r w:rsidR="006474E7">
        <w:rPr>
          <w:sz w:val="28"/>
          <w:szCs w:val="28"/>
        </w:rPr>
        <w:t>) и п</w:t>
      </w:r>
      <w:r w:rsidR="00AC66B7">
        <w:rPr>
          <w:sz w:val="28"/>
          <w:szCs w:val="28"/>
        </w:rPr>
        <w:t>риобретен</w:t>
      </w:r>
      <w:r w:rsidR="006474E7">
        <w:rPr>
          <w:sz w:val="28"/>
          <w:szCs w:val="28"/>
        </w:rPr>
        <w:t>а</w:t>
      </w:r>
      <w:r w:rsidR="00AC66B7">
        <w:rPr>
          <w:sz w:val="28"/>
          <w:szCs w:val="28"/>
        </w:rPr>
        <w:t xml:space="preserve"> бланочн</w:t>
      </w:r>
      <w:r w:rsidR="006474E7">
        <w:rPr>
          <w:sz w:val="28"/>
          <w:szCs w:val="28"/>
        </w:rPr>
        <w:t xml:space="preserve">ая </w:t>
      </w:r>
      <w:r w:rsidR="00AC66B7">
        <w:rPr>
          <w:sz w:val="28"/>
          <w:szCs w:val="28"/>
        </w:rPr>
        <w:t>продукци</w:t>
      </w:r>
      <w:r w:rsidR="006474E7">
        <w:rPr>
          <w:sz w:val="28"/>
          <w:szCs w:val="28"/>
        </w:rPr>
        <w:t>я (10 тыс.руб.).</w:t>
      </w:r>
      <w:r w:rsidR="00AA1FC3">
        <w:rPr>
          <w:sz w:val="28"/>
          <w:szCs w:val="28"/>
        </w:rPr>
        <w:t xml:space="preserve"> По графику в четвертом квартале запланировано проведение аттестации персональных компьютеров для работы с документами, составляющими гостайну.</w:t>
      </w:r>
    </w:p>
    <w:p w:rsidR="003F0A74" w:rsidRDefault="00A93A02" w:rsidP="006474E7">
      <w:pPr>
        <w:spacing w:line="360" w:lineRule="auto"/>
        <w:ind w:firstLine="708"/>
        <w:jc w:val="both"/>
        <w:rPr>
          <w:sz w:val="28"/>
          <w:szCs w:val="28"/>
        </w:rPr>
      </w:pPr>
      <w:r w:rsidRPr="005A451F">
        <w:rPr>
          <w:sz w:val="28"/>
          <w:szCs w:val="28"/>
        </w:rPr>
        <w:t xml:space="preserve">Раздел </w:t>
      </w:r>
      <w:r w:rsidRPr="005A451F">
        <w:rPr>
          <w:i/>
          <w:sz w:val="28"/>
          <w:szCs w:val="28"/>
        </w:rPr>
        <w:t>«Национальная</w:t>
      </w:r>
      <w:r w:rsidRPr="00326B49">
        <w:rPr>
          <w:i/>
          <w:sz w:val="28"/>
          <w:szCs w:val="28"/>
        </w:rPr>
        <w:t xml:space="preserve"> безопасность и правоохранительная деятельность».  </w:t>
      </w:r>
      <w:r>
        <w:rPr>
          <w:i/>
          <w:sz w:val="28"/>
          <w:szCs w:val="28"/>
        </w:rPr>
        <w:t xml:space="preserve"> </w:t>
      </w:r>
      <w:r w:rsidRPr="00326B49">
        <w:rPr>
          <w:sz w:val="28"/>
          <w:szCs w:val="28"/>
        </w:rPr>
        <w:t>Пр</w:t>
      </w:r>
      <w:r>
        <w:rPr>
          <w:sz w:val="28"/>
          <w:szCs w:val="28"/>
        </w:rPr>
        <w:t xml:space="preserve">и плане отчетного периода </w:t>
      </w:r>
      <w:r w:rsidR="00450B4E">
        <w:rPr>
          <w:sz w:val="28"/>
          <w:szCs w:val="28"/>
        </w:rPr>
        <w:t>3274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326B4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составили </w:t>
      </w:r>
      <w:r w:rsidR="00450B4E">
        <w:rPr>
          <w:sz w:val="28"/>
          <w:szCs w:val="28"/>
        </w:rPr>
        <w:t>2516</w:t>
      </w:r>
      <w:r>
        <w:rPr>
          <w:sz w:val="28"/>
          <w:szCs w:val="28"/>
        </w:rPr>
        <w:t xml:space="preserve"> тыс.руб. или </w:t>
      </w:r>
      <w:r w:rsidR="00450B4E">
        <w:rPr>
          <w:sz w:val="28"/>
          <w:szCs w:val="28"/>
        </w:rPr>
        <w:t>77</w:t>
      </w:r>
      <w:r>
        <w:rPr>
          <w:sz w:val="28"/>
          <w:szCs w:val="28"/>
        </w:rPr>
        <w:t>% соответственно.</w:t>
      </w:r>
      <w:r w:rsidR="00D0029A">
        <w:rPr>
          <w:sz w:val="28"/>
          <w:szCs w:val="28"/>
        </w:rPr>
        <w:t xml:space="preserve"> </w:t>
      </w:r>
    </w:p>
    <w:p w:rsidR="00A93A02" w:rsidRPr="00FC2565" w:rsidRDefault="00A93A02" w:rsidP="003F0A74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AC5438">
        <w:rPr>
          <w:sz w:val="28"/>
          <w:szCs w:val="28"/>
        </w:rPr>
        <w:t xml:space="preserve">За </w:t>
      </w:r>
      <w:r w:rsidR="00D0029A">
        <w:rPr>
          <w:sz w:val="28"/>
          <w:szCs w:val="28"/>
        </w:rPr>
        <w:t>отчетный</w:t>
      </w:r>
      <w:r w:rsidRPr="00AC5438">
        <w:rPr>
          <w:sz w:val="28"/>
          <w:szCs w:val="28"/>
        </w:rPr>
        <w:t xml:space="preserve"> период </w:t>
      </w:r>
      <w:r w:rsidR="00D0029A">
        <w:rPr>
          <w:sz w:val="28"/>
          <w:szCs w:val="28"/>
        </w:rPr>
        <w:t xml:space="preserve">по </w:t>
      </w:r>
      <w:r w:rsidR="00D0029A" w:rsidRPr="00AC5438">
        <w:rPr>
          <w:sz w:val="28"/>
          <w:szCs w:val="28"/>
        </w:rPr>
        <w:t>анализируем</w:t>
      </w:r>
      <w:r w:rsidR="00D0029A">
        <w:rPr>
          <w:sz w:val="28"/>
          <w:szCs w:val="28"/>
        </w:rPr>
        <w:t xml:space="preserve">ому разделу произведены расходы </w:t>
      </w:r>
      <w:r w:rsidRPr="00AC5438">
        <w:rPr>
          <w:sz w:val="28"/>
          <w:szCs w:val="28"/>
        </w:rPr>
        <w:t xml:space="preserve">по муниципальной программе  «Предупреждение чрезвычайных ситуаций и снижение масштабов последствий при их возникновении» </w:t>
      </w:r>
      <w:r w:rsidR="000D70A5">
        <w:rPr>
          <w:sz w:val="28"/>
          <w:szCs w:val="28"/>
        </w:rPr>
        <w:t xml:space="preserve">в размере </w:t>
      </w:r>
      <w:r w:rsidR="00450B4E">
        <w:rPr>
          <w:sz w:val="28"/>
          <w:szCs w:val="28"/>
        </w:rPr>
        <w:t>224</w:t>
      </w:r>
      <w:r w:rsidRPr="00AC5438">
        <w:rPr>
          <w:sz w:val="28"/>
          <w:szCs w:val="28"/>
        </w:rPr>
        <w:t xml:space="preserve"> тыс</w:t>
      </w:r>
      <w:proofErr w:type="gramStart"/>
      <w:r w:rsidRPr="00AC5438">
        <w:rPr>
          <w:sz w:val="28"/>
          <w:szCs w:val="28"/>
        </w:rPr>
        <w:t>.р</w:t>
      </w:r>
      <w:proofErr w:type="gramEnd"/>
      <w:r w:rsidRPr="00AC5438">
        <w:rPr>
          <w:sz w:val="28"/>
          <w:szCs w:val="28"/>
        </w:rPr>
        <w:t>уб.</w:t>
      </w:r>
      <w:r w:rsidR="000D70A5">
        <w:rPr>
          <w:sz w:val="28"/>
          <w:szCs w:val="28"/>
        </w:rPr>
        <w:t xml:space="preserve">, в том числе: </w:t>
      </w:r>
      <w:r w:rsidR="00DC4CE8" w:rsidRPr="00AC5438">
        <w:rPr>
          <w:sz w:val="28"/>
          <w:szCs w:val="28"/>
        </w:rPr>
        <w:t xml:space="preserve"> техническое обслуживание ЕДДС</w:t>
      </w:r>
      <w:r w:rsidR="000D70A5">
        <w:rPr>
          <w:sz w:val="28"/>
          <w:szCs w:val="28"/>
        </w:rPr>
        <w:t xml:space="preserve">  (</w:t>
      </w:r>
      <w:r w:rsidR="00450B4E">
        <w:rPr>
          <w:sz w:val="28"/>
          <w:szCs w:val="28"/>
        </w:rPr>
        <w:t>99</w:t>
      </w:r>
      <w:r w:rsidR="000D70A5">
        <w:rPr>
          <w:sz w:val="28"/>
          <w:szCs w:val="28"/>
        </w:rPr>
        <w:t xml:space="preserve"> тыс.руб.), приобретение пожарных гидрантов (125 тыс.руб.)</w:t>
      </w:r>
      <w:r w:rsidR="00BE0F9A" w:rsidRPr="00AC5438">
        <w:rPr>
          <w:sz w:val="28"/>
          <w:szCs w:val="28"/>
        </w:rPr>
        <w:t>.</w:t>
      </w:r>
      <w:r w:rsidR="00AC5438">
        <w:rPr>
          <w:sz w:val="28"/>
          <w:szCs w:val="28"/>
        </w:rPr>
        <w:t xml:space="preserve"> </w:t>
      </w:r>
    </w:p>
    <w:p w:rsidR="00C46ACD" w:rsidRDefault="00A93A02" w:rsidP="001E1D7F">
      <w:pPr>
        <w:spacing w:line="360" w:lineRule="auto"/>
        <w:ind w:firstLine="708"/>
        <w:jc w:val="both"/>
        <w:rPr>
          <w:sz w:val="28"/>
          <w:szCs w:val="28"/>
        </w:rPr>
      </w:pPr>
      <w:r w:rsidRPr="00251F8B">
        <w:rPr>
          <w:sz w:val="28"/>
          <w:szCs w:val="28"/>
        </w:rPr>
        <w:t xml:space="preserve">По муниципальной программе по профилактике преступлений и правонарушений на территории г.о. </w:t>
      </w:r>
      <w:proofErr w:type="spellStart"/>
      <w:r w:rsidRPr="00251F8B">
        <w:rPr>
          <w:sz w:val="28"/>
          <w:szCs w:val="28"/>
        </w:rPr>
        <w:t>Кинель</w:t>
      </w:r>
      <w:proofErr w:type="spellEnd"/>
      <w:r w:rsidRPr="00251F8B">
        <w:rPr>
          <w:sz w:val="28"/>
          <w:szCs w:val="28"/>
        </w:rPr>
        <w:t xml:space="preserve"> </w:t>
      </w:r>
      <w:r w:rsidR="003F0A74">
        <w:rPr>
          <w:sz w:val="28"/>
          <w:szCs w:val="28"/>
        </w:rPr>
        <w:t xml:space="preserve">исполнено </w:t>
      </w:r>
      <w:r w:rsidR="00450B4E">
        <w:rPr>
          <w:sz w:val="28"/>
          <w:szCs w:val="28"/>
        </w:rPr>
        <w:t>74</w:t>
      </w:r>
      <w:r w:rsidR="003F0A74">
        <w:rPr>
          <w:sz w:val="28"/>
          <w:szCs w:val="28"/>
        </w:rPr>
        <w:t xml:space="preserve">% или </w:t>
      </w:r>
      <w:r w:rsidR="00450B4E">
        <w:rPr>
          <w:sz w:val="28"/>
          <w:szCs w:val="28"/>
        </w:rPr>
        <w:t>2121</w:t>
      </w:r>
      <w:r w:rsidR="003F0A74">
        <w:rPr>
          <w:sz w:val="28"/>
          <w:szCs w:val="28"/>
        </w:rPr>
        <w:t xml:space="preserve"> тыс</w:t>
      </w:r>
      <w:proofErr w:type="gramStart"/>
      <w:r w:rsidR="003F0A74">
        <w:rPr>
          <w:sz w:val="28"/>
          <w:szCs w:val="28"/>
        </w:rPr>
        <w:t>.р</w:t>
      </w:r>
      <w:proofErr w:type="gramEnd"/>
      <w:r w:rsidR="003F0A74">
        <w:rPr>
          <w:sz w:val="28"/>
          <w:szCs w:val="28"/>
        </w:rPr>
        <w:t>уб. Профинансирован</w:t>
      </w:r>
      <w:r w:rsidR="00AB2990">
        <w:rPr>
          <w:sz w:val="28"/>
          <w:szCs w:val="28"/>
        </w:rPr>
        <w:t xml:space="preserve">а  передача </w:t>
      </w:r>
      <w:r w:rsidR="00651F46" w:rsidRPr="00251F8B">
        <w:rPr>
          <w:sz w:val="28"/>
          <w:szCs w:val="28"/>
        </w:rPr>
        <w:t xml:space="preserve">информационных данных при помощи </w:t>
      </w:r>
      <w:r w:rsidR="00651F46" w:rsidRPr="00251F8B">
        <w:rPr>
          <w:sz w:val="28"/>
          <w:szCs w:val="28"/>
        </w:rPr>
        <w:lastRenderedPageBreak/>
        <w:t>камер уличного наблюдения</w:t>
      </w:r>
      <w:r w:rsidR="00AB2990">
        <w:rPr>
          <w:sz w:val="28"/>
          <w:szCs w:val="28"/>
        </w:rPr>
        <w:t xml:space="preserve"> в ЕДДС и МО МВД в сумме </w:t>
      </w:r>
      <w:r w:rsidR="00450B4E">
        <w:rPr>
          <w:sz w:val="28"/>
          <w:szCs w:val="28"/>
        </w:rPr>
        <w:t>1364</w:t>
      </w:r>
      <w:r w:rsidR="00AB2990">
        <w:rPr>
          <w:sz w:val="28"/>
          <w:szCs w:val="28"/>
        </w:rPr>
        <w:t xml:space="preserve"> тыс.руб</w:t>
      </w:r>
      <w:r w:rsidR="00651F46" w:rsidRPr="00251F8B">
        <w:rPr>
          <w:sz w:val="28"/>
          <w:szCs w:val="28"/>
        </w:rPr>
        <w:t>.</w:t>
      </w:r>
      <w:r w:rsidR="00AB2990">
        <w:rPr>
          <w:sz w:val="28"/>
          <w:szCs w:val="28"/>
        </w:rPr>
        <w:t xml:space="preserve">,  </w:t>
      </w:r>
      <w:r w:rsidR="00450B4E">
        <w:rPr>
          <w:sz w:val="28"/>
          <w:szCs w:val="28"/>
        </w:rPr>
        <w:t>7</w:t>
      </w:r>
      <w:r w:rsidR="00AB2990">
        <w:rPr>
          <w:sz w:val="28"/>
          <w:szCs w:val="28"/>
        </w:rPr>
        <w:t>0 тыс.руб. направлено на проведение мероприяти</w:t>
      </w:r>
      <w:r w:rsidR="00314B5F">
        <w:rPr>
          <w:sz w:val="28"/>
          <w:szCs w:val="28"/>
        </w:rPr>
        <w:t>й</w:t>
      </w:r>
      <w:r w:rsidR="00AB2990">
        <w:rPr>
          <w:sz w:val="28"/>
          <w:szCs w:val="28"/>
        </w:rPr>
        <w:t xml:space="preserve"> в рамках программы</w:t>
      </w:r>
      <w:r w:rsidR="00314B5F">
        <w:rPr>
          <w:sz w:val="28"/>
          <w:szCs w:val="28"/>
        </w:rPr>
        <w:t>.</w:t>
      </w:r>
      <w:r w:rsidR="00AB2990">
        <w:rPr>
          <w:sz w:val="28"/>
          <w:szCs w:val="28"/>
        </w:rPr>
        <w:t xml:space="preserve"> </w:t>
      </w:r>
      <w:r w:rsidR="001E1D7F">
        <w:rPr>
          <w:sz w:val="28"/>
          <w:szCs w:val="28"/>
        </w:rPr>
        <w:t>Н</w:t>
      </w:r>
      <w:r w:rsidR="00D37DDD" w:rsidRPr="00E02F97">
        <w:rPr>
          <w:sz w:val="28"/>
          <w:szCs w:val="28"/>
        </w:rPr>
        <w:t xml:space="preserve">а охрану общественного порядка в п.г.т. Алексеевка, </w:t>
      </w:r>
      <w:proofErr w:type="spellStart"/>
      <w:r w:rsidR="00D37DDD" w:rsidRPr="00E02F97">
        <w:rPr>
          <w:sz w:val="28"/>
          <w:szCs w:val="28"/>
        </w:rPr>
        <w:t>Усть</w:t>
      </w:r>
      <w:proofErr w:type="spellEnd"/>
      <w:r w:rsidR="00D37DDD" w:rsidRPr="00E02F97">
        <w:rPr>
          <w:sz w:val="28"/>
          <w:szCs w:val="28"/>
        </w:rPr>
        <w:t>–</w:t>
      </w:r>
      <w:proofErr w:type="spellStart"/>
      <w:r w:rsidR="00D37DDD" w:rsidRPr="00E02F97">
        <w:rPr>
          <w:sz w:val="28"/>
          <w:szCs w:val="28"/>
        </w:rPr>
        <w:t>Кинельский</w:t>
      </w:r>
      <w:proofErr w:type="spellEnd"/>
      <w:r w:rsidR="00D37DDD" w:rsidRPr="00E02F97">
        <w:rPr>
          <w:sz w:val="28"/>
          <w:szCs w:val="28"/>
        </w:rPr>
        <w:t xml:space="preserve"> израсходовано</w:t>
      </w:r>
      <w:r w:rsidR="00C46ACD" w:rsidRPr="00E02F97">
        <w:rPr>
          <w:sz w:val="28"/>
          <w:szCs w:val="28"/>
        </w:rPr>
        <w:t xml:space="preserve"> </w:t>
      </w:r>
      <w:r w:rsidR="00450B4E">
        <w:rPr>
          <w:sz w:val="28"/>
          <w:szCs w:val="28"/>
        </w:rPr>
        <w:t>687</w:t>
      </w:r>
      <w:r w:rsidR="00314B5F">
        <w:rPr>
          <w:sz w:val="28"/>
          <w:szCs w:val="28"/>
        </w:rPr>
        <w:t xml:space="preserve"> тыс</w:t>
      </w:r>
      <w:proofErr w:type="gramStart"/>
      <w:r w:rsidR="00314B5F">
        <w:rPr>
          <w:sz w:val="28"/>
          <w:szCs w:val="28"/>
        </w:rPr>
        <w:t>.р</w:t>
      </w:r>
      <w:proofErr w:type="gramEnd"/>
      <w:r w:rsidR="00314B5F">
        <w:rPr>
          <w:sz w:val="28"/>
          <w:szCs w:val="28"/>
        </w:rPr>
        <w:t xml:space="preserve">уб. </w:t>
      </w:r>
      <w:r w:rsidR="00314B5F" w:rsidRPr="0077344E">
        <w:rPr>
          <w:sz w:val="28"/>
          <w:szCs w:val="28"/>
        </w:rPr>
        <w:t>С</w:t>
      </w:r>
      <w:r w:rsidR="00BE77C9" w:rsidRPr="0077344E">
        <w:rPr>
          <w:sz w:val="28"/>
          <w:szCs w:val="28"/>
        </w:rPr>
        <w:t xml:space="preserve">убсидии </w:t>
      </w:r>
      <w:r w:rsidR="009D1246" w:rsidRPr="0077344E">
        <w:rPr>
          <w:sz w:val="28"/>
          <w:szCs w:val="28"/>
        </w:rPr>
        <w:t xml:space="preserve">перечислены </w:t>
      </w:r>
      <w:r w:rsidR="0077344E" w:rsidRPr="0077344E">
        <w:rPr>
          <w:sz w:val="28"/>
          <w:szCs w:val="28"/>
        </w:rPr>
        <w:t xml:space="preserve">Атаманскому казачьему обществу </w:t>
      </w:r>
      <w:r w:rsidR="009D1246" w:rsidRPr="0077344E">
        <w:rPr>
          <w:sz w:val="28"/>
          <w:szCs w:val="28"/>
        </w:rPr>
        <w:t>за период</w:t>
      </w:r>
      <w:r w:rsidR="00BE77C9" w:rsidRPr="0077344E">
        <w:rPr>
          <w:sz w:val="28"/>
          <w:szCs w:val="28"/>
        </w:rPr>
        <w:t xml:space="preserve"> </w:t>
      </w:r>
      <w:r w:rsidR="00314B5F" w:rsidRPr="0077344E">
        <w:rPr>
          <w:sz w:val="28"/>
          <w:szCs w:val="28"/>
        </w:rPr>
        <w:t xml:space="preserve">с января по </w:t>
      </w:r>
      <w:r w:rsidR="00E90552">
        <w:rPr>
          <w:sz w:val="28"/>
          <w:szCs w:val="28"/>
        </w:rPr>
        <w:t>июль</w:t>
      </w:r>
      <w:r w:rsidR="00314B5F" w:rsidRPr="0077344E">
        <w:rPr>
          <w:sz w:val="28"/>
          <w:szCs w:val="28"/>
        </w:rPr>
        <w:t xml:space="preserve"> текущего года</w:t>
      </w:r>
      <w:r w:rsidR="00E90552">
        <w:rPr>
          <w:sz w:val="28"/>
          <w:szCs w:val="28"/>
        </w:rPr>
        <w:t xml:space="preserve"> по фактически</w:t>
      </w:r>
      <w:r w:rsidR="009D1246">
        <w:rPr>
          <w:sz w:val="28"/>
          <w:szCs w:val="28"/>
        </w:rPr>
        <w:t xml:space="preserve"> представлен</w:t>
      </w:r>
      <w:r w:rsidR="00E90552">
        <w:rPr>
          <w:sz w:val="28"/>
          <w:szCs w:val="28"/>
        </w:rPr>
        <w:t>ным к оплате</w:t>
      </w:r>
      <w:r w:rsidR="009D1246">
        <w:rPr>
          <w:sz w:val="28"/>
          <w:szCs w:val="28"/>
        </w:rPr>
        <w:t xml:space="preserve"> документ</w:t>
      </w:r>
      <w:r w:rsidR="00E90552">
        <w:rPr>
          <w:sz w:val="28"/>
          <w:szCs w:val="28"/>
        </w:rPr>
        <w:t>ам</w:t>
      </w:r>
      <w:r w:rsidR="009D1246">
        <w:rPr>
          <w:sz w:val="28"/>
          <w:szCs w:val="28"/>
        </w:rPr>
        <w:t>.</w:t>
      </w:r>
    </w:p>
    <w:p w:rsidR="00314B5F" w:rsidRDefault="00622BA6" w:rsidP="00A93A02">
      <w:pPr>
        <w:spacing w:line="360" w:lineRule="auto"/>
        <w:ind w:firstLine="708"/>
        <w:jc w:val="both"/>
        <w:rPr>
          <w:sz w:val="28"/>
          <w:szCs w:val="28"/>
        </w:rPr>
      </w:pPr>
      <w:r w:rsidRPr="00251F8B">
        <w:rPr>
          <w:sz w:val="28"/>
          <w:szCs w:val="28"/>
        </w:rPr>
        <w:t>По муниципальной программе</w:t>
      </w:r>
      <w:r>
        <w:rPr>
          <w:sz w:val="28"/>
          <w:szCs w:val="28"/>
        </w:rPr>
        <w:t xml:space="preserve"> «Профилактика терроризма и экстремизма» приобретены арочные </w:t>
      </w:r>
      <w:proofErr w:type="spellStart"/>
      <w:r>
        <w:rPr>
          <w:sz w:val="28"/>
          <w:szCs w:val="28"/>
        </w:rPr>
        <w:t>металлодетекторы</w:t>
      </w:r>
      <w:proofErr w:type="spellEnd"/>
      <w:r>
        <w:rPr>
          <w:sz w:val="28"/>
          <w:szCs w:val="28"/>
        </w:rPr>
        <w:t xml:space="preserve"> на сумму 171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A93A02" w:rsidRDefault="00FC2A4A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A93A02" w:rsidRPr="00326B49">
        <w:rPr>
          <w:sz w:val="28"/>
          <w:szCs w:val="28"/>
        </w:rPr>
        <w:t>аздел</w:t>
      </w:r>
      <w:r>
        <w:rPr>
          <w:sz w:val="28"/>
          <w:szCs w:val="28"/>
        </w:rPr>
        <w:t>у</w:t>
      </w:r>
      <w:r w:rsidR="00A93A02" w:rsidRPr="00326B49">
        <w:rPr>
          <w:sz w:val="28"/>
          <w:szCs w:val="28"/>
        </w:rPr>
        <w:t xml:space="preserve"> </w:t>
      </w:r>
      <w:r w:rsidR="00A93A02" w:rsidRPr="00326B49">
        <w:rPr>
          <w:i/>
          <w:sz w:val="28"/>
          <w:szCs w:val="28"/>
        </w:rPr>
        <w:t xml:space="preserve">«Национальная экономика»  </w:t>
      </w:r>
      <w:r>
        <w:rPr>
          <w:sz w:val="28"/>
          <w:szCs w:val="28"/>
        </w:rPr>
        <w:t>о</w:t>
      </w:r>
      <w:r w:rsidR="00A93A02" w:rsidRPr="00326B49">
        <w:rPr>
          <w:sz w:val="28"/>
          <w:szCs w:val="28"/>
        </w:rPr>
        <w:t>своен</w:t>
      </w:r>
      <w:r>
        <w:rPr>
          <w:sz w:val="28"/>
          <w:szCs w:val="28"/>
        </w:rPr>
        <w:t>ие составило</w:t>
      </w:r>
      <w:r w:rsidR="00A93A02" w:rsidRPr="00326B49">
        <w:rPr>
          <w:sz w:val="28"/>
          <w:szCs w:val="28"/>
        </w:rPr>
        <w:t xml:space="preserve"> </w:t>
      </w:r>
      <w:r w:rsidR="00E90552">
        <w:rPr>
          <w:sz w:val="28"/>
          <w:szCs w:val="28"/>
        </w:rPr>
        <w:t xml:space="preserve">12052 </w:t>
      </w:r>
      <w:r w:rsidR="00A93A02">
        <w:rPr>
          <w:sz w:val="28"/>
          <w:szCs w:val="28"/>
        </w:rPr>
        <w:t>тыс</w:t>
      </w:r>
      <w:proofErr w:type="gramStart"/>
      <w:r w:rsidR="00A93A02">
        <w:rPr>
          <w:sz w:val="28"/>
          <w:szCs w:val="28"/>
        </w:rPr>
        <w:t>.р</w:t>
      </w:r>
      <w:proofErr w:type="gramEnd"/>
      <w:r w:rsidR="00A93A02">
        <w:rPr>
          <w:sz w:val="28"/>
          <w:szCs w:val="28"/>
        </w:rPr>
        <w:t xml:space="preserve">уб. </w:t>
      </w:r>
      <w:r w:rsidR="00A93A02" w:rsidRPr="00326B49">
        <w:rPr>
          <w:sz w:val="28"/>
          <w:szCs w:val="28"/>
        </w:rPr>
        <w:t>(</w:t>
      </w:r>
      <w:r w:rsidR="00985782">
        <w:rPr>
          <w:sz w:val="28"/>
          <w:szCs w:val="28"/>
        </w:rPr>
        <w:t>9</w:t>
      </w:r>
      <w:r w:rsidR="00E90552">
        <w:rPr>
          <w:sz w:val="28"/>
          <w:szCs w:val="28"/>
        </w:rPr>
        <w:t>6</w:t>
      </w:r>
      <w:r w:rsidR="00A93A02" w:rsidRPr="00326B49">
        <w:rPr>
          <w:sz w:val="28"/>
          <w:szCs w:val="28"/>
        </w:rPr>
        <w:t xml:space="preserve">%). </w:t>
      </w:r>
    </w:p>
    <w:p w:rsidR="00A93A02" w:rsidRPr="00326B49" w:rsidRDefault="00A93A02" w:rsidP="00A93A02">
      <w:pPr>
        <w:spacing w:line="360" w:lineRule="auto"/>
        <w:ind w:firstLine="708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Денежные средства  в сумме </w:t>
      </w:r>
      <w:r w:rsidR="00E90552">
        <w:rPr>
          <w:sz w:val="28"/>
          <w:szCs w:val="28"/>
        </w:rPr>
        <w:t>3414</w:t>
      </w:r>
      <w:r w:rsidRPr="00326B49">
        <w:rPr>
          <w:sz w:val="28"/>
          <w:szCs w:val="28"/>
        </w:rPr>
        <w:t xml:space="preserve">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 xml:space="preserve">уб. направлены на субсидию </w:t>
      </w:r>
      <w:r w:rsidR="00CF5802">
        <w:rPr>
          <w:sz w:val="28"/>
          <w:szCs w:val="28"/>
        </w:rPr>
        <w:t>ООО</w:t>
      </w:r>
      <w:r w:rsidRPr="00326B49">
        <w:rPr>
          <w:sz w:val="28"/>
          <w:szCs w:val="28"/>
        </w:rPr>
        <w:t xml:space="preserve"> «</w:t>
      </w:r>
      <w:r w:rsidR="00CF5802">
        <w:rPr>
          <w:sz w:val="28"/>
          <w:szCs w:val="28"/>
        </w:rPr>
        <w:t>Логистика Сервис</w:t>
      </w:r>
      <w:r>
        <w:rPr>
          <w:sz w:val="28"/>
          <w:szCs w:val="28"/>
        </w:rPr>
        <w:t xml:space="preserve">» </w:t>
      </w:r>
      <w:r w:rsidR="00492E71">
        <w:rPr>
          <w:sz w:val="28"/>
          <w:szCs w:val="28"/>
        </w:rPr>
        <w:t>по</w:t>
      </w:r>
      <w:r>
        <w:rPr>
          <w:sz w:val="28"/>
          <w:szCs w:val="28"/>
        </w:rPr>
        <w:t xml:space="preserve"> возмещени</w:t>
      </w:r>
      <w:r w:rsidR="00492E71">
        <w:rPr>
          <w:sz w:val="28"/>
          <w:szCs w:val="28"/>
        </w:rPr>
        <w:t>ю</w:t>
      </w:r>
      <w:r>
        <w:rPr>
          <w:sz w:val="28"/>
          <w:szCs w:val="28"/>
        </w:rPr>
        <w:t xml:space="preserve"> выпадающих доходов </w:t>
      </w:r>
      <w:r w:rsidR="003E0EB0">
        <w:rPr>
          <w:sz w:val="28"/>
          <w:szCs w:val="28"/>
        </w:rPr>
        <w:t>при</w:t>
      </w:r>
      <w:r>
        <w:rPr>
          <w:sz w:val="28"/>
          <w:szCs w:val="28"/>
        </w:rPr>
        <w:t xml:space="preserve"> перевозке пассажиров по городским маршрутам</w:t>
      </w:r>
      <w:r w:rsidR="003E0EB0">
        <w:rPr>
          <w:sz w:val="28"/>
          <w:szCs w:val="28"/>
        </w:rPr>
        <w:t xml:space="preserve"> согласно пре</w:t>
      </w:r>
      <w:r w:rsidR="004A0F1E">
        <w:rPr>
          <w:sz w:val="28"/>
          <w:szCs w:val="28"/>
        </w:rPr>
        <w:t xml:space="preserve">дставленным документам, что составило </w:t>
      </w:r>
      <w:r w:rsidR="00985782">
        <w:rPr>
          <w:sz w:val="28"/>
          <w:szCs w:val="28"/>
        </w:rPr>
        <w:t>8</w:t>
      </w:r>
      <w:r w:rsidR="00E90552">
        <w:rPr>
          <w:sz w:val="28"/>
          <w:szCs w:val="28"/>
        </w:rPr>
        <w:t>9</w:t>
      </w:r>
      <w:r w:rsidR="004A0F1E">
        <w:rPr>
          <w:sz w:val="28"/>
          <w:szCs w:val="28"/>
        </w:rPr>
        <w:t>% от плановых назначений</w:t>
      </w:r>
      <w:r w:rsidR="001E1D7F">
        <w:rPr>
          <w:sz w:val="28"/>
          <w:szCs w:val="28"/>
        </w:rPr>
        <w:t xml:space="preserve"> (период оплаты – по </w:t>
      </w:r>
      <w:r w:rsidR="00E90552">
        <w:rPr>
          <w:sz w:val="28"/>
          <w:szCs w:val="28"/>
        </w:rPr>
        <w:t>июль</w:t>
      </w:r>
      <w:r w:rsidR="001E1D7F">
        <w:rPr>
          <w:sz w:val="28"/>
          <w:szCs w:val="28"/>
        </w:rPr>
        <w:t xml:space="preserve"> текущего года)</w:t>
      </w:r>
      <w:r w:rsidR="004A0F1E">
        <w:rPr>
          <w:sz w:val="28"/>
          <w:szCs w:val="28"/>
        </w:rPr>
        <w:t xml:space="preserve">. </w:t>
      </w:r>
    </w:p>
    <w:p w:rsidR="00A93A02" w:rsidRPr="0049213F" w:rsidRDefault="00A93A02" w:rsidP="00A93A02">
      <w:pPr>
        <w:spacing w:line="360" w:lineRule="auto"/>
        <w:ind w:firstLine="720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муниципальной программы</w:t>
      </w:r>
      <w:r w:rsidRPr="00C700D8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по повышению безопасности дорожного движения перечислен</w:t>
      </w:r>
      <w:r w:rsidR="003D30F9">
        <w:rPr>
          <w:sz w:val="28"/>
          <w:szCs w:val="28"/>
        </w:rPr>
        <w:t>а</w:t>
      </w:r>
      <w:r w:rsidRPr="00326B49">
        <w:rPr>
          <w:sz w:val="28"/>
          <w:szCs w:val="28"/>
        </w:rPr>
        <w:t xml:space="preserve"> субсиди</w:t>
      </w:r>
      <w:r w:rsidR="003D30F9">
        <w:rPr>
          <w:sz w:val="28"/>
          <w:szCs w:val="28"/>
        </w:rPr>
        <w:t xml:space="preserve">я </w:t>
      </w:r>
      <w:r w:rsidRPr="00326B49">
        <w:rPr>
          <w:sz w:val="28"/>
          <w:szCs w:val="28"/>
        </w:rPr>
        <w:t xml:space="preserve"> </w:t>
      </w:r>
      <w:r w:rsidR="003D30F9">
        <w:rPr>
          <w:sz w:val="28"/>
          <w:szCs w:val="28"/>
        </w:rPr>
        <w:t xml:space="preserve">МБУ «СБСК» </w:t>
      </w:r>
      <w:r w:rsidRPr="00326B49">
        <w:rPr>
          <w:sz w:val="28"/>
          <w:szCs w:val="28"/>
        </w:rPr>
        <w:t xml:space="preserve">в размере </w:t>
      </w:r>
      <w:r w:rsidR="00985782">
        <w:rPr>
          <w:sz w:val="28"/>
          <w:szCs w:val="28"/>
        </w:rPr>
        <w:t>1</w:t>
      </w:r>
      <w:r w:rsidR="00136CF9">
        <w:rPr>
          <w:sz w:val="28"/>
          <w:szCs w:val="28"/>
        </w:rPr>
        <w:t>664</w:t>
      </w:r>
      <w:r w:rsidRPr="00326B49">
        <w:rPr>
          <w:sz w:val="28"/>
          <w:szCs w:val="28"/>
        </w:rPr>
        <w:t xml:space="preserve">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>уб.</w:t>
      </w:r>
      <w:r w:rsidR="003D3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D30F9">
        <w:rPr>
          <w:sz w:val="28"/>
          <w:szCs w:val="28"/>
        </w:rPr>
        <w:t>р</w:t>
      </w:r>
      <w:r>
        <w:rPr>
          <w:sz w:val="28"/>
          <w:szCs w:val="28"/>
        </w:rPr>
        <w:t>аботы в рамках дорожной деятельности (</w:t>
      </w:r>
      <w:r w:rsidR="00F027B1">
        <w:rPr>
          <w:sz w:val="28"/>
          <w:szCs w:val="28"/>
        </w:rPr>
        <w:t xml:space="preserve">с начала года приобретены </w:t>
      </w:r>
      <w:r>
        <w:rPr>
          <w:sz w:val="28"/>
          <w:szCs w:val="28"/>
        </w:rPr>
        <w:t>дорожны</w:t>
      </w:r>
      <w:r w:rsidR="00F027B1">
        <w:rPr>
          <w:sz w:val="28"/>
          <w:szCs w:val="28"/>
        </w:rPr>
        <w:t>е</w:t>
      </w:r>
      <w:r>
        <w:rPr>
          <w:sz w:val="28"/>
          <w:szCs w:val="28"/>
        </w:rPr>
        <w:t xml:space="preserve"> знак</w:t>
      </w:r>
      <w:r w:rsidR="00F027B1">
        <w:rPr>
          <w:sz w:val="28"/>
          <w:szCs w:val="28"/>
        </w:rPr>
        <w:t>и, крепежные элементы, машина для нанесения дорожной разметки, трубы стальные, битум, цемент</w:t>
      </w:r>
      <w:r w:rsidR="003D30F9">
        <w:rPr>
          <w:sz w:val="28"/>
          <w:szCs w:val="28"/>
        </w:rPr>
        <w:t>)</w:t>
      </w:r>
      <w:r w:rsidR="00F027B1">
        <w:rPr>
          <w:sz w:val="28"/>
          <w:szCs w:val="28"/>
        </w:rPr>
        <w:t>.</w:t>
      </w:r>
    </w:p>
    <w:p w:rsidR="00A93A02" w:rsidRDefault="00A93A02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«Развитие малого и среднего предпринимательства»  перечислен</w:t>
      </w:r>
      <w:r w:rsidR="00162436">
        <w:rPr>
          <w:sz w:val="28"/>
          <w:szCs w:val="28"/>
        </w:rPr>
        <w:t>а</w:t>
      </w:r>
      <w:r>
        <w:rPr>
          <w:sz w:val="28"/>
          <w:szCs w:val="28"/>
        </w:rPr>
        <w:t xml:space="preserve"> субсиди</w:t>
      </w:r>
      <w:r w:rsidR="00162436">
        <w:rPr>
          <w:sz w:val="28"/>
          <w:szCs w:val="28"/>
        </w:rPr>
        <w:t>я</w:t>
      </w:r>
      <w:r>
        <w:rPr>
          <w:sz w:val="28"/>
          <w:szCs w:val="28"/>
        </w:rPr>
        <w:t xml:space="preserve"> на выполнение муниципального задания </w:t>
      </w:r>
      <w:r>
        <w:rPr>
          <w:iCs/>
          <w:sz w:val="28"/>
          <w:szCs w:val="28"/>
        </w:rPr>
        <w:t xml:space="preserve">МАУ «Центр развития предпринимательства» в сумме </w:t>
      </w:r>
      <w:r w:rsidR="00136CF9">
        <w:rPr>
          <w:iCs/>
          <w:sz w:val="28"/>
          <w:szCs w:val="28"/>
        </w:rPr>
        <w:t>867</w:t>
      </w:r>
      <w:r>
        <w:rPr>
          <w:iCs/>
          <w:sz w:val="28"/>
          <w:szCs w:val="28"/>
        </w:rPr>
        <w:t xml:space="preserve"> тыс</w:t>
      </w:r>
      <w:proofErr w:type="gramStart"/>
      <w:r>
        <w:rPr>
          <w:iCs/>
          <w:sz w:val="28"/>
          <w:szCs w:val="28"/>
        </w:rPr>
        <w:t>.р</w:t>
      </w:r>
      <w:proofErr w:type="gramEnd"/>
      <w:r>
        <w:rPr>
          <w:iCs/>
          <w:sz w:val="28"/>
          <w:szCs w:val="28"/>
        </w:rPr>
        <w:t>уб.</w:t>
      </w:r>
    </w:p>
    <w:p w:rsidR="00A93A02" w:rsidRPr="00B96B87" w:rsidRDefault="00A93A02" w:rsidP="00A93A02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037C95">
        <w:rPr>
          <w:iCs/>
          <w:sz w:val="28"/>
          <w:szCs w:val="28"/>
        </w:rPr>
        <w:t xml:space="preserve">Исполнение по </w:t>
      </w:r>
      <w:r w:rsidRPr="00037C95">
        <w:rPr>
          <w:sz w:val="28"/>
          <w:szCs w:val="28"/>
        </w:rPr>
        <w:t xml:space="preserve">муниципальной программе </w:t>
      </w:r>
      <w:r w:rsidRPr="00037C95">
        <w:rPr>
          <w:iCs/>
          <w:sz w:val="28"/>
          <w:szCs w:val="28"/>
        </w:rPr>
        <w:t xml:space="preserve">«Развитие информационного общества» составило </w:t>
      </w:r>
      <w:r w:rsidR="00136CF9">
        <w:rPr>
          <w:iCs/>
          <w:sz w:val="28"/>
          <w:szCs w:val="28"/>
        </w:rPr>
        <w:t>768 тыс</w:t>
      </w:r>
      <w:proofErr w:type="gramStart"/>
      <w:r w:rsidR="00136CF9">
        <w:rPr>
          <w:iCs/>
          <w:sz w:val="28"/>
          <w:szCs w:val="28"/>
        </w:rPr>
        <w:t>.р</w:t>
      </w:r>
      <w:proofErr w:type="gramEnd"/>
      <w:r w:rsidR="00136CF9">
        <w:rPr>
          <w:iCs/>
          <w:sz w:val="28"/>
          <w:szCs w:val="28"/>
        </w:rPr>
        <w:t>уб. (94</w:t>
      </w:r>
      <w:r>
        <w:rPr>
          <w:iCs/>
          <w:sz w:val="28"/>
          <w:szCs w:val="28"/>
        </w:rPr>
        <w:t>%</w:t>
      </w:r>
      <w:r w:rsidR="00136CF9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. </w:t>
      </w:r>
      <w:r w:rsidR="00162436">
        <w:rPr>
          <w:iCs/>
          <w:sz w:val="28"/>
          <w:szCs w:val="28"/>
        </w:rPr>
        <w:t xml:space="preserve">Оплачено </w:t>
      </w:r>
      <w:r w:rsidR="0099087C">
        <w:rPr>
          <w:iCs/>
          <w:sz w:val="28"/>
          <w:szCs w:val="28"/>
        </w:rPr>
        <w:t>техническое сопровождение программных продуктов «Касперский» и «Гарант – Поволжье»</w:t>
      </w:r>
      <w:r w:rsidR="00136CF9">
        <w:rPr>
          <w:iCs/>
          <w:sz w:val="28"/>
          <w:szCs w:val="28"/>
        </w:rPr>
        <w:t xml:space="preserve"> (251 тыс</w:t>
      </w:r>
      <w:proofErr w:type="gramStart"/>
      <w:r w:rsidR="00136CF9">
        <w:rPr>
          <w:iCs/>
          <w:sz w:val="28"/>
          <w:szCs w:val="28"/>
        </w:rPr>
        <w:t>.р</w:t>
      </w:r>
      <w:proofErr w:type="gramEnd"/>
      <w:r w:rsidR="00136CF9">
        <w:rPr>
          <w:iCs/>
          <w:sz w:val="28"/>
          <w:szCs w:val="28"/>
        </w:rPr>
        <w:t>уб.), приобретена компьютерная техника (517 тыс.руб</w:t>
      </w:r>
      <w:r w:rsidR="00546BCC">
        <w:rPr>
          <w:iCs/>
          <w:sz w:val="28"/>
          <w:szCs w:val="28"/>
        </w:rPr>
        <w:t>.</w:t>
      </w:r>
      <w:r w:rsidR="00136CF9">
        <w:rPr>
          <w:iCs/>
          <w:sz w:val="28"/>
          <w:szCs w:val="28"/>
        </w:rPr>
        <w:t>).</w:t>
      </w:r>
    </w:p>
    <w:p w:rsidR="00A93A02" w:rsidRPr="00326B49" w:rsidRDefault="00A93A02" w:rsidP="00A93A02">
      <w:pPr>
        <w:spacing w:line="360" w:lineRule="auto"/>
        <w:ind w:firstLine="708"/>
        <w:jc w:val="both"/>
        <w:rPr>
          <w:sz w:val="28"/>
          <w:szCs w:val="28"/>
        </w:rPr>
      </w:pPr>
      <w:r w:rsidRPr="0083203C">
        <w:rPr>
          <w:iCs/>
          <w:sz w:val="28"/>
          <w:szCs w:val="28"/>
        </w:rPr>
        <w:lastRenderedPageBreak/>
        <w:t xml:space="preserve">По </w:t>
      </w:r>
      <w:r w:rsidRPr="0083203C">
        <w:rPr>
          <w:sz w:val="28"/>
          <w:szCs w:val="28"/>
        </w:rPr>
        <w:t xml:space="preserve">муниципальной программе </w:t>
      </w:r>
      <w:r w:rsidRPr="0083203C">
        <w:rPr>
          <w:iCs/>
          <w:sz w:val="28"/>
          <w:szCs w:val="28"/>
        </w:rPr>
        <w:t xml:space="preserve">«Комплексное благоустройство» </w:t>
      </w:r>
      <w:r w:rsidR="0099087C">
        <w:rPr>
          <w:iCs/>
          <w:sz w:val="28"/>
          <w:szCs w:val="28"/>
        </w:rPr>
        <w:t>профинансированы</w:t>
      </w:r>
      <w:r w:rsidRPr="0083203C">
        <w:rPr>
          <w:iCs/>
          <w:sz w:val="28"/>
          <w:szCs w:val="28"/>
        </w:rPr>
        <w:t xml:space="preserve"> расходы </w:t>
      </w:r>
      <w:r w:rsidR="00457E66">
        <w:rPr>
          <w:iCs/>
          <w:sz w:val="28"/>
          <w:szCs w:val="28"/>
        </w:rPr>
        <w:t xml:space="preserve">на оплату финансовой аренды (лизинга) </w:t>
      </w:r>
      <w:r w:rsidR="00457E66" w:rsidRPr="0083203C">
        <w:rPr>
          <w:iCs/>
          <w:sz w:val="28"/>
          <w:szCs w:val="28"/>
        </w:rPr>
        <w:t>транспортных средств</w:t>
      </w:r>
      <w:r w:rsidR="00457E66">
        <w:rPr>
          <w:iCs/>
          <w:sz w:val="28"/>
          <w:szCs w:val="28"/>
        </w:rPr>
        <w:t xml:space="preserve"> </w:t>
      </w:r>
      <w:r w:rsidRPr="0083203C">
        <w:rPr>
          <w:iCs/>
          <w:sz w:val="28"/>
          <w:szCs w:val="28"/>
        </w:rPr>
        <w:t xml:space="preserve">в сумме </w:t>
      </w:r>
      <w:r w:rsidR="00136CF9">
        <w:rPr>
          <w:iCs/>
          <w:sz w:val="28"/>
          <w:szCs w:val="28"/>
        </w:rPr>
        <w:t>5339</w:t>
      </w:r>
      <w:r w:rsidRPr="0083203C">
        <w:rPr>
          <w:iCs/>
          <w:sz w:val="28"/>
          <w:szCs w:val="28"/>
        </w:rPr>
        <w:t xml:space="preserve"> тыс</w:t>
      </w:r>
      <w:proofErr w:type="gramStart"/>
      <w:r w:rsidRPr="0083203C">
        <w:rPr>
          <w:iCs/>
          <w:sz w:val="28"/>
          <w:szCs w:val="28"/>
        </w:rPr>
        <w:t>.р</w:t>
      </w:r>
      <w:proofErr w:type="gramEnd"/>
      <w:r w:rsidRPr="0083203C">
        <w:rPr>
          <w:iCs/>
          <w:sz w:val="28"/>
          <w:szCs w:val="28"/>
        </w:rPr>
        <w:t>уб.</w:t>
      </w:r>
      <w:r w:rsidR="00310F0B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машин</w:t>
      </w:r>
      <w:r w:rsidR="00310F0B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дорожн</w:t>
      </w:r>
      <w:r w:rsidR="00310F0B">
        <w:rPr>
          <w:iCs/>
          <w:sz w:val="28"/>
          <w:szCs w:val="28"/>
        </w:rPr>
        <w:t xml:space="preserve">ую </w:t>
      </w:r>
      <w:r>
        <w:rPr>
          <w:iCs/>
          <w:sz w:val="28"/>
          <w:szCs w:val="28"/>
        </w:rPr>
        <w:t>комбинированн</w:t>
      </w:r>
      <w:r w:rsidR="00310F0B">
        <w:rPr>
          <w:iCs/>
          <w:sz w:val="28"/>
          <w:szCs w:val="28"/>
        </w:rPr>
        <w:t>ую</w:t>
      </w:r>
      <w:r w:rsidR="00442AE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 базе самосвала «КАМАЗ»</w:t>
      </w:r>
      <w:r w:rsidR="00310F0B">
        <w:rPr>
          <w:iCs/>
          <w:sz w:val="28"/>
          <w:szCs w:val="28"/>
        </w:rPr>
        <w:t xml:space="preserve"> и автогрейдер – оплачивает  администрация, </w:t>
      </w:r>
      <w:r w:rsidR="00F55085">
        <w:rPr>
          <w:iCs/>
          <w:sz w:val="28"/>
          <w:szCs w:val="28"/>
        </w:rPr>
        <w:t xml:space="preserve">эвакуатор и два </w:t>
      </w:r>
      <w:r w:rsidR="00DF67CD">
        <w:rPr>
          <w:iCs/>
          <w:sz w:val="28"/>
          <w:szCs w:val="28"/>
        </w:rPr>
        <w:t>автобус</w:t>
      </w:r>
      <w:r w:rsidR="00F55085">
        <w:rPr>
          <w:iCs/>
          <w:sz w:val="28"/>
          <w:szCs w:val="28"/>
        </w:rPr>
        <w:t>а</w:t>
      </w:r>
      <w:r w:rsidR="00DF67CD">
        <w:rPr>
          <w:iCs/>
          <w:sz w:val="28"/>
          <w:szCs w:val="28"/>
        </w:rPr>
        <w:t xml:space="preserve"> – МБУ «СБСК»)</w:t>
      </w:r>
      <w:r>
        <w:rPr>
          <w:iCs/>
          <w:sz w:val="28"/>
          <w:szCs w:val="28"/>
        </w:rPr>
        <w:t>.</w:t>
      </w:r>
      <w:r w:rsidR="004040AA">
        <w:rPr>
          <w:iCs/>
          <w:sz w:val="28"/>
          <w:szCs w:val="28"/>
        </w:rPr>
        <w:t xml:space="preserve"> </w:t>
      </w:r>
    </w:p>
    <w:p w:rsidR="00A93A02" w:rsidRPr="00326B49" w:rsidRDefault="00DF67CD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A93A02" w:rsidRPr="00326B49">
        <w:rPr>
          <w:sz w:val="28"/>
          <w:szCs w:val="28"/>
        </w:rPr>
        <w:t>аздел</w:t>
      </w:r>
      <w:r>
        <w:rPr>
          <w:sz w:val="28"/>
          <w:szCs w:val="28"/>
        </w:rPr>
        <w:t>у</w:t>
      </w:r>
      <w:r w:rsidR="00A93A02" w:rsidRPr="00326B49">
        <w:rPr>
          <w:sz w:val="28"/>
          <w:szCs w:val="28"/>
        </w:rPr>
        <w:t xml:space="preserve"> </w:t>
      </w:r>
      <w:r w:rsidR="00A93A02" w:rsidRPr="00326B49">
        <w:rPr>
          <w:i/>
          <w:sz w:val="28"/>
          <w:szCs w:val="28"/>
        </w:rPr>
        <w:t xml:space="preserve">«Жилищно-коммунальное хозяйство» </w:t>
      </w:r>
      <w:r>
        <w:rPr>
          <w:sz w:val="28"/>
          <w:szCs w:val="28"/>
        </w:rPr>
        <w:t xml:space="preserve"> р</w:t>
      </w:r>
      <w:r w:rsidR="00A93A02" w:rsidRPr="00326B49">
        <w:rPr>
          <w:sz w:val="28"/>
          <w:szCs w:val="28"/>
        </w:rPr>
        <w:t xml:space="preserve">асходы составили  </w:t>
      </w:r>
    </w:p>
    <w:p w:rsidR="00A93A02" w:rsidRPr="00326B49" w:rsidRDefault="00136CF9" w:rsidP="00A93A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93194 </w:t>
      </w:r>
      <w:r w:rsidR="00A93A02" w:rsidRPr="00326B49">
        <w:rPr>
          <w:sz w:val="28"/>
          <w:szCs w:val="28"/>
        </w:rPr>
        <w:t xml:space="preserve">тыс. руб.  или  </w:t>
      </w:r>
      <w:r w:rsidR="00A93A02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="00A93A02" w:rsidRPr="00326B49">
        <w:rPr>
          <w:sz w:val="28"/>
          <w:szCs w:val="28"/>
        </w:rPr>
        <w:t xml:space="preserve">% от плановых  назначений </w:t>
      </w:r>
      <w:r w:rsidR="00941412">
        <w:rPr>
          <w:sz w:val="28"/>
          <w:szCs w:val="28"/>
        </w:rPr>
        <w:t>9 месяцев</w:t>
      </w:r>
      <w:r w:rsidR="00A93A02" w:rsidRPr="00326B49">
        <w:rPr>
          <w:sz w:val="28"/>
          <w:szCs w:val="28"/>
        </w:rPr>
        <w:t xml:space="preserve"> 201</w:t>
      </w:r>
      <w:r w:rsidR="00DF67CD">
        <w:rPr>
          <w:sz w:val="28"/>
          <w:szCs w:val="28"/>
        </w:rPr>
        <w:t>7</w:t>
      </w:r>
      <w:r w:rsidR="00A93A02" w:rsidRPr="00326B49">
        <w:rPr>
          <w:sz w:val="28"/>
          <w:szCs w:val="28"/>
        </w:rPr>
        <w:t xml:space="preserve">г. </w:t>
      </w:r>
      <w:r w:rsidR="00A93A02">
        <w:rPr>
          <w:sz w:val="28"/>
          <w:szCs w:val="28"/>
        </w:rPr>
        <w:t>Из них:</w:t>
      </w:r>
    </w:p>
    <w:p w:rsidR="00A93A02" w:rsidRPr="00326B49" w:rsidRDefault="00DF67CD" w:rsidP="00DC15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3A02" w:rsidRPr="00326B49">
        <w:rPr>
          <w:sz w:val="28"/>
          <w:szCs w:val="28"/>
        </w:rPr>
        <w:t xml:space="preserve">) </w:t>
      </w:r>
      <w:r w:rsidR="00136CF9">
        <w:rPr>
          <w:sz w:val="28"/>
          <w:szCs w:val="28"/>
        </w:rPr>
        <w:t>818</w:t>
      </w:r>
      <w:r w:rsidR="00A93A02" w:rsidRPr="00326B49">
        <w:rPr>
          <w:sz w:val="28"/>
          <w:szCs w:val="28"/>
        </w:rPr>
        <w:t xml:space="preserve"> тыс</w:t>
      </w:r>
      <w:proofErr w:type="gramStart"/>
      <w:r w:rsidR="00A93A02" w:rsidRPr="00326B49">
        <w:rPr>
          <w:sz w:val="28"/>
          <w:szCs w:val="28"/>
        </w:rPr>
        <w:t>.р</w:t>
      </w:r>
      <w:proofErr w:type="gramEnd"/>
      <w:r w:rsidR="00A93A02" w:rsidRPr="00326B49">
        <w:rPr>
          <w:sz w:val="28"/>
          <w:szCs w:val="28"/>
        </w:rPr>
        <w:t xml:space="preserve">уб. направлено  </w:t>
      </w:r>
      <w:r w:rsidR="00DC1505">
        <w:rPr>
          <w:sz w:val="28"/>
          <w:szCs w:val="28"/>
        </w:rPr>
        <w:t>ООО «</w:t>
      </w:r>
      <w:proofErr w:type="spellStart"/>
      <w:r w:rsidR="00DC1505">
        <w:rPr>
          <w:sz w:val="28"/>
          <w:szCs w:val="28"/>
        </w:rPr>
        <w:t>Евгриф</w:t>
      </w:r>
      <w:proofErr w:type="spellEnd"/>
      <w:r w:rsidR="00DC1505">
        <w:rPr>
          <w:sz w:val="28"/>
          <w:szCs w:val="28"/>
        </w:rPr>
        <w:t xml:space="preserve">» </w:t>
      </w:r>
      <w:r w:rsidR="00A93A02" w:rsidRPr="00326B49">
        <w:rPr>
          <w:sz w:val="28"/>
          <w:szCs w:val="28"/>
        </w:rPr>
        <w:t>на ко</w:t>
      </w:r>
      <w:r w:rsidR="00A93A02">
        <w:rPr>
          <w:sz w:val="28"/>
          <w:szCs w:val="28"/>
        </w:rPr>
        <w:t>мпен</w:t>
      </w:r>
      <w:r w:rsidR="00A93A02" w:rsidRPr="00326B49">
        <w:rPr>
          <w:sz w:val="28"/>
          <w:szCs w:val="28"/>
        </w:rPr>
        <w:t xml:space="preserve">сацию выпадающих доходов </w:t>
      </w:r>
      <w:r w:rsidR="00DC1505">
        <w:rPr>
          <w:sz w:val="28"/>
          <w:szCs w:val="28"/>
        </w:rPr>
        <w:t>по вывозу жидких бытовых отходов согласно представленным к оплате документам</w:t>
      </w:r>
      <w:r w:rsidR="00A93A02" w:rsidRPr="00326B49">
        <w:rPr>
          <w:sz w:val="28"/>
          <w:szCs w:val="28"/>
        </w:rPr>
        <w:t>;</w:t>
      </w:r>
      <w:r w:rsidR="00A93A02">
        <w:rPr>
          <w:sz w:val="28"/>
          <w:szCs w:val="28"/>
        </w:rPr>
        <w:t xml:space="preserve">  </w:t>
      </w:r>
    </w:p>
    <w:p w:rsidR="00A93A02" w:rsidRDefault="00DC1505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A02" w:rsidRPr="00326B49">
        <w:rPr>
          <w:sz w:val="28"/>
          <w:szCs w:val="28"/>
        </w:rPr>
        <w:t xml:space="preserve">)  </w:t>
      </w:r>
      <w:r w:rsidR="00A93A02">
        <w:rPr>
          <w:sz w:val="28"/>
          <w:szCs w:val="28"/>
        </w:rPr>
        <w:t xml:space="preserve"> Из резервного фонда администрации было выделено </w:t>
      </w:r>
      <w:r w:rsidR="005C3AC8">
        <w:rPr>
          <w:sz w:val="28"/>
          <w:szCs w:val="28"/>
        </w:rPr>
        <w:t>8</w:t>
      </w:r>
      <w:r w:rsidR="00136CF9">
        <w:rPr>
          <w:sz w:val="28"/>
          <w:szCs w:val="28"/>
        </w:rPr>
        <w:t>80</w:t>
      </w:r>
      <w:r w:rsidR="00A93A02">
        <w:rPr>
          <w:sz w:val="28"/>
          <w:szCs w:val="28"/>
        </w:rPr>
        <w:t xml:space="preserve"> тыс.руб. на субсиди</w:t>
      </w:r>
      <w:r w:rsidR="00136CF9">
        <w:rPr>
          <w:sz w:val="28"/>
          <w:szCs w:val="28"/>
        </w:rPr>
        <w:t>ю</w:t>
      </w:r>
      <w:r w:rsidR="00A93A02">
        <w:rPr>
          <w:sz w:val="28"/>
          <w:szCs w:val="28"/>
        </w:rPr>
        <w:t xml:space="preserve"> для </w:t>
      </w:r>
      <w:r w:rsidR="005C3AC8">
        <w:rPr>
          <w:iCs/>
          <w:sz w:val="28"/>
          <w:szCs w:val="28"/>
        </w:rPr>
        <w:t xml:space="preserve">МБУ «СБСК» </w:t>
      </w:r>
      <w:r w:rsidR="00A93A02">
        <w:rPr>
          <w:sz w:val="28"/>
          <w:szCs w:val="28"/>
        </w:rPr>
        <w:t xml:space="preserve">на </w:t>
      </w:r>
      <w:r w:rsidR="005C3AC8">
        <w:rPr>
          <w:sz w:val="28"/>
          <w:szCs w:val="28"/>
        </w:rPr>
        <w:t xml:space="preserve">финансирование </w:t>
      </w:r>
      <w:r w:rsidR="00A93A02">
        <w:rPr>
          <w:sz w:val="28"/>
          <w:szCs w:val="28"/>
        </w:rPr>
        <w:t xml:space="preserve">расходов, связанных с </w:t>
      </w:r>
      <w:r w:rsidR="005C3AC8">
        <w:rPr>
          <w:sz w:val="28"/>
          <w:szCs w:val="28"/>
        </w:rPr>
        <w:t>ликвидацией подтопления территорий и автомобильных дорог, мест общего пользования и жилых зданий</w:t>
      </w:r>
      <w:r w:rsidR="00C12997">
        <w:rPr>
          <w:sz w:val="28"/>
          <w:szCs w:val="28"/>
        </w:rPr>
        <w:t>,</w:t>
      </w:r>
      <w:r w:rsidR="00136CF9">
        <w:rPr>
          <w:sz w:val="28"/>
          <w:szCs w:val="28"/>
        </w:rPr>
        <w:t xml:space="preserve"> а также 131 тыс.руб. на субсидию для МУП «</w:t>
      </w:r>
      <w:proofErr w:type="spellStart"/>
      <w:r w:rsidR="00136CF9">
        <w:rPr>
          <w:sz w:val="28"/>
          <w:szCs w:val="28"/>
        </w:rPr>
        <w:t>АККПиБ</w:t>
      </w:r>
      <w:proofErr w:type="spellEnd"/>
      <w:r w:rsidR="00136CF9">
        <w:rPr>
          <w:sz w:val="28"/>
          <w:szCs w:val="28"/>
        </w:rPr>
        <w:t>» - на возмещение затрат по приобретению электронасоса для ликвидации аварийной ситуации на КОС пос</w:t>
      </w:r>
      <w:proofErr w:type="gramStart"/>
      <w:r w:rsidR="00136CF9">
        <w:rPr>
          <w:sz w:val="28"/>
          <w:szCs w:val="28"/>
        </w:rPr>
        <w:t>.Л</w:t>
      </w:r>
      <w:proofErr w:type="gramEnd"/>
      <w:r w:rsidR="00136CF9">
        <w:rPr>
          <w:sz w:val="28"/>
          <w:szCs w:val="28"/>
        </w:rPr>
        <w:t>ебедь</w:t>
      </w:r>
      <w:r w:rsidR="005C3AC8">
        <w:rPr>
          <w:sz w:val="28"/>
          <w:szCs w:val="28"/>
        </w:rPr>
        <w:t>;</w:t>
      </w:r>
    </w:p>
    <w:p w:rsidR="00A93A02" w:rsidRDefault="0056062F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3A02">
        <w:rPr>
          <w:sz w:val="28"/>
          <w:szCs w:val="28"/>
        </w:rPr>
        <w:t xml:space="preserve">) По муниципальной программе «Комплексное благоустройство» </w:t>
      </w:r>
      <w:r w:rsidR="005501AE">
        <w:rPr>
          <w:sz w:val="28"/>
          <w:szCs w:val="28"/>
        </w:rPr>
        <w:t>оплачены</w:t>
      </w:r>
      <w:r w:rsidR="00A93A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A93A02">
        <w:rPr>
          <w:sz w:val="28"/>
          <w:szCs w:val="28"/>
        </w:rPr>
        <w:t xml:space="preserve"> </w:t>
      </w:r>
      <w:r w:rsidR="001D37D6">
        <w:rPr>
          <w:sz w:val="28"/>
          <w:szCs w:val="28"/>
        </w:rPr>
        <w:t>МКУ «Ритуал» в размере 170 тыс.руб. (ограждение кладбища пос</w:t>
      </w:r>
      <w:proofErr w:type="gramStart"/>
      <w:r w:rsidR="001D37D6">
        <w:rPr>
          <w:sz w:val="28"/>
          <w:szCs w:val="28"/>
        </w:rPr>
        <w:t>.Л</w:t>
      </w:r>
      <w:proofErr w:type="gramEnd"/>
      <w:r w:rsidR="001D37D6">
        <w:rPr>
          <w:sz w:val="28"/>
          <w:szCs w:val="28"/>
        </w:rPr>
        <w:t xml:space="preserve">ебедь), </w:t>
      </w:r>
      <w:r w:rsidR="00A93A02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="00A93A02">
        <w:rPr>
          <w:sz w:val="28"/>
          <w:szCs w:val="28"/>
        </w:rPr>
        <w:t xml:space="preserve">У «Управление ЖКХ» в размере </w:t>
      </w:r>
      <w:r w:rsidR="001D37D6">
        <w:rPr>
          <w:sz w:val="28"/>
          <w:szCs w:val="28"/>
        </w:rPr>
        <w:t>2446</w:t>
      </w:r>
      <w:r w:rsidR="00A93A02">
        <w:rPr>
          <w:sz w:val="28"/>
          <w:szCs w:val="28"/>
        </w:rPr>
        <w:t xml:space="preserve"> тыс.руб. </w:t>
      </w:r>
      <w:r>
        <w:rPr>
          <w:sz w:val="28"/>
          <w:szCs w:val="28"/>
        </w:rPr>
        <w:t>(</w:t>
      </w:r>
      <w:r w:rsidR="00BC16FB">
        <w:rPr>
          <w:sz w:val="28"/>
          <w:szCs w:val="28"/>
        </w:rPr>
        <w:t>поставка и транспортировка газа для Вечного огня</w:t>
      </w:r>
      <w:r w:rsidR="009F46B5">
        <w:rPr>
          <w:sz w:val="28"/>
          <w:szCs w:val="28"/>
        </w:rPr>
        <w:t>, иммобилизация безнадзорных животных, приобретение уборочного инвентаря, о</w:t>
      </w:r>
      <w:r>
        <w:rPr>
          <w:sz w:val="28"/>
          <w:szCs w:val="28"/>
        </w:rPr>
        <w:t>плата кредиторской задолженности за декабрь</w:t>
      </w:r>
      <w:r w:rsidR="00BC16FB">
        <w:rPr>
          <w:sz w:val="28"/>
          <w:szCs w:val="28"/>
        </w:rPr>
        <w:t xml:space="preserve"> </w:t>
      </w:r>
      <w:r w:rsidR="00BC16FB" w:rsidRPr="00F55085">
        <w:rPr>
          <w:sz w:val="28"/>
          <w:szCs w:val="28"/>
        </w:rPr>
        <w:t>прошлого года</w:t>
      </w:r>
      <w:r w:rsidR="001D37D6">
        <w:rPr>
          <w:sz w:val="28"/>
          <w:szCs w:val="28"/>
        </w:rPr>
        <w:t>, поставка МАФ, установка оборудования для организации мест отдыха</w:t>
      </w:r>
      <w:r w:rsidR="00BC16FB" w:rsidRPr="00F55085">
        <w:rPr>
          <w:sz w:val="28"/>
          <w:szCs w:val="28"/>
        </w:rPr>
        <w:t xml:space="preserve">) и </w:t>
      </w:r>
      <w:r w:rsidR="00F55085">
        <w:rPr>
          <w:sz w:val="28"/>
          <w:szCs w:val="28"/>
        </w:rPr>
        <w:t xml:space="preserve"> </w:t>
      </w:r>
      <w:r w:rsidR="009F46B5">
        <w:rPr>
          <w:sz w:val="28"/>
          <w:szCs w:val="28"/>
        </w:rPr>
        <w:t xml:space="preserve">перечислены </w:t>
      </w:r>
      <w:r w:rsidR="00EB7DA6">
        <w:rPr>
          <w:sz w:val="28"/>
          <w:szCs w:val="28"/>
        </w:rPr>
        <w:t xml:space="preserve">субсидии </w:t>
      </w:r>
      <w:r w:rsidR="00EB7DA6">
        <w:rPr>
          <w:iCs/>
          <w:sz w:val="28"/>
          <w:szCs w:val="28"/>
        </w:rPr>
        <w:t>МБУ «СБСК»</w:t>
      </w:r>
      <w:r w:rsidR="00BD7A00">
        <w:rPr>
          <w:iCs/>
          <w:sz w:val="28"/>
          <w:szCs w:val="28"/>
        </w:rPr>
        <w:t xml:space="preserve"> </w:t>
      </w:r>
      <w:r w:rsidR="00BD7A00">
        <w:rPr>
          <w:sz w:val="28"/>
          <w:szCs w:val="28"/>
        </w:rPr>
        <w:t>в размере</w:t>
      </w:r>
      <w:r w:rsidR="00EB7DA6">
        <w:rPr>
          <w:iCs/>
          <w:sz w:val="28"/>
          <w:szCs w:val="28"/>
        </w:rPr>
        <w:t xml:space="preserve"> </w:t>
      </w:r>
      <w:r w:rsidR="001D37D6">
        <w:rPr>
          <w:iCs/>
          <w:sz w:val="28"/>
          <w:szCs w:val="28"/>
        </w:rPr>
        <w:t>80726</w:t>
      </w:r>
      <w:r w:rsidR="00F55085">
        <w:rPr>
          <w:sz w:val="28"/>
          <w:szCs w:val="28"/>
        </w:rPr>
        <w:t xml:space="preserve"> тыс</w:t>
      </w:r>
      <w:proofErr w:type="gramStart"/>
      <w:r w:rsidR="00F55085">
        <w:rPr>
          <w:sz w:val="28"/>
          <w:szCs w:val="28"/>
        </w:rPr>
        <w:t>.р</w:t>
      </w:r>
      <w:proofErr w:type="gramEnd"/>
      <w:r w:rsidR="00F55085">
        <w:rPr>
          <w:sz w:val="28"/>
          <w:szCs w:val="28"/>
        </w:rPr>
        <w:t>уб.</w:t>
      </w:r>
      <w:r w:rsidR="002222B2">
        <w:rPr>
          <w:sz w:val="28"/>
          <w:szCs w:val="28"/>
        </w:rPr>
        <w:t xml:space="preserve"> на: </w:t>
      </w:r>
      <w:r w:rsidR="00EB7DA6">
        <w:rPr>
          <w:sz w:val="28"/>
          <w:szCs w:val="28"/>
        </w:rPr>
        <w:t xml:space="preserve">выполнение муниципального задания – </w:t>
      </w:r>
      <w:r w:rsidR="001D37D6">
        <w:rPr>
          <w:sz w:val="28"/>
          <w:szCs w:val="28"/>
        </w:rPr>
        <w:t>54061</w:t>
      </w:r>
      <w:r w:rsidR="00EB7DA6">
        <w:rPr>
          <w:sz w:val="28"/>
          <w:szCs w:val="28"/>
        </w:rPr>
        <w:t xml:space="preserve"> тыс.руб.</w:t>
      </w:r>
      <w:r w:rsidR="00BD7A00">
        <w:rPr>
          <w:sz w:val="28"/>
          <w:szCs w:val="28"/>
        </w:rPr>
        <w:t>, уличное освещение</w:t>
      </w:r>
      <w:r w:rsidR="00EB7DA6">
        <w:rPr>
          <w:sz w:val="28"/>
          <w:szCs w:val="28"/>
        </w:rPr>
        <w:t xml:space="preserve"> – </w:t>
      </w:r>
      <w:r w:rsidR="002222B2">
        <w:rPr>
          <w:sz w:val="28"/>
          <w:szCs w:val="28"/>
        </w:rPr>
        <w:t>1</w:t>
      </w:r>
      <w:r w:rsidR="001D37D6">
        <w:rPr>
          <w:sz w:val="28"/>
          <w:szCs w:val="28"/>
        </w:rPr>
        <w:t>3619</w:t>
      </w:r>
      <w:r w:rsidR="00EB7DA6">
        <w:rPr>
          <w:sz w:val="28"/>
          <w:szCs w:val="28"/>
        </w:rPr>
        <w:t xml:space="preserve"> тыс.руб.</w:t>
      </w:r>
      <w:r w:rsidR="00BD7A00">
        <w:rPr>
          <w:sz w:val="28"/>
          <w:szCs w:val="28"/>
        </w:rPr>
        <w:t xml:space="preserve">, </w:t>
      </w:r>
      <w:r w:rsidR="002222B2">
        <w:rPr>
          <w:sz w:val="28"/>
          <w:szCs w:val="28"/>
        </w:rPr>
        <w:t>содержание автодорог и тротуаров –</w:t>
      </w:r>
      <w:r w:rsidR="001D37D6">
        <w:rPr>
          <w:sz w:val="28"/>
          <w:szCs w:val="28"/>
        </w:rPr>
        <w:t>1000</w:t>
      </w:r>
      <w:r w:rsidR="002222B2">
        <w:rPr>
          <w:sz w:val="28"/>
          <w:szCs w:val="28"/>
        </w:rPr>
        <w:t>тыс.руб., проч</w:t>
      </w:r>
      <w:r w:rsidR="00C90647">
        <w:rPr>
          <w:sz w:val="28"/>
          <w:szCs w:val="28"/>
        </w:rPr>
        <w:t>е</w:t>
      </w:r>
      <w:r w:rsidR="002222B2">
        <w:rPr>
          <w:sz w:val="28"/>
          <w:szCs w:val="28"/>
        </w:rPr>
        <w:t>е благоустройств</w:t>
      </w:r>
      <w:r w:rsidR="00C90647">
        <w:rPr>
          <w:sz w:val="28"/>
          <w:szCs w:val="28"/>
        </w:rPr>
        <w:t>о</w:t>
      </w:r>
      <w:r w:rsidR="006374BE">
        <w:rPr>
          <w:sz w:val="28"/>
          <w:szCs w:val="28"/>
        </w:rPr>
        <w:t xml:space="preserve"> </w:t>
      </w:r>
      <w:r w:rsidR="00BD7A00">
        <w:rPr>
          <w:sz w:val="28"/>
          <w:szCs w:val="28"/>
        </w:rPr>
        <w:t xml:space="preserve">– </w:t>
      </w:r>
      <w:r w:rsidR="00C90647">
        <w:rPr>
          <w:sz w:val="28"/>
          <w:szCs w:val="28"/>
        </w:rPr>
        <w:t>12046</w:t>
      </w:r>
      <w:r w:rsidR="00BD7A00">
        <w:rPr>
          <w:sz w:val="28"/>
          <w:szCs w:val="28"/>
        </w:rPr>
        <w:t xml:space="preserve"> тыс.</w:t>
      </w:r>
      <w:r w:rsidR="008E07FF">
        <w:rPr>
          <w:sz w:val="28"/>
          <w:szCs w:val="28"/>
        </w:rPr>
        <w:t>руб.</w:t>
      </w:r>
      <w:r w:rsidR="00FA486E">
        <w:rPr>
          <w:sz w:val="28"/>
          <w:szCs w:val="28"/>
        </w:rPr>
        <w:t xml:space="preserve">(приобретение </w:t>
      </w:r>
      <w:proofErr w:type="spellStart"/>
      <w:r w:rsidR="00FA486E">
        <w:rPr>
          <w:sz w:val="28"/>
          <w:szCs w:val="28"/>
        </w:rPr>
        <w:t>рециклера</w:t>
      </w:r>
      <w:proofErr w:type="spellEnd"/>
      <w:r w:rsidR="00FA486E">
        <w:rPr>
          <w:sz w:val="28"/>
          <w:szCs w:val="28"/>
        </w:rPr>
        <w:t xml:space="preserve">, </w:t>
      </w:r>
      <w:r w:rsidR="00071B97">
        <w:rPr>
          <w:sz w:val="28"/>
          <w:szCs w:val="28"/>
        </w:rPr>
        <w:t xml:space="preserve">фрезы, </w:t>
      </w:r>
      <w:r w:rsidR="00FA486E">
        <w:rPr>
          <w:sz w:val="28"/>
          <w:szCs w:val="28"/>
        </w:rPr>
        <w:t>щебня,</w:t>
      </w:r>
      <w:r w:rsidR="00071B97">
        <w:rPr>
          <w:sz w:val="28"/>
          <w:szCs w:val="28"/>
        </w:rPr>
        <w:t xml:space="preserve"> битума, </w:t>
      </w:r>
      <w:proofErr w:type="spellStart"/>
      <w:r w:rsidR="00071B97">
        <w:rPr>
          <w:sz w:val="28"/>
          <w:szCs w:val="28"/>
        </w:rPr>
        <w:t>диз.топлива</w:t>
      </w:r>
      <w:proofErr w:type="spellEnd"/>
      <w:r w:rsidR="00071B97">
        <w:rPr>
          <w:sz w:val="28"/>
          <w:szCs w:val="28"/>
        </w:rPr>
        <w:t>, рассады,</w:t>
      </w:r>
      <w:r w:rsidR="00FA486E">
        <w:rPr>
          <w:sz w:val="28"/>
          <w:szCs w:val="28"/>
        </w:rPr>
        <w:t xml:space="preserve"> текущее содержание зеленых насаждений и объектов благоустройства, обслуживание и ремонт светофорных объектов и объектов уличного освещения</w:t>
      </w:r>
      <w:r w:rsidR="00071B97">
        <w:rPr>
          <w:sz w:val="28"/>
          <w:szCs w:val="28"/>
        </w:rPr>
        <w:t xml:space="preserve"> и т.д.</w:t>
      </w:r>
      <w:r w:rsidR="008E07FF">
        <w:rPr>
          <w:sz w:val="28"/>
          <w:szCs w:val="28"/>
        </w:rPr>
        <w:t>).</w:t>
      </w:r>
    </w:p>
    <w:p w:rsidR="008E07FF" w:rsidRDefault="005501AE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пределах запланированных на данный период объемов</w:t>
      </w:r>
      <w:r w:rsidR="008E0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профинансированы расходы по обеспечению деятельности МКУ «Управление ЖКХ» и «Ритуал» в сумме </w:t>
      </w:r>
      <w:r w:rsidR="00C90647">
        <w:rPr>
          <w:sz w:val="28"/>
          <w:szCs w:val="28"/>
        </w:rPr>
        <w:t>8023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71B97" w:rsidRDefault="007E56BB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71B97" w:rsidRPr="007E56BB">
        <w:rPr>
          <w:sz w:val="28"/>
          <w:szCs w:val="28"/>
        </w:rPr>
        <w:t>сполнены</w:t>
      </w:r>
      <w:r w:rsidR="00071B97" w:rsidRPr="008222E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519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="00071B97" w:rsidRPr="008222EB">
        <w:rPr>
          <w:sz w:val="28"/>
          <w:szCs w:val="28"/>
        </w:rPr>
        <w:t xml:space="preserve">плановые назначения по разделу </w:t>
      </w:r>
      <w:r w:rsidR="00071B97" w:rsidRPr="008222EB">
        <w:rPr>
          <w:i/>
          <w:sz w:val="28"/>
          <w:szCs w:val="28"/>
        </w:rPr>
        <w:t>«Охрана окружающей среды»</w:t>
      </w:r>
      <w:r>
        <w:rPr>
          <w:i/>
          <w:sz w:val="28"/>
          <w:szCs w:val="28"/>
        </w:rPr>
        <w:t>.</w:t>
      </w:r>
      <w:r w:rsidR="000A6260" w:rsidRPr="008222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222EB">
        <w:rPr>
          <w:sz w:val="28"/>
          <w:szCs w:val="28"/>
        </w:rPr>
        <w:t>риобретен</w:t>
      </w:r>
      <w:r>
        <w:rPr>
          <w:sz w:val="28"/>
          <w:szCs w:val="28"/>
        </w:rPr>
        <w:t>ы</w:t>
      </w:r>
      <w:r w:rsidR="008222EB">
        <w:rPr>
          <w:sz w:val="28"/>
          <w:szCs w:val="28"/>
        </w:rPr>
        <w:t xml:space="preserve"> саженц</w:t>
      </w:r>
      <w:r>
        <w:rPr>
          <w:sz w:val="28"/>
          <w:szCs w:val="28"/>
        </w:rPr>
        <w:t>ы</w:t>
      </w:r>
      <w:r w:rsidR="008222E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222EB">
        <w:rPr>
          <w:sz w:val="28"/>
          <w:szCs w:val="28"/>
        </w:rPr>
        <w:t xml:space="preserve"> 50</w:t>
      </w:r>
      <w:r>
        <w:rPr>
          <w:sz w:val="28"/>
          <w:szCs w:val="28"/>
        </w:rPr>
        <w:t>2</w:t>
      </w:r>
      <w:r w:rsidR="008222EB">
        <w:rPr>
          <w:sz w:val="28"/>
          <w:szCs w:val="28"/>
        </w:rPr>
        <w:t xml:space="preserve"> тыс</w:t>
      </w:r>
      <w:proofErr w:type="gramStart"/>
      <w:r w:rsidR="008222EB">
        <w:rPr>
          <w:sz w:val="28"/>
          <w:szCs w:val="28"/>
        </w:rPr>
        <w:t>.р</w:t>
      </w:r>
      <w:proofErr w:type="gramEnd"/>
      <w:r w:rsidR="008222EB">
        <w:rPr>
          <w:sz w:val="28"/>
          <w:szCs w:val="28"/>
        </w:rPr>
        <w:t xml:space="preserve">уб. и </w:t>
      </w:r>
      <w:r>
        <w:rPr>
          <w:sz w:val="28"/>
          <w:szCs w:val="28"/>
        </w:rPr>
        <w:t xml:space="preserve">проведена </w:t>
      </w:r>
      <w:r w:rsidR="008222EB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="008222EB">
        <w:rPr>
          <w:sz w:val="28"/>
          <w:szCs w:val="28"/>
        </w:rPr>
        <w:t xml:space="preserve"> </w:t>
      </w:r>
      <w:r w:rsidR="00253210">
        <w:rPr>
          <w:sz w:val="28"/>
          <w:szCs w:val="28"/>
        </w:rPr>
        <w:t xml:space="preserve">парков </w:t>
      </w:r>
      <w:r w:rsidR="008222EB">
        <w:rPr>
          <w:sz w:val="28"/>
          <w:szCs w:val="28"/>
        </w:rPr>
        <w:t xml:space="preserve">от клещей </w:t>
      </w:r>
      <w:r>
        <w:rPr>
          <w:sz w:val="28"/>
          <w:szCs w:val="28"/>
        </w:rPr>
        <w:t xml:space="preserve">и комаров </w:t>
      </w:r>
      <w:r w:rsidR="008222EB">
        <w:rPr>
          <w:sz w:val="28"/>
          <w:szCs w:val="28"/>
        </w:rPr>
        <w:t xml:space="preserve">– </w:t>
      </w:r>
      <w:r>
        <w:rPr>
          <w:sz w:val="28"/>
          <w:szCs w:val="28"/>
        </w:rPr>
        <w:t>17</w:t>
      </w:r>
      <w:r w:rsidR="008222EB">
        <w:rPr>
          <w:sz w:val="28"/>
          <w:szCs w:val="28"/>
        </w:rPr>
        <w:t xml:space="preserve"> тыс.руб. </w:t>
      </w:r>
    </w:p>
    <w:p w:rsidR="000A6260" w:rsidRDefault="00A93A02" w:rsidP="00A93A02">
      <w:pPr>
        <w:spacing w:line="360" w:lineRule="auto"/>
        <w:ind w:firstLine="720"/>
        <w:jc w:val="both"/>
        <w:rPr>
          <w:sz w:val="28"/>
          <w:szCs w:val="28"/>
        </w:rPr>
      </w:pPr>
      <w:r w:rsidRPr="006A5738">
        <w:rPr>
          <w:sz w:val="28"/>
          <w:szCs w:val="28"/>
        </w:rPr>
        <w:t xml:space="preserve">По разделу </w:t>
      </w:r>
      <w:r w:rsidRPr="006A5738">
        <w:rPr>
          <w:i/>
          <w:sz w:val="28"/>
          <w:szCs w:val="28"/>
        </w:rPr>
        <w:t>«Образование</w:t>
      </w:r>
      <w:r w:rsidRPr="00326B49">
        <w:rPr>
          <w:i/>
          <w:sz w:val="28"/>
          <w:szCs w:val="28"/>
        </w:rPr>
        <w:t>»</w:t>
      </w:r>
      <w:r w:rsidRPr="00326B49">
        <w:rPr>
          <w:sz w:val="28"/>
          <w:szCs w:val="28"/>
        </w:rPr>
        <w:t xml:space="preserve"> </w:t>
      </w:r>
      <w:r w:rsidR="000A6260">
        <w:rPr>
          <w:sz w:val="28"/>
          <w:szCs w:val="28"/>
        </w:rPr>
        <w:t xml:space="preserve">исполнение составило </w:t>
      </w:r>
      <w:r w:rsidR="007E56BB">
        <w:rPr>
          <w:sz w:val="28"/>
          <w:szCs w:val="28"/>
        </w:rPr>
        <w:t xml:space="preserve">98 </w:t>
      </w:r>
      <w:r w:rsidR="000A6260">
        <w:rPr>
          <w:sz w:val="28"/>
          <w:szCs w:val="28"/>
        </w:rPr>
        <w:t xml:space="preserve">%. </w:t>
      </w:r>
    </w:p>
    <w:p w:rsidR="000A6260" w:rsidRDefault="000A6260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039E" w:rsidRPr="00326B49">
        <w:rPr>
          <w:sz w:val="28"/>
          <w:szCs w:val="28"/>
        </w:rPr>
        <w:t>еречислена субсидия в  размере</w:t>
      </w:r>
      <w:r w:rsidR="00A93A02" w:rsidRPr="00326B49">
        <w:rPr>
          <w:sz w:val="28"/>
          <w:szCs w:val="28"/>
        </w:rPr>
        <w:t xml:space="preserve">  </w:t>
      </w:r>
      <w:r w:rsidR="007E56BB">
        <w:rPr>
          <w:sz w:val="28"/>
          <w:szCs w:val="28"/>
        </w:rPr>
        <w:t>7957</w:t>
      </w:r>
      <w:r w:rsidR="00A93A02" w:rsidRPr="00326B49">
        <w:rPr>
          <w:sz w:val="28"/>
          <w:szCs w:val="28"/>
        </w:rPr>
        <w:t xml:space="preserve"> тыс</w:t>
      </w:r>
      <w:proofErr w:type="gramStart"/>
      <w:r w:rsidR="00A93A02" w:rsidRPr="00326B49">
        <w:rPr>
          <w:sz w:val="28"/>
          <w:szCs w:val="28"/>
        </w:rPr>
        <w:t>.р</w:t>
      </w:r>
      <w:proofErr w:type="gramEnd"/>
      <w:r w:rsidR="00A93A02" w:rsidRPr="00326B49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9</w:t>
      </w:r>
      <w:r w:rsidR="007E56BB">
        <w:rPr>
          <w:sz w:val="28"/>
          <w:szCs w:val="28"/>
        </w:rPr>
        <w:t>7</w:t>
      </w:r>
      <w:r w:rsidR="00A93A02" w:rsidRPr="00326B49">
        <w:rPr>
          <w:sz w:val="28"/>
          <w:szCs w:val="28"/>
        </w:rPr>
        <w:t>% в относительном выражении</w:t>
      </w:r>
      <w:r w:rsidR="0045039E">
        <w:rPr>
          <w:sz w:val="28"/>
          <w:szCs w:val="28"/>
        </w:rPr>
        <w:t xml:space="preserve"> </w:t>
      </w:r>
      <w:r w:rsidR="0045039E" w:rsidRPr="00326B49">
        <w:rPr>
          <w:sz w:val="28"/>
          <w:szCs w:val="28"/>
        </w:rPr>
        <w:t>на содержание АНО «Город детства»</w:t>
      </w:r>
      <w:r w:rsidR="00A93A02" w:rsidRPr="00326B49">
        <w:rPr>
          <w:sz w:val="28"/>
          <w:szCs w:val="28"/>
        </w:rPr>
        <w:t xml:space="preserve">. </w:t>
      </w:r>
    </w:p>
    <w:p w:rsidR="008222EB" w:rsidRDefault="007E56BB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Полностью освоены средства п</w:t>
      </w:r>
      <w:r w:rsidR="008222EB">
        <w:rPr>
          <w:sz w:val="28"/>
          <w:szCs w:val="28"/>
        </w:rPr>
        <w:t>о муниципальной программе «Поддержка семей с детьми»</w:t>
      </w:r>
      <w:r>
        <w:rPr>
          <w:sz w:val="28"/>
          <w:szCs w:val="28"/>
        </w:rPr>
        <w:t>.</w:t>
      </w:r>
      <w:r w:rsidR="008222EB">
        <w:rPr>
          <w:sz w:val="28"/>
          <w:szCs w:val="28"/>
        </w:rPr>
        <w:t xml:space="preserve"> </w:t>
      </w:r>
      <w:r>
        <w:rPr>
          <w:sz w:val="28"/>
          <w:szCs w:val="28"/>
        </w:rPr>
        <w:t>На организацию оздоровительных лагерей с дневным пребыванием детей в каникулярное время направлено</w:t>
      </w:r>
      <w:r w:rsidR="00B8421E">
        <w:rPr>
          <w:sz w:val="28"/>
          <w:szCs w:val="28"/>
        </w:rPr>
        <w:t xml:space="preserve"> </w:t>
      </w:r>
      <w:r>
        <w:rPr>
          <w:sz w:val="28"/>
          <w:szCs w:val="28"/>
        </w:rPr>
        <w:t>2225</w:t>
      </w:r>
      <w:r w:rsidR="00B8421E">
        <w:rPr>
          <w:sz w:val="28"/>
          <w:szCs w:val="28"/>
        </w:rPr>
        <w:t xml:space="preserve"> тыс</w:t>
      </w:r>
      <w:proofErr w:type="gramStart"/>
      <w:r w:rsidR="00B8421E">
        <w:rPr>
          <w:sz w:val="28"/>
          <w:szCs w:val="28"/>
        </w:rPr>
        <w:t>.р</w:t>
      </w:r>
      <w:proofErr w:type="gramEnd"/>
      <w:r w:rsidR="00B8421E">
        <w:rPr>
          <w:sz w:val="28"/>
          <w:szCs w:val="28"/>
        </w:rPr>
        <w:t>уб.</w:t>
      </w:r>
      <w:r>
        <w:rPr>
          <w:sz w:val="28"/>
          <w:szCs w:val="28"/>
        </w:rPr>
        <w:t xml:space="preserve"> (в том числе за счет средств субсидии из областного бюджета – 825 тыс.руб.). </w:t>
      </w:r>
      <w:r w:rsidRPr="00016FBB">
        <w:rPr>
          <w:sz w:val="28"/>
          <w:szCs w:val="28"/>
        </w:rPr>
        <w:t xml:space="preserve">Оздоровительной </w:t>
      </w:r>
      <w:r w:rsidR="00F16229" w:rsidRPr="00016FBB">
        <w:rPr>
          <w:sz w:val="28"/>
          <w:szCs w:val="28"/>
        </w:rPr>
        <w:t xml:space="preserve">кампанией охвачено </w:t>
      </w:r>
      <w:r w:rsidR="00026BE6" w:rsidRPr="00016FBB">
        <w:rPr>
          <w:sz w:val="28"/>
          <w:szCs w:val="28"/>
        </w:rPr>
        <w:t>685</w:t>
      </w:r>
      <w:r w:rsidR="00F16229" w:rsidRPr="00016FBB">
        <w:rPr>
          <w:sz w:val="28"/>
          <w:szCs w:val="28"/>
        </w:rPr>
        <w:t xml:space="preserve"> детей.</w:t>
      </w:r>
      <w:r>
        <w:rPr>
          <w:sz w:val="28"/>
          <w:szCs w:val="28"/>
        </w:rPr>
        <w:t xml:space="preserve"> </w:t>
      </w:r>
    </w:p>
    <w:p w:rsidR="00A93A02" w:rsidRDefault="009024B3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3A02" w:rsidRPr="00326B49">
        <w:rPr>
          <w:sz w:val="28"/>
          <w:szCs w:val="28"/>
        </w:rPr>
        <w:t xml:space="preserve">о разделу </w:t>
      </w:r>
      <w:r w:rsidR="00A93A02" w:rsidRPr="00326B49">
        <w:rPr>
          <w:i/>
          <w:sz w:val="28"/>
          <w:szCs w:val="28"/>
        </w:rPr>
        <w:t>«Социальная политика»</w:t>
      </w:r>
      <w:r w:rsidR="00A93A02" w:rsidRPr="00326B4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исполнено</w:t>
      </w:r>
      <w:r w:rsidR="00A93A02" w:rsidRPr="00326B49">
        <w:rPr>
          <w:sz w:val="28"/>
          <w:szCs w:val="28"/>
        </w:rPr>
        <w:t xml:space="preserve"> </w:t>
      </w:r>
      <w:r w:rsidR="00F16229">
        <w:rPr>
          <w:sz w:val="28"/>
          <w:szCs w:val="28"/>
        </w:rPr>
        <w:t>90</w:t>
      </w:r>
      <w:r w:rsidR="00A93A02" w:rsidRPr="00326B49">
        <w:rPr>
          <w:sz w:val="28"/>
          <w:szCs w:val="28"/>
        </w:rPr>
        <w:t xml:space="preserve">%  от плановых объемов </w:t>
      </w:r>
      <w:r w:rsidR="00941412">
        <w:rPr>
          <w:sz w:val="28"/>
          <w:szCs w:val="28"/>
        </w:rPr>
        <w:t>9 месяцев</w:t>
      </w:r>
      <w:r w:rsidR="00A93A02">
        <w:rPr>
          <w:sz w:val="28"/>
          <w:szCs w:val="28"/>
        </w:rPr>
        <w:t xml:space="preserve"> </w:t>
      </w:r>
      <w:r w:rsidR="00A93A02" w:rsidRPr="00326B49">
        <w:rPr>
          <w:sz w:val="28"/>
          <w:szCs w:val="28"/>
        </w:rPr>
        <w:t>201</w:t>
      </w:r>
      <w:r w:rsidR="00925B73">
        <w:rPr>
          <w:sz w:val="28"/>
          <w:szCs w:val="28"/>
        </w:rPr>
        <w:t>7</w:t>
      </w:r>
      <w:r w:rsidR="00A93A02">
        <w:rPr>
          <w:sz w:val="28"/>
          <w:szCs w:val="28"/>
        </w:rPr>
        <w:t xml:space="preserve"> </w:t>
      </w:r>
      <w:r w:rsidR="00A93A02" w:rsidRPr="00326B49">
        <w:rPr>
          <w:sz w:val="28"/>
          <w:szCs w:val="28"/>
        </w:rPr>
        <w:t>г</w:t>
      </w:r>
      <w:r w:rsidR="00A93A02">
        <w:rPr>
          <w:sz w:val="28"/>
          <w:szCs w:val="28"/>
        </w:rPr>
        <w:t>.</w:t>
      </w:r>
    </w:p>
    <w:p w:rsidR="00A93A02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муниципальную программу </w:t>
      </w:r>
      <w:r w:rsidRPr="00326B49">
        <w:rPr>
          <w:sz w:val="28"/>
          <w:szCs w:val="28"/>
        </w:rPr>
        <w:t xml:space="preserve">по улучшению условий жизнедеятельности нуждающихся категорий граждан </w:t>
      </w:r>
      <w:r>
        <w:rPr>
          <w:sz w:val="28"/>
          <w:szCs w:val="28"/>
        </w:rPr>
        <w:t xml:space="preserve">направлено </w:t>
      </w:r>
      <w:r w:rsidR="00F16229">
        <w:rPr>
          <w:sz w:val="28"/>
          <w:szCs w:val="28"/>
        </w:rPr>
        <w:t>5050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326B49">
        <w:rPr>
          <w:sz w:val="28"/>
          <w:szCs w:val="28"/>
        </w:rPr>
        <w:t xml:space="preserve">(муниципальные пенсии, выплаты почетным гражданам, социальные </w:t>
      </w:r>
      <w:r w:rsidR="003907E4">
        <w:rPr>
          <w:sz w:val="28"/>
          <w:szCs w:val="28"/>
        </w:rPr>
        <w:t>выплаты</w:t>
      </w:r>
      <w:r>
        <w:rPr>
          <w:sz w:val="28"/>
          <w:szCs w:val="28"/>
        </w:rPr>
        <w:t>)</w:t>
      </w:r>
      <w:r w:rsidR="00FD62D4">
        <w:rPr>
          <w:sz w:val="28"/>
          <w:szCs w:val="28"/>
        </w:rPr>
        <w:t>, что в пределах плана</w:t>
      </w:r>
      <w:r w:rsidR="009024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6229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AC7C4D">
        <w:rPr>
          <w:sz w:val="28"/>
          <w:szCs w:val="28"/>
        </w:rPr>
        <w:t xml:space="preserve">Расходы по муниципальной программе «Поддержка семей с детьми» исполнены </w:t>
      </w:r>
      <w:r w:rsidR="00FD62D4" w:rsidRPr="00AC7C4D">
        <w:rPr>
          <w:sz w:val="28"/>
          <w:szCs w:val="28"/>
        </w:rPr>
        <w:t>на</w:t>
      </w:r>
      <w:r w:rsidRPr="00AC7C4D">
        <w:rPr>
          <w:sz w:val="28"/>
          <w:szCs w:val="28"/>
        </w:rPr>
        <w:t xml:space="preserve"> </w:t>
      </w:r>
      <w:r w:rsidR="00F16229">
        <w:rPr>
          <w:sz w:val="28"/>
          <w:szCs w:val="28"/>
        </w:rPr>
        <w:t>99</w:t>
      </w:r>
      <w:r w:rsidRPr="00AC7C4D">
        <w:rPr>
          <w:sz w:val="28"/>
          <w:szCs w:val="28"/>
        </w:rPr>
        <w:t>%</w:t>
      </w:r>
      <w:r w:rsidR="009024B3">
        <w:rPr>
          <w:sz w:val="28"/>
          <w:szCs w:val="28"/>
        </w:rPr>
        <w:t xml:space="preserve"> или </w:t>
      </w:r>
      <w:r w:rsidR="00F16229">
        <w:rPr>
          <w:sz w:val="28"/>
          <w:szCs w:val="28"/>
        </w:rPr>
        <w:t>896</w:t>
      </w:r>
      <w:r w:rsidR="009024B3">
        <w:rPr>
          <w:sz w:val="28"/>
          <w:szCs w:val="28"/>
        </w:rPr>
        <w:t xml:space="preserve"> тыс</w:t>
      </w:r>
      <w:proofErr w:type="gramStart"/>
      <w:r w:rsidR="009024B3">
        <w:rPr>
          <w:sz w:val="28"/>
          <w:szCs w:val="28"/>
        </w:rPr>
        <w:t>.р</w:t>
      </w:r>
      <w:proofErr w:type="gramEnd"/>
      <w:r w:rsidR="009024B3">
        <w:rPr>
          <w:sz w:val="28"/>
          <w:szCs w:val="28"/>
        </w:rPr>
        <w:t>уб. в абсолютном выражении</w:t>
      </w:r>
      <w:r w:rsidR="00800D2A" w:rsidRPr="00AC7C4D">
        <w:rPr>
          <w:sz w:val="28"/>
          <w:szCs w:val="28"/>
        </w:rPr>
        <w:t>.</w:t>
      </w:r>
      <w:r w:rsidRPr="00AC7C4D">
        <w:rPr>
          <w:sz w:val="28"/>
          <w:szCs w:val="28"/>
        </w:rPr>
        <w:t xml:space="preserve"> </w:t>
      </w:r>
      <w:r w:rsidR="00F24D38">
        <w:rPr>
          <w:sz w:val="28"/>
          <w:szCs w:val="28"/>
        </w:rPr>
        <w:t xml:space="preserve">На проведение </w:t>
      </w:r>
      <w:r w:rsidR="00F16229">
        <w:rPr>
          <w:sz w:val="28"/>
          <w:szCs w:val="28"/>
        </w:rPr>
        <w:t xml:space="preserve">мероприятий и </w:t>
      </w:r>
      <w:r w:rsidR="00F24D38">
        <w:rPr>
          <w:sz w:val="28"/>
          <w:szCs w:val="28"/>
        </w:rPr>
        <w:t>конкурс</w:t>
      </w:r>
      <w:r w:rsidR="00F16229">
        <w:rPr>
          <w:sz w:val="28"/>
          <w:szCs w:val="28"/>
        </w:rPr>
        <w:t>ов направлена</w:t>
      </w:r>
      <w:r w:rsidR="00F24D38">
        <w:rPr>
          <w:sz w:val="28"/>
          <w:szCs w:val="28"/>
        </w:rPr>
        <w:t xml:space="preserve"> </w:t>
      </w:r>
      <w:r w:rsidR="001C5E41">
        <w:rPr>
          <w:sz w:val="28"/>
          <w:szCs w:val="28"/>
        </w:rPr>
        <w:t>1</w:t>
      </w:r>
      <w:r w:rsidR="00F24D38">
        <w:rPr>
          <w:sz w:val="28"/>
          <w:szCs w:val="28"/>
        </w:rPr>
        <w:t>0</w:t>
      </w:r>
      <w:r w:rsidR="00F16229">
        <w:rPr>
          <w:sz w:val="28"/>
          <w:szCs w:val="28"/>
        </w:rPr>
        <w:t>1</w:t>
      </w:r>
      <w:r w:rsidR="00F24D38">
        <w:rPr>
          <w:sz w:val="28"/>
          <w:szCs w:val="28"/>
        </w:rPr>
        <w:t xml:space="preserve"> тыс</w:t>
      </w:r>
      <w:proofErr w:type="gramStart"/>
      <w:r w:rsidR="00F24D38">
        <w:rPr>
          <w:sz w:val="28"/>
          <w:szCs w:val="28"/>
        </w:rPr>
        <w:t>.р</w:t>
      </w:r>
      <w:proofErr w:type="gramEnd"/>
      <w:r w:rsidR="00F24D38">
        <w:rPr>
          <w:sz w:val="28"/>
          <w:szCs w:val="28"/>
        </w:rPr>
        <w:t xml:space="preserve">уб., </w:t>
      </w:r>
      <w:r w:rsidRPr="00AC7C4D">
        <w:rPr>
          <w:sz w:val="28"/>
          <w:szCs w:val="28"/>
        </w:rPr>
        <w:t>на выплату материальной помощи социально нуждающимся семьям</w:t>
      </w:r>
      <w:r w:rsidR="00F24D38">
        <w:rPr>
          <w:sz w:val="28"/>
          <w:szCs w:val="28"/>
        </w:rPr>
        <w:t xml:space="preserve"> – </w:t>
      </w:r>
      <w:r w:rsidR="00F16229">
        <w:rPr>
          <w:sz w:val="28"/>
          <w:szCs w:val="28"/>
        </w:rPr>
        <w:t>675</w:t>
      </w:r>
      <w:r w:rsidR="00F24D38">
        <w:rPr>
          <w:sz w:val="28"/>
          <w:szCs w:val="28"/>
        </w:rPr>
        <w:t xml:space="preserve"> тыс.руб.</w:t>
      </w:r>
      <w:r w:rsidR="00F16229">
        <w:rPr>
          <w:sz w:val="28"/>
          <w:szCs w:val="28"/>
        </w:rPr>
        <w:t>, на премию победителям конкурса «Талантливые дети» - 120 тыс.руб.</w:t>
      </w:r>
      <w:r w:rsidR="00800D2A" w:rsidRPr="00AC7C4D">
        <w:rPr>
          <w:sz w:val="28"/>
          <w:szCs w:val="28"/>
        </w:rPr>
        <w:t xml:space="preserve"> </w:t>
      </w:r>
    </w:p>
    <w:p w:rsidR="004924CB" w:rsidRDefault="004924CB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«Создание условий для оказания медицинской помощи населению» произведена компенсация расходов</w:t>
      </w:r>
      <w:r w:rsidR="008A0ECC">
        <w:rPr>
          <w:sz w:val="28"/>
          <w:szCs w:val="28"/>
        </w:rPr>
        <w:t xml:space="preserve"> молодым специалистам</w:t>
      </w:r>
      <w:r>
        <w:rPr>
          <w:sz w:val="28"/>
          <w:szCs w:val="28"/>
        </w:rPr>
        <w:t xml:space="preserve"> по договору найма жилого помещения</w:t>
      </w:r>
      <w:r w:rsidR="008A0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="00F16229">
        <w:rPr>
          <w:sz w:val="28"/>
          <w:szCs w:val="28"/>
        </w:rPr>
        <w:t>63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1C5E41">
        <w:rPr>
          <w:sz w:val="28"/>
          <w:szCs w:val="28"/>
        </w:rPr>
        <w:t>, что в пределах плана.</w:t>
      </w:r>
    </w:p>
    <w:p w:rsidR="00CD750E" w:rsidRDefault="00494867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Субвенци</w:t>
      </w:r>
      <w:r w:rsidR="00F16229">
        <w:rPr>
          <w:sz w:val="28"/>
          <w:szCs w:val="28"/>
        </w:rPr>
        <w:t>и</w:t>
      </w:r>
      <w:r>
        <w:rPr>
          <w:sz w:val="28"/>
          <w:szCs w:val="28"/>
        </w:rPr>
        <w:t xml:space="preserve"> из </w:t>
      </w:r>
      <w:r w:rsidR="00F16229">
        <w:rPr>
          <w:sz w:val="28"/>
          <w:szCs w:val="28"/>
        </w:rPr>
        <w:t>вышестоящих бюджетов</w:t>
      </w:r>
      <w:r>
        <w:rPr>
          <w:sz w:val="28"/>
          <w:szCs w:val="28"/>
        </w:rPr>
        <w:t xml:space="preserve"> </w:t>
      </w:r>
      <w:r w:rsidR="00F16229">
        <w:rPr>
          <w:sz w:val="28"/>
          <w:szCs w:val="28"/>
        </w:rPr>
        <w:t xml:space="preserve">на обеспечение жилыми помещениями отдельных категорий </w:t>
      </w:r>
      <w:r w:rsidR="00F16229" w:rsidRPr="00B90799">
        <w:rPr>
          <w:sz w:val="28"/>
          <w:szCs w:val="28"/>
        </w:rPr>
        <w:t>граждан</w:t>
      </w:r>
      <w:r w:rsidR="00F16229">
        <w:rPr>
          <w:sz w:val="28"/>
          <w:szCs w:val="28"/>
        </w:rPr>
        <w:t xml:space="preserve"> (ветераны, инвалиды, тыловики</w:t>
      </w:r>
      <w:r w:rsidR="00F16229" w:rsidRPr="00B90799">
        <w:rPr>
          <w:sz w:val="28"/>
          <w:szCs w:val="28"/>
        </w:rPr>
        <w:t xml:space="preserve"> ВОВ</w:t>
      </w:r>
      <w:r w:rsidR="00F16229">
        <w:rPr>
          <w:sz w:val="28"/>
          <w:szCs w:val="28"/>
        </w:rPr>
        <w:t xml:space="preserve">), поступившие </w:t>
      </w:r>
      <w:r w:rsidR="00B90799">
        <w:rPr>
          <w:sz w:val="28"/>
          <w:szCs w:val="28"/>
        </w:rPr>
        <w:t xml:space="preserve">в сумме </w:t>
      </w:r>
      <w:r w:rsidR="00F16229">
        <w:rPr>
          <w:sz w:val="28"/>
          <w:szCs w:val="28"/>
        </w:rPr>
        <w:t>2366</w:t>
      </w:r>
      <w:r w:rsidR="00B90799">
        <w:rPr>
          <w:sz w:val="28"/>
          <w:szCs w:val="28"/>
        </w:rPr>
        <w:t xml:space="preserve"> тыс. руб.</w:t>
      </w:r>
      <w:r w:rsidR="00F16229">
        <w:rPr>
          <w:sz w:val="28"/>
          <w:szCs w:val="28"/>
        </w:rPr>
        <w:t>,</w:t>
      </w:r>
      <w:r w:rsidR="00B90799">
        <w:rPr>
          <w:sz w:val="28"/>
          <w:szCs w:val="28"/>
        </w:rPr>
        <w:t xml:space="preserve"> </w:t>
      </w:r>
      <w:r w:rsidR="00CA61B5">
        <w:rPr>
          <w:sz w:val="28"/>
          <w:szCs w:val="28"/>
        </w:rPr>
        <w:t>освоен</w:t>
      </w:r>
      <w:r w:rsidR="00F16229">
        <w:rPr>
          <w:sz w:val="28"/>
          <w:szCs w:val="28"/>
        </w:rPr>
        <w:t>ы</w:t>
      </w:r>
      <w:r w:rsidR="00CA61B5">
        <w:rPr>
          <w:sz w:val="28"/>
          <w:szCs w:val="28"/>
        </w:rPr>
        <w:t xml:space="preserve"> в </w:t>
      </w:r>
      <w:r w:rsidR="00CD750E">
        <w:rPr>
          <w:sz w:val="28"/>
          <w:szCs w:val="28"/>
        </w:rPr>
        <w:t>размере 1</w:t>
      </w:r>
      <w:r w:rsidR="00F16229">
        <w:rPr>
          <w:sz w:val="28"/>
          <w:szCs w:val="28"/>
        </w:rPr>
        <w:t>749</w:t>
      </w:r>
      <w:r w:rsidR="00CD750E">
        <w:rPr>
          <w:sz w:val="28"/>
          <w:szCs w:val="28"/>
        </w:rPr>
        <w:t xml:space="preserve"> тыс</w:t>
      </w:r>
      <w:proofErr w:type="gramStart"/>
      <w:r w:rsidR="00CD750E">
        <w:rPr>
          <w:sz w:val="28"/>
          <w:szCs w:val="28"/>
        </w:rPr>
        <w:t>.р</w:t>
      </w:r>
      <w:proofErr w:type="gramEnd"/>
      <w:r w:rsidR="00CD750E">
        <w:rPr>
          <w:sz w:val="28"/>
          <w:szCs w:val="28"/>
        </w:rPr>
        <w:t>уб.</w:t>
      </w:r>
    </w:p>
    <w:p w:rsidR="00CD750E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A215B3">
        <w:rPr>
          <w:sz w:val="28"/>
          <w:szCs w:val="28"/>
        </w:rPr>
        <w:t xml:space="preserve">Субвенция из областного бюджета на вознаграждение приемным родителям поступила в объеме </w:t>
      </w:r>
      <w:r w:rsidR="00F16229">
        <w:rPr>
          <w:sz w:val="28"/>
          <w:szCs w:val="28"/>
        </w:rPr>
        <w:t>2475</w:t>
      </w:r>
      <w:r w:rsidRPr="00A215B3">
        <w:rPr>
          <w:sz w:val="28"/>
          <w:szCs w:val="28"/>
        </w:rPr>
        <w:t xml:space="preserve"> тыс</w:t>
      </w:r>
      <w:proofErr w:type="gramStart"/>
      <w:r w:rsidRPr="00A215B3">
        <w:rPr>
          <w:sz w:val="28"/>
          <w:szCs w:val="28"/>
        </w:rPr>
        <w:t>.р</w:t>
      </w:r>
      <w:proofErr w:type="gramEnd"/>
      <w:r w:rsidRPr="00A215B3">
        <w:rPr>
          <w:sz w:val="28"/>
          <w:szCs w:val="28"/>
        </w:rPr>
        <w:t xml:space="preserve">уб., </w:t>
      </w:r>
      <w:r w:rsidR="00CD750E">
        <w:rPr>
          <w:sz w:val="28"/>
          <w:szCs w:val="28"/>
        </w:rPr>
        <w:t xml:space="preserve">расходы </w:t>
      </w:r>
      <w:r w:rsidRPr="00A215B3">
        <w:rPr>
          <w:sz w:val="28"/>
          <w:szCs w:val="28"/>
        </w:rPr>
        <w:t xml:space="preserve">профинансированы </w:t>
      </w:r>
      <w:r w:rsidR="0050703B">
        <w:rPr>
          <w:sz w:val="28"/>
          <w:szCs w:val="28"/>
        </w:rPr>
        <w:t xml:space="preserve">по факту потребности </w:t>
      </w:r>
      <w:r w:rsidR="00CD750E">
        <w:rPr>
          <w:sz w:val="28"/>
          <w:szCs w:val="28"/>
        </w:rPr>
        <w:t>на сумму</w:t>
      </w:r>
      <w:r w:rsidR="00F16229">
        <w:rPr>
          <w:sz w:val="28"/>
          <w:szCs w:val="28"/>
        </w:rPr>
        <w:t xml:space="preserve"> 2146</w:t>
      </w:r>
      <w:r w:rsidRPr="00A215B3">
        <w:rPr>
          <w:sz w:val="28"/>
          <w:szCs w:val="28"/>
        </w:rPr>
        <w:t xml:space="preserve"> тыс.руб.</w:t>
      </w:r>
      <w:r w:rsidR="00A215B3" w:rsidRPr="00A215B3">
        <w:rPr>
          <w:sz w:val="28"/>
          <w:szCs w:val="28"/>
        </w:rPr>
        <w:t xml:space="preserve"> </w:t>
      </w:r>
    </w:p>
    <w:p w:rsidR="00A93A02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городского бюджета</w:t>
      </w:r>
      <w:r w:rsidRPr="00326B49">
        <w:rPr>
          <w:sz w:val="28"/>
          <w:szCs w:val="28"/>
        </w:rPr>
        <w:t xml:space="preserve"> </w:t>
      </w:r>
      <w:r w:rsidR="00D379F4">
        <w:rPr>
          <w:sz w:val="28"/>
          <w:szCs w:val="28"/>
        </w:rPr>
        <w:t>профинансированы</w:t>
      </w:r>
      <w:r>
        <w:rPr>
          <w:sz w:val="28"/>
          <w:szCs w:val="28"/>
        </w:rPr>
        <w:t xml:space="preserve"> расходы по содержанию МКУ </w:t>
      </w:r>
      <w:r w:rsidR="00F16229">
        <w:rPr>
          <w:sz w:val="28"/>
          <w:szCs w:val="28"/>
        </w:rPr>
        <w:t>«Управление по вопросам семьи» на общую сумму 1663 тыс</w:t>
      </w:r>
      <w:proofErr w:type="gramStart"/>
      <w:r w:rsidR="00F16229">
        <w:rPr>
          <w:sz w:val="28"/>
          <w:szCs w:val="28"/>
        </w:rPr>
        <w:t>.р</w:t>
      </w:r>
      <w:proofErr w:type="gramEnd"/>
      <w:r w:rsidR="00F16229">
        <w:rPr>
          <w:sz w:val="28"/>
          <w:szCs w:val="28"/>
        </w:rPr>
        <w:t xml:space="preserve">уб., </w:t>
      </w:r>
      <w:r>
        <w:rPr>
          <w:sz w:val="28"/>
          <w:szCs w:val="28"/>
        </w:rPr>
        <w:t xml:space="preserve">в том числе </w:t>
      </w:r>
      <w:r w:rsidR="00F16229">
        <w:rPr>
          <w:sz w:val="28"/>
          <w:szCs w:val="28"/>
        </w:rPr>
        <w:t>231</w:t>
      </w:r>
      <w:r>
        <w:rPr>
          <w:sz w:val="28"/>
          <w:szCs w:val="28"/>
        </w:rPr>
        <w:t xml:space="preserve"> тыс.руб. - по муниципальной программе </w:t>
      </w:r>
      <w:r w:rsidRPr="00326B49">
        <w:rPr>
          <w:sz w:val="28"/>
          <w:szCs w:val="28"/>
        </w:rPr>
        <w:t>по улучшению условий жизнедеятельности нуждающихся категорий граждан</w:t>
      </w:r>
      <w:r>
        <w:rPr>
          <w:sz w:val="28"/>
          <w:szCs w:val="28"/>
        </w:rPr>
        <w:t xml:space="preserve"> и </w:t>
      </w:r>
      <w:r w:rsidR="00C728CA">
        <w:rPr>
          <w:sz w:val="28"/>
          <w:szCs w:val="28"/>
        </w:rPr>
        <w:t>1</w:t>
      </w:r>
      <w:r w:rsidR="00F16229">
        <w:rPr>
          <w:sz w:val="28"/>
          <w:szCs w:val="28"/>
        </w:rPr>
        <w:t>432</w:t>
      </w:r>
      <w:r>
        <w:rPr>
          <w:sz w:val="28"/>
          <w:szCs w:val="28"/>
        </w:rPr>
        <w:t xml:space="preserve"> тыс.руб. - по муниципальной программе</w:t>
      </w:r>
      <w:r w:rsidRPr="00C700D8">
        <w:rPr>
          <w:sz w:val="28"/>
          <w:szCs w:val="28"/>
        </w:rPr>
        <w:t xml:space="preserve"> </w:t>
      </w:r>
      <w:r>
        <w:rPr>
          <w:sz w:val="28"/>
          <w:szCs w:val="28"/>
        </w:rPr>
        <w:t>«Поддержка семей с детьми»</w:t>
      </w:r>
      <w:r w:rsidR="00C728CA">
        <w:rPr>
          <w:sz w:val="28"/>
          <w:szCs w:val="28"/>
        </w:rPr>
        <w:t>.</w:t>
      </w:r>
    </w:p>
    <w:p w:rsidR="00A93A02" w:rsidRDefault="00F16229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Субвенции и</w:t>
      </w:r>
      <w:r w:rsidR="00A93A02">
        <w:rPr>
          <w:sz w:val="28"/>
          <w:szCs w:val="28"/>
        </w:rPr>
        <w:t xml:space="preserve">з областного бюджета на исполнение переданных полномочий по осуществлению деятельности по опеке и попечительству над несовершеннолетними лицами и в отношении совершеннолетних граждан, поступившие в отчетном периоде в размере </w:t>
      </w:r>
      <w:r>
        <w:rPr>
          <w:sz w:val="28"/>
          <w:szCs w:val="28"/>
        </w:rPr>
        <w:t>2072</w:t>
      </w:r>
      <w:r w:rsidR="00A93A02">
        <w:rPr>
          <w:sz w:val="28"/>
          <w:szCs w:val="28"/>
        </w:rPr>
        <w:t xml:space="preserve"> тыс</w:t>
      </w:r>
      <w:proofErr w:type="gramStart"/>
      <w:r w:rsidR="00A93A02">
        <w:rPr>
          <w:sz w:val="28"/>
          <w:szCs w:val="28"/>
        </w:rPr>
        <w:t>.р</w:t>
      </w:r>
      <w:proofErr w:type="gramEnd"/>
      <w:r w:rsidR="00A93A02">
        <w:rPr>
          <w:sz w:val="28"/>
          <w:szCs w:val="28"/>
        </w:rPr>
        <w:t xml:space="preserve">уб., исполнены в сумме </w:t>
      </w:r>
      <w:r w:rsidR="00C728CA">
        <w:rPr>
          <w:sz w:val="28"/>
          <w:szCs w:val="28"/>
        </w:rPr>
        <w:t>1</w:t>
      </w:r>
      <w:r>
        <w:rPr>
          <w:sz w:val="28"/>
          <w:szCs w:val="28"/>
        </w:rPr>
        <w:t>791</w:t>
      </w:r>
      <w:r w:rsidR="00A93A02">
        <w:rPr>
          <w:sz w:val="28"/>
          <w:szCs w:val="28"/>
        </w:rPr>
        <w:t xml:space="preserve"> тыс.руб. </w:t>
      </w:r>
    </w:p>
    <w:p w:rsidR="001D1DB8" w:rsidRDefault="001D1DB8" w:rsidP="000D54B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1D1DB8">
        <w:rPr>
          <w:i/>
          <w:sz w:val="28"/>
          <w:szCs w:val="28"/>
        </w:rPr>
        <w:t>«Обслуживание  муниципального долга»</w:t>
      </w:r>
      <w:r>
        <w:rPr>
          <w:sz w:val="28"/>
          <w:szCs w:val="28"/>
        </w:rPr>
        <w:t xml:space="preserve"> направлено </w:t>
      </w:r>
      <w:r w:rsidR="00F16229">
        <w:rPr>
          <w:sz w:val="28"/>
          <w:szCs w:val="28"/>
        </w:rPr>
        <w:t>2126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F16229">
        <w:rPr>
          <w:sz w:val="28"/>
          <w:szCs w:val="28"/>
        </w:rPr>
        <w:t>, что в пределах плана.</w:t>
      </w:r>
    </w:p>
    <w:p w:rsidR="000D54B8" w:rsidRDefault="000D54B8" w:rsidP="000D54B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A93A02" w:rsidRPr="00326B49" w:rsidRDefault="00A93A02" w:rsidP="001D1DB8">
      <w:pPr>
        <w:spacing w:line="360" w:lineRule="auto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     </w:t>
      </w:r>
      <w:r w:rsidRPr="00326B49">
        <w:rPr>
          <w:sz w:val="28"/>
          <w:szCs w:val="28"/>
        </w:rPr>
        <w:tab/>
      </w:r>
      <w:r w:rsidRPr="00326B49">
        <w:rPr>
          <w:b/>
          <w:sz w:val="28"/>
          <w:szCs w:val="28"/>
          <w:u w:val="single"/>
        </w:rPr>
        <w:t xml:space="preserve">Расходы по Думе городского округа </w:t>
      </w:r>
      <w:proofErr w:type="spellStart"/>
      <w:r w:rsidRPr="00326B49">
        <w:rPr>
          <w:b/>
          <w:sz w:val="28"/>
          <w:szCs w:val="28"/>
          <w:u w:val="single"/>
        </w:rPr>
        <w:t>Кинель</w:t>
      </w:r>
      <w:proofErr w:type="spellEnd"/>
      <w:r w:rsidRPr="00326B49">
        <w:rPr>
          <w:sz w:val="28"/>
          <w:szCs w:val="28"/>
          <w:u w:val="single"/>
        </w:rPr>
        <w:t xml:space="preserve">  </w:t>
      </w:r>
      <w:r w:rsidRPr="00326B49">
        <w:rPr>
          <w:sz w:val="28"/>
          <w:szCs w:val="28"/>
        </w:rPr>
        <w:t xml:space="preserve">составили  </w:t>
      </w:r>
      <w:r w:rsidR="00703596">
        <w:rPr>
          <w:sz w:val="28"/>
          <w:szCs w:val="28"/>
        </w:rPr>
        <w:t>5318</w:t>
      </w:r>
      <w:r w:rsidRPr="00326B49">
        <w:rPr>
          <w:sz w:val="28"/>
          <w:szCs w:val="28"/>
        </w:rPr>
        <w:t xml:space="preserve"> тыс. руб. или  </w:t>
      </w:r>
      <w:r w:rsidR="00703596">
        <w:rPr>
          <w:sz w:val="28"/>
          <w:szCs w:val="28"/>
        </w:rPr>
        <w:t>93</w:t>
      </w:r>
      <w:r w:rsidRPr="00326B49">
        <w:rPr>
          <w:sz w:val="28"/>
          <w:szCs w:val="28"/>
        </w:rPr>
        <w:t xml:space="preserve">%  от  плана  </w:t>
      </w:r>
      <w:r w:rsidR="00941412">
        <w:rPr>
          <w:sz w:val="28"/>
          <w:szCs w:val="28"/>
        </w:rPr>
        <w:t>9 месяцев</w:t>
      </w:r>
      <w:r w:rsidR="00AA574B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201</w:t>
      </w:r>
      <w:r w:rsidR="00AA574B">
        <w:rPr>
          <w:sz w:val="28"/>
          <w:szCs w:val="28"/>
        </w:rPr>
        <w:t>7</w:t>
      </w:r>
      <w:r w:rsidRPr="00326B49">
        <w:rPr>
          <w:sz w:val="28"/>
          <w:szCs w:val="28"/>
        </w:rPr>
        <w:t xml:space="preserve"> г. Из них:</w:t>
      </w:r>
    </w:p>
    <w:p w:rsidR="00A93A02" w:rsidRPr="00326B49" w:rsidRDefault="00A93A02" w:rsidP="00A93A02">
      <w:pPr>
        <w:spacing w:line="360" w:lineRule="auto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1)  на содержание аппарата Думы – </w:t>
      </w:r>
      <w:r w:rsidR="00703596">
        <w:rPr>
          <w:sz w:val="28"/>
          <w:szCs w:val="28"/>
        </w:rPr>
        <w:t>3901</w:t>
      </w:r>
      <w:r w:rsidRPr="00326B49">
        <w:rPr>
          <w:sz w:val="28"/>
          <w:szCs w:val="28"/>
        </w:rPr>
        <w:t xml:space="preserve"> 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>уб.</w:t>
      </w:r>
      <w:r w:rsidR="007035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03596">
        <w:rPr>
          <w:sz w:val="28"/>
          <w:szCs w:val="28"/>
        </w:rPr>
        <w:t>9</w:t>
      </w:r>
      <w:r w:rsidR="00FD44E0">
        <w:rPr>
          <w:sz w:val="28"/>
          <w:szCs w:val="28"/>
        </w:rPr>
        <w:t>5</w:t>
      </w:r>
      <w:r>
        <w:rPr>
          <w:sz w:val="28"/>
          <w:szCs w:val="28"/>
        </w:rPr>
        <w:t>%)</w:t>
      </w:r>
      <w:r w:rsidRPr="00326B49">
        <w:rPr>
          <w:sz w:val="28"/>
          <w:szCs w:val="28"/>
        </w:rPr>
        <w:t>;</w:t>
      </w:r>
    </w:p>
    <w:p w:rsidR="00A93A02" w:rsidRPr="00326B49" w:rsidRDefault="00A93A02" w:rsidP="00A93A02">
      <w:pPr>
        <w:spacing w:line="360" w:lineRule="auto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2)  на содержание счетной палаты – </w:t>
      </w:r>
      <w:r w:rsidR="00703596">
        <w:rPr>
          <w:sz w:val="28"/>
          <w:szCs w:val="28"/>
        </w:rPr>
        <w:t>1147</w:t>
      </w:r>
      <w:r w:rsidRPr="00326B49">
        <w:rPr>
          <w:sz w:val="28"/>
          <w:szCs w:val="28"/>
        </w:rPr>
        <w:t xml:space="preserve">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>уб.</w:t>
      </w:r>
      <w:r w:rsidR="007035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D44E0">
        <w:rPr>
          <w:sz w:val="28"/>
          <w:szCs w:val="28"/>
        </w:rPr>
        <w:t>8</w:t>
      </w:r>
      <w:r w:rsidR="00703596">
        <w:rPr>
          <w:sz w:val="28"/>
          <w:szCs w:val="28"/>
        </w:rPr>
        <w:t>9</w:t>
      </w:r>
      <w:r>
        <w:rPr>
          <w:sz w:val="28"/>
          <w:szCs w:val="28"/>
        </w:rPr>
        <w:t>%)</w:t>
      </w:r>
      <w:r w:rsidRPr="00326B49">
        <w:rPr>
          <w:sz w:val="28"/>
          <w:szCs w:val="28"/>
        </w:rPr>
        <w:t>;</w:t>
      </w:r>
    </w:p>
    <w:p w:rsidR="00A93A02" w:rsidRDefault="00A93A02" w:rsidP="00A93A02">
      <w:pPr>
        <w:spacing w:line="360" w:lineRule="auto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3)  на оплату информационных услуг в области телевидения и печати - </w:t>
      </w:r>
      <w:r w:rsidR="00FD44E0">
        <w:rPr>
          <w:sz w:val="28"/>
          <w:szCs w:val="28"/>
        </w:rPr>
        <w:t>2</w:t>
      </w:r>
      <w:r w:rsidR="00703596">
        <w:rPr>
          <w:sz w:val="28"/>
          <w:szCs w:val="28"/>
        </w:rPr>
        <w:t>70</w:t>
      </w:r>
      <w:r w:rsidRPr="00326B4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(</w:t>
      </w:r>
      <w:r w:rsidR="00703596">
        <w:rPr>
          <w:sz w:val="28"/>
          <w:szCs w:val="28"/>
        </w:rPr>
        <w:t>88</w:t>
      </w:r>
      <w:r>
        <w:rPr>
          <w:sz w:val="28"/>
          <w:szCs w:val="28"/>
        </w:rPr>
        <w:t>%)</w:t>
      </w:r>
      <w:r w:rsidR="00AA574B">
        <w:rPr>
          <w:sz w:val="28"/>
          <w:szCs w:val="28"/>
        </w:rPr>
        <w:t xml:space="preserve"> в </w:t>
      </w:r>
      <w:proofErr w:type="gramStart"/>
      <w:r w:rsidR="00AA574B">
        <w:rPr>
          <w:sz w:val="28"/>
          <w:szCs w:val="28"/>
        </w:rPr>
        <w:t>пределах</w:t>
      </w:r>
      <w:proofErr w:type="gramEnd"/>
      <w:r w:rsidR="00AA574B">
        <w:rPr>
          <w:sz w:val="28"/>
          <w:szCs w:val="28"/>
        </w:rPr>
        <w:t xml:space="preserve"> представленных к оплате документов</w:t>
      </w:r>
      <w:r w:rsidR="00703596">
        <w:rPr>
          <w:sz w:val="28"/>
          <w:szCs w:val="28"/>
        </w:rPr>
        <w:t>.</w:t>
      </w:r>
    </w:p>
    <w:p w:rsidR="00A93A02" w:rsidRPr="00326B49" w:rsidRDefault="00A93A02" w:rsidP="00A93A02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A93A02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926BA0">
        <w:rPr>
          <w:b/>
          <w:sz w:val="28"/>
          <w:szCs w:val="28"/>
          <w:u w:val="single"/>
        </w:rPr>
        <w:t>По Управлению культуры и молодежной политики администрации городского округа</w:t>
      </w:r>
      <w:r w:rsidRPr="00326B49">
        <w:rPr>
          <w:b/>
          <w:sz w:val="28"/>
          <w:szCs w:val="28"/>
          <w:u w:val="single"/>
        </w:rPr>
        <w:t xml:space="preserve"> </w:t>
      </w:r>
      <w:proofErr w:type="spellStart"/>
      <w:r w:rsidRPr="00326B49">
        <w:rPr>
          <w:b/>
          <w:sz w:val="28"/>
          <w:szCs w:val="28"/>
          <w:u w:val="single"/>
        </w:rPr>
        <w:t>Кинель</w:t>
      </w:r>
      <w:proofErr w:type="spellEnd"/>
      <w:r w:rsidRPr="00326B49">
        <w:rPr>
          <w:b/>
          <w:sz w:val="28"/>
          <w:szCs w:val="28"/>
          <w:u w:val="single"/>
        </w:rPr>
        <w:t xml:space="preserve"> </w:t>
      </w:r>
      <w:r w:rsidRPr="00326B49">
        <w:rPr>
          <w:sz w:val="28"/>
          <w:szCs w:val="28"/>
        </w:rPr>
        <w:t xml:space="preserve"> исполнено </w:t>
      </w:r>
      <w:r w:rsidR="00703596">
        <w:rPr>
          <w:sz w:val="28"/>
          <w:szCs w:val="28"/>
        </w:rPr>
        <w:t>121492</w:t>
      </w:r>
      <w:r w:rsidRPr="00326B49">
        <w:rPr>
          <w:sz w:val="28"/>
          <w:szCs w:val="28"/>
        </w:rPr>
        <w:t xml:space="preserve"> 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 xml:space="preserve">уб. или </w:t>
      </w:r>
      <w:r w:rsidR="00703596">
        <w:rPr>
          <w:sz w:val="28"/>
          <w:szCs w:val="28"/>
        </w:rPr>
        <w:t>95</w:t>
      </w:r>
      <w:r w:rsidRPr="00326B49">
        <w:rPr>
          <w:sz w:val="28"/>
          <w:szCs w:val="28"/>
        </w:rPr>
        <w:t xml:space="preserve"> % от плана  отчетного периода</w:t>
      </w:r>
      <w:r>
        <w:rPr>
          <w:sz w:val="28"/>
          <w:szCs w:val="28"/>
        </w:rPr>
        <w:t xml:space="preserve">. Расходы </w:t>
      </w:r>
      <w:r w:rsidRPr="00326B49">
        <w:rPr>
          <w:sz w:val="28"/>
          <w:szCs w:val="28"/>
        </w:rPr>
        <w:t>распределились следующим образом:</w:t>
      </w:r>
    </w:p>
    <w:p w:rsidR="00A93A02" w:rsidRDefault="00A93A02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326B49">
        <w:rPr>
          <w:sz w:val="28"/>
          <w:szCs w:val="28"/>
        </w:rPr>
        <w:lastRenderedPageBreak/>
        <w:t xml:space="preserve">По разделу </w:t>
      </w:r>
      <w:r w:rsidRPr="00326B49">
        <w:rPr>
          <w:i/>
          <w:sz w:val="28"/>
          <w:szCs w:val="28"/>
        </w:rPr>
        <w:t>«Образование»</w:t>
      </w:r>
      <w:r w:rsidRPr="00326B49">
        <w:rPr>
          <w:sz w:val="28"/>
          <w:szCs w:val="28"/>
        </w:rPr>
        <w:t xml:space="preserve"> освоено </w:t>
      </w:r>
      <w:r w:rsidR="00C92129">
        <w:rPr>
          <w:sz w:val="28"/>
          <w:szCs w:val="28"/>
        </w:rPr>
        <w:t>24357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за счет средств областного бюджета </w:t>
      </w:r>
      <w:r w:rsidR="00C92129">
        <w:rPr>
          <w:sz w:val="28"/>
          <w:szCs w:val="28"/>
        </w:rPr>
        <w:t>10975</w:t>
      </w:r>
      <w:r>
        <w:rPr>
          <w:sz w:val="28"/>
          <w:szCs w:val="28"/>
        </w:rPr>
        <w:t xml:space="preserve"> тыс.руб. </w:t>
      </w:r>
      <w:r w:rsidRPr="00326B49">
        <w:rPr>
          <w:sz w:val="28"/>
          <w:szCs w:val="28"/>
        </w:rPr>
        <w:t>Средства направлены:</w:t>
      </w:r>
    </w:p>
    <w:p w:rsidR="00A93A02" w:rsidRDefault="00926BA0" w:rsidP="00A93A02">
      <w:pPr>
        <w:spacing w:line="360" w:lineRule="auto"/>
        <w:ind w:firstLine="567"/>
        <w:jc w:val="both"/>
        <w:rPr>
          <w:sz w:val="28"/>
          <w:szCs w:val="28"/>
        </w:rPr>
      </w:pPr>
      <w:r w:rsidRPr="00926BA0">
        <w:rPr>
          <w:sz w:val="28"/>
          <w:szCs w:val="28"/>
        </w:rPr>
        <w:t>1</w:t>
      </w:r>
      <w:r w:rsidR="00A93A02" w:rsidRPr="00326B49">
        <w:rPr>
          <w:sz w:val="28"/>
          <w:szCs w:val="28"/>
        </w:rPr>
        <w:t xml:space="preserve">)  </w:t>
      </w:r>
      <w:r w:rsidR="00C92129">
        <w:rPr>
          <w:sz w:val="28"/>
          <w:szCs w:val="28"/>
        </w:rPr>
        <w:t>21414</w:t>
      </w:r>
      <w:r w:rsidR="00A93A02">
        <w:rPr>
          <w:sz w:val="28"/>
          <w:szCs w:val="28"/>
        </w:rPr>
        <w:t xml:space="preserve"> </w:t>
      </w:r>
      <w:r w:rsidR="00A93A02" w:rsidRPr="00326B49">
        <w:rPr>
          <w:sz w:val="28"/>
          <w:szCs w:val="28"/>
        </w:rPr>
        <w:t>тыс</w:t>
      </w:r>
      <w:proofErr w:type="gramStart"/>
      <w:r w:rsidR="00A93A02" w:rsidRPr="00326B49">
        <w:rPr>
          <w:sz w:val="28"/>
          <w:szCs w:val="28"/>
        </w:rPr>
        <w:t>.р</w:t>
      </w:r>
      <w:proofErr w:type="gramEnd"/>
      <w:r w:rsidR="00A93A02" w:rsidRPr="00326B49">
        <w:rPr>
          <w:sz w:val="28"/>
          <w:szCs w:val="28"/>
        </w:rPr>
        <w:t>уб. (</w:t>
      </w:r>
      <w:r w:rsidR="00C92129">
        <w:rPr>
          <w:sz w:val="28"/>
          <w:szCs w:val="28"/>
        </w:rPr>
        <w:t>10783</w:t>
      </w:r>
      <w:r w:rsidR="00A93A02" w:rsidRPr="00326B49">
        <w:rPr>
          <w:sz w:val="28"/>
          <w:szCs w:val="28"/>
        </w:rPr>
        <w:t xml:space="preserve"> тыс.руб. за счет городских средств и </w:t>
      </w:r>
      <w:r w:rsidR="00C92129">
        <w:rPr>
          <w:sz w:val="28"/>
          <w:szCs w:val="28"/>
        </w:rPr>
        <w:t>10631</w:t>
      </w:r>
      <w:r w:rsidR="00A93A02" w:rsidRPr="00326B49">
        <w:rPr>
          <w:sz w:val="28"/>
          <w:szCs w:val="28"/>
        </w:rPr>
        <w:t xml:space="preserve"> тыс.руб. за счет областных средств) перечислено </w:t>
      </w:r>
      <w:r w:rsidR="00A93A02" w:rsidRPr="00706EA8">
        <w:rPr>
          <w:sz w:val="28"/>
          <w:szCs w:val="28"/>
        </w:rPr>
        <w:t xml:space="preserve">по </w:t>
      </w:r>
      <w:r w:rsidR="00A93A02">
        <w:rPr>
          <w:sz w:val="28"/>
          <w:szCs w:val="28"/>
        </w:rPr>
        <w:t>муниципальной программе</w:t>
      </w:r>
      <w:r w:rsidR="00A93A02" w:rsidRPr="00C700D8">
        <w:rPr>
          <w:sz w:val="28"/>
          <w:szCs w:val="28"/>
        </w:rPr>
        <w:t xml:space="preserve"> </w:t>
      </w:r>
      <w:r w:rsidR="00A93A02">
        <w:rPr>
          <w:sz w:val="28"/>
          <w:szCs w:val="28"/>
        </w:rPr>
        <w:t xml:space="preserve"> «Развитие культуры»</w:t>
      </w:r>
      <w:r w:rsidR="008767E6" w:rsidRPr="008767E6">
        <w:rPr>
          <w:sz w:val="28"/>
          <w:szCs w:val="28"/>
        </w:rPr>
        <w:t xml:space="preserve"> </w:t>
      </w:r>
      <w:r w:rsidR="00A93A02">
        <w:rPr>
          <w:sz w:val="28"/>
          <w:szCs w:val="28"/>
        </w:rPr>
        <w:t>в</w:t>
      </w:r>
      <w:r w:rsidR="00A93A02" w:rsidRPr="00326B49">
        <w:rPr>
          <w:sz w:val="28"/>
          <w:szCs w:val="28"/>
        </w:rPr>
        <w:t xml:space="preserve"> виде субсидий на выполнение муниципального задания учреждениям дополнительного образования детей</w:t>
      </w:r>
      <w:r w:rsidR="00A93A02" w:rsidRPr="00EB2FEE">
        <w:rPr>
          <w:sz w:val="28"/>
          <w:szCs w:val="28"/>
        </w:rPr>
        <w:t>;</w:t>
      </w:r>
    </w:p>
    <w:p w:rsidR="00366BDB" w:rsidRDefault="00037E66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по муниципальной программ</w:t>
      </w:r>
      <w:r w:rsidR="00934D88">
        <w:rPr>
          <w:sz w:val="28"/>
          <w:szCs w:val="28"/>
        </w:rPr>
        <w:t xml:space="preserve">е «Поддержка семей с детьми» МБУ «Альянс молодых» на </w:t>
      </w:r>
      <w:r w:rsidR="00366BDB">
        <w:rPr>
          <w:sz w:val="28"/>
          <w:szCs w:val="28"/>
        </w:rPr>
        <w:t>организацию профильных смен в рамках летнего отдыха;</w:t>
      </w:r>
    </w:p>
    <w:p w:rsidR="00037E66" w:rsidRDefault="00366BDB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92129">
        <w:rPr>
          <w:sz w:val="28"/>
          <w:szCs w:val="28"/>
        </w:rPr>
        <w:t>97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– по </w:t>
      </w:r>
      <w:r w:rsidR="00934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экологической программе </w:t>
      </w:r>
      <w:r w:rsidR="000A74D2">
        <w:rPr>
          <w:sz w:val="28"/>
          <w:szCs w:val="28"/>
        </w:rPr>
        <w:t xml:space="preserve">и 100 тыс.руб.- по муниципальной </w:t>
      </w:r>
      <w:r w:rsidR="000A74D2" w:rsidRPr="0063457D">
        <w:rPr>
          <w:sz w:val="28"/>
          <w:szCs w:val="28"/>
        </w:rPr>
        <w:t>программе</w:t>
      </w:r>
      <w:r w:rsidR="000A74D2">
        <w:rPr>
          <w:sz w:val="28"/>
          <w:szCs w:val="28"/>
        </w:rPr>
        <w:t xml:space="preserve"> по противодействию незаконному обороту наркотических средств  </w:t>
      </w:r>
      <w:r>
        <w:rPr>
          <w:sz w:val="28"/>
          <w:szCs w:val="28"/>
        </w:rPr>
        <w:t>МБУ «Альянс молодых» на проведение мероприятий;</w:t>
      </w:r>
    </w:p>
    <w:p w:rsidR="00A93A02" w:rsidRDefault="000A74D2" w:rsidP="00A93A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A02" w:rsidRPr="00796F1D">
        <w:rPr>
          <w:sz w:val="28"/>
          <w:szCs w:val="28"/>
        </w:rPr>
        <w:t xml:space="preserve">) </w:t>
      </w:r>
      <w:r w:rsidR="00A93A02">
        <w:rPr>
          <w:sz w:val="28"/>
          <w:szCs w:val="28"/>
        </w:rPr>
        <w:t xml:space="preserve"> </w:t>
      </w:r>
      <w:r w:rsidR="00C92129">
        <w:rPr>
          <w:sz w:val="28"/>
          <w:szCs w:val="28"/>
        </w:rPr>
        <w:t>2151</w:t>
      </w:r>
      <w:r w:rsidR="00A93A02">
        <w:rPr>
          <w:sz w:val="28"/>
          <w:szCs w:val="28"/>
        </w:rPr>
        <w:t xml:space="preserve"> тыс</w:t>
      </w:r>
      <w:proofErr w:type="gramStart"/>
      <w:r w:rsidR="00A93A02">
        <w:rPr>
          <w:sz w:val="28"/>
          <w:szCs w:val="28"/>
        </w:rPr>
        <w:t>.р</w:t>
      </w:r>
      <w:proofErr w:type="gramEnd"/>
      <w:r w:rsidR="00A93A02">
        <w:rPr>
          <w:sz w:val="28"/>
          <w:szCs w:val="28"/>
        </w:rPr>
        <w:t>уб.</w:t>
      </w:r>
      <w:r w:rsidR="00A93A02" w:rsidRPr="00796F1D">
        <w:rPr>
          <w:sz w:val="28"/>
          <w:szCs w:val="28"/>
        </w:rPr>
        <w:t xml:space="preserve"> </w:t>
      </w:r>
      <w:r w:rsidR="00A93A02">
        <w:rPr>
          <w:sz w:val="28"/>
          <w:szCs w:val="28"/>
        </w:rPr>
        <w:t xml:space="preserve">исполнено </w:t>
      </w:r>
      <w:r w:rsidR="00A93A02" w:rsidRPr="00796F1D">
        <w:rPr>
          <w:sz w:val="28"/>
          <w:szCs w:val="28"/>
        </w:rPr>
        <w:t xml:space="preserve">по </w:t>
      </w:r>
      <w:r w:rsidR="00A93A02">
        <w:rPr>
          <w:sz w:val="28"/>
          <w:szCs w:val="28"/>
        </w:rPr>
        <w:t>муниципальной программе</w:t>
      </w:r>
      <w:r w:rsidR="00A93A02" w:rsidRPr="00C700D8">
        <w:rPr>
          <w:sz w:val="28"/>
          <w:szCs w:val="28"/>
        </w:rPr>
        <w:t xml:space="preserve"> </w:t>
      </w:r>
      <w:r w:rsidR="00A93A02" w:rsidRPr="00796F1D">
        <w:rPr>
          <w:sz w:val="28"/>
          <w:szCs w:val="28"/>
        </w:rPr>
        <w:t>«Реализация молодежной политики»</w:t>
      </w:r>
      <w:r w:rsidR="00A93A02">
        <w:rPr>
          <w:sz w:val="28"/>
          <w:szCs w:val="28"/>
        </w:rPr>
        <w:t>,</w:t>
      </w:r>
      <w:r w:rsidR="00A93A02" w:rsidRPr="00A6662B">
        <w:rPr>
          <w:sz w:val="28"/>
          <w:szCs w:val="28"/>
        </w:rPr>
        <w:t xml:space="preserve"> </w:t>
      </w:r>
      <w:r w:rsidR="00A93A02" w:rsidRPr="009C232E">
        <w:rPr>
          <w:sz w:val="28"/>
          <w:szCs w:val="28"/>
        </w:rPr>
        <w:t>из</w:t>
      </w:r>
      <w:r w:rsidR="00A93A02">
        <w:rPr>
          <w:sz w:val="28"/>
          <w:szCs w:val="28"/>
        </w:rPr>
        <w:t xml:space="preserve"> них: </w:t>
      </w:r>
      <w:r w:rsidR="00C92129">
        <w:rPr>
          <w:sz w:val="28"/>
          <w:szCs w:val="28"/>
        </w:rPr>
        <w:t>1107</w:t>
      </w:r>
      <w:r w:rsidR="00A93A02">
        <w:rPr>
          <w:sz w:val="28"/>
          <w:szCs w:val="28"/>
        </w:rPr>
        <w:t xml:space="preserve"> тыс.руб. – на выполнение муниципального задания МБУ «Альянс молодых», </w:t>
      </w:r>
      <w:r w:rsidR="00DE118D">
        <w:rPr>
          <w:sz w:val="28"/>
          <w:szCs w:val="28"/>
        </w:rPr>
        <w:t>74</w:t>
      </w:r>
      <w:r>
        <w:rPr>
          <w:sz w:val="28"/>
          <w:szCs w:val="28"/>
        </w:rPr>
        <w:t>4</w:t>
      </w:r>
      <w:r w:rsidR="00A93A02">
        <w:rPr>
          <w:sz w:val="28"/>
          <w:szCs w:val="28"/>
        </w:rPr>
        <w:t xml:space="preserve"> тыс.руб. – на</w:t>
      </w:r>
      <w:r w:rsidR="00DE118D">
        <w:rPr>
          <w:sz w:val="28"/>
          <w:szCs w:val="28"/>
        </w:rPr>
        <w:t xml:space="preserve"> трудоустройство несовершеннолетних (в том числе 344 тыс.руб. за счет областных средств), </w:t>
      </w:r>
      <w:r w:rsidR="00A93A02">
        <w:rPr>
          <w:sz w:val="28"/>
          <w:szCs w:val="28"/>
        </w:rPr>
        <w:t xml:space="preserve"> </w:t>
      </w:r>
      <w:r w:rsidR="00C92129">
        <w:rPr>
          <w:sz w:val="28"/>
          <w:szCs w:val="28"/>
        </w:rPr>
        <w:t>30</w:t>
      </w:r>
      <w:r w:rsidR="00DE118D">
        <w:rPr>
          <w:sz w:val="28"/>
          <w:szCs w:val="28"/>
        </w:rPr>
        <w:t xml:space="preserve">0 тыс.руб. – </w:t>
      </w:r>
      <w:r w:rsidR="00A93A02">
        <w:rPr>
          <w:sz w:val="28"/>
          <w:szCs w:val="28"/>
        </w:rPr>
        <w:t>проведение</w:t>
      </w:r>
      <w:r w:rsidR="00DE118D">
        <w:rPr>
          <w:sz w:val="28"/>
          <w:szCs w:val="28"/>
        </w:rPr>
        <w:t xml:space="preserve"> </w:t>
      </w:r>
      <w:r w:rsidR="00A93A02">
        <w:rPr>
          <w:sz w:val="28"/>
          <w:szCs w:val="28"/>
        </w:rPr>
        <w:t>мероприятий в рамках программы</w:t>
      </w:r>
      <w:r w:rsidR="00A93A02" w:rsidRPr="00796F1D">
        <w:rPr>
          <w:sz w:val="28"/>
          <w:szCs w:val="28"/>
        </w:rPr>
        <w:t xml:space="preserve">; </w:t>
      </w:r>
    </w:p>
    <w:p w:rsidR="00A93A02" w:rsidRDefault="00325268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A02" w:rsidRPr="006611BA">
        <w:rPr>
          <w:sz w:val="28"/>
          <w:szCs w:val="28"/>
        </w:rPr>
        <w:t xml:space="preserve">) </w:t>
      </w:r>
      <w:r>
        <w:rPr>
          <w:sz w:val="28"/>
          <w:szCs w:val="28"/>
        </w:rPr>
        <w:t>1</w:t>
      </w:r>
      <w:r w:rsidR="009555EC" w:rsidRPr="009555EC">
        <w:rPr>
          <w:sz w:val="28"/>
          <w:szCs w:val="28"/>
        </w:rPr>
        <w:t>55</w:t>
      </w:r>
      <w:r w:rsidR="00A93A02" w:rsidRPr="006611BA">
        <w:rPr>
          <w:sz w:val="28"/>
          <w:szCs w:val="28"/>
        </w:rPr>
        <w:t xml:space="preserve"> тыс. руб. </w:t>
      </w:r>
      <w:r w:rsidR="009555EC" w:rsidRPr="009555EC">
        <w:rPr>
          <w:sz w:val="28"/>
          <w:szCs w:val="28"/>
        </w:rPr>
        <w:t>пер</w:t>
      </w:r>
      <w:r w:rsidR="009555EC">
        <w:rPr>
          <w:sz w:val="28"/>
          <w:szCs w:val="28"/>
        </w:rPr>
        <w:t>ечислено в виде</w:t>
      </w:r>
      <w:r w:rsidR="00A93A02">
        <w:rPr>
          <w:sz w:val="28"/>
          <w:szCs w:val="28"/>
        </w:rPr>
        <w:t xml:space="preserve"> субсидии </w:t>
      </w:r>
      <w:r w:rsidR="009555EC">
        <w:rPr>
          <w:sz w:val="28"/>
          <w:szCs w:val="28"/>
        </w:rPr>
        <w:t xml:space="preserve">на </w:t>
      </w:r>
      <w:r w:rsidR="009555EC" w:rsidRPr="006611BA">
        <w:rPr>
          <w:sz w:val="28"/>
          <w:szCs w:val="28"/>
        </w:rPr>
        <w:t xml:space="preserve"> </w:t>
      </w:r>
      <w:r w:rsidR="009555EC">
        <w:rPr>
          <w:sz w:val="28"/>
          <w:szCs w:val="28"/>
        </w:rPr>
        <w:t xml:space="preserve">проведение мероприятий МБУ «Альянс молодых» </w:t>
      </w:r>
      <w:r w:rsidR="00A93A02">
        <w:rPr>
          <w:sz w:val="28"/>
          <w:szCs w:val="28"/>
        </w:rPr>
        <w:t>по</w:t>
      </w:r>
      <w:r w:rsidR="00A93A02" w:rsidRPr="006611BA">
        <w:rPr>
          <w:sz w:val="28"/>
          <w:szCs w:val="28"/>
        </w:rPr>
        <w:t xml:space="preserve"> </w:t>
      </w:r>
      <w:r w:rsidR="00A93A02">
        <w:rPr>
          <w:sz w:val="28"/>
          <w:szCs w:val="28"/>
        </w:rPr>
        <w:t>муниципальной программе</w:t>
      </w:r>
      <w:r w:rsidR="00A93A02" w:rsidRPr="00C700D8">
        <w:rPr>
          <w:sz w:val="28"/>
          <w:szCs w:val="28"/>
        </w:rPr>
        <w:t xml:space="preserve"> </w:t>
      </w:r>
      <w:r w:rsidR="00A93A02" w:rsidRPr="006611BA">
        <w:rPr>
          <w:sz w:val="28"/>
          <w:szCs w:val="28"/>
        </w:rPr>
        <w:t>«Нравственно-патриотическое воспитание детей и молодежи»</w:t>
      </w:r>
      <w:r>
        <w:rPr>
          <w:sz w:val="28"/>
          <w:szCs w:val="28"/>
        </w:rPr>
        <w:t>;</w:t>
      </w:r>
    </w:p>
    <w:p w:rsidR="00325268" w:rsidRDefault="00325268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92129">
        <w:rPr>
          <w:sz w:val="28"/>
          <w:szCs w:val="28"/>
        </w:rPr>
        <w:t>240</w:t>
      </w:r>
      <w:r>
        <w:rPr>
          <w:sz w:val="28"/>
          <w:szCs w:val="28"/>
        </w:rPr>
        <w:t xml:space="preserve"> тыс.</w:t>
      </w:r>
      <w:r w:rsidR="00B94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по муниципальной программе </w:t>
      </w:r>
      <w:r w:rsidR="00B94F9C">
        <w:rPr>
          <w:sz w:val="28"/>
          <w:szCs w:val="28"/>
        </w:rPr>
        <w:t xml:space="preserve">«Комплекс мероприятий по поддержке сферы образования» на проведение </w:t>
      </w:r>
      <w:r w:rsidR="0074684B">
        <w:rPr>
          <w:sz w:val="28"/>
          <w:szCs w:val="28"/>
        </w:rPr>
        <w:t>мероприятий (</w:t>
      </w:r>
      <w:r w:rsidR="00B94F9C">
        <w:rPr>
          <w:sz w:val="28"/>
          <w:szCs w:val="28"/>
        </w:rPr>
        <w:t>фестивал</w:t>
      </w:r>
      <w:r w:rsidR="0074684B">
        <w:rPr>
          <w:sz w:val="28"/>
          <w:szCs w:val="28"/>
        </w:rPr>
        <w:t>ь</w:t>
      </w:r>
      <w:r w:rsidR="00B94F9C">
        <w:rPr>
          <w:sz w:val="28"/>
          <w:szCs w:val="28"/>
        </w:rPr>
        <w:t xml:space="preserve"> творческих работ дошкольного образования</w:t>
      </w:r>
      <w:r w:rsidR="0074684B">
        <w:rPr>
          <w:sz w:val="28"/>
          <w:szCs w:val="28"/>
        </w:rPr>
        <w:t>, о</w:t>
      </w:r>
      <w:r w:rsidR="00B94F9C">
        <w:rPr>
          <w:sz w:val="28"/>
          <w:szCs w:val="28"/>
        </w:rPr>
        <w:t>рганизаци</w:t>
      </w:r>
      <w:r w:rsidR="0074684B">
        <w:rPr>
          <w:sz w:val="28"/>
          <w:szCs w:val="28"/>
        </w:rPr>
        <w:t>я</w:t>
      </w:r>
      <w:r w:rsidR="00B94F9C">
        <w:rPr>
          <w:sz w:val="28"/>
          <w:szCs w:val="28"/>
        </w:rPr>
        <w:t xml:space="preserve"> </w:t>
      </w:r>
      <w:proofErr w:type="spellStart"/>
      <w:r w:rsidR="00B94F9C">
        <w:rPr>
          <w:sz w:val="28"/>
          <w:szCs w:val="28"/>
        </w:rPr>
        <w:t>турслета</w:t>
      </w:r>
      <w:proofErr w:type="spellEnd"/>
      <w:r w:rsidR="00B94F9C">
        <w:rPr>
          <w:sz w:val="28"/>
          <w:szCs w:val="28"/>
        </w:rPr>
        <w:t xml:space="preserve"> педагогов</w:t>
      </w:r>
      <w:r w:rsidR="0074684B">
        <w:rPr>
          <w:sz w:val="28"/>
          <w:szCs w:val="28"/>
        </w:rPr>
        <w:t>, августовская конференция)</w:t>
      </w:r>
      <w:r w:rsidR="00B94F9C">
        <w:rPr>
          <w:sz w:val="28"/>
          <w:szCs w:val="28"/>
        </w:rPr>
        <w:t>.</w:t>
      </w:r>
    </w:p>
    <w:p w:rsidR="00A93A02" w:rsidRDefault="00A93A02" w:rsidP="00A93A02">
      <w:pPr>
        <w:spacing w:line="360" w:lineRule="auto"/>
        <w:ind w:firstLine="720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По разделу </w:t>
      </w:r>
      <w:r w:rsidRPr="00326B49">
        <w:rPr>
          <w:i/>
          <w:sz w:val="28"/>
          <w:szCs w:val="28"/>
        </w:rPr>
        <w:t>«Культура, кинематография»</w:t>
      </w:r>
      <w:r w:rsidRPr="00326B49">
        <w:rPr>
          <w:sz w:val="28"/>
          <w:szCs w:val="28"/>
        </w:rPr>
        <w:t xml:space="preserve"> освоено </w:t>
      </w:r>
      <w:r w:rsidR="0074684B">
        <w:rPr>
          <w:sz w:val="28"/>
          <w:szCs w:val="28"/>
        </w:rPr>
        <w:t>98</w:t>
      </w:r>
      <w:r w:rsidRPr="00326B49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</w:t>
      </w:r>
      <w:r w:rsidRPr="00326B49">
        <w:rPr>
          <w:sz w:val="28"/>
          <w:szCs w:val="28"/>
        </w:rPr>
        <w:t xml:space="preserve">запланированных средств, в абсолютном выражении  </w:t>
      </w:r>
      <w:r w:rsidR="0074684B">
        <w:rPr>
          <w:sz w:val="28"/>
          <w:szCs w:val="28"/>
        </w:rPr>
        <w:t>61082</w:t>
      </w:r>
      <w:r w:rsidRPr="00326B49">
        <w:rPr>
          <w:sz w:val="28"/>
          <w:szCs w:val="28"/>
        </w:rPr>
        <w:t xml:space="preserve"> 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>уб.</w:t>
      </w:r>
      <w:r>
        <w:rPr>
          <w:sz w:val="28"/>
          <w:szCs w:val="28"/>
        </w:rPr>
        <w:t>,</w:t>
      </w:r>
      <w:r w:rsidRPr="00243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74684B">
        <w:rPr>
          <w:sz w:val="28"/>
          <w:szCs w:val="28"/>
        </w:rPr>
        <w:t>20006</w:t>
      </w:r>
      <w:r>
        <w:rPr>
          <w:sz w:val="28"/>
          <w:szCs w:val="28"/>
        </w:rPr>
        <w:t xml:space="preserve"> тыс.руб. </w:t>
      </w:r>
      <w:r w:rsidRPr="00326B49">
        <w:rPr>
          <w:sz w:val="28"/>
          <w:szCs w:val="28"/>
        </w:rPr>
        <w:t xml:space="preserve"> Расходы распределились следующим образом:</w:t>
      </w:r>
    </w:p>
    <w:p w:rsidR="00C122D4" w:rsidRDefault="00C122D4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125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направлено в виде субсидии МАУ «ГДК» по муниципальной программе «Поддержка семей с детьми» на проведение Дня защиты детей;</w:t>
      </w:r>
    </w:p>
    <w:p w:rsidR="00A901B8" w:rsidRDefault="00C122D4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 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="00A901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01B8">
        <w:rPr>
          <w:sz w:val="28"/>
          <w:szCs w:val="28"/>
        </w:rPr>
        <w:t xml:space="preserve">учреждениям культуры на проведение мероприятий </w:t>
      </w:r>
      <w:r>
        <w:rPr>
          <w:sz w:val="28"/>
          <w:szCs w:val="28"/>
        </w:rPr>
        <w:t>по  муниципальной экологической программе</w:t>
      </w:r>
      <w:r w:rsidR="00A901B8">
        <w:rPr>
          <w:sz w:val="28"/>
          <w:szCs w:val="28"/>
        </w:rPr>
        <w:t>;</w:t>
      </w:r>
    </w:p>
    <w:p w:rsidR="00A901B8" w:rsidRDefault="00A901B8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280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перечислено ДК «Дружба» на установку счетчиков по муниципальной программе «Энергосбережение и повышение энергетической эффективности»;</w:t>
      </w:r>
    </w:p>
    <w:p w:rsidR="00A93A02" w:rsidRDefault="000178DC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A02" w:rsidRPr="00326B49">
        <w:rPr>
          <w:sz w:val="28"/>
          <w:szCs w:val="28"/>
        </w:rPr>
        <w:t xml:space="preserve">) </w:t>
      </w:r>
      <w:r w:rsidR="0074684B">
        <w:rPr>
          <w:sz w:val="28"/>
          <w:szCs w:val="28"/>
        </w:rPr>
        <w:t>51381</w:t>
      </w:r>
      <w:r w:rsidR="00A93A02">
        <w:rPr>
          <w:sz w:val="28"/>
          <w:szCs w:val="28"/>
        </w:rPr>
        <w:t xml:space="preserve"> тыс</w:t>
      </w:r>
      <w:proofErr w:type="gramStart"/>
      <w:r w:rsidR="00A93A02">
        <w:rPr>
          <w:sz w:val="28"/>
          <w:szCs w:val="28"/>
        </w:rPr>
        <w:t>.р</w:t>
      </w:r>
      <w:proofErr w:type="gramEnd"/>
      <w:r w:rsidR="00A93A02">
        <w:rPr>
          <w:sz w:val="28"/>
          <w:szCs w:val="28"/>
        </w:rPr>
        <w:t xml:space="preserve">уб. </w:t>
      </w:r>
      <w:r w:rsidR="00031C61">
        <w:rPr>
          <w:sz w:val="28"/>
          <w:szCs w:val="28"/>
        </w:rPr>
        <w:t>израсходовано</w:t>
      </w:r>
      <w:r w:rsidR="00A93A02">
        <w:rPr>
          <w:sz w:val="28"/>
          <w:szCs w:val="28"/>
        </w:rPr>
        <w:t xml:space="preserve"> по муниципальной программе</w:t>
      </w:r>
      <w:r w:rsidR="00A93A02" w:rsidRPr="00C700D8">
        <w:rPr>
          <w:sz w:val="28"/>
          <w:szCs w:val="28"/>
        </w:rPr>
        <w:t xml:space="preserve"> </w:t>
      </w:r>
      <w:r w:rsidR="00A93A02">
        <w:rPr>
          <w:sz w:val="28"/>
          <w:szCs w:val="28"/>
        </w:rPr>
        <w:t>«Развитие культуры», из них на</w:t>
      </w:r>
      <w:r w:rsidR="00A93A02" w:rsidRPr="00326B49">
        <w:rPr>
          <w:sz w:val="28"/>
          <w:szCs w:val="28"/>
        </w:rPr>
        <w:t xml:space="preserve"> субсидии </w:t>
      </w:r>
      <w:r w:rsidR="00A93A02">
        <w:rPr>
          <w:sz w:val="28"/>
          <w:szCs w:val="28"/>
        </w:rPr>
        <w:t>по</w:t>
      </w:r>
      <w:r w:rsidR="00A93A02" w:rsidRPr="00326B49">
        <w:rPr>
          <w:sz w:val="28"/>
          <w:szCs w:val="28"/>
        </w:rPr>
        <w:t xml:space="preserve"> выполнени</w:t>
      </w:r>
      <w:r w:rsidR="00A93A02">
        <w:rPr>
          <w:sz w:val="28"/>
          <w:szCs w:val="28"/>
        </w:rPr>
        <w:t>ю</w:t>
      </w:r>
      <w:r w:rsidR="00A93A02" w:rsidRPr="00326B49">
        <w:rPr>
          <w:sz w:val="28"/>
          <w:szCs w:val="28"/>
        </w:rPr>
        <w:t xml:space="preserve"> муниципальных заданий учреждениям культуры </w:t>
      </w:r>
      <w:r w:rsidR="009B58F7">
        <w:rPr>
          <w:sz w:val="28"/>
          <w:szCs w:val="28"/>
        </w:rPr>
        <w:t>-</w:t>
      </w:r>
      <w:r w:rsidR="00A93A02" w:rsidRPr="00326B49">
        <w:rPr>
          <w:sz w:val="28"/>
          <w:szCs w:val="28"/>
        </w:rPr>
        <w:t xml:space="preserve"> </w:t>
      </w:r>
      <w:r w:rsidR="0074684B">
        <w:rPr>
          <w:sz w:val="28"/>
          <w:szCs w:val="28"/>
        </w:rPr>
        <w:t>37483</w:t>
      </w:r>
      <w:r w:rsidR="00A93A02" w:rsidRPr="00326B49">
        <w:rPr>
          <w:sz w:val="28"/>
          <w:szCs w:val="28"/>
        </w:rPr>
        <w:t xml:space="preserve"> тыс. руб.</w:t>
      </w:r>
      <w:r w:rsidR="00A93A02">
        <w:rPr>
          <w:sz w:val="28"/>
          <w:szCs w:val="28"/>
        </w:rPr>
        <w:t>,</w:t>
      </w:r>
      <w:r w:rsidR="00A93A02" w:rsidRPr="00326B49">
        <w:rPr>
          <w:sz w:val="28"/>
          <w:szCs w:val="28"/>
        </w:rPr>
        <w:t xml:space="preserve"> на культурно-массовые мероприятия </w:t>
      </w:r>
      <w:r w:rsidR="009B58F7">
        <w:rPr>
          <w:sz w:val="28"/>
          <w:szCs w:val="28"/>
        </w:rPr>
        <w:t>-</w:t>
      </w:r>
      <w:r w:rsidR="00A93A02" w:rsidRPr="00326B49">
        <w:rPr>
          <w:sz w:val="28"/>
          <w:szCs w:val="28"/>
        </w:rPr>
        <w:t xml:space="preserve"> </w:t>
      </w:r>
      <w:r w:rsidR="0074684B">
        <w:rPr>
          <w:sz w:val="28"/>
          <w:szCs w:val="28"/>
        </w:rPr>
        <w:t>3122</w:t>
      </w:r>
      <w:r w:rsidR="00A93A02" w:rsidRPr="00326B49">
        <w:rPr>
          <w:sz w:val="28"/>
          <w:szCs w:val="28"/>
        </w:rPr>
        <w:t xml:space="preserve"> тыс. руб.</w:t>
      </w:r>
      <w:r w:rsidR="009B58F7">
        <w:rPr>
          <w:sz w:val="28"/>
          <w:szCs w:val="28"/>
        </w:rPr>
        <w:t>, на оснащени</w:t>
      </w:r>
      <w:r w:rsidR="005537CD">
        <w:rPr>
          <w:sz w:val="28"/>
          <w:szCs w:val="28"/>
        </w:rPr>
        <w:t>е (световое, звуковое и прочее оборудование, пошив костюмов)</w:t>
      </w:r>
      <w:r w:rsidR="009B58F7">
        <w:rPr>
          <w:sz w:val="28"/>
          <w:szCs w:val="28"/>
        </w:rPr>
        <w:t xml:space="preserve"> Центра культурного развития – 920</w:t>
      </w:r>
      <w:r w:rsidR="0033009D">
        <w:rPr>
          <w:sz w:val="28"/>
          <w:szCs w:val="28"/>
        </w:rPr>
        <w:t>1</w:t>
      </w:r>
      <w:r w:rsidR="009B58F7">
        <w:rPr>
          <w:sz w:val="28"/>
          <w:szCs w:val="28"/>
        </w:rPr>
        <w:t xml:space="preserve"> тыс.руб.</w:t>
      </w:r>
      <w:r w:rsidR="00E57F1C">
        <w:rPr>
          <w:sz w:val="28"/>
          <w:szCs w:val="28"/>
        </w:rPr>
        <w:t>(</w:t>
      </w:r>
      <w:r w:rsidR="00373E20">
        <w:rPr>
          <w:sz w:val="28"/>
          <w:szCs w:val="28"/>
        </w:rPr>
        <w:t xml:space="preserve"> </w:t>
      </w:r>
      <w:r w:rsidR="009B58F7">
        <w:rPr>
          <w:sz w:val="28"/>
          <w:szCs w:val="28"/>
        </w:rPr>
        <w:t xml:space="preserve">в т.ч. за счет </w:t>
      </w:r>
      <w:r w:rsidR="00FA7B80">
        <w:rPr>
          <w:sz w:val="28"/>
          <w:szCs w:val="28"/>
        </w:rPr>
        <w:t xml:space="preserve">областных </w:t>
      </w:r>
      <w:r w:rsidR="009B58F7">
        <w:rPr>
          <w:sz w:val="28"/>
          <w:szCs w:val="28"/>
        </w:rPr>
        <w:t>средств</w:t>
      </w:r>
      <w:r w:rsidR="00FA7B80">
        <w:rPr>
          <w:sz w:val="28"/>
          <w:szCs w:val="28"/>
        </w:rPr>
        <w:t xml:space="preserve"> – 6500 тыс.руб.</w:t>
      </w:r>
      <w:r w:rsidR="00E57F1C">
        <w:rPr>
          <w:sz w:val="28"/>
          <w:szCs w:val="28"/>
        </w:rPr>
        <w:t xml:space="preserve">). </w:t>
      </w:r>
      <w:r w:rsidR="00BA750A">
        <w:rPr>
          <w:sz w:val="28"/>
          <w:szCs w:val="28"/>
        </w:rPr>
        <w:t xml:space="preserve"> МАУ «ГДК» </w:t>
      </w:r>
      <w:r w:rsidR="00373E20">
        <w:rPr>
          <w:sz w:val="28"/>
          <w:szCs w:val="28"/>
        </w:rPr>
        <w:t xml:space="preserve"> </w:t>
      </w:r>
      <w:r w:rsidR="00E57F1C">
        <w:rPr>
          <w:sz w:val="28"/>
          <w:szCs w:val="28"/>
        </w:rPr>
        <w:t>перечислена субсидия на</w:t>
      </w:r>
      <w:r w:rsidR="00685D92">
        <w:rPr>
          <w:sz w:val="28"/>
          <w:szCs w:val="28"/>
        </w:rPr>
        <w:t xml:space="preserve"> </w:t>
      </w:r>
      <w:r w:rsidR="00FA7B80">
        <w:rPr>
          <w:sz w:val="28"/>
          <w:szCs w:val="28"/>
        </w:rPr>
        <w:t xml:space="preserve">ремонт помещений в здании </w:t>
      </w:r>
      <w:r w:rsidR="00685D92">
        <w:rPr>
          <w:sz w:val="28"/>
          <w:szCs w:val="28"/>
        </w:rPr>
        <w:t xml:space="preserve">– </w:t>
      </w:r>
      <w:r w:rsidR="003208CB">
        <w:rPr>
          <w:sz w:val="28"/>
          <w:szCs w:val="28"/>
        </w:rPr>
        <w:t>1</w:t>
      </w:r>
      <w:r w:rsidR="00685D92">
        <w:rPr>
          <w:sz w:val="28"/>
          <w:szCs w:val="28"/>
        </w:rPr>
        <w:t>5</w:t>
      </w:r>
      <w:r w:rsidR="0033009D">
        <w:rPr>
          <w:sz w:val="28"/>
          <w:szCs w:val="28"/>
        </w:rPr>
        <w:t>00</w:t>
      </w:r>
      <w:r w:rsidR="00685D92">
        <w:rPr>
          <w:sz w:val="28"/>
          <w:szCs w:val="28"/>
        </w:rPr>
        <w:t xml:space="preserve"> тыс</w:t>
      </w:r>
      <w:proofErr w:type="gramStart"/>
      <w:r w:rsidR="00685D92">
        <w:rPr>
          <w:sz w:val="28"/>
          <w:szCs w:val="28"/>
        </w:rPr>
        <w:t>.р</w:t>
      </w:r>
      <w:proofErr w:type="gramEnd"/>
      <w:r w:rsidR="00685D92">
        <w:rPr>
          <w:sz w:val="28"/>
          <w:szCs w:val="28"/>
        </w:rPr>
        <w:t>уб.</w:t>
      </w:r>
      <w:r w:rsidR="003208CB">
        <w:rPr>
          <w:sz w:val="28"/>
          <w:szCs w:val="28"/>
        </w:rPr>
        <w:t xml:space="preserve">, </w:t>
      </w:r>
      <w:r w:rsidR="00E57F1C">
        <w:rPr>
          <w:sz w:val="28"/>
          <w:szCs w:val="28"/>
        </w:rPr>
        <w:t xml:space="preserve">а также </w:t>
      </w:r>
      <w:r w:rsidR="003208CB">
        <w:rPr>
          <w:sz w:val="28"/>
          <w:szCs w:val="28"/>
        </w:rPr>
        <w:t>областной грант за лучшую концертную программу</w:t>
      </w:r>
      <w:r w:rsidR="00E57F1C">
        <w:rPr>
          <w:sz w:val="28"/>
          <w:szCs w:val="28"/>
        </w:rPr>
        <w:t xml:space="preserve"> – 75 тыс.руб.</w:t>
      </w:r>
      <w:r w:rsidR="00A93A02" w:rsidRPr="00326B49">
        <w:rPr>
          <w:sz w:val="28"/>
          <w:szCs w:val="28"/>
        </w:rPr>
        <w:t xml:space="preserve">; </w:t>
      </w:r>
    </w:p>
    <w:p w:rsidR="00A93A02" w:rsidRDefault="00A93A02" w:rsidP="00A93A02">
      <w:pPr>
        <w:spacing w:line="360" w:lineRule="auto"/>
        <w:ind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7F1C">
        <w:rPr>
          <w:sz w:val="28"/>
          <w:szCs w:val="28"/>
        </w:rPr>
        <w:t>5</w:t>
      </w:r>
      <w:r w:rsidRPr="00326B49">
        <w:rPr>
          <w:sz w:val="28"/>
          <w:szCs w:val="28"/>
        </w:rPr>
        <w:t xml:space="preserve">) на содержание </w:t>
      </w:r>
      <w:r>
        <w:rPr>
          <w:sz w:val="28"/>
          <w:szCs w:val="28"/>
        </w:rPr>
        <w:t xml:space="preserve">МКУ «Централизованная бухгалтерия» </w:t>
      </w:r>
      <w:r w:rsidR="0033009D">
        <w:rPr>
          <w:sz w:val="28"/>
          <w:szCs w:val="28"/>
        </w:rPr>
        <w:t xml:space="preserve">направлено </w:t>
      </w:r>
      <w:r w:rsidR="0074684B">
        <w:rPr>
          <w:sz w:val="28"/>
          <w:szCs w:val="28"/>
        </w:rPr>
        <w:t>5917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</w:t>
      </w:r>
      <w:r w:rsidRPr="00326B49">
        <w:rPr>
          <w:sz w:val="28"/>
          <w:szCs w:val="28"/>
        </w:rPr>
        <w:t xml:space="preserve">Управления культуры </w:t>
      </w:r>
      <w:r>
        <w:rPr>
          <w:sz w:val="28"/>
          <w:szCs w:val="28"/>
        </w:rPr>
        <w:t>-</w:t>
      </w:r>
      <w:r w:rsidRPr="00326B49">
        <w:rPr>
          <w:sz w:val="28"/>
          <w:szCs w:val="28"/>
        </w:rPr>
        <w:t xml:space="preserve"> </w:t>
      </w:r>
      <w:r w:rsidR="0074684B">
        <w:rPr>
          <w:sz w:val="28"/>
          <w:szCs w:val="28"/>
        </w:rPr>
        <w:t>3279</w:t>
      </w:r>
      <w:r w:rsidRPr="00326B49">
        <w:rPr>
          <w:sz w:val="28"/>
          <w:szCs w:val="28"/>
        </w:rPr>
        <w:t xml:space="preserve"> тыс.руб.</w:t>
      </w:r>
      <w:r w:rsidR="0033009D">
        <w:rPr>
          <w:sz w:val="28"/>
          <w:szCs w:val="28"/>
        </w:rPr>
        <w:t>, что в пределах</w:t>
      </w:r>
      <w:r w:rsidR="0074684B">
        <w:rPr>
          <w:sz w:val="28"/>
          <w:szCs w:val="28"/>
        </w:rPr>
        <w:t xml:space="preserve"> установленного</w:t>
      </w:r>
      <w:r w:rsidR="0033009D">
        <w:rPr>
          <w:sz w:val="28"/>
          <w:szCs w:val="28"/>
        </w:rPr>
        <w:t xml:space="preserve"> плана</w:t>
      </w:r>
      <w:r w:rsidR="001256EB">
        <w:rPr>
          <w:sz w:val="28"/>
          <w:szCs w:val="28"/>
        </w:rPr>
        <w:t>.</w:t>
      </w:r>
    </w:p>
    <w:p w:rsidR="004E23F7" w:rsidRDefault="00B31B3F" w:rsidP="003B4F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23F7">
        <w:rPr>
          <w:sz w:val="28"/>
          <w:szCs w:val="28"/>
        </w:rPr>
        <w:t xml:space="preserve">о разделу </w:t>
      </w:r>
      <w:r w:rsidR="004E23F7" w:rsidRPr="003B4FE8">
        <w:rPr>
          <w:i/>
          <w:sz w:val="28"/>
          <w:szCs w:val="28"/>
        </w:rPr>
        <w:t>«Социальная политика»</w:t>
      </w:r>
      <w:r w:rsidR="004E23F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расходов на приобретение жилья молодым семьям составило 8</w:t>
      </w:r>
      <w:r w:rsidR="003B4FE8">
        <w:rPr>
          <w:sz w:val="28"/>
          <w:szCs w:val="28"/>
        </w:rPr>
        <w:t>3%</w:t>
      </w:r>
      <w:r>
        <w:rPr>
          <w:sz w:val="28"/>
          <w:szCs w:val="28"/>
        </w:rPr>
        <w:t xml:space="preserve"> или 22196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суммовом выражении. П</w:t>
      </w:r>
      <w:r w:rsidR="004E42E5">
        <w:rPr>
          <w:sz w:val="28"/>
          <w:szCs w:val="28"/>
        </w:rPr>
        <w:t>роцедура выдачи сертификатов</w:t>
      </w:r>
      <w:r>
        <w:rPr>
          <w:sz w:val="28"/>
          <w:szCs w:val="28"/>
        </w:rPr>
        <w:t xml:space="preserve"> еще не закончена</w:t>
      </w:r>
      <w:r w:rsidR="004E42E5">
        <w:rPr>
          <w:sz w:val="28"/>
          <w:szCs w:val="28"/>
        </w:rPr>
        <w:t xml:space="preserve">, по итогам </w:t>
      </w:r>
      <w:r>
        <w:rPr>
          <w:sz w:val="28"/>
          <w:szCs w:val="28"/>
        </w:rPr>
        <w:t>9 месяцев</w:t>
      </w:r>
      <w:r w:rsidR="004E42E5">
        <w:rPr>
          <w:sz w:val="28"/>
          <w:szCs w:val="28"/>
        </w:rPr>
        <w:t xml:space="preserve"> субсидии получили </w:t>
      </w:r>
      <w:r w:rsidR="00BB0A20" w:rsidRPr="00BB0A20">
        <w:rPr>
          <w:sz w:val="28"/>
          <w:szCs w:val="28"/>
        </w:rPr>
        <w:t>28</w:t>
      </w:r>
      <w:r w:rsidR="004E42E5" w:rsidRPr="00BB0A20">
        <w:rPr>
          <w:sz w:val="28"/>
          <w:szCs w:val="28"/>
        </w:rPr>
        <w:t xml:space="preserve"> семей</w:t>
      </w:r>
      <w:r w:rsidR="004E42E5">
        <w:rPr>
          <w:sz w:val="28"/>
          <w:szCs w:val="28"/>
        </w:rPr>
        <w:t>. Д</w:t>
      </w:r>
      <w:r w:rsidR="003C1FEB">
        <w:rPr>
          <w:sz w:val="28"/>
          <w:szCs w:val="28"/>
        </w:rPr>
        <w:t>о конца текущего года средства будут освоены.</w:t>
      </w:r>
    </w:p>
    <w:p w:rsidR="00A93A02" w:rsidRPr="00326B49" w:rsidRDefault="00A93A02" w:rsidP="00125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B3F">
        <w:rPr>
          <w:sz w:val="28"/>
          <w:szCs w:val="28"/>
        </w:rPr>
        <w:t>На</w:t>
      </w:r>
      <w:r w:rsidRPr="00326B49">
        <w:rPr>
          <w:sz w:val="28"/>
          <w:szCs w:val="28"/>
        </w:rPr>
        <w:t xml:space="preserve"> раздел </w:t>
      </w:r>
      <w:r w:rsidRPr="00326B49">
        <w:rPr>
          <w:i/>
          <w:sz w:val="28"/>
          <w:szCs w:val="28"/>
        </w:rPr>
        <w:t xml:space="preserve">«Физическая культура и спорт»  </w:t>
      </w:r>
      <w:r w:rsidR="00B31B3F">
        <w:rPr>
          <w:sz w:val="28"/>
          <w:szCs w:val="28"/>
        </w:rPr>
        <w:t>направлено</w:t>
      </w:r>
      <w:r w:rsidRPr="00326B49">
        <w:rPr>
          <w:sz w:val="28"/>
          <w:szCs w:val="28"/>
        </w:rPr>
        <w:t xml:space="preserve"> в отчетном периоде </w:t>
      </w:r>
      <w:r w:rsidR="001256EB">
        <w:rPr>
          <w:sz w:val="28"/>
          <w:szCs w:val="28"/>
        </w:rPr>
        <w:t xml:space="preserve"> </w:t>
      </w:r>
      <w:r w:rsidR="000B53E2">
        <w:rPr>
          <w:sz w:val="28"/>
          <w:szCs w:val="28"/>
        </w:rPr>
        <w:t>1</w:t>
      </w:r>
      <w:r w:rsidR="00B31B3F">
        <w:rPr>
          <w:sz w:val="28"/>
          <w:szCs w:val="28"/>
        </w:rPr>
        <w:t>385</w:t>
      </w:r>
      <w:r w:rsidR="000B53E2">
        <w:rPr>
          <w:sz w:val="28"/>
          <w:szCs w:val="28"/>
        </w:rPr>
        <w:t>7</w:t>
      </w:r>
      <w:r w:rsidR="001256EB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>уб. (100%), из них</w:t>
      </w:r>
      <w:r w:rsidR="00B31B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31B3F">
        <w:rPr>
          <w:sz w:val="28"/>
          <w:szCs w:val="28"/>
        </w:rPr>
        <w:t>8979</w:t>
      </w:r>
      <w:r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 xml:space="preserve">тыс.руб. </w:t>
      </w:r>
      <w:r w:rsidR="00B31B3F">
        <w:rPr>
          <w:sz w:val="28"/>
          <w:szCs w:val="28"/>
        </w:rPr>
        <w:t>-</w:t>
      </w:r>
      <w:r w:rsidRPr="00326B49">
        <w:rPr>
          <w:sz w:val="28"/>
          <w:szCs w:val="28"/>
        </w:rPr>
        <w:t xml:space="preserve"> на субсидию по выполнению муниципального задания МБУ «Спортивный центр «</w:t>
      </w:r>
      <w:proofErr w:type="spellStart"/>
      <w:r w:rsidRPr="00326B49">
        <w:rPr>
          <w:sz w:val="28"/>
          <w:szCs w:val="28"/>
        </w:rPr>
        <w:t>Кинель</w:t>
      </w:r>
      <w:proofErr w:type="spellEnd"/>
      <w:r w:rsidRPr="00326B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95F24">
        <w:rPr>
          <w:sz w:val="28"/>
          <w:szCs w:val="28"/>
        </w:rPr>
        <w:t>3398</w:t>
      </w:r>
      <w:r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 xml:space="preserve">тыс.руб. </w:t>
      </w:r>
      <w:r w:rsidR="001256EB">
        <w:rPr>
          <w:sz w:val="28"/>
          <w:szCs w:val="28"/>
        </w:rPr>
        <w:t xml:space="preserve">- </w:t>
      </w:r>
      <w:r w:rsidRPr="00326B49">
        <w:rPr>
          <w:sz w:val="28"/>
          <w:szCs w:val="28"/>
        </w:rPr>
        <w:t xml:space="preserve">на проведение спортивных мероприятий в рамках </w:t>
      </w:r>
      <w:r>
        <w:rPr>
          <w:sz w:val="28"/>
          <w:szCs w:val="28"/>
        </w:rPr>
        <w:t>муниципальн</w:t>
      </w:r>
      <w:r w:rsidR="00596D8C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</w:t>
      </w:r>
      <w:r w:rsidR="00596D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96D8C">
        <w:rPr>
          <w:sz w:val="28"/>
          <w:szCs w:val="28"/>
        </w:rPr>
        <w:t xml:space="preserve">1200 тыс.руб.- на </w:t>
      </w:r>
      <w:r w:rsidR="00D20E6A">
        <w:rPr>
          <w:sz w:val="28"/>
          <w:szCs w:val="28"/>
        </w:rPr>
        <w:t xml:space="preserve">гранты в области спорта, 280 </w:t>
      </w:r>
      <w:r w:rsidR="00D20E6A">
        <w:rPr>
          <w:sz w:val="28"/>
          <w:szCs w:val="28"/>
        </w:rPr>
        <w:lastRenderedPageBreak/>
        <w:t>тыс.руб.</w:t>
      </w:r>
      <w:r w:rsidR="00D20E6A" w:rsidRPr="00D20E6A">
        <w:rPr>
          <w:sz w:val="28"/>
          <w:szCs w:val="28"/>
        </w:rPr>
        <w:t xml:space="preserve"> </w:t>
      </w:r>
      <w:r w:rsidR="00D20E6A">
        <w:rPr>
          <w:sz w:val="28"/>
          <w:szCs w:val="28"/>
        </w:rPr>
        <w:t>на установку счетчиков по муниципальной программе «Энергосбережение и повышение энергетической эффективности».</w:t>
      </w:r>
    </w:p>
    <w:p w:rsidR="00A93A02" w:rsidRDefault="00A93A02" w:rsidP="00A93A02">
      <w:pPr>
        <w:spacing w:line="360" w:lineRule="auto"/>
        <w:ind w:firstLine="708"/>
        <w:jc w:val="both"/>
        <w:rPr>
          <w:sz w:val="28"/>
          <w:szCs w:val="28"/>
        </w:rPr>
      </w:pPr>
    </w:p>
    <w:p w:rsidR="00D20E6A" w:rsidRDefault="00A93A02" w:rsidP="00A93A02">
      <w:pPr>
        <w:spacing w:line="360" w:lineRule="auto"/>
        <w:ind w:firstLine="708"/>
        <w:jc w:val="both"/>
        <w:rPr>
          <w:sz w:val="28"/>
          <w:szCs w:val="28"/>
        </w:rPr>
      </w:pPr>
      <w:r w:rsidRPr="000D54B8">
        <w:rPr>
          <w:sz w:val="28"/>
          <w:szCs w:val="28"/>
        </w:rPr>
        <w:t xml:space="preserve">Расходы по </w:t>
      </w:r>
      <w:r w:rsidRPr="000D54B8">
        <w:rPr>
          <w:b/>
          <w:sz w:val="28"/>
          <w:szCs w:val="28"/>
          <w:u w:val="single"/>
        </w:rPr>
        <w:t>У</w:t>
      </w:r>
      <w:r w:rsidRPr="00326B49">
        <w:rPr>
          <w:b/>
          <w:sz w:val="28"/>
          <w:szCs w:val="28"/>
          <w:u w:val="single"/>
        </w:rPr>
        <w:t>правлению архитектуры и градостроительства</w:t>
      </w:r>
      <w:r w:rsidRPr="00326B49">
        <w:rPr>
          <w:sz w:val="28"/>
          <w:szCs w:val="28"/>
        </w:rPr>
        <w:t xml:space="preserve"> профинансированы в размере  </w:t>
      </w:r>
      <w:r w:rsidR="009B6CC4">
        <w:rPr>
          <w:sz w:val="28"/>
          <w:szCs w:val="28"/>
        </w:rPr>
        <w:t>155945</w:t>
      </w:r>
      <w:r w:rsidR="000D54B8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руб., что состав</w:t>
      </w:r>
      <w:r>
        <w:rPr>
          <w:sz w:val="28"/>
          <w:szCs w:val="28"/>
        </w:rPr>
        <w:t>ило</w:t>
      </w:r>
      <w:r w:rsidRPr="00326B49">
        <w:rPr>
          <w:sz w:val="28"/>
          <w:szCs w:val="28"/>
        </w:rPr>
        <w:t xml:space="preserve"> </w:t>
      </w:r>
      <w:r w:rsidR="009B6CC4">
        <w:rPr>
          <w:sz w:val="28"/>
          <w:szCs w:val="28"/>
        </w:rPr>
        <w:t>98</w:t>
      </w:r>
      <w:r w:rsidRPr="00326B49">
        <w:rPr>
          <w:sz w:val="28"/>
          <w:szCs w:val="28"/>
        </w:rPr>
        <w:t xml:space="preserve">% от плановых назначений </w:t>
      </w:r>
      <w:r w:rsidR="005C1C74">
        <w:rPr>
          <w:sz w:val="28"/>
          <w:szCs w:val="28"/>
        </w:rPr>
        <w:t xml:space="preserve">отчетного периода. </w:t>
      </w:r>
    </w:p>
    <w:p w:rsidR="00362F19" w:rsidRDefault="00D20E6A" w:rsidP="00362F1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A93A02" w:rsidRPr="00326B49">
        <w:rPr>
          <w:sz w:val="28"/>
          <w:szCs w:val="28"/>
        </w:rPr>
        <w:t>аздел</w:t>
      </w:r>
      <w:r>
        <w:rPr>
          <w:sz w:val="28"/>
          <w:szCs w:val="28"/>
        </w:rPr>
        <w:t>у</w:t>
      </w:r>
      <w:r w:rsidR="00A93A02" w:rsidRPr="00326B49">
        <w:rPr>
          <w:sz w:val="28"/>
          <w:szCs w:val="28"/>
        </w:rPr>
        <w:t xml:space="preserve"> </w:t>
      </w:r>
      <w:r w:rsidR="00A93A02" w:rsidRPr="00326B49">
        <w:rPr>
          <w:i/>
          <w:sz w:val="28"/>
          <w:szCs w:val="28"/>
        </w:rPr>
        <w:t>“Общегосударственные вопросы»</w:t>
      </w:r>
      <w:r>
        <w:rPr>
          <w:i/>
          <w:sz w:val="28"/>
          <w:szCs w:val="28"/>
        </w:rPr>
        <w:t xml:space="preserve"> </w:t>
      </w:r>
      <w:r w:rsidRPr="00D20E6A">
        <w:rPr>
          <w:sz w:val="28"/>
          <w:szCs w:val="28"/>
        </w:rPr>
        <w:t>н</w:t>
      </w:r>
      <w:r w:rsidR="00A93A02" w:rsidRPr="00326B49">
        <w:rPr>
          <w:sz w:val="28"/>
          <w:szCs w:val="28"/>
        </w:rPr>
        <w:t xml:space="preserve">а содержание Управления направлено </w:t>
      </w:r>
      <w:r w:rsidR="009B6CC4">
        <w:rPr>
          <w:sz w:val="28"/>
          <w:szCs w:val="28"/>
        </w:rPr>
        <w:t>5425</w:t>
      </w:r>
      <w:r w:rsidR="00AC5438">
        <w:rPr>
          <w:sz w:val="28"/>
          <w:szCs w:val="28"/>
        </w:rPr>
        <w:t xml:space="preserve"> </w:t>
      </w:r>
      <w:r w:rsidR="00A93A02">
        <w:rPr>
          <w:sz w:val="28"/>
          <w:szCs w:val="28"/>
        </w:rPr>
        <w:t>тыс</w:t>
      </w:r>
      <w:proofErr w:type="gramStart"/>
      <w:r w:rsidR="00A93A02">
        <w:rPr>
          <w:sz w:val="28"/>
          <w:szCs w:val="28"/>
        </w:rPr>
        <w:t>.р</w:t>
      </w:r>
      <w:proofErr w:type="gramEnd"/>
      <w:r w:rsidR="00A93A02">
        <w:rPr>
          <w:sz w:val="28"/>
          <w:szCs w:val="28"/>
        </w:rPr>
        <w:t>уб</w:t>
      </w:r>
      <w:r w:rsidR="00AC5438">
        <w:rPr>
          <w:sz w:val="28"/>
          <w:szCs w:val="28"/>
        </w:rPr>
        <w:t>.</w:t>
      </w:r>
      <w:r w:rsidR="00A93A02">
        <w:rPr>
          <w:sz w:val="28"/>
          <w:szCs w:val="28"/>
        </w:rPr>
        <w:t xml:space="preserve"> </w:t>
      </w:r>
    </w:p>
    <w:p w:rsidR="00845F10" w:rsidRPr="00845F10" w:rsidRDefault="00362F19" w:rsidP="00845F10">
      <w:pPr>
        <w:spacing w:line="360" w:lineRule="auto"/>
        <w:ind w:firstLine="567"/>
        <w:jc w:val="both"/>
        <w:rPr>
          <w:sz w:val="28"/>
          <w:szCs w:val="28"/>
        </w:rPr>
      </w:pPr>
      <w:r w:rsidRPr="00845F10">
        <w:rPr>
          <w:sz w:val="28"/>
          <w:szCs w:val="28"/>
        </w:rPr>
        <w:t>Не освоены 11 тыс</w:t>
      </w:r>
      <w:proofErr w:type="gramStart"/>
      <w:r w:rsidRPr="00845F10">
        <w:rPr>
          <w:sz w:val="28"/>
          <w:szCs w:val="28"/>
        </w:rPr>
        <w:t>.р</w:t>
      </w:r>
      <w:proofErr w:type="gramEnd"/>
      <w:r w:rsidRPr="00845F10">
        <w:rPr>
          <w:sz w:val="28"/>
          <w:szCs w:val="28"/>
        </w:rPr>
        <w:t xml:space="preserve">уб. по муниципальной программе «Развитие муниципальной службы» </w:t>
      </w:r>
      <w:r w:rsidR="00845F10" w:rsidRPr="00845F10">
        <w:rPr>
          <w:sz w:val="28"/>
          <w:szCs w:val="28"/>
        </w:rPr>
        <w:t xml:space="preserve">в связи с  переносом срока </w:t>
      </w:r>
      <w:r w:rsidR="00845F10">
        <w:rPr>
          <w:sz w:val="28"/>
          <w:szCs w:val="28"/>
        </w:rPr>
        <w:t>обучения муниципальных служащих</w:t>
      </w:r>
      <w:r w:rsidR="009B6CC4">
        <w:rPr>
          <w:sz w:val="28"/>
          <w:szCs w:val="28"/>
        </w:rPr>
        <w:t xml:space="preserve"> на 4 квартал текущего года</w:t>
      </w:r>
      <w:r w:rsidR="00845F10" w:rsidRPr="00845F10">
        <w:rPr>
          <w:sz w:val="28"/>
          <w:szCs w:val="28"/>
        </w:rPr>
        <w:t>.</w:t>
      </w:r>
    </w:p>
    <w:p w:rsidR="00362F19" w:rsidRDefault="00845F10" w:rsidP="00362F1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5F10">
        <w:rPr>
          <w:sz w:val="28"/>
          <w:szCs w:val="28"/>
        </w:rPr>
        <w:t xml:space="preserve">о муниципальной программе по созданию доступной среды жизнедеятельности </w:t>
      </w:r>
      <w:r>
        <w:rPr>
          <w:sz w:val="28"/>
          <w:szCs w:val="28"/>
        </w:rPr>
        <w:t xml:space="preserve"> </w:t>
      </w:r>
      <w:r w:rsidR="009B6CC4">
        <w:rPr>
          <w:sz w:val="28"/>
          <w:szCs w:val="28"/>
        </w:rPr>
        <w:t>оплачены работы</w:t>
      </w:r>
      <w:r w:rsidR="00A92DC4">
        <w:rPr>
          <w:sz w:val="28"/>
          <w:szCs w:val="28"/>
        </w:rPr>
        <w:t xml:space="preserve"> по устройству пандуса по ул. </w:t>
      </w:r>
      <w:proofErr w:type="gramStart"/>
      <w:r w:rsidR="00A92DC4">
        <w:rPr>
          <w:sz w:val="28"/>
          <w:szCs w:val="28"/>
        </w:rPr>
        <w:t>У</w:t>
      </w:r>
      <w:r w:rsidR="009B6CC4">
        <w:rPr>
          <w:sz w:val="28"/>
          <w:szCs w:val="28"/>
        </w:rPr>
        <w:t>льяновская</w:t>
      </w:r>
      <w:proofErr w:type="gramEnd"/>
      <w:r>
        <w:rPr>
          <w:sz w:val="28"/>
          <w:szCs w:val="28"/>
        </w:rPr>
        <w:t xml:space="preserve">. </w:t>
      </w:r>
    </w:p>
    <w:p w:rsidR="00A93A02" w:rsidRDefault="00A93A02" w:rsidP="00A93A0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26B49">
        <w:rPr>
          <w:sz w:val="28"/>
          <w:szCs w:val="28"/>
        </w:rPr>
        <w:t xml:space="preserve">Раздел </w:t>
      </w:r>
      <w:r w:rsidRPr="00326B49">
        <w:rPr>
          <w:i/>
          <w:sz w:val="28"/>
          <w:szCs w:val="28"/>
        </w:rPr>
        <w:t>«Национальная экономика».</w:t>
      </w:r>
    </w:p>
    <w:p w:rsidR="00437E1E" w:rsidRDefault="00A93A02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муниципальной программы</w:t>
      </w:r>
      <w:r w:rsidRPr="00C700D8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 xml:space="preserve">по повышению безопасности дорожного движения </w:t>
      </w:r>
      <w:r>
        <w:rPr>
          <w:sz w:val="28"/>
          <w:szCs w:val="28"/>
        </w:rPr>
        <w:t xml:space="preserve">в отчетном периоде </w:t>
      </w:r>
      <w:r w:rsidR="00437E1E">
        <w:rPr>
          <w:sz w:val="28"/>
          <w:szCs w:val="28"/>
        </w:rPr>
        <w:t xml:space="preserve">израсходовано </w:t>
      </w:r>
      <w:r w:rsidR="009B6CC4">
        <w:rPr>
          <w:sz w:val="28"/>
          <w:szCs w:val="28"/>
        </w:rPr>
        <w:t>58370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из них средства </w:t>
      </w:r>
      <w:r w:rsidRPr="00326B49">
        <w:rPr>
          <w:sz w:val="28"/>
          <w:szCs w:val="28"/>
        </w:rPr>
        <w:t xml:space="preserve">дорожного фонда в размере  </w:t>
      </w:r>
      <w:r w:rsidR="00A6545F">
        <w:rPr>
          <w:sz w:val="28"/>
          <w:szCs w:val="28"/>
        </w:rPr>
        <w:t>48107</w:t>
      </w:r>
      <w:r w:rsidRPr="00326B49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 xml:space="preserve">(отчет о поступлении и выбытии средств дорожного фонда </w:t>
      </w:r>
      <w:r w:rsidRPr="00D156E7">
        <w:rPr>
          <w:sz w:val="28"/>
          <w:szCs w:val="28"/>
        </w:rPr>
        <w:t>прилагается)</w:t>
      </w:r>
      <w:r w:rsidR="002435C4">
        <w:rPr>
          <w:sz w:val="28"/>
          <w:szCs w:val="28"/>
        </w:rPr>
        <w:t xml:space="preserve"> и </w:t>
      </w:r>
      <w:r w:rsidR="00A6545F">
        <w:rPr>
          <w:sz w:val="28"/>
          <w:szCs w:val="28"/>
        </w:rPr>
        <w:t>10263</w:t>
      </w:r>
      <w:r w:rsidR="002435C4">
        <w:rPr>
          <w:sz w:val="28"/>
          <w:szCs w:val="28"/>
        </w:rPr>
        <w:t xml:space="preserve"> тыс.руб. на </w:t>
      </w:r>
      <w:r w:rsidR="00CE5D4C">
        <w:rPr>
          <w:sz w:val="28"/>
          <w:szCs w:val="28"/>
        </w:rPr>
        <w:t xml:space="preserve">капитальный и текущий ремонт асфальтового покрытия. </w:t>
      </w:r>
    </w:p>
    <w:p w:rsidR="00C55465" w:rsidRPr="00326B49" w:rsidRDefault="00A93A02" w:rsidP="00C55465">
      <w:pPr>
        <w:spacing w:line="360" w:lineRule="auto"/>
        <w:ind w:firstLine="720"/>
        <w:jc w:val="both"/>
        <w:rPr>
          <w:sz w:val="28"/>
          <w:szCs w:val="28"/>
        </w:rPr>
      </w:pPr>
      <w:r w:rsidRPr="00C837F5">
        <w:rPr>
          <w:sz w:val="28"/>
          <w:szCs w:val="28"/>
        </w:rPr>
        <w:t>По муниципальной</w:t>
      </w:r>
      <w:r>
        <w:rPr>
          <w:sz w:val="28"/>
          <w:szCs w:val="28"/>
        </w:rPr>
        <w:t xml:space="preserve"> программе «Стимулирование развития жилищного строительства» освоено </w:t>
      </w:r>
      <w:r w:rsidR="00A6545F">
        <w:rPr>
          <w:sz w:val="28"/>
          <w:szCs w:val="28"/>
        </w:rPr>
        <w:t>870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744B8A">
        <w:rPr>
          <w:sz w:val="28"/>
          <w:szCs w:val="28"/>
        </w:rPr>
        <w:t xml:space="preserve">, что в пределах </w:t>
      </w:r>
      <w:r>
        <w:rPr>
          <w:sz w:val="28"/>
          <w:szCs w:val="28"/>
        </w:rPr>
        <w:t>план</w:t>
      </w:r>
      <w:r w:rsidR="00744B8A">
        <w:rPr>
          <w:sz w:val="28"/>
          <w:szCs w:val="28"/>
        </w:rPr>
        <w:t xml:space="preserve">а отчетного периода. </w:t>
      </w:r>
      <w:r>
        <w:rPr>
          <w:sz w:val="28"/>
          <w:szCs w:val="28"/>
        </w:rPr>
        <w:t xml:space="preserve">Оплачены  услуги </w:t>
      </w:r>
      <w:r w:rsidR="00C55465">
        <w:rPr>
          <w:sz w:val="28"/>
          <w:szCs w:val="28"/>
        </w:rPr>
        <w:t xml:space="preserve">по </w:t>
      </w:r>
      <w:r w:rsidR="00A6545F">
        <w:rPr>
          <w:sz w:val="28"/>
          <w:szCs w:val="28"/>
        </w:rPr>
        <w:t>внесению изменений в Правила землепользования и застройки (495 тыс</w:t>
      </w:r>
      <w:proofErr w:type="gramStart"/>
      <w:r w:rsidR="00A6545F">
        <w:rPr>
          <w:sz w:val="28"/>
          <w:szCs w:val="28"/>
        </w:rPr>
        <w:t>.р</w:t>
      </w:r>
      <w:proofErr w:type="gramEnd"/>
      <w:r w:rsidR="00A6545F">
        <w:rPr>
          <w:sz w:val="28"/>
          <w:szCs w:val="28"/>
        </w:rPr>
        <w:t xml:space="preserve">уб.), </w:t>
      </w:r>
      <w:r w:rsidR="00C55465">
        <w:rPr>
          <w:sz w:val="28"/>
          <w:szCs w:val="28"/>
        </w:rPr>
        <w:t>предоставлению информации из дежурной карты адресного хозяйства (</w:t>
      </w:r>
      <w:r w:rsidR="00A6545F">
        <w:rPr>
          <w:sz w:val="28"/>
          <w:szCs w:val="28"/>
        </w:rPr>
        <w:t>1</w:t>
      </w:r>
      <w:r w:rsidR="00C55465">
        <w:rPr>
          <w:sz w:val="28"/>
          <w:szCs w:val="28"/>
        </w:rPr>
        <w:t>9</w:t>
      </w:r>
      <w:r w:rsidR="00A6545F">
        <w:rPr>
          <w:sz w:val="28"/>
          <w:szCs w:val="28"/>
        </w:rPr>
        <w:t>8</w:t>
      </w:r>
      <w:r w:rsidR="00C55465">
        <w:rPr>
          <w:sz w:val="28"/>
          <w:szCs w:val="28"/>
        </w:rPr>
        <w:t xml:space="preserve"> тыс.руб.), разработке инженерно-технического проекта ввода в эксплуатацию </w:t>
      </w:r>
      <w:r w:rsidR="00C55465" w:rsidRPr="00AE3D65">
        <w:rPr>
          <w:sz w:val="28"/>
          <w:szCs w:val="28"/>
        </w:rPr>
        <w:t>храма п</w:t>
      </w:r>
      <w:r w:rsidR="00C55465">
        <w:rPr>
          <w:sz w:val="28"/>
          <w:szCs w:val="28"/>
        </w:rPr>
        <w:t>о ул. Д.Бедного (100 тыс.руб.) и проекта программы ком</w:t>
      </w:r>
      <w:r w:rsidR="000C027C">
        <w:rPr>
          <w:sz w:val="28"/>
          <w:szCs w:val="28"/>
        </w:rPr>
        <w:t>п</w:t>
      </w:r>
      <w:r w:rsidR="00C55465">
        <w:rPr>
          <w:sz w:val="28"/>
          <w:szCs w:val="28"/>
        </w:rPr>
        <w:t>лексного развития транспортной инфраструктуры (35 тыс.руб.)</w:t>
      </w:r>
      <w:r w:rsidR="00A6545F">
        <w:rPr>
          <w:sz w:val="28"/>
          <w:szCs w:val="28"/>
        </w:rPr>
        <w:t>, актуализирована существующая схема теплоснабжения городского округа (42 тыс.руб.)</w:t>
      </w:r>
      <w:r w:rsidR="00C55465">
        <w:rPr>
          <w:sz w:val="28"/>
          <w:szCs w:val="28"/>
        </w:rPr>
        <w:t>.</w:t>
      </w:r>
    </w:p>
    <w:p w:rsidR="00A93A02" w:rsidRDefault="00A93A02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</w:t>
      </w:r>
      <w:r w:rsidRPr="00326B49">
        <w:rPr>
          <w:sz w:val="28"/>
          <w:szCs w:val="28"/>
        </w:rPr>
        <w:t>аздел</w:t>
      </w:r>
      <w:r>
        <w:rPr>
          <w:sz w:val="28"/>
          <w:szCs w:val="28"/>
        </w:rPr>
        <w:t>у</w:t>
      </w:r>
      <w:r w:rsidRPr="00326B49">
        <w:rPr>
          <w:sz w:val="28"/>
          <w:szCs w:val="28"/>
        </w:rPr>
        <w:t xml:space="preserve"> </w:t>
      </w:r>
      <w:r w:rsidRPr="00326B49">
        <w:rPr>
          <w:i/>
          <w:sz w:val="28"/>
          <w:szCs w:val="28"/>
        </w:rPr>
        <w:t>«Жилищно-коммунальное хозяйство»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израсходовано </w:t>
      </w:r>
      <w:r w:rsidR="00756B8E">
        <w:rPr>
          <w:sz w:val="28"/>
          <w:szCs w:val="28"/>
        </w:rPr>
        <w:t>35546</w:t>
      </w:r>
      <w:r w:rsidR="000D00D8">
        <w:rPr>
          <w:sz w:val="28"/>
          <w:szCs w:val="28"/>
        </w:rPr>
        <w:t xml:space="preserve"> тыс</w:t>
      </w:r>
      <w:proofErr w:type="gramStart"/>
      <w:r w:rsidR="000D00D8">
        <w:rPr>
          <w:sz w:val="28"/>
          <w:szCs w:val="28"/>
        </w:rPr>
        <w:t>.р</w:t>
      </w:r>
      <w:proofErr w:type="gramEnd"/>
      <w:r w:rsidR="000D00D8">
        <w:rPr>
          <w:sz w:val="28"/>
          <w:szCs w:val="28"/>
        </w:rPr>
        <w:t>уб.</w:t>
      </w:r>
      <w:r w:rsidR="00756B8E">
        <w:rPr>
          <w:sz w:val="28"/>
          <w:szCs w:val="28"/>
        </w:rPr>
        <w:t>, что составило 98</w:t>
      </w:r>
      <w:r>
        <w:rPr>
          <w:sz w:val="28"/>
          <w:szCs w:val="28"/>
        </w:rPr>
        <w:t xml:space="preserve">% от </w:t>
      </w:r>
      <w:r w:rsidR="00756B8E">
        <w:rPr>
          <w:sz w:val="28"/>
          <w:szCs w:val="28"/>
        </w:rPr>
        <w:t>запланированной суммы</w:t>
      </w:r>
      <w:r>
        <w:rPr>
          <w:sz w:val="28"/>
          <w:szCs w:val="28"/>
        </w:rPr>
        <w:t xml:space="preserve">. </w:t>
      </w:r>
    </w:p>
    <w:p w:rsidR="00756B8E" w:rsidRDefault="00756B8E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Профинансированы работы по демонтажу здания по ул. Мостовая (99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 и перечислена субсидия ООО «</w:t>
      </w:r>
      <w:proofErr w:type="spellStart"/>
      <w:r>
        <w:rPr>
          <w:sz w:val="28"/>
          <w:szCs w:val="28"/>
        </w:rPr>
        <w:t>Рустеп</w:t>
      </w:r>
      <w:proofErr w:type="spellEnd"/>
      <w:r>
        <w:rPr>
          <w:sz w:val="28"/>
          <w:szCs w:val="28"/>
        </w:rPr>
        <w:t>» на финансовое обеспечение затрат работ по ремонту фасадов МКД (7988 тыс.руб.).</w:t>
      </w:r>
    </w:p>
    <w:p w:rsidR="00C55465" w:rsidRDefault="000C7A4B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Оплачены</w:t>
      </w:r>
      <w:r w:rsidR="00C55465">
        <w:rPr>
          <w:sz w:val="28"/>
          <w:szCs w:val="28"/>
        </w:rPr>
        <w:t xml:space="preserve"> </w:t>
      </w:r>
      <w:r w:rsidR="00615725">
        <w:rPr>
          <w:sz w:val="28"/>
          <w:szCs w:val="28"/>
        </w:rPr>
        <w:t xml:space="preserve">пуско-наладочные </w:t>
      </w:r>
      <w:r w:rsidR="00C55465">
        <w:rPr>
          <w:sz w:val="28"/>
          <w:szCs w:val="28"/>
        </w:rPr>
        <w:t xml:space="preserve">работы </w:t>
      </w:r>
      <w:r w:rsidR="00615725">
        <w:rPr>
          <w:sz w:val="28"/>
          <w:szCs w:val="28"/>
        </w:rPr>
        <w:t>(156 тыс. руб.)</w:t>
      </w:r>
      <w:r w:rsidR="003D3A06">
        <w:rPr>
          <w:sz w:val="28"/>
          <w:szCs w:val="28"/>
        </w:rPr>
        <w:t xml:space="preserve"> и </w:t>
      </w:r>
      <w:r w:rsidR="00615725">
        <w:rPr>
          <w:sz w:val="28"/>
          <w:szCs w:val="28"/>
        </w:rPr>
        <w:t xml:space="preserve"> техническая инвентаризация (99 тыс. руб.)  котельной по ул. Полев</w:t>
      </w:r>
      <w:r w:rsidR="003D3A06">
        <w:rPr>
          <w:sz w:val="28"/>
          <w:szCs w:val="28"/>
        </w:rPr>
        <w:t>ая в рамках муниципальной программы «Энергосбережение и повышение энергетической эффективности».</w:t>
      </w:r>
    </w:p>
    <w:p w:rsidR="00A93A02" w:rsidRDefault="00A93A02" w:rsidP="00A93A02">
      <w:pPr>
        <w:spacing w:line="360" w:lineRule="auto"/>
        <w:ind w:firstLine="708"/>
        <w:jc w:val="both"/>
        <w:rPr>
          <w:sz w:val="28"/>
          <w:szCs w:val="28"/>
        </w:rPr>
      </w:pPr>
      <w:r w:rsidRPr="005E4A3C">
        <w:rPr>
          <w:sz w:val="28"/>
          <w:szCs w:val="28"/>
        </w:rPr>
        <w:t>По</w:t>
      </w:r>
      <w:r>
        <w:rPr>
          <w:sz w:val="28"/>
          <w:szCs w:val="28"/>
        </w:rPr>
        <w:t xml:space="preserve"> муниципальной программе</w:t>
      </w:r>
      <w:r w:rsidRPr="00C7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«Модернизация объектов коммунальной инфраструктуры»  профинансировано </w:t>
      </w:r>
      <w:r w:rsidR="00756B8E">
        <w:rPr>
          <w:sz w:val="28"/>
          <w:szCs w:val="28"/>
        </w:rPr>
        <w:t>12401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756B8E">
        <w:rPr>
          <w:sz w:val="28"/>
          <w:szCs w:val="28"/>
        </w:rPr>
        <w:t xml:space="preserve">, в том числе за счет средств областного бюджета </w:t>
      </w:r>
      <w:r w:rsidR="00040EDF">
        <w:rPr>
          <w:sz w:val="28"/>
          <w:szCs w:val="28"/>
        </w:rPr>
        <w:t xml:space="preserve">- </w:t>
      </w:r>
      <w:r w:rsidR="00756B8E">
        <w:rPr>
          <w:sz w:val="28"/>
          <w:szCs w:val="28"/>
        </w:rPr>
        <w:t>2614 тыс.руб.</w:t>
      </w:r>
      <w:r>
        <w:rPr>
          <w:sz w:val="28"/>
          <w:szCs w:val="28"/>
        </w:rPr>
        <w:t xml:space="preserve"> Сред</w:t>
      </w:r>
      <w:r w:rsidR="00AE3D65">
        <w:rPr>
          <w:sz w:val="28"/>
          <w:szCs w:val="28"/>
        </w:rPr>
        <w:t xml:space="preserve">ства направлены на оплату </w:t>
      </w:r>
      <w:r w:rsidR="000236B7">
        <w:rPr>
          <w:sz w:val="28"/>
          <w:szCs w:val="28"/>
        </w:rPr>
        <w:t>аварийно-диспетчерско</w:t>
      </w:r>
      <w:r w:rsidR="001F68BD">
        <w:rPr>
          <w:sz w:val="28"/>
          <w:szCs w:val="28"/>
        </w:rPr>
        <w:t>го</w:t>
      </w:r>
      <w:r w:rsidR="000236B7">
        <w:rPr>
          <w:sz w:val="28"/>
          <w:szCs w:val="28"/>
        </w:rPr>
        <w:t xml:space="preserve"> обслуживани</w:t>
      </w:r>
      <w:r w:rsidR="001F68BD">
        <w:rPr>
          <w:sz w:val="28"/>
          <w:szCs w:val="28"/>
        </w:rPr>
        <w:t>я</w:t>
      </w:r>
      <w:r w:rsidR="000236B7">
        <w:rPr>
          <w:sz w:val="28"/>
          <w:szCs w:val="28"/>
        </w:rPr>
        <w:t xml:space="preserve"> </w:t>
      </w:r>
      <w:r w:rsidR="00A5091F">
        <w:rPr>
          <w:sz w:val="28"/>
          <w:szCs w:val="28"/>
        </w:rPr>
        <w:t xml:space="preserve">газового оборудования и газопроводов </w:t>
      </w:r>
      <w:r w:rsidR="00AE3D65">
        <w:rPr>
          <w:sz w:val="28"/>
          <w:szCs w:val="28"/>
        </w:rPr>
        <w:t>(6</w:t>
      </w:r>
      <w:r w:rsidR="001D1CCE">
        <w:rPr>
          <w:sz w:val="28"/>
          <w:szCs w:val="28"/>
        </w:rPr>
        <w:t>7</w:t>
      </w:r>
      <w:r w:rsidR="00AE3D65">
        <w:rPr>
          <w:sz w:val="28"/>
          <w:szCs w:val="28"/>
        </w:rPr>
        <w:t xml:space="preserve"> тыс.руб.)</w:t>
      </w:r>
      <w:r w:rsidR="001D1CCE">
        <w:rPr>
          <w:sz w:val="28"/>
          <w:szCs w:val="28"/>
        </w:rPr>
        <w:t>, разработку инженерно-технического проекта водоотводной канавы по ул. Маяковского (100 тыс.руб.)</w:t>
      </w:r>
      <w:r w:rsidR="000C7A4B">
        <w:rPr>
          <w:sz w:val="28"/>
          <w:szCs w:val="28"/>
        </w:rPr>
        <w:t xml:space="preserve">, </w:t>
      </w:r>
      <w:r w:rsidR="00A562CE">
        <w:rPr>
          <w:sz w:val="28"/>
          <w:szCs w:val="28"/>
        </w:rPr>
        <w:t>охрану НФС</w:t>
      </w:r>
      <w:r w:rsidR="003E1B34">
        <w:rPr>
          <w:sz w:val="28"/>
          <w:szCs w:val="28"/>
        </w:rPr>
        <w:t xml:space="preserve"> </w:t>
      </w:r>
      <w:r w:rsidR="00A562CE">
        <w:rPr>
          <w:sz w:val="28"/>
          <w:szCs w:val="28"/>
        </w:rPr>
        <w:t>(</w:t>
      </w:r>
      <w:r w:rsidR="00CF652B">
        <w:rPr>
          <w:sz w:val="28"/>
          <w:szCs w:val="28"/>
        </w:rPr>
        <w:t>7</w:t>
      </w:r>
      <w:r w:rsidR="00A562CE">
        <w:rPr>
          <w:sz w:val="28"/>
          <w:szCs w:val="28"/>
        </w:rPr>
        <w:t xml:space="preserve">00 тыс.руб.), водолазное обследование и подводную видеосъемку оголовка реки </w:t>
      </w:r>
      <w:proofErr w:type="spellStart"/>
      <w:r w:rsidR="00A562CE">
        <w:rPr>
          <w:sz w:val="28"/>
          <w:szCs w:val="28"/>
        </w:rPr>
        <w:t>Б.Кинель</w:t>
      </w:r>
      <w:proofErr w:type="spellEnd"/>
      <w:r w:rsidR="00A562CE">
        <w:rPr>
          <w:sz w:val="28"/>
          <w:szCs w:val="28"/>
        </w:rPr>
        <w:t xml:space="preserve"> (194 тыс.руб.), капитальный ремонт водопровода по ул. Машинистов</w:t>
      </w:r>
      <w:r w:rsidR="001B6D6F">
        <w:rPr>
          <w:sz w:val="28"/>
          <w:szCs w:val="28"/>
        </w:rPr>
        <w:t xml:space="preserve"> (2247 тыс.руб.)</w:t>
      </w:r>
      <w:r w:rsidR="00BD288B">
        <w:rPr>
          <w:sz w:val="28"/>
          <w:szCs w:val="28"/>
        </w:rPr>
        <w:t xml:space="preserve"> и Заводская (354 тыс.руб.)</w:t>
      </w:r>
      <w:r w:rsidR="00040EDF">
        <w:rPr>
          <w:sz w:val="28"/>
          <w:szCs w:val="28"/>
        </w:rPr>
        <w:t>, ремонт водопровода к камерам НФС (</w:t>
      </w:r>
      <w:r w:rsidR="00CF652B">
        <w:rPr>
          <w:sz w:val="28"/>
          <w:szCs w:val="28"/>
        </w:rPr>
        <w:t>4475</w:t>
      </w:r>
      <w:r w:rsidR="00040EDF">
        <w:rPr>
          <w:sz w:val="28"/>
          <w:szCs w:val="28"/>
        </w:rPr>
        <w:t xml:space="preserve"> тыс.руб.), </w:t>
      </w:r>
      <w:r w:rsidR="00CF652B">
        <w:rPr>
          <w:sz w:val="28"/>
          <w:szCs w:val="28"/>
        </w:rPr>
        <w:t xml:space="preserve">прокладку теплотрассы (2614 тыс.руб.), </w:t>
      </w:r>
      <w:r w:rsidR="00225424">
        <w:rPr>
          <w:sz w:val="28"/>
          <w:szCs w:val="28"/>
        </w:rPr>
        <w:t>замен</w:t>
      </w:r>
      <w:r w:rsidR="00CF652B">
        <w:rPr>
          <w:sz w:val="28"/>
          <w:szCs w:val="28"/>
        </w:rPr>
        <w:t>у</w:t>
      </w:r>
      <w:r w:rsidR="00225424">
        <w:rPr>
          <w:sz w:val="28"/>
          <w:szCs w:val="28"/>
        </w:rPr>
        <w:t xml:space="preserve"> </w:t>
      </w:r>
      <w:proofErr w:type="spellStart"/>
      <w:r w:rsidR="00CF652B">
        <w:rPr>
          <w:sz w:val="28"/>
          <w:szCs w:val="28"/>
        </w:rPr>
        <w:t>мотор-</w:t>
      </w:r>
      <w:r w:rsidR="00225424">
        <w:rPr>
          <w:sz w:val="28"/>
          <w:szCs w:val="28"/>
        </w:rPr>
        <w:t>редуктора</w:t>
      </w:r>
      <w:proofErr w:type="spellEnd"/>
      <w:r w:rsidR="00225424">
        <w:rPr>
          <w:sz w:val="28"/>
          <w:szCs w:val="28"/>
        </w:rPr>
        <w:t xml:space="preserve"> на КОС (п</w:t>
      </w:r>
      <w:proofErr w:type="gramStart"/>
      <w:r w:rsidR="00225424">
        <w:rPr>
          <w:sz w:val="28"/>
          <w:szCs w:val="28"/>
        </w:rPr>
        <w:t>.Л</w:t>
      </w:r>
      <w:proofErr w:type="gramEnd"/>
      <w:r w:rsidR="00225424">
        <w:rPr>
          <w:sz w:val="28"/>
          <w:szCs w:val="28"/>
        </w:rPr>
        <w:t>ебедь)</w:t>
      </w:r>
      <w:r w:rsidR="00CF652B">
        <w:rPr>
          <w:sz w:val="28"/>
          <w:szCs w:val="28"/>
        </w:rPr>
        <w:t xml:space="preserve"> (722 тыс.руб.)</w:t>
      </w:r>
      <w:r w:rsidR="00225424">
        <w:rPr>
          <w:sz w:val="28"/>
          <w:szCs w:val="28"/>
        </w:rPr>
        <w:t xml:space="preserve"> и</w:t>
      </w:r>
      <w:r w:rsidR="00BD288B">
        <w:rPr>
          <w:sz w:val="28"/>
          <w:szCs w:val="28"/>
        </w:rPr>
        <w:t xml:space="preserve"> участка теплотрассы от стадиона «Локомотив» (928 тыс.руб.)</w:t>
      </w:r>
      <w:r w:rsidR="00B679DF">
        <w:rPr>
          <w:sz w:val="28"/>
          <w:szCs w:val="28"/>
        </w:rPr>
        <w:t>.</w:t>
      </w:r>
    </w:p>
    <w:p w:rsidR="00B679DF" w:rsidRDefault="006E73EB" w:rsidP="00A93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Оплачен инженерно-технический проект водопровода по ул. Орджоникидзе в сумме </w:t>
      </w:r>
      <w:r w:rsidR="00BD288B">
        <w:rPr>
          <w:sz w:val="28"/>
          <w:szCs w:val="28"/>
        </w:rPr>
        <w:t>783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</w:t>
      </w:r>
      <w:r w:rsidRPr="00C837F5">
        <w:rPr>
          <w:sz w:val="28"/>
          <w:szCs w:val="28"/>
        </w:rPr>
        <w:t>о муниципальной</w:t>
      </w:r>
      <w:r>
        <w:rPr>
          <w:sz w:val="28"/>
          <w:szCs w:val="28"/>
        </w:rPr>
        <w:t xml:space="preserve"> программе «Стимулирование развития жилищного строительства».</w:t>
      </w:r>
    </w:p>
    <w:p w:rsidR="00A93A02" w:rsidRDefault="00A93A02" w:rsidP="00A93A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</w:t>
      </w:r>
      <w:r w:rsidRPr="00C7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«Комплексное благоустройство» </w:t>
      </w:r>
      <w:r w:rsidR="00BD288B">
        <w:rPr>
          <w:sz w:val="28"/>
          <w:szCs w:val="28"/>
        </w:rPr>
        <w:t>израсходовано</w:t>
      </w:r>
      <w:r w:rsidR="00156118">
        <w:rPr>
          <w:sz w:val="28"/>
          <w:szCs w:val="28"/>
        </w:rPr>
        <w:t xml:space="preserve"> </w:t>
      </w:r>
      <w:r w:rsidR="00BD288B">
        <w:rPr>
          <w:sz w:val="28"/>
          <w:szCs w:val="28"/>
        </w:rPr>
        <w:t>12210 тыс</w:t>
      </w:r>
      <w:proofErr w:type="gramStart"/>
      <w:r w:rsidR="00BD288B">
        <w:rPr>
          <w:sz w:val="28"/>
          <w:szCs w:val="28"/>
        </w:rPr>
        <w:t>.р</w:t>
      </w:r>
      <w:proofErr w:type="gramEnd"/>
      <w:r w:rsidR="00BD288B">
        <w:rPr>
          <w:sz w:val="28"/>
          <w:szCs w:val="28"/>
        </w:rPr>
        <w:t>уб., в том числе 2</w:t>
      </w:r>
      <w:r w:rsidR="00156118">
        <w:rPr>
          <w:sz w:val="28"/>
          <w:szCs w:val="28"/>
        </w:rPr>
        <w:t>81 тыс.руб.</w:t>
      </w:r>
      <w:r w:rsidR="000273A7">
        <w:rPr>
          <w:sz w:val="28"/>
          <w:szCs w:val="28"/>
        </w:rPr>
        <w:t xml:space="preserve"> – </w:t>
      </w:r>
      <w:r w:rsidR="00BD288B">
        <w:rPr>
          <w:sz w:val="28"/>
          <w:szCs w:val="28"/>
        </w:rPr>
        <w:t>на</w:t>
      </w:r>
      <w:r w:rsidR="000273A7">
        <w:rPr>
          <w:sz w:val="28"/>
          <w:szCs w:val="28"/>
        </w:rPr>
        <w:t xml:space="preserve"> </w:t>
      </w:r>
      <w:r w:rsidR="007D2B20">
        <w:rPr>
          <w:sz w:val="28"/>
          <w:szCs w:val="28"/>
        </w:rPr>
        <w:t>текущ</w:t>
      </w:r>
      <w:r w:rsidR="00BD288B">
        <w:rPr>
          <w:sz w:val="28"/>
          <w:szCs w:val="28"/>
        </w:rPr>
        <w:t>ий</w:t>
      </w:r>
      <w:r w:rsidR="007D2B20">
        <w:rPr>
          <w:sz w:val="28"/>
          <w:szCs w:val="28"/>
        </w:rPr>
        <w:t xml:space="preserve"> ремонт и эстетич</w:t>
      </w:r>
      <w:r w:rsidR="00BD288B">
        <w:rPr>
          <w:sz w:val="28"/>
          <w:szCs w:val="28"/>
        </w:rPr>
        <w:t>еское</w:t>
      </w:r>
      <w:r w:rsidR="007D2B20">
        <w:rPr>
          <w:sz w:val="28"/>
          <w:szCs w:val="28"/>
        </w:rPr>
        <w:t xml:space="preserve"> восстановлени</w:t>
      </w:r>
      <w:r w:rsidR="00BD288B">
        <w:rPr>
          <w:sz w:val="28"/>
          <w:szCs w:val="28"/>
        </w:rPr>
        <w:t>е</w:t>
      </w:r>
      <w:r w:rsidR="007D2B20">
        <w:rPr>
          <w:sz w:val="28"/>
          <w:szCs w:val="28"/>
        </w:rPr>
        <w:t xml:space="preserve"> памятник</w:t>
      </w:r>
      <w:r w:rsidR="00BD288B">
        <w:rPr>
          <w:sz w:val="28"/>
          <w:szCs w:val="28"/>
        </w:rPr>
        <w:t>ов</w:t>
      </w:r>
      <w:r w:rsidR="007D2B20">
        <w:rPr>
          <w:sz w:val="28"/>
          <w:szCs w:val="28"/>
        </w:rPr>
        <w:t xml:space="preserve"> и обелисков</w:t>
      </w:r>
      <w:r w:rsidR="00BD288B">
        <w:rPr>
          <w:sz w:val="28"/>
          <w:szCs w:val="28"/>
        </w:rPr>
        <w:t xml:space="preserve">, 600 тыс.руб. – на благоустройство сквера </w:t>
      </w:r>
      <w:r w:rsidR="000273A7">
        <w:rPr>
          <w:sz w:val="28"/>
          <w:szCs w:val="28"/>
        </w:rPr>
        <w:t xml:space="preserve">и установку МАФ </w:t>
      </w:r>
      <w:r w:rsidR="00BD288B">
        <w:rPr>
          <w:sz w:val="28"/>
          <w:szCs w:val="28"/>
        </w:rPr>
        <w:t xml:space="preserve">по ул. Ульяновской, </w:t>
      </w:r>
      <w:r w:rsidR="000273A7">
        <w:rPr>
          <w:sz w:val="28"/>
          <w:szCs w:val="28"/>
        </w:rPr>
        <w:t xml:space="preserve">320 тыс.руб. – на поставку уличных вазонов, урн, скамеек и полусфер, 380 тыс.руб. – на поставку </w:t>
      </w:r>
      <w:r w:rsidR="007D2B20">
        <w:rPr>
          <w:sz w:val="28"/>
          <w:szCs w:val="28"/>
        </w:rPr>
        <w:t xml:space="preserve">  </w:t>
      </w:r>
      <w:r w:rsidR="000273A7">
        <w:rPr>
          <w:sz w:val="28"/>
          <w:szCs w:val="28"/>
        </w:rPr>
        <w:t xml:space="preserve">парковочных ограничений и бетонных ограждений, 2178 тыс.руб. </w:t>
      </w:r>
      <w:r w:rsidR="000273A7">
        <w:rPr>
          <w:sz w:val="28"/>
          <w:szCs w:val="28"/>
        </w:rPr>
        <w:lastRenderedPageBreak/>
        <w:t xml:space="preserve">– на замену ограждения стадиона «Локомотив», 7955 тыс.руб. – на устройство фонтана, 496 тыс.руб. – на монтаж стелы в </w:t>
      </w:r>
      <w:proofErr w:type="spellStart"/>
      <w:r w:rsidR="000273A7">
        <w:rPr>
          <w:sz w:val="28"/>
          <w:szCs w:val="28"/>
        </w:rPr>
        <w:t>п.г.т</w:t>
      </w:r>
      <w:proofErr w:type="gramStart"/>
      <w:r w:rsidR="000273A7">
        <w:rPr>
          <w:sz w:val="28"/>
          <w:szCs w:val="28"/>
        </w:rPr>
        <w:t>.У</w:t>
      </w:r>
      <w:proofErr w:type="gramEnd"/>
      <w:r w:rsidR="000273A7">
        <w:rPr>
          <w:sz w:val="28"/>
          <w:szCs w:val="28"/>
        </w:rPr>
        <w:t>сть-Кинельский</w:t>
      </w:r>
      <w:proofErr w:type="spellEnd"/>
      <w:r w:rsidR="000273A7">
        <w:rPr>
          <w:sz w:val="28"/>
          <w:szCs w:val="28"/>
        </w:rPr>
        <w:t>.</w:t>
      </w:r>
    </w:p>
    <w:p w:rsidR="00F37CCD" w:rsidRDefault="00D24D37" w:rsidP="00513F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A93A02" w:rsidRPr="00326B49">
        <w:rPr>
          <w:sz w:val="28"/>
          <w:szCs w:val="28"/>
        </w:rPr>
        <w:t>аздел</w:t>
      </w:r>
      <w:r w:rsidR="00880060">
        <w:rPr>
          <w:sz w:val="28"/>
          <w:szCs w:val="28"/>
        </w:rPr>
        <w:t>у</w:t>
      </w:r>
      <w:r w:rsidR="00A93A02" w:rsidRPr="00326B49">
        <w:rPr>
          <w:sz w:val="28"/>
          <w:szCs w:val="28"/>
        </w:rPr>
        <w:t xml:space="preserve"> </w:t>
      </w:r>
      <w:r w:rsidR="00A93A02" w:rsidRPr="00326B49">
        <w:rPr>
          <w:i/>
          <w:sz w:val="28"/>
          <w:szCs w:val="28"/>
        </w:rPr>
        <w:t>«Образование</w:t>
      </w:r>
      <w:r w:rsidR="00880060">
        <w:rPr>
          <w:i/>
          <w:sz w:val="28"/>
          <w:szCs w:val="28"/>
        </w:rPr>
        <w:t xml:space="preserve">» </w:t>
      </w:r>
      <w:r w:rsidR="00880060">
        <w:rPr>
          <w:sz w:val="28"/>
          <w:szCs w:val="28"/>
        </w:rPr>
        <w:t xml:space="preserve">расходы составили </w:t>
      </w:r>
      <w:r w:rsidR="00683557">
        <w:rPr>
          <w:sz w:val="28"/>
          <w:szCs w:val="28"/>
        </w:rPr>
        <w:t>51328</w:t>
      </w:r>
      <w:r w:rsidR="00880060">
        <w:rPr>
          <w:sz w:val="28"/>
          <w:szCs w:val="28"/>
        </w:rPr>
        <w:t xml:space="preserve"> тыс</w:t>
      </w:r>
      <w:proofErr w:type="gramStart"/>
      <w:r w:rsidR="00880060">
        <w:rPr>
          <w:sz w:val="28"/>
          <w:szCs w:val="28"/>
        </w:rPr>
        <w:t>.р</w:t>
      </w:r>
      <w:proofErr w:type="gramEnd"/>
      <w:r w:rsidR="00880060">
        <w:rPr>
          <w:sz w:val="28"/>
          <w:szCs w:val="28"/>
        </w:rPr>
        <w:t xml:space="preserve">уб., в том числе </w:t>
      </w:r>
      <w:r w:rsidR="00683557">
        <w:rPr>
          <w:sz w:val="28"/>
          <w:szCs w:val="28"/>
        </w:rPr>
        <w:t>29884</w:t>
      </w:r>
      <w:r w:rsidR="00880060">
        <w:rPr>
          <w:sz w:val="28"/>
          <w:szCs w:val="28"/>
        </w:rPr>
        <w:t xml:space="preserve"> тыс.руб. за счет областного финансирования</w:t>
      </w:r>
      <w:r w:rsidR="009F3816">
        <w:rPr>
          <w:sz w:val="28"/>
          <w:szCs w:val="28"/>
        </w:rPr>
        <w:t xml:space="preserve">. </w:t>
      </w:r>
    </w:p>
    <w:p w:rsidR="00683557" w:rsidRDefault="00683557" w:rsidP="00513F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F3816">
        <w:rPr>
          <w:sz w:val="28"/>
          <w:szCs w:val="28"/>
        </w:rPr>
        <w:t xml:space="preserve">а </w:t>
      </w:r>
      <w:r>
        <w:rPr>
          <w:sz w:val="28"/>
          <w:szCs w:val="28"/>
        </w:rPr>
        <w:t>текущий ремонт детских садов израсходовано 5935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Оплачены работы </w:t>
      </w:r>
      <w:r w:rsidR="00F37CCD">
        <w:rPr>
          <w:sz w:val="28"/>
          <w:szCs w:val="28"/>
        </w:rPr>
        <w:t>по ремонту электропроводки ДОУ «Буратино»и «Золотая рыбка» (1729 тыс.руб.), благоустройству территории ДОУ «Золотой петушок» (1939 тыс.руб.), ремонту помещений ДОУ «Гнездышко» (1768 тыс.руб.), ремонт групп ДОУ «Аленький цветочек» (499 тыс.руб.).</w:t>
      </w:r>
    </w:p>
    <w:p w:rsidR="00880060" w:rsidRDefault="00F37CCD" w:rsidP="00513F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ремонт школ направлено 45393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7C3195">
        <w:rPr>
          <w:sz w:val="28"/>
          <w:szCs w:val="28"/>
        </w:rPr>
        <w:t xml:space="preserve">, из них на </w:t>
      </w:r>
      <w:r w:rsidR="009F3816">
        <w:rPr>
          <w:sz w:val="28"/>
          <w:szCs w:val="28"/>
        </w:rPr>
        <w:t>капитальн</w:t>
      </w:r>
      <w:r w:rsidR="007C3195">
        <w:rPr>
          <w:sz w:val="28"/>
          <w:szCs w:val="28"/>
        </w:rPr>
        <w:t>ый</w:t>
      </w:r>
      <w:r w:rsidR="009F3816">
        <w:rPr>
          <w:sz w:val="28"/>
          <w:szCs w:val="28"/>
        </w:rPr>
        <w:t xml:space="preserve"> ремонт </w:t>
      </w:r>
      <w:r w:rsidR="004C17BE">
        <w:rPr>
          <w:sz w:val="28"/>
          <w:szCs w:val="28"/>
        </w:rPr>
        <w:t>школы №3</w:t>
      </w:r>
      <w:r>
        <w:rPr>
          <w:sz w:val="28"/>
          <w:szCs w:val="28"/>
        </w:rPr>
        <w:t xml:space="preserve"> </w:t>
      </w:r>
      <w:r w:rsidR="007C31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3195">
        <w:rPr>
          <w:sz w:val="28"/>
          <w:szCs w:val="28"/>
        </w:rPr>
        <w:t>39</w:t>
      </w:r>
      <w:r w:rsidR="00FA0AA4">
        <w:rPr>
          <w:sz w:val="28"/>
          <w:szCs w:val="28"/>
        </w:rPr>
        <w:t>95</w:t>
      </w:r>
      <w:r w:rsidR="007C3195">
        <w:rPr>
          <w:sz w:val="28"/>
          <w:szCs w:val="28"/>
        </w:rPr>
        <w:t>6 тыс.руб. (в том числе средства субсидии из областного бюджета – на 29026 тыс.руб.), на ремонт центрального крыльца школы №9 – 200 тыс.руб., ремонт спортплощадки и устранение нарушений требований пожарной безопасности по школе №1 – 2362 тыс.руб., на благоустройство территорий школ №10,11 – 468 тыс.руб., ремонт санузлов школы № 2 – 2407 тыс</w:t>
      </w:r>
      <w:proofErr w:type="gramStart"/>
      <w:r w:rsidR="007C3195">
        <w:rPr>
          <w:sz w:val="28"/>
          <w:szCs w:val="28"/>
        </w:rPr>
        <w:t>.р</w:t>
      </w:r>
      <w:proofErr w:type="gramEnd"/>
      <w:r w:rsidR="007C3195">
        <w:rPr>
          <w:sz w:val="28"/>
          <w:szCs w:val="28"/>
        </w:rPr>
        <w:t>уб.</w:t>
      </w:r>
      <w:r w:rsidR="00880060">
        <w:rPr>
          <w:sz w:val="28"/>
          <w:szCs w:val="28"/>
        </w:rPr>
        <w:t xml:space="preserve"> </w:t>
      </w:r>
    </w:p>
    <w:p w:rsidR="00FA0AA4" w:rsidRPr="00880060" w:rsidRDefault="00FA0AA4" w:rsidP="00513F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FA0AA4">
        <w:rPr>
          <w:i/>
          <w:sz w:val="28"/>
          <w:szCs w:val="28"/>
        </w:rPr>
        <w:t>«Культура, кинематография»</w:t>
      </w:r>
      <w:r>
        <w:rPr>
          <w:sz w:val="28"/>
          <w:szCs w:val="28"/>
        </w:rPr>
        <w:t xml:space="preserve"> освоение составило 100 %. 199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DD78A3">
        <w:rPr>
          <w:sz w:val="28"/>
          <w:szCs w:val="28"/>
        </w:rPr>
        <w:t xml:space="preserve"> израсходованы на поставку технических средств адаптации для инвалидов.</w:t>
      </w:r>
    </w:p>
    <w:p w:rsidR="00A93A02" w:rsidRPr="009C5305" w:rsidRDefault="004C17BE" w:rsidP="00513FF5">
      <w:pPr>
        <w:spacing w:line="360" w:lineRule="auto"/>
        <w:ind w:firstLine="708"/>
        <w:jc w:val="both"/>
        <w:rPr>
          <w:sz w:val="28"/>
          <w:szCs w:val="28"/>
        </w:rPr>
      </w:pPr>
      <w:r w:rsidRPr="004C17BE">
        <w:rPr>
          <w:sz w:val="28"/>
          <w:szCs w:val="28"/>
        </w:rPr>
        <w:t xml:space="preserve">На </w:t>
      </w:r>
      <w:r w:rsidR="00DD78A3">
        <w:rPr>
          <w:sz w:val="28"/>
          <w:szCs w:val="28"/>
        </w:rPr>
        <w:t>3980 тыс</w:t>
      </w:r>
      <w:proofErr w:type="gramStart"/>
      <w:r w:rsidR="00DD78A3">
        <w:rPr>
          <w:sz w:val="28"/>
          <w:szCs w:val="28"/>
        </w:rPr>
        <w:t>.р</w:t>
      </w:r>
      <w:proofErr w:type="gramEnd"/>
      <w:r w:rsidR="00DD78A3">
        <w:rPr>
          <w:sz w:val="28"/>
          <w:szCs w:val="28"/>
        </w:rPr>
        <w:t>уб. (100</w:t>
      </w:r>
      <w:r w:rsidRPr="004C17BE">
        <w:rPr>
          <w:sz w:val="28"/>
          <w:szCs w:val="28"/>
        </w:rPr>
        <w:t>%</w:t>
      </w:r>
      <w:r w:rsidR="00DD78A3">
        <w:rPr>
          <w:sz w:val="28"/>
          <w:szCs w:val="28"/>
        </w:rPr>
        <w:t>)</w:t>
      </w:r>
      <w:r>
        <w:rPr>
          <w:sz w:val="28"/>
          <w:szCs w:val="28"/>
        </w:rPr>
        <w:t xml:space="preserve"> исполнен план </w:t>
      </w:r>
      <w:r w:rsidR="00941412">
        <w:rPr>
          <w:sz w:val="28"/>
          <w:szCs w:val="28"/>
        </w:rPr>
        <w:t>9 месяцев</w:t>
      </w:r>
      <w:r w:rsidR="00A12D6F">
        <w:rPr>
          <w:sz w:val="28"/>
          <w:szCs w:val="28"/>
        </w:rPr>
        <w:t xml:space="preserve"> 2017 по разделу </w:t>
      </w:r>
      <w:r w:rsidR="00513FF5" w:rsidRPr="00326B49">
        <w:rPr>
          <w:i/>
          <w:sz w:val="28"/>
          <w:szCs w:val="28"/>
        </w:rPr>
        <w:t>«Физическая культура и спорт»</w:t>
      </w:r>
      <w:r w:rsidR="00A12D6F">
        <w:rPr>
          <w:i/>
          <w:sz w:val="28"/>
          <w:szCs w:val="28"/>
        </w:rPr>
        <w:t>.</w:t>
      </w:r>
      <w:r w:rsidR="00A93A02" w:rsidRPr="00D24D37">
        <w:rPr>
          <w:sz w:val="28"/>
          <w:szCs w:val="28"/>
        </w:rPr>
        <w:t xml:space="preserve"> </w:t>
      </w:r>
      <w:r w:rsidR="00A12D6F">
        <w:rPr>
          <w:sz w:val="28"/>
          <w:szCs w:val="28"/>
        </w:rPr>
        <w:t>Оплачены</w:t>
      </w:r>
      <w:r w:rsidR="000E14A0">
        <w:rPr>
          <w:sz w:val="28"/>
          <w:szCs w:val="28"/>
        </w:rPr>
        <w:t xml:space="preserve"> в размере </w:t>
      </w:r>
      <w:r w:rsidR="00DD78A3">
        <w:rPr>
          <w:sz w:val="28"/>
          <w:szCs w:val="28"/>
        </w:rPr>
        <w:t>2995</w:t>
      </w:r>
      <w:r w:rsidR="000E14A0">
        <w:rPr>
          <w:sz w:val="28"/>
          <w:szCs w:val="28"/>
        </w:rPr>
        <w:t xml:space="preserve"> тыс</w:t>
      </w:r>
      <w:proofErr w:type="gramStart"/>
      <w:r w:rsidR="000E14A0">
        <w:rPr>
          <w:sz w:val="28"/>
          <w:szCs w:val="28"/>
        </w:rPr>
        <w:t>.р</w:t>
      </w:r>
      <w:proofErr w:type="gramEnd"/>
      <w:r w:rsidR="000E14A0">
        <w:rPr>
          <w:sz w:val="28"/>
          <w:szCs w:val="28"/>
        </w:rPr>
        <w:t>уб.</w:t>
      </w:r>
      <w:r w:rsidR="00A12D6F">
        <w:rPr>
          <w:sz w:val="28"/>
          <w:szCs w:val="28"/>
        </w:rPr>
        <w:t xml:space="preserve"> работы по ФОК </w:t>
      </w:r>
      <w:r w:rsidR="00DD78A3">
        <w:rPr>
          <w:sz w:val="28"/>
          <w:szCs w:val="28"/>
        </w:rPr>
        <w:t>(</w:t>
      </w:r>
      <w:proofErr w:type="spellStart"/>
      <w:r w:rsidR="00A12D6F">
        <w:rPr>
          <w:sz w:val="28"/>
          <w:szCs w:val="28"/>
        </w:rPr>
        <w:t>Кинель</w:t>
      </w:r>
      <w:proofErr w:type="spellEnd"/>
      <w:r w:rsidR="00DD78A3">
        <w:rPr>
          <w:sz w:val="28"/>
          <w:szCs w:val="28"/>
        </w:rPr>
        <w:t>)</w:t>
      </w:r>
      <w:r w:rsidR="00A12D6F">
        <w:rPr>
          <w:sz w:val="28"/>
          <w:szCs w:val="28"/>
        </w:rPr>
        <w:t xml:space="preserve">: инженерно-экологические изыскания земельного участка, </w:t>
      </w:r>
      <w:r w:rsidR="000E14A0">
        <w:rPr>
          <w:sz w:val="28"/>
          <w:szCs w:val="28"/>
        </w:rPr>
        <w:t>полевые и камеральные работы по составлению технической документации, отбор проб почвы, подземных вод, проверка достоверности сметной стоимости</w:t>
      </w:r>
      <w:r w:rsidR="00DD78A3">
        <w:rPr>
          <w:sz w:val="28"/>
          <w:szCs w:val="28"/>
        </w:rPr>
        <w:t>, экспертиза. 985 тыс.руб. направлено на благоустройство спортплощадок.</w:t>
      </w:r>
    </w:p>
    <w:p w:rsidR="00A93A02" w:rsidRPr="009C5305" w:rsidRDefault="00A93A02" w:rsidP="00513FF5">
      <w:pPr>
        <w:spacing w:line="360" w:lineRule="auto"/>
        <w:jc w:val="both"/>
        <w:rPr>
          <w:sz w:val="28"/>
          <w:szCs w:val="28"/>
        </w:rPr>
      </w:pPr>
      <w:r w:rsidRPr="00326B49">
        <w:rPr>
          <w:sz w:val="28"/>
          <w:szCs w:val="28"/>
        </w:rPr>
        <w:tab/>
      </w:r>
    </w:p>
    <w:p w:rsidR="00A93A02" w:rsidRDefault="00A93A02" w:rsidP="008151B1">
      <w:pPr>
        <w:spacing w:line="360" w:lineRule="auto"/>
        <w:jc w:val="both"/>
        <w:rPr>
          <w:sz w:val="28"/>
          <w:szCs w:val="28"/>
        </w:rPr>
      </w:pPr>
      <w:r w:rsidRPr="00326B49">
        <w:rPr>
          <w:sz w:val="28"/>
          <w:szCs w:val="28"/>
        </w:rPr>
        <w:tab/>
        <w:t xml:space="preserve">Расходы </w:t>
      </w:r>
      <w:r w:rsidRPr="00326B49">
        <w:rPr>
          <w:b/>
          <w:sz w:val="28"/>
          <w:szCs w:val="28"/>
          <w:u w:val="single"/>
        </w:rPr>
        <w:t xml:space="preserve">по Управлению финансами администрации </w:t>
      </w:r>
      <w:proofErr w:type="gramStart"/>
      <w:r w:rsidRPr="00326B49">
        <w:rPr>
          <w:b/>
          <w:sz w:val="28"/>
          <w:szCs w:val="28"/>
          <w:u w:val="single"/>
        </w:rPr>
        <w:t>г</w:t>
      </w:r>
      <w:proofErr w:type="gramEnd"/>
      <w:r w:rsidRPr="00326B49">
        <w:rPr>
          <w:b/>
          <w:sz w:val="28"/>
          <w:szCs w:val="28"/>
          <w:u w:val="single"/>
        </w:rPr>
        <w:t xml:space="preserve">.о. </w:t>
      </w:r>
      <w:proofErr w:type="spellStart"/>
      <w:r w:rsidRPr="00326B49">
        <w:rPr>
          <w:b/>
          <w:sz w:val="28"/>
          <w:szCs w:val="28"/>
          <w:u w:val="single"/>
        </w:rPr>
        <w:t>Кинель</w:t>
      </w:r>
      <w:proofErr w:type="spellEnd"/>
      <w:r w:rsidRPr="00326B49">
        <w:rPr>
          <w:sz w:val="28"/>
          <w:szCs w:val="28"/>
        </w:rPr>
        <w:t xml:space="preserve">  составили </w:t>
      </w:r>
      <w:r w:rsidR="00DD78A3">
        <w:rPr>
          <w:sz w:val="28"/>
          <w:szCs w:val="28"/>
        </w:rPr>
        <w:t>5057</w:t>
      </w:r>
      <w:r w:rsidRPr="00326B49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9</w:t>
      </w:r>
      <w:r w:rsidR="00DD78A3">
        <w:rPr>
          <w:sz w:val="28"/>
          <w:szCs w:val="28"/>
        </w:rPr>
        <w:t>6</w:t>
      </w:r>
      <w:r w:rsidRPr="00326B49">
        <w:rPr>
          <w:sz w:val="28"/>
          <w:szCs w:val="28"/>
        </w:rPr>
        <w:t xml:space="preserve">% от </w:t>
      </w:r>
      <w:r w:rsidR="008151B1">
        <w:rPr>
          <w:sz w:val="28"/>
          <w:szCs w:val="28"/>
        </w:rPr>
        <w:t xml:space="preserve">плановых объемов </w:t>
      </w:r>
      <w:r w:rsidR="003E5B89">
        <w:rPr>
          <w:sz w:val="28"/>
          <w:szCs w:val="28"/>
        </w:rPr>
        <w:t>отчетного периода</w:t>
      </w:r>
      <w:r w:rsidRPr="00326B49">
        <w:rPr>
          <w:sz w:val="28"/>
          <w:szCs w:val="28"/>
        </w:rPr>
        <w:t>.</w:t>
      </w:r>
    </w:p>
    <w:p w:rsidR="00875D33" w:rsidRDefault="00DD78A3" w:rsidP="00DD78A3">
      <w:pPr>
        <w:spacing w:line="360" w:lineRule="auto"/>
        <w:ind w:firstLine="567"/>
        <w:jc w:val="both"/>
        <w:rPr>
          <w:sz w:val="28"/>
          <w:szCs w:val="28"/>
        </w:rPr>
      </w:pPr>
      <w:r w:rsidRPr="00FD2F01">
        <w:rPr>
          <w:sz w:val="28"/>
          <w:szCs w:val="28"/>
        </w:rPr>
        <w:lastRenderedPageBreak/>
        <w:t xml:space="preserve">Не </w:t>
      </w:r>
      <w:r>
        <w:rPr>
          <w:sz w:val="28"/>
          <w:szCs w:val="28"/>
        </w:rPr>
        <w:t>исполнены</w:t>
      </w:r>
      <w:r w:rsidRPr="00FD2F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D2F01">
        <w:rPr>
          <w:sz w:val="28"/>
          <w:szCs w:val="28"/>
        </w:rPr>
        <w:t>3 тыс</w:t>
      </w:r>
      <w:proofErr w:type="gramStart"/>
      <w:r w:rsidRPr="00FD2F01">
        <w:rPr>
          <w:sz w:val="28"/>
          <w:szCs w:val="28"/>
        </w:rPr>
        <w:t>.р</w:t>
      </w:r>
      <w:proofErr w:type="gramEnd"/>
      <w:r w:rsidRPr="00FD2F01">
        <w:rPr>
          <w:sz w:val="28"/>
          <w:szCs w:val="28"/>
        </w:rPr>
        <w:t>уб. по муниципальной программе «Развитие муниципальной службы» в связи с</w:t>
      </w:r>
      <w:r>
        <w:rPr>
          <w:sz w:val="28"/>
          <w:szCs w:val="28"/>
        </w:rPr>
        <w:t xml:space="preserve"> переносом сроков диспансеризации и повышения квалификации сотрудников на 4 квартал текущего года.</w:t>
      </w:r>
    </w:p>
    <w:p w:rsidR="00875D33" w:rsidRDefault="00875D33" w:rsidP="00875D3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7249">
        <w:rPr>
          <w:sz w:val="28"/>
          <w:szCs w:val="28"/>
        </w:rPr>
        <w:t>отчетном периоде</w:t>
      </w:r>
      <w:r>
        <w:rPr>
          <w:sz w:val="28"/>
          <w:szCs w:val="28"/>
        </w:rPr>
        <w:t xml:space="preserve"> был</w:t>
      </w:r>
      <w:r w:rsidR="001D4DC9">
        <w:rPr>
          <w:sz w:val="28"/>
          <w:szCs w:val="28"/>
        </w:rPr>
        <w:t xml:space="preserve"> получен бюджетный кредит в сумме 9822 тыс</w:t>
      </w:r>
      <w:proofErr w:type="gramStart"/>
      <w:r w:rsidR="001D4DC9">
        <w:rPr>
          <w:sz w:val="28"/>
          <w:szCs w:val="28"/>
        </w:rPr>
        <w:t>.р</w:t>
      </w:r>
      <w:proofErr w:type="gramEnd"/>
      <w:r w:rsidR="001D4DC9">
        <w:rPr>
          <w:sz w:val="28"/>
          <w:szCs w:val="28"/>
        </w:rPr>
        <w:t>уб.</w:t>
      </w:r>
      <w:r w:rsidR="008B7249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произведена оплата основного долга коммерческого кредита в сумме 106</w:t>
      </w:r>
      <w:r w:rsidRPr="00875D33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875D33">
        <w:rPr>
          <w:sz w:val="28"/>
          <w:szCs w:val="28"/>
        </w:rPr>
        <w:t>тыс</w:t>
      </w:r>
      <w:r>
        <w:rPr>
          <w:sz w:val="28"/>
          <w:szCs w:val="28"/>
        </w:rPr>
        <w:t>.руб.</w:t>
      </w:r>
      <w:r w:rsidR="00A32319">
        <w:rPr>
          <w:sz w:val="28"/>
          <w:szCs w:val="28"/>
        </w:rPr>
        <w:t xml:space="preserve"> и бюджетного кредита в сумме 1200 тыс.руб.,</w:t>
      </w:r>
      <w:r w:rsidR="008B7249">
        <w:rPr>
          <w:sz w:val="28"/>
          <w:szCs w:val="28"/>
        </w:rPr>
        <w:t xml:space="preserve"> а также открыта </w:t>
      </w:r>
      <w:proofErr w:type="spellStart"/>
      <w:r w:rsidR="008B7249">
        <w:rPr>
          <w:sz w:val="28"/>
          <w:szCs w:val="28"/>
        </w:rPr>
        <w:t>невозобновляемая</w:t>
      </w:r>
      <w:proofErr w:type="spellEnd"/>
      <w:r w:rsidR="008B7249">
        <w:rPr>
          <w:sz w:val="28"/>
          <w:szCs w:val="28"/>
        </w:rPr>
        <w:t xml:space="preserve"> кредитная линия в коммерческом банке с лимитом выдачи 40000 тыс.руб. на покрытие кассового разрыва (из них получено 8000 тыс.руб.).</w:t>
      </w:r>
    </w:p>
    <w:p w:rsidR="00A93A02" w:rsidRPr="00326B49" w:rsidRDefault="00A93A02" w:rsidP="00D37D3E">
      <w:pPr>
        <w:spacing w:line="360" w:lineRule="auto"/>
        <w:jc w:val="both"/>
        <w:rPr>
          <w:sz w:val="28"/>
          <w:szCs w:val="28"/>
        </w:rPr>
      </w:pPr>
      <w:r w:rsidRPr="00326B49">
        <w:rPr>
          <w:sz w:val="28"/>
          <w:szCs w:val="28"/>
        </w:rPr>
        <w:t xml:space="preserve">         Таким образом, бюджет городского округа </w:t>
      </w:r>
      <w:proofErr w:type="spellStart"/>
      <w:r w:rsidRPr="00326B49">
        <w:rPr>
          <w:sz w:val="28"/>
          <w:szCs w:val="28"/>
        </w:rPr>
        <w:t>Кинель</w:t>
      </w:r>
      <w:proofErr w:type="spellEnd"/>
      <w:r w:rsidRPr="00326B49">
        <w:rPr>
          <w:sz w:val="28"/>
          <w:szCs w:val="28"/>
        </w:rPr>
        <w:t xml:space="preserve">   за </w:t>
      </w:r>
      <w:r w:rsidR="00941412">
        <w:rPr>
          <w:sz w:val="28"/>
          <w:szCs w:val="28"/>
        </w:rPr>
        <w:t>9 месяцев</w:t>
      </w:r>
      <w:r w:rsidR="0045468B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201</w:t>
      </w:r>
      <w:r w:rsidR="003E5B89">
        <w:rPr>
          <w:sz w:val="28"/>
          <w:szCs w:val="28"/>
        </w:rPr>
        <w:t>7</w:t>
      </w:r>
      <w:r w:rsidRPr="00326B49">
        <w:rPr>
          <w:sz w:val="28"/>
          <w:szCs w:val="28"/>
        </w:rPr>
        <w:t xml:space="preserve"> года исполнен по доходам в сумме</w:t>
      </w:r>
      <w:r>
        <w:rPr>
          <w:sz w:val="28"/>
          <w:szCs w:val="28"/>
        </w:rPr>
        <w:t xml:space="preserve"> </w:t>
      </w:r>
      <w:r w:rsidR="00AC00BF">
        <w:rPr>
          <w:sz w:val="28"/>
          <w:szCs w:val="28"/>
        </w:rPr>
        <w:t>540608</w:t>
      </w:r>
      <w:r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тыс</w:t>
      </w:r>
      <w:proofErr w:type="gramStart"/>
      <w:r w:rsidRPr="00326B49">
        <w:rPr>
          <w:sz w:val="28"/>
          <w:szCs w:val="28"/>
        </w:rPr>
        <w:t>.р</w:t>
      </w:r>
      <w:proofErr w:type="gramEnd"/>
      <w:r w:rsidRPr="00326B49">
        <w:rPr>
          <w:sz w:val="28"/>
          <w:szCs w:val="28"/>
        </w:rPr>
        <w:t xml:space="preserve">уб., по расходам в сумме </w:t>
      </w:r>
      <w:r w:rsidR="008607AF">
        <w:rPr>
          <w:sz w:val="28"/>
          <w:szCs w:val="28"/>
        </w:rPr>
        <w:t>542942</w:t>
      </w:r>
      <w:r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 xml:space="preserve">тыс.руб., с </w:t>
      </w:r>
      <w:r>
        <w:rPr>
          <w:sz w:val="28"/>
          <w:szCs w:val="28"/>
        </w:rPr>
        <w:t xml:space="preserve">  </w:t>
      </w:r>
      <w:r w:rsidR="00AC00BF">
        <w:rPr>
          <w:sz w:val="28"/>
          <w:szCs w:val="28"/>
        </w:rPr>
        <w:t>дефицитом</w:t>
      </w:r>
      <w:r w:rsidRPr="007311D0">
        <w:rPr>
          <w:sz w:val="28"/>
          <w:szCs w:val="28"/>
        </w:rPr>
        <w:t xml:space="preserve"> </w:t>
      </w:r>
      <w:r w:rsidRPr="00326B4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</w:t>
      </w:r>
      <w:r w:rsidR="00AC00BF">
        <w:rPr>
          <w:sz w:val="28"/>
          <w:szCs w:val="28"/>
        </w:rPr>
        <w:t xml:space="preserve">2334 </w:t>
      </w:r>
      <w:r w:rsidRPr="00326B49">
        <w:rPr>
          <w:sz w:val="28"/>
          <w:szCs w:val="28"/>
        </w:rPr>
        <w:t xml:space="preserve">тыс.руб. </w:t>
      </w:r>
    </w:p>
    <w:p w:rsidR="00A93A02" w:rsidRDefault="00A93A02" w:rsidP="00A93A02">
      <w:pPr>
        <w:spacing w:line="360" w:lineRule="auto"/>
        <w:rPr>
          <w:sz w:val="28"/>
          <w:szCs w:val="28"/>
        </w:rPr>
      </w:pPr>
    </w:p>
    <w:p w:rsidR="00D37D3E" w:rsidRPr="00326B49" w:rsidRDefault="00D37D3E" w:rsidP="00A93A02">
      <w:pPr>
        <w:spacing w:line="360" w:lineRule="auto"/>
        <w:rPr>
          <w:sz w:val="28"/>
          <w:szCs w:val="28"/>
        </w:rPr>
      </w:pPr>
    </w:p>
    <w:p w:rsidR="003E5B89" w:rsidRDefault="003E5B89" w:rsidP="00A93A02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  <w:r>
        <w:rPr>
          <w:sz w:val="28"/>
          <w:szCs w:val="28"/>
        </w:rPr>
        <w:t xml:space="preserve">  Глава городского округа</w:t>
      </w:r>
    </w:p>
    <w:p w:rsidR="00C11B68" w:rsidRDefault="00D37D3E" w:rsidP="003E5B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 w:rsidR="00DC5640">
        <w:rPr>
          <w:sz w:val="28"/>
          <w:szCs w:val="28"/>
        </w:rPr>
        <w:t xml:space="preserve">                     </w:t>
      </w:r>
      <w:r w:rsidR="00AC00B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 w:rsidR="00AC00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В.А.Чихирев</w:t>
      </w:r>
      <w:proofErr w:type="spellEnd"/>
      <w:r w:rsidR="00A93A02" w:rsidRPr="007F359B">
        <w:rPr>
          <w:sz w:val="28"/>
          <w:szCs w:val="28"/>
        </w:rPr>
        <w:t xml:space="preserve"> </w:t>
      </w: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</w:p>
    <w:p w:rsidR="00D37D3E" w:rsidRDefault="00D37D3E" w:rsidP="003E5B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Москаленко</w:t>
      </w:r>
      <w:proofErr w:type="spellEnd"/>
      <w:r>
        <w:rPr>
          <w:sz w:val="28"/>
          <w:szCs w:val="28"/>
        </w:rPr>
        <w:t xml:space="preserve"> 21698</w:t>
      </w:r>
    </w:p>
    <w:sectPr w:rsidR="00D37D3E" w:rsidSect="00C4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8E8"/>
    <w:multiLevelType w:val="hybridMultilevel"/>
    <w:tmpl w:val="0D224C12"/>
    <w:lvl w:ilvl="0" w:tplc="ABDE0206">
      <w:start w:val="6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A6DE0"/>
    <w:multiLevelType w:val="hybridMultilevel"/>
    <w:tmpl w:val="37E490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0053147"/>
    <w:multiLevelType w:val="hybridMultilevel"/>
    <w:tmpl w:val="6DAE194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E8"/>
    <w:rsid w:val="000017A9"/>
    <w:rsid w:val="00003B78"/>
    <w:rsid w:val="00004EAA"/>
    <w:rsid w:val="00006E8A"/>
    <w:rsid w:val="00006FD4"/>
    <w:rsid w:val="00007887"/>
    <w:rsid w:val="00013F0A"/>
    <w:rsid w:val="00014878"/>
    <w:rsid w:val="00015AE7"/>
    <w:rsid w:val="00016FBB"/>
    <w:rsid w:val="000173A2"/>
    <w:rsid w:val="00017822"/>
    <w:rsid w:val="000178DC"/>
    <w:rsid w:val="00022EA1"/>
    <w:rsid w:val="00023516"/>
    <w:rsid w:val="000236B7"/>
    <w:rsid w:val="00025B30"/>
    <w:rsid w:val="00026534"/>
    <w:rsid w:val="00026BE6"/>
    <w:rsid w:val="000273A7"/>
    <w:rsid w:val="00027690"/>
    <w:rsid w:val="00027C14"/>
    <w:rsid w:val="00031C61"/>
    <w:rsid w:val="0003257F"/>
    <w:rsid w:val="0003290A"/>
    <w:rsid w:val="00032EA2"/>
    <w:rsid w:val="00034839"/>
    <w:rsid w:val="000363DD"/>
    <w:rsid w:val="000377C7"/>
    <w:rsid w:val="00037E66"/>
    <w:rsid w:val="00040433"/>
    <w:rsid w:val="00040452"/>
    <w:rsid w:val="00040E95"/>
    <w:rsid w:val="00040EDF"/>
    <w:rsid w:val="000418D6"/>
    <w:rsid w:val="00043AE4"/>
    <w:rsid w:val="00045794"/>
    <w:rsid w:val="00045E30"/>
    <w:rsid w:val="00046B30"/>
    <w:rsid w:val="000470CA"/>
    <w:rsid w:val="000474F3"/>
    <w:rsid w:val="00047F10"/>
    <w:rsid w:val="00050BA6"/>
    <w:rsid w:val="00051B53"/>
    <w:rsid w:val="00052656"/>
    <w:rsid w:val="00054884"/>
    <w:rsid w:val="00055152"/>
    <w:rsid w:val="00055C40"/>
    <w:rsid w:val="0005617A"/>
    <w:rsid w:val="00056207"/>
    <w:rsid w:val="00057B3E"/>
    <w:rsid w:val="0006138C"/>
    <w:rsid w:val="00063A87"/>
    <w:rsid w:val="00064224"/>
    <w:rsid w:val="000659C5"/>
    <w:rsid w:val="000677CB"/>
    <w:rsid w:val="00070D30"/>
    <w:rsid w:val="000713A1"/>
    <w:rsid w:val="00071B97"/>
    <w:rsid w:val="000721D4"/>
    <w:rsid w:val="00072F51"/>
    <w:rsid w:val="00073B69"/>
    <w:rsid w:val="00074580"/>
    <w:rsid w:val="0007632B"/>
    <w:rsid w:val="00080938"/>
    <w:rsid w:val="00082C10"/>
    <w:rsid w:val="00083A96"/>
    <w:rsid w:val="000874DB"/>
    <w:rsid w:val="000879D0"/>
    <w:rsid w:val="000926D5"/>
    <w:rsid w:val="00092BF8"/>
    <w:rsid w:val="00092EAD"/>
    <w:rsid w:val="000A01FC"/>
    <w:rsid w:val="000A246B"/>
    <w:rsid w:val="000A2E36"/>
    <w:rsid w:val="000A3699"/>
    <w:rsid w:val="000A525B"/>
    <w:rsid w:val="000A5712"/>
    <w:rsid w:val="000A5D3D"/>
    <w:rsid w:val="000A6260"/>
    <w:rsid w:val="000A74D2"/>
    <w:rsid w:val="000A793C"/>
    <w:rsid w:val="000A7EB2"/>
    <w:rsid w:val="000A7EF9"/>
    <w:rsid w:val="000B0454"/>
    <w:rsid w:val="000B22E4"/>
    <w:rsid w:val="000B2811"/>
    <w:rsid w:val="000B2E11"/>
    <w:rsid w:val="000B49E8"/>
    <w:rsid w:val="000B49EA"/>
    <w:rsid w:val="000B5303"/>
    <w:rsid w:val="000B53E2"/>
    <w:rsid w:val="000B63CD"/>
    <w:rsid w:val="000B75C0"/>
    <w:rsid w:val="000C027C"/>
    <w:rsid w:val="000C0E02"/>
    <w:rsid w:val="000C106C"/>
    <w:rsid w:val="000C2C33"/>
    <w:rsid w:val="000C3B2B"/>
    <w:rsid w:val="000C45C3"/>
    <w:rsid w:val="000C6AAB"/>
    <w:rsid w:val="000C7A4B"/>
    <w:rsid w:val="000D00D8"/>
    <w:rsid w:val="000D4708"/>
    <w:rsid w:val="000D5176"/>
    <w:rsid w:val="000D54B8"/>
    <w:rsid w:val="000D668B"/>
    <w:rsid w:val="000D6EAE"/>
    <w:rsid w:val="000D70A5"/>
    <w:rsid w:val="000D782B"/>
    <w:rsid w:val="000E14A0"/>
    <w:rsid w:val="000E19E6"/>
    <w:rsid w:val="000E26DE"/>
    <w:rsid w:val="000E2F67"/>
    <w:rsid w:val="000E4065"/>
    <w:rsid w:val="000E4484"/>
    <w:rsid w:val="000E5AEE"/>
    <w:rsid w:val="000F186D"/>
    <w:rsid w:val="000F19C0"/>
    <w:rsid w:val="000F2517"/>
    <w:rsid w:val="000F5029"/>
    <w:rsid w:val="000F5272"/>
    <w:rsid w:val="000F5CFC"/>
    <w:rsid w:val="000F7E80"/>
    <w:rsid w:val="00100AEB"/>
    <w:rsid w:val="00101EF6"/>
    <w:rsid w:val="00105F9C"/>
    <w:rsid w:val="001101EC"/>
    <w:rsid w:val="001102D6"/>
    <w:rsid w:val="00110F4D"/>
    <w:rsid w:val="00114407"/>
    <w:rsid w:val="001152B0"/>
    <w:rsid w:val="001168D3"/>
    <w:rsid w:val="00116B55"/>
    <w:rsid w:val="0011727C"/>
    <w:rsid w:val="00117A69"/>
    <w:rsid w:val="001206DE"/>
    <w:rsid w:val="00122093"/>
    <w:rsid w:val="001224FC"/>
    <w:rsid w:val="00123C02"/>
    <w:rsid w:val="00123E65"/>
    <w:rsid w:val="00124B22"/>
    <w:rsid w:val="00124C0F"/>
    <w:rsid w:val="001256EB"/>
    <w:rsid w:val="00125AF6"/>
    <w:rsid w:val="00134BEE"/>
    <w:rsid w:val="00136A8D"/>
    <w:rsid w:val="00136CF9"/>
    <w:rsid w:val="001409D7"/>
    <w:rsid w:val="0014369D"/>
    <w:rsid w:val="001469D4"/>
    <w:rsid w:val="00152225"/>
    <w:rsid w:val="00155C51"/>
    <w:rsid w:val="00156118"/>
    <w:rsid w:val="001562FA"/>
    <w:rsid w:val="001619B4"/>
    <w:rsid w:val="00161D60"/>
    <w:rsid w:val="00162436"/>
    <w:rsid w:val="0016351A"/>
    <w:rsid w:val="001645EC"/>
    <w:rsid w:val="00166055"/>
    <w:rsid w:val="0016685F"/>
    <w:rsid w:val="00167373"/>
    <w:rsid w:val="00173420"/>
    <w:rsid w:val="001741EB"/>
    <w:rsid w:val="00177EC7"/>
    <w:rsid w:val="00180A2C"/>
    <w:rsid w:val="001832FF"/>
    <w:rsid w:val="0018522A"/>
    <w:rsid w:val="001866F4"/>
    <w:rsid w:val="00186D1C"/>
    <w:rsid w:val="00187D71"/>
    <w:rsid w:val="00190FF1"/>
    <w:rsid w:val="0019287D"/>
    <w:rsid w:val="001977D8"/>
    <w:rsid w:val="001A1AB9"/>
    <w:rsid w:val="001A1B81"/>
    <w:rsid w:val="001A3592"/>
    <w:rsid w:val="001A4C2E"/>
    <w:rsid w:val="001A7105"/>
    <w:rsid w:val="001A7137"/>
    <w:rsid w:val="001A7D77"/>
    <w:rsid w:val="001B0830"/>
    <w:rsid w:val="001B0CED"/>
    <w:rsid w:val="001B153B"/>
    <w:rsid w:val="001B2789"/>
    <w:rsid w:val="001B4B26"/>
    <w:rsid w:val="001B5FBB"/>
    <w:rsid w:val="001B6D6F"/>
    <w:rsid w:val="001B6E40"/>
    <w:rsid w:val="001B6E6D"/>
    <w:rsid w:val="001B7DA0"/>
    <w:rsid w:val="001C08E8"/>
    <w:rsid w:val="001C1477"/>
    <w:rsid w:val="001C29C1"/>
    <w:rsid w:val="001C3114"/>
    <w:rsid w:val="001C3274"/>
    <w:rsid w:val="001C3FD8"/>
    <w:rsid w:val="001C5E41"/>
    <w:rsid w:val="001C7E81"/>
    <w:rsid w:val="001D0424"/>
    <w:rsid w:val="001D1CCE"/>
    <w:rsid w:val="001D1DB8"/>
    <w:rsid w:val="001D2ECB"/>
    <w:rsid w:val="001D37D6"/>
    <w:rsid w:val="001D4DC9"/>
    <w:rsid w:val="001D50A9"/>
    <w:rsid w:val="001D567A"/>
    <w:rsid w:val="001D67AA"/>
    <w:rsid w:val="001D76A6"/>
    <w:rsid w:val="001D7AEE"/>
    <w:rsid w:val="001E1D7F"/>
    <w:rsid w:val="001E43B5"/>
    <w:rsid w:val="001E443B"/>
    <w:rsid w:val="001E4EEB"/>
    <w:rsid w:val="001E60CD"/>
    <w:rsid w:val="001E7BBD"/>
    <w:rsid w:val="001F16B9"/>
    <w:rsid w:val="001F196A"/>
    <w:rsid w:val="001F2102"/>
    <w:rsid w:val="001F2182"/>
    <w:rsid w:val="001F4367"/>
    <w:rsid w:val="001F4DAC"/>
    <w:rsid w:val="001F623A"/>
    <w:rsid w:val="001F68BD"/>
    <w:rsid w:val="0020111B"/>
    <w:rsid w:val="002025FA"/>
    <w:rsid w:val="00204ADA"/>
    <w:rsid w:val="00204EBC"/>
    <w:rsid w:val="00210FF3"/>
    <w:rsid w:val="002137D2"/>
    <w:rsid w:val="00216A92"/>
    <w:rsid w:val="00216EDB"/>
    <w:rsid w:val="00220175"/>
    <w:rsid w:val="002206A0"/>
    <w:rsid w:val="00220F14"/>
    <w:rsid w:val="002222B2"/>
    <w:rsid w:val="00223F8B"/>
    <w:rsid w:val="00225424"/>
    <w:rsid w:val="00227CEF"/>
    <w:rsid w:val="002346DA"/>
    <w:rsid w:val="00234B5A"/>
    <w:rsid w:val="00235708"/>
    <w:rsid w:val="002363E4"/>
    <w:rsid w:val="0023749A"/>
    <w:rsid w:val="0024091D"/>
    <w:rsid w:val="00242643"/>
    <w:rsid w:val="00242BAE"/>
    <w:rsid w:val="002435C4"/>
    <w:rsid w:val="002436A8"/>
    <w:rsid w:val="0024436B"/>
    <w:rsid w:val="00245A13"/>
    <w:rsid w:val="00245FAD"/>
    <w:rsid w:val="00247D73"/>
    <w:rsid w:val="002504FF"/>
    <w:rsid w:val="00251F8B"/>
    <w:rsid w:val="00252972"/>
    <w:rsid w:val="00253210"/>
    <w:rsid w:val="00253C1A"/>
    <w:rsid w:val="00254E56"/>
    <w:rsid w:val="00255577"/>
    <w:rsid w:val="00255884"/>
    <w:rsid w:val="002602A6"/>
    <w:rsid w:val="002612F3"/>
    <w:rsid w:val="00264A36"/>
    <w:rsid w:val="00265B09"/>
    <w:rsid w:val="0026644F"/>
    <w:rsid w:val="0026645B"/>
    <w:rsid w:val="00266974"/>
    <w:rsid w:val="00270492"/>
    <w:rsid w:val="0027199F"/>
    <w:rsid w:val="0027528E"/>
    <w:rsid w:val="00276AB9"/>
    <w:rsid w:val="0027741F"/>
    <w:rsid w:val="00277A6C"/>
    <w:rsid w:val="00283008"/>
    <w:rsid w:val="002842D4"/>
    <w:rsid w:val="002855D5"/>
    <w:rsid w:val="00287EC8"/>
    <w:rsid w:val="002909E4"/>
    <w:rsid w:val="00291E0B"/>
    <w:rsid w:val="002931BB"/>
    <w:rsid w:val="00294523"/>
    <w:rsid w:val="0029529E"/>
    <w:rsid w:val="00296D5C"/>
    <w:rsid w:val="002A0634"/>
    <w:rsid w:val="002A1A0F"/>
    <w:rsid w:val="002A3184"/>
    <w:rsid w:val="002A5BC4"/>
    <w:rsid w:val="002A6AB0"/>
    <w:rsid w:val="002B01D0"/>
    <w:rsid w:val="002B182D"/>
    <w:rsid w:val="002B1F5C"/>
    <w:rsid w:val="002B3848"/>
    <w:rsid w:val="002B3CD2"/>
    <w:rsid w:val="002B4B99"/>
    <w:rsid w:val="002B5275"/>
    <w:rsid w:val="002B7325"/>
    <w:rsid w:val="002C346A"/>
    <w:rsid w:val="002C3813"/>
    <w:rsid w:val="002C7811"/>
    <w:rsid w:val="002C7C1F"/>
    <w:rsid w:val="002D182B"/>
    <w:rsid w:val="002D1DAF"/>
    <w:rsid w:val="002D2C35"/>
    <w:rsid w:val="002D3082"/>
    <w:rsid w:val="002D38D3"/>
    <w:rsid w:val="002D6A84"/>
    <w:rsid w:val="002E0001"/>
    <w:rsid w:val="002E1272"/>
    <w:rsid w:val="002E3344"/>
    <w:rsid w:val="002E35A9"/>
    <w:rsid w:val="002E42B7"/>
    <w:rsid w:val="002F0927"/>
    <w:rsid w:val="002F12C2"/>
    <w:rsid w:val="002F142F"/>
    <w:rsid w:val="002F4EB3"/>
    <w:rsid w:val="002F552A"/>
    <w:rsid w:val="002F5FE9"/>
    <w:rsid w:val="002F62A0"/>
    <w:rsid w:val="00301BA7"/>
    <w:rsid w:val="003040C6"/>
    <w:rsid w:val="00305E56"/>
    <w:rsid w:val="00307D3A"/>
    <w:rsid w:val="00307DFC"/>
    <w:rsid w:val="00307E0E"/>
    <w:rsid w:val="00310F0B"/>
    <w:rsid w:val="003129E5"/>
    <w:rsid w:val="00314B5F"/>
    <w:rsid w:val="003159C2"/>
    <w:rsid w:val="00316117"/>
    <w:rsid w:val="00316230"/>
    <w:rsid w:val="003208CB"/>
    <w:rsid w:val="003211C5"/>
    <w:rsid w:val="00321F27"/>
    <w:rsid w:val="00322388"/>
    <w:rsid w:val="00322748"/>
    <w:rsid w:val="00322EDF"/>
    <w:rsid w:val="00324458"/>
    <w:rsid w:val="00325268"/>
    <w:rsid w:val="003261D0"/>
    <w:rsid w:val="003268BD"/>
    <w:rsid w:val="0032732E"/>
    <w:rsid w:val="0033009D"/>
    <w:rsid w:val="00330438"/>
    <w:rsid w:val="0033151C"/>
    <w:rsid w:val="00332CF0"/>
    <w:rsid w:val="003376AA"/>
    <w:rsid w:val="00340572"/>
    <w:rsid w:val="003406BB"/>
    <w:rsid w:val="00340DDC"/>
    <w:rsid w:val="00341819"/>
    <w:rsid w:val="00341AE0"/>
    <w:rsid w:val="00343289"/>
    <w:rsid w:val="00343E21"/>
    <w:rsid w:val="003448DB"/>
    <w:rsid w:val="00345DCA"/>
    <w:rsid w:val="00346112"/>
    <w:rsid w:val="003464C0"/>
    <w:rsid w:val="003466AA"/>
    <w:rsid w:val="003478C6"/>
    <w:rsid w:val="00347AD4"/>
    <w:rsid w:val="003504A5"/>
    <w:rsid w:val="0035054B"/>
    <w:rsid w:val="003537E2"/>
    <w:rsid w:val="003611FD"/>
    <w:rsid w:val="003612B0"/>
    <w:rsid w:val="00362854"/>
    <w:rsid w:val="00362F19"/>
    <w:rsid w:val="00366BDB"/>
    <w:rsid w:val="00370426"/>
    <w:rsid w:val="00371262"/>
    <w:rsid w:val="003714E0"/>
    <w:rsid w:val="00371C2A"/>
    <w:rsid w:val="003723D8"/>
    <w:rsid w:val="00372B2F"/>
    <w:rsid w:val="00373E20"/>
    <w:rsid w:val="00373F0E"/>
    <w:rsid w:val="00376277"/>
    <w:rsid w:val="00376605"/>
    <w:rsid w:val="00376ABC"/>
    <w:rsid w:val="00380246"/>
    <w:rsid w:val="00380ED9"/>
    <w:rsid w:val="0038242B"/>
    <w:rsid w:val="00382A19"/>
    <w:rsid w:val="00385A50"/>
    <w:rsid w:val="003907E4"/>
    <w:rsid w:val="003923D9"/>
    <w:rsid w:val="00392BB6"/>
    <w:rsid w:val="00394C48"/>
    <w:rsid w:val="0039533E"/>
    <w:rsid w:val="00396991"/>
    <w:rsid w:val="003A2221"/>
    <w:rsid w:val="003A3E3C"/>
    <w:rsid w:val="003A4317"/>
    <w:rsid w:val="003A53CC"/>
    <w:rsid w:val="003A6688"/>
    <w:rsid w:val="003A7042"/>
    <w:rsid w:val="003A7A8C"/>
    <w:rsid w:val="003B040F"/>
    <w:rsid w:val="003B0ADC"/>
    <w:rsid w:val="003B1DF9"/>
    <w:rsid w:val="003B2127"/>
    <w:rsid w:val="003B21C2"/>
    <w:rsid w:val="003B2382"/>
    <w:rsid w:val="003B476C"/>
    <w:rsid w:val="003B4C6D"/>
    <w:rsid w:val="003B4FE8"/>
    <w:rsid w:val="003B7FE1"/>
    <w:rsid w:val="003C1FEB"/>
    <w:rsid w:val="003C2512"/>
    <w:rsid w:val="003C2999"/>
    <w:rsid w:val="003C2BC2"/>
    <w:rsid w:val="003C4016"/>
    <w:rsid w:val="003C4D0F"/>
    <w:rsid w:val="003C5935"/>
    <w:rsid w:val="003D01FF"/>
    <w:rsid w:val="003D0BA9"/>
    <w:rsid w:val="003D16DF"/>
    <w:rsid w:val="003D2FE9"/>
    <w:rsid w:val="003D30F9"/>
    <w:rsid w:val="003D3A06"/>
    <w:rsid w:val="003D5320"/>
    <w:rsid w:val="003D6F08"/>
    <w:rsid w:val="003D7FCB"/>
    <w:rsid w:val="003E0828"/>
    <w:rsid w:val="003E0A18"/>
    <w:rsid w:val="003E0A9C"/>
    <w:rsid w:val="003E0EB0"/>
    <w:rsid w:val="003E11FA"/>
    <w:rsid w:val="003E12CA"/>
    <w:rsid w:val="003E1B34"/>
    <w:rsid w:val="003E5439"/>
    <w:rsid w:val="003E5B89"/>
    <w:rsid w:val="003E64E6"/>
    <w:rsid w:val="003E7DAD"/>
    <w:rsid w:val="003F0435"/>
    <w:rsid w:val="003F0A74"/>
    <w:rsid w:val="003F0F05"/>
    <w:rsid w:val="003F22E7"/>
    <w:rsid w:val="003F42C0"/>
    <w:rsid w:val="003F4931"/>
    <w:rsid w:val="003F5004"/>
    <w:rsid w:val="0040195F"/>
    <w:rsid w:val="004040AA"/>
    <w:rsid w:val="00405C04"/>
    <w:rsid w:val="00406F58"/>
    <w:rsid w:val="004073E2"/>
    <w:rsid w:val="00411E84"/>
    <w:rsid w:val="00413B41"/>
    <w:rsid w:val="004141CF"/>
    <w:rsid w:val="0041684F"/>
    <w:rsid w:val="004168AC"/>
    <w:rsid w:val="004213F4"/>
    <w:rsid w:val="00422599"/>
    <w:rsid w:val="00423B2A"/>
    <w:rsid w:val="00424047"/>
    <w:rsid w:val="0042420B"/>
    <w:rsid w:val="00431611"/>
    <w:rsid w:val="00431F7A"/>
    <w:rsid w:val="00432DC7"/>
    <w:rsid w:val="00432E4C"/>
    <w:rsid w:val="004341C5"/>
    <w:rsid w:val="00434B61"/>
    <w:rsid w:val="00437E1E"/>
    <w:rsid w:val="00440760"/>
    <w:rsid w:val="00440CBA"/>
    <w:rsid w:val="00440FF6"/>
    <w:rsid w:val="00441B97"/>
    <w:rsid w:val="00442AEE"/>
    <w:rsid w:val="00442F59"/>
    <w:rsid w:val="0044432A"/>
    <w:rsid w:val="00445FF7"/>
    <w:rsid w:val="0045039E"/>
    <w:rsid w:val="00450B4E"/>
    <w:rsid w:val="00450EA5"/>
    <w:rsid w:val="004515C7"/>
    <w:rsid w:val="004526B9"/>
    <w:rsid w:val="00452948"/>
    <w:rsid w:val="0045297E"/>
    <w:rsid w:val="0045468B"/>
    <w:rsid w:val="00457E66"/>
    <w:rsid w:val="00460576"/>
    <w:rsid w:val="00460780"/>
    <w:rsid w:val="0046189E"/>
    <w:rsid w:val="0046442D"/>
    <w:rsid w:val="0046504F"/>
    <w:rsid w:val="00465352"/>
    <w:rsid w:val="00465EEB"/>
    <w:rsid w:val="00466798"/>
    <w:rsid w:val="00467750"/>
    <w:rsid w:val="00473419"/>
    <w:rsid w:val="004758A7"/>
    <w:rsid w:val="004761DF"/>
    <w:rsid w:val="00476F46"/>
    <w:rsid w:val="00481E0A"/>
    <w:rsid w:val="00482925"/>
    <w:rsid w:val="0048329B"/>
    <w:rsid w:val="0048495A"/>
    <w:rsid w:val="00485816"/>
    <w:rsid w:val="00487894"/>
    <w:rsid w:val="00487D33"/>
    <w:rsid w:val="00490573"/>
    <w:rsid w:val="0049090F"/>
    <w:rsid w:val="00491DC2"/>
    <w:rsid w:val="0049213F"/>
    <w:rsid w:val="004924CB"/>
    <w:rsid w:val="00492E71"/>
    <w:rsid w:val="00494867"/>
    <w:rsid w:val="0049775E"/>
    <w:rsid w:val="004A0A9A"/>
    <w:rsid w:val="004A0F1E"/>
    <w:rsid w:val="004A2E5C"/>
    <w:rsid w:val="004A48FE"/>
    <w:rsid w:val="004A5D49"/>
    <w:rsid w:val="004A5FC9"/>
    <w:rsid w:val="004A6854"/>
    <w:rsid w:val="004A7028"/>
    <w:rsid w:val="004A7454"/>
    <w:rsid w:val="004A755C"/>
    <w:rsid w:val="004B27DC"/>
    <w:rsid w:val="004B39A7"/>
    <w:rsid w:val="004C17BE"/>
    <w:rsid w:val="004C2675"/>
    <w:rsid w:val="004C26D2"/>
    <w:rsid w:val="004C5049"/>
    <w:rsid w:val="004C572B"/>
    <w:rsid w:val="004C684F"/>
    <w:rsid w:val="004C7CDC"/>
    <w:rsid w:val="004D05CC"/>
    <w:rsid w:val="004D1575"/>
    <w:rsid w:val="004D2C70"/>
    <w:rsid w:val="004D305E"/>
    <w:rsid w:val="004D31E0"/>
    <w:rsid w:val="004D3895"/>
    <w:rsid w:val="004D72E0"/>
    <w:rsid w:val="004E00DB"/>
    <w:rsid w:val="004E0DEA"/>
    <w:rsid w:val="004E23F7"/>
    <w:rsid w:val="004E2E67"/>
    <w:rsid w:val="004E3533"/>
    <w:rsid w:val="004E3565"/>
    <w:rsid w:val="004E42E5"/>
    <w:rsid w:val="004E4C9D"/>
    <w:rsid w:val="004E70BD"/>
    <w:rsid w:val="004E7127"/>
    <w:rsid w:val="004E72DF"/>
    <w:rsid w:val="004F0553"/>
    <w:rsid w:val="004F1EC6"/>
    <w:rsid w:val="004F5F68"/>
    <w:rsid w:val="0050151E"/>
    <w:rsid w:val="00502643"/>
    <w:rsid w:val="0050388B"/>
    <w:rsid w:val="0050703B"/>
    <w:rsid w:val="005076E6"/>
    <w:rsid w:val="005119E3"/>
    <w:rsid w:val="00513FF5"/>
    <w:rsid w:val="005156A3"/>
    <w:rsid w:val="0051674D"/>
    <w:rsid w:val="00517869"/>
    <w:rsid w:val="005219BC"/>
    <w:rsid w:val="00532CFB"/>
    <w:rsid w:val="00534FB5"/>
    <w:rsid w:val="005362AC"/>
    <w:rsid w:val="00536CCD"/>
    <w:rsid w:val="0053780E"/>
    <w:rsid w:val="005428AA"/>
    <w:rsid w:val="00543356"/>
    <w:rsid w:val="00543972"/>
    <w:rsid w:val="00545976"/>
    <w:rsid w:val="00546BCC"/>
    <w:rsid w:val="00546F22"/>
    <w:rsid w:val="005501AE"/>
    <w:rsid w:val="00550807"/>
    <w:rsid w:val="00553737"/>
    <w:rsid w:val="005537CD"/>
    <w:rsid w:val="00554315"/>
    <w:rsid w:val="00555CA6"/>
    <w:rsid w:val="005603E7"/>
    <w:rsid w:val="0056062F"/>
    <w:rsid w:val="00560B79"/>
    <w:rsid w:val="00560C75"/>
    <w:rsid w:val="00564584"/>
    <w:rsid w:val="00566736"/>
    <w:rsid w:val="00567F3A"/>
    <w:rsid w:val="0057033C"/>
    <w:rsid w:val="005717D0"/>
    <w:rsid w:val="00572793"/>
    <w:rsid w:val="00574230"/>
    <w:rsid w:val="00582AE8"/>
    <w:rsid w:val="0058667F"/>
    <w:rsid w:val="0058730E"/>
    <w:rsid w:val="005902D9"/>
    <w:rsid w:val="0059110E"/>
    <w:rsid w:val="005915F8"/>
    <w:rsid w:val="0059245E"/>
    <w:rsid w:val="005925FC"/>
    <w:rsid w:val="00593099"/>
    <w:rsid w:val="00595B60"/>
    <w:rsid w:val="00596B13"/>
    <w:rsid w:val="00596D8C"/>
    <w:rsid w:val="00597D9B"/>
    <w:rsid w:val="005A40E3"/>
    <w:rsid w:val="005A451F"/>
    <w:rsid w:val="005A47E0"/>
    <w:rsid w:val="005A4E94"/>
    <w:rsid w:val="005A5CEB"/>
    <w:rsid w:val="005A6252"/>
    <w:rsid w:val="005B1846"/>
    <w:rsid w:val="005B349C"/>
    <w:rsid w:val="005B3B75"/>
    <w:rsid w:val="005B4924"/>
    <w:rsid w:val="005B77B7"/>
    <w:rsid w:val="005C01D0"/>
    <w:rsid w:val="005C1C74"/>
    <w:rsid w:val="005C2E2F"/>
    <w:rsid w:val="005C32B7"/>
    <w:rsid w:val="005C3AC8"/>
    <w:rsid w:val="005C3AFC"/>
    <w:rsid w:val="005C62A8"/>
    <w:rsid w:val="005C6729"/>
    <w:rsid w:val="005C7E58"/>
    <w:rsid w:val="005D0A0D"/>
    <w:rsid w:val="005D12EF"/>
    <w:rsid w:val="005D3177"/>
    <w:rsid w:val="005D3227"/>
    <w:rsid w:val="005D55BB"/>
    <w:rsid w:val="005D6C82"/>
    <w:rsid w:val="005D7D55"/>
    <w:rsid w:val="005E2064"/>
    <w:rsid w:val="005E4A3C"/>
    <w:rsid w:val="005F3947"/>
    <w:rsid w:val="005F7ACF"/>
    <w:rsid w:val="006003B5"/>
    <w:rsid w:val="00600C2D"/>
    <w:rsid w:val="00600F67"/>
    <w:rsid w:val="00600FEA"/>
    <w:rsid w:val="00601F17"/>
    <w:rsid w:val="0060269E"/>
    <w:rsid w:val="006052FC"/>
    <w:rsid w:val="00605ED4"/>
    <w:rsid w:val="00606742"/>
    <w:rsid w:val="00606FEB"/>
    <w:rsid w:val="006074C1"/>
    <w:rsid w:val="00607A30"/>
    <w:rsid w:val="00612CB8"/>
    <w:rsid w:val="006137F0"/>
    <w:rsid w:val="00613CC3"/>
    <w:rsid w:val="00615725"/>
    <w:rsid w:val="00615C58"/>
    <w:rsid w:val="00616005"/>
    <w:rsid w:val="00616DA1"/>
    <w:rsid w:val="006201F7"/>
    <w:rsid w:val="00621D24"/>
    <w:rsid w:val="0062267A"/>
    <w:rsid w:val="00622BA6"/>
    <w:rsid w:val="00622F7F"/>
    <w:rsid w:val="00623449"/>
    <w:rsid w:val="006235E7"/>
    <w:rsid w:val="00625D36"/>
    <w:rsid w:val="006270B5"/>
    <w:rsid w:val="0063090E"/>
    <w:rsid w:val="00630A6B"/>
    <w:rsid w:val="006327DE"/>
    <w:rsid w:val="00632875"/>
    <w:rsid w:val="006337D3"/>
    <w:rsid w:val="0063457D"/>
    <w:rsid w:val="0063581D"/>
    <w:rsid w:val="006359B4"/>
    <w:rsid w:val="006363A6"/>
    <w:rsid w:val="006374BE"/>
    <w:rsid w:val="006400BF"/>
    <w:rsid w:val="00640904"/>
    <w:rsid w:val="006410C9"/>
    <w:rsid w:val="00645FB6"/>
    <w:rsid w:val="006474E7"/>
    <w:rsid w:val="00651D94"/>
    <w:rsid w:val="00651F46"/>
    <w:rsid w:val="00652AD9"/>
    <w:rsid w:val="00654561"/>
    <w:rsid w:val="0065522A"/>
    <w:rsid w:val="006562A1"/>
    <w:rsid w:val="00657D48"/>
    <w:rsid w:val="00660EFE"/>
    <w:rsid w:val="00661B83"/>
    <w:rsid w:val="006640B7"/>
    <w:rsid w:val="00664A19"/>
    <w:rsid w:val="0066633E"/>
    <w:rsid w:val="006664DD"/>
    <w:rsid w:val="00670EE8"/>
    <w:rsid w:val="00672E78"/>
    <w:rsid w:val="0067416F"/>
    <w:rsid w:val="006742DE"/>
    <w:rsid w:val="00675838"/>
    <w:rsid w:val="00675CEC"/>
    <w:rsid w:val="00682E07"/>
    <w:rsid w:val="00683557"/>
    <w:rsid w:val="00685D92"/>
    <w:rsid w:val="00687188"/>
    <w:rsid w:val="00687ED0"/>
    <w:rsid w:val="0069054D"/>
    <w:rsid w:val="0069108A"/>
    <w:rsid w:val="00691A7A"/>
    <w:rsid w:val="00691C87"/>
    <w:rsid w:val="00691EBB"/>
    <w:rsid w:val="006924C6"/>
    <w:rsid w:val="0069306A"/>
    <w:rsid w:val="00693629"/>
    <w:rsid w:val="006947D2"/>
    <w:rsid w:val="00695E94"/>
    <w:rsid w:val="0069604E"/>
    <w:rsid w:val="0069691C"/>
    <w:rsid w:val="0069764F"/>
    <w:rsid w:val="006A0B2D"/>
    <w:rsid w:val="006A15D7"/>
    <w:rsid w:val="006A1A8B"/>
    <w:rsid w:val="006A5738"/>
    <w:rsid w:val="006A5893"/>
    <w:rsid w:val="006A5D22"/>
    <w:rsid w:val="006A7A2C"/>
    <w:rsid w:val="006B2083"/>
    <w:rsid w:val="006B5458"/>
    <w:rsid w:val="006B765F"/>
    <w:rsid w:val="006B7B76"/>
    <w:rsid w:val="006C1780"/>
    <w:rsid w:val="006D04E6"/>
    <w:rsid w:val="006D436A"/>
    <w:rsid w:val="006D47E2"/>
    <w:rsid w:val="006D51F4"/>
    <w:rsid w:val="006D7DCD"/>
    <w:rsid w:val="006E37C8"/>
    <w:rsid w:val="006E464F"/>
    <w:rsid w:val="006E4AB5"/>
    <w:rsid w:val="006E6E10"/>
    <w:rsid w:val="006E73EB"/>
    <w:rsid w:val="006F77AE"/>
    <w:rsid w:val="00703596"/>
    <w:rsid w:val="00704276"/>
    <w:rsid w:val="0070513C"/>
    <w:rsid w:val="00710A50"/>
    <w:rsid w:val="00710E5B"/>
    <w:rsid w:val="00712030"/>
    <w:rsid w:val="00712D67"/>
    <w:rsid w:val="00712D82"/>
    <w:rsid w:val="00713099"/>
    <w:rsid w:val="00713E78"/>
    <w:rsid w:val="007145AA"/>
    <w:rsid w:val="00715171"/>
    <w:rsid w:val="00715A83"/>
    <w:rsid w:val="00716965"/>
    <w:rsid w:val="00717183"/>
    <w:rsid w:val="00717901"/>
    <w:rsid w:val="00721C7E"/>
    <w:rsid w:val="00722081"/>
    <w:rsid w:val="00722175"/>
    <w:rsid w:val="00724035"/>
    <w:rsid w:val="00724C3B"/>
    <w:rsid w:val="0072587E"/>
    <w:rsid w:val="007268BA"/>
    <w:rsid w:val="007304CE"/>
    <w:rsid w:val="007311D0"/>
    <w:rsid w:val="007312D4"/>
    <w:rsid w:val="00733680"/>
    <w:rsid w:val="00734200"/>
    <w:rsid w:val="0073599C"/>
    <w:rsid w:val="00735FB9"/>
    <w:rsid w:val="007375E6"/>
    <w:rsid w:val="0074131D"/>
    <w:rsid w:val="0074309E"/>
    <w:rsid w:val="007442E2"/>
    <w:rsid w:val="007446BD"/>
    <w:rsid w:val="00744923"/>
    <w:rsid w:val="00744B8A"/>
    <w:rsid w:val="007453C1"/>
    <w:rsid w:val="0074635D"/>
    <w:rsid w:val="0074684B"/>
    <w:rsid w:val="00746D37"/>
    <w:rsid w:val="00750CC1"/>
    <w:rsid w:val="00751119"/>
    <w:rsid w:val="00753C1E"/>
    <w:rsid w:val="00753F7C"/>
    <w:rsid w:val="0075689C"/>
    <w:rsid w:val="00756B8E"/>
    <w:rsid w:val="00756BD8"/>
    <w:rsid w:val="00757614"/>
    <w:rsid w:val="00757760"/>
    <w:rsid w:val="00761BA1"/>
    <w:rsid w:val="00763B88"/>
    <w:rsid w:val="00767AA2"/>
    <w:rsid w:val="007706A4"/>
    <w:rsid w:val="0077326A"/>
    <w:rsid w:val="0077344E"/>
    <w:rsid w:val="0077387F"/>
    <w:rsid w:val="007740C1"/>
    <w:rsid w:val="00774D02"/>
    <w:rsid w:val="00775A18"/>
    <w:rsid w:val="0077686C"/>
    <w:rsid w:val="0078038A"/>
    <w:rsid w:val="00781051"/>
    <w:rsid w:val="00782740"/>
    <w:rsid w:val="00782F5B"/>
    <w:rsid w:val="00784AFD"/>
    <w:rsid w:val="00786853"/>
    <w:rsid w:val="00787002"/>
    <w:rsid w:val="007873EA"/>
    <w:rsid w:val="00790289"/>
    <w:rsid w:val="007913C0"/>
    <w:rsid w:val="0079193B"/>
    <w:rsid w:val="0079303B"/>
    <w:rsid w:val="00795C9E"/>
    <w:rsid w:val="00796F1D"/>
    <w:rsid w:val="007A11C9"/>
    <w:rsid w:val="007A5630"/>
    <w:rsid w:val="007A5941"/>
    <w:rsid w:val="007A61A7"/>
    <w:rsid w:val="007A641C"/>
    <w:rsid w:val="007A718D"/>
    <w:rsid w:val="007A74F5"/>
    <w:rsid w:val="007B02B7"/>
    <w:rsid w:val="007B32B1"/>
    <w:rsid w:val="007B3C48"/>
    <w:rsid w:val="007B7769"/>
    <w:rsid w:val="007C0BD8"/>
    <w:rsid w:val="007C0C4B"/>
    <w:rsid w:val="007C0E85"/>
    <w:rsid w:val="007C22D9"/>
    <w:rsid w:val="007C3195"/>
    <w:rsid w:val="007C3D72"/>
    <w:rsid w:val="007C5A2C"/>
    <w:rsid w:val="007C662A"/>
    <w:rsid w:val="007D11D8"/>
    <w:rsid w:val="007D1BD8"/>
    <w:rsid w:val="007D2252"/>
    <w:rsid w:val="007D24E0"/>
    <w:rsid w:val="007D2AAD"/>
    <w:rsid w:val="007D2B20"/>
    <w:rsid w:val="007D5161"/>
    <w:rsid w:val="007D6756"/>
    <w:rsid w:val="007E0056"/>
    <w:rsid w:val="007E0E44"/>
    <w:rsid w:val="007E1305"/>
    <w:rsid w:val="007E37AE"/>
    <w:rsid w:val="007E4A38"/>
    <w:rsid w:val="007E4D69"/>
    <w:rsid w:val="007E5593"/>
    <w:rsid w:val="007E56BB"/>
    <w:rsid w:val="007E56EC"/>
    <w:rsid w:val="007F01A3"/>
    <w:rsid w:val="007F0637"/>
    <w:rsid w:val="007F485E"/>
    <w:rsid w:val="007F54BF"/>
    <w:rsid w:val="0080098C"/>
    <w:rsid w:val="00800D2A"/>
    <w:rsid w:val="00801F2C"/>
    <w:rsid w:val="00803DBC"/>
    <w:rsid w:val="00807C47"/>
    <w:rsid w:val="00810EA4"/>
    <w:rsid w:val="00812687"/>
    <w:rsid w:val="0081277D"/>
    <w:rsid w:val="008151B1"/>
    <w:rsid w:val="00820241"/>
    <w:rsid w:val="008222EB"/>
    <w:rsid w:val="00822F04"/>
    <w:rsid w:val="00824369"/>
    <w:rsid w:val="00827155"/>
    <w:rsid w:val="00831582"/>
    <w:rsid w:val="00833581"/>
    <w:rsid w:val="00835390"/>
    <w:rsid w:val="00835425"/>
    <w:rsid w:val="00837127"/>
    <w:rsid w:val="00837A4F"/>
    <w:rsid w:val="00841DDA"/>
    <w:rsid w:val="00843E27"/>
    <w:rsid w:val="008443B0"/>
    <w:rsid w:val="00845261"/>
    <w:rsid w:val="008453C9"/>
    <w:rsid w:val="00845E03"/>
    <w:rsid w:val="00845F10"/>
    <w:rsid w:val="00851A95"/>
    <w:rsid w:val="008544E7"/>
    <w:rsid w:val="008607AF"/>
    <w:rsid w:val="00863524"/>
    <w:rsid w:val="008641B6"/>
    <w:rsid w:val="0086618A"/>
    <w:rsid w:val="00867949"/>
    <w:rsid w:val="008708D0"/>
    <w:rsid w:val="00872769"/>
    <w:rsid w:val="00875D33"/>
    <w:rsid w:val="008765E6"/>
    <w:rsid w:val="008767E6"/>
    <w:rsid w:val="00880060"/>
    <w:rsid w:val="008805CC"/>
    <w:rsid w:val="008807CA"/>
    <w:rsid w:val="00881887"/>
    <w:rsid w:val="00881A21"/>
    <w:rsid w:val="00882966"/>
    <w:rsid w:val="00883ECF"/>
    <w:rsid w:val="00884102"/>
    <w:rsid w:val="0088506E"/>
    <w:rsid w:val="00886111"/>
    <w:rsid w:val="008864D7"/>
    <w:rsid w:val="0088685B"/>
    <w:rsid w:val="00893586"/>
    <w:rsid w:val="008A03F0"/>
    <w:rsid w:val="008A0ECC"/>
    <w:rsid w:val="008A42AA"/>
    <w:rsid w:val="008A5A87"/>
    <w:rsid w:val="008B07DE"/>
    <w:rsid w:val="008B0C03"/>
    <w:rsid w:val="008B1669"/>
    <w:rsid w:val="008B1941"/>
    <w:rsid w:val="008B22D4"/>
    <w:rsid w:val="008B4C3A"/>
    <w:rsid w:val="008B6EC4"/>
    <w:rsid w:val="008B71C3"/>
    <w:rsid w:val="008B7249"/>
    <w:rsid w:val="008B7D88"/>
    <w:rsid w:val="008B7DE7"/>
    <w:rsid w:val="008C017F"/>
    <w:rsid w:val="008C24B8"/>
    <w:rsid w:val="008C2544"/>
    <w:rsid w:val="008C2880"/>
    <w:rsid w:val="008C5C76"/>
    <w:rsid w:val="008D001F"/>
    <w:rsid w:val="008D0C35"/>
    <w:rsid w:val="008D194B"/>
    <w:rsid w:val="008D30C0"/>
    <w:rsid w:val="008D34D6"/>
    <w:rsid w:val="008D6012"/>
    <w:rsid w:val="008D62B0"/>
    <w:rsid w:val="008E07FF"/>
    <w:rsid w:val="008E1ED8"/>
    <w:rsid w:val="008E6052"/>
    <w:rsid w:val="008E728B"/>
    <w:rsid w:val="008F19BF"/>
    <w:rsid w:val="008F4885"/>
    <w:rsid w:val="008F4E34"/>
    <w:rsid w:val="008F686F"/>
    <w:rsid w:val="008F78F0"/>
    <w:rsid w:val="00901B77"/>
    <w:rsid w:val="009024B3"/>
    <w:rsid w:val="009032D3"/>
    <w:rsid w:val="00903BD5"/>
    <w:rsid w:val="00904089"/>
    <w:rsid w:val="009045A6"/>
    <w:rsid w:val="0090470F"/>
    <w:rsid w:val="00906BF0"/>
    <w:rsid w:val="00907E7F"/>
    <w:rsid w:val="00910B2B"/>
    <w:rsid w:val="00911EEC"/>
    <w:rsid w:val="00913EFA"/>
    <w:rsid w:val="0091499D"/>
    <w:rsid w:val="00914F06"/>
    <w:rsid w:val="00920309"/>
    <w:rsid w:val="00920BD9"/>
    <w:rsid w:val="0092325F"/>
    <w:rsid w:val="00924747"/>
    <w:rsid w:val="00925B73"/>
    <w:rsid w:val="00925B9A"/>
    <w:rsid w:val="00926048"/>
    <w:rsid w:val="00926BA0"/>
    <w:rsid w:val="009307DF"/>
    <w:rsid w:val="00931F6B"/>
    <w:rsid w:val="00932E38"/>
    <w:rsid w:val="00934D88"/>
    <w:rsid w:val="00935252"/>
    <w:rsid w:val="00935B4D"/>
    <w:rsid w:val="00936AD4"/>
    <w:rsid w:val="00937248"/>
    <w:rsid w:val="009379FE"/>
    <w:rsid w:val="00937B6C"/>
    <w:rsid w:val="009403FE"/>
    <w:rsid w:val="00941412"/>
    <w:rsid w:val="00942C3B"/>
    <w:rsid w:val="00942E39"/>
    <w:rsid w:val="0094309E"/>
    <w:rsid w:val="009442A1"/>
    <w:rsid w:val="00945978"/>
    <w:rsid w:val="00945D21"/>
    <w:rsid w:val="0094637A"/>
    <w:rsid w:val="009475CE"/>
    <w:rsid w:val="00950FE3"/>
    <w:rsid w:val="00952DD0"/>
    <w:rsid w:val="00953970"/>
    <w:rsid w:val="009555EC"/>
    <w:rsid w:val="00957A61"/>
    <w:rsid w:val="009614DC"/>
    <w:rsid w:val="0096227F"/>
    <w:rsid w:val="00962F72"/>
    <w:rsid w:val="00963F0E"/>
    <w:rsid w:val="00966D6A"/>
    <w:rsid w:val="0097092B"/>
    <w:rsid w:val="009725D1"/>
    <w:rsid w:val="009731C0"/>
    <w:rsid w:val="009772EA"/>
    <w:rsid w:val="0097791A"/>
    <w:rsid w:val="00977AB7"/>
    <w:rsid w:val="00985782"/>
    <w:rsid w:val="00985F32"/>
    <w:rsid w:val="0098635B"/>
    <w:rsid w:val="009864E1"/>
    <w:rsid w:val="0099087C"/>
    <w:rsid w:val="00992300"/>
    <w:rsid w:val="00992471"/>
    <w:rsid w:val="00993E6B"/>
    <w:rsid w:val="00994479"/>
    <w:rsid w:val="00995F24"/>
    <w:rsid w:val="00996B0F"/>
    <w:rsid w:val="009A15B1"/>
    <w:rsid w:val="009A1E07"/>
    <w:rsid w:val="009A24AA"/>
    <w:rsid w:val="009A2BA9"/>
    <w:rsid w:val="009A32E7"/>
    <w:rsid w:val="009A3AA0"/>
    <w:rsid w:val="009A5048"/>
    <w:rsid w:val="009A5966"/>
    <w:rsid w:val="009A6325"/>
    <w:rsid w:val="009A6C75"/>
    <w:rsid w:val="009A7784"/>
    <w:rsid w:val="009B0A4F"/>
    <w:rsid w:val="009B0C65"/>
    <w:rsid w:val="009B24A5"/>
    <w:rsid w:val="009B58F7"/>
    <w:rsid w:val="009B620C"/>
    <w:rsid w:val="009B669A"/>
    <w:rsid w:val="009B6CC4"/>
    <w:rsid w:val="009B7D2E"/>
    <w:rsid w:val="009C1C67"/>
    <w:rsid w:val="009C232E"/>
    <w:rsid w:val="009C31E5"/>
    <w:rsid w:val="009C4694"/>
    <w:rsid w:val="009C52C4"/>
    <w:rsid w:val="009C5305"/>
    <w:rsid w:val="009C648F"/>
    <w:rsid w:val="009D0A78"/>
    <w:rsid w:val="009D1246"/>
    <w:rsid w:val="009D1754"/>
    <w:rsid w:val="009D2A0D"/>
    <w:rsid w:val="009D4757"/>
    <w:rsid w:val="009D5025"/>
    <w:rsid w:val="009D6BB0"/>
    <w:rsid w:val="009E0DD5"/>
    <w:rsid w:val="009E1283"/>
    <w:rsid w:val="009E14FA"/>
    <w:rsid w:val="009E4008"/>
    <w:rsid w:val="009E4289"/>
    <w:rsid w:val="009E457D"/>
    <w:rsid w:val="009E5117"/>
    <w:rsid w:val="009E5476"/>
    <w:rsid w:val="009E5945"/>
    <w:rsid w:val="009F0751"/>
    <w:rsid w:val="009F0C8D"/>
    <w:rsid w:val="009F2D48"/>
    <w:rsid w:val="009F3816"/>
    <w:rsid w:val="009F3F62"/>
    <w:rsid w:val="009F46B5"/>
    <w:rsid w:val="009F475D"/>
    <w:rsid w:val="009F5EF6"/>
    <w:rsid w:val="009F69B5"/>
    <w:rsid w:val="009F7373"/>
    <w:rsid w:val="00A06841"/>
    <w:rsid w:val="00A0715C"/>
    <w:rsid w:val="00A074ED"/>
    <w:rsid w:val="00A07785"/>
    <w:rsid w:val="00A12D6F"/>
    <w:rsid w:val="00A12EC9"/>
    <w:rsid w:val="00A1341B"/>
    <w:rsid w:val="00A136D5"/>
    <w:rsid w:val="00A1394A"/>
    <w:rsid w:val="00A13BA4"/>
    <w:rsid w:val="00A146D2"/>
    <w:rsid w:val="00A15204"/>
    <w:rsid w:val="00A16969"/>
    <w:rsid w:val="00A215B3"/>
    <w:rsid w:val="00A2181A"/>
    <w:rsid w:val="00A22506"/>
    <w:rsid w:val="00A246B6"/>
    <w:rsid w:val="00A2523C"/>
    <w:rsid w:val="00A26239"/>
    <w:rsid w:val="00A2724C"/>
    <w:rsid w:val="00A27726"/>
    <w:rsid w:val="00A32319"/>
    <w:rsid w:val="00A35CBE"/>
    <w:rsid w:val="00A36B6F"/>
    <w:rsid w:val="00A37DFF"/>
    <w:rsid w:val="00A409B3"/>
    <w:rsid w:val="00A448FE"/>
    <w:rsid w:val="00A44A94"/>
    <w:rsid w:val="00A45197"/>
    <w:rsid w:val="00A472D2"/>
    <w:rsid w:val="00A5091F"/>
    <w:rsid w:val="00A513FB"/>
    <w:rsid w:val="00A51677"/>
    <w:rsid w:val="00A516CD"/>
    <w:rsid w:val="00A51E8F"/>
    <w:rsid w:val="00A51E93"/>
    <w:rsid w:val="00A51EE3"/>
    <w:rsid w:val="00A51FF8"/>
    <w:rsid w:val="00A54361"/>
    <w:rsid w:val="00A55C39"/>
    <w:rsid w:val="00A562CE"/>
    <w:rsid w:val="00A57395"/>
    <w:rsid w:val="00A607D0"/>
    <w:rsid w:val="00A62DD9"/>
    <w:rsid w:val="00A641EE"/>
    <w:rsid w:val="00A6545F"/>
    <w:rsid w:val="00A71B68"/>
    <w:rsid w:val="00A74145"/>
    <w:rsid w:val="00A7455C"/>
    <w:rsid w:val="00A75162"/>
    <w:rsid w:val="00A75555"/>
    <w:rsid w:val="00A77209"/>
    <w:rsid w:val="00A83E97"/>
    <w:rsid w:val="00A853D0"/>
    <w:rsid w:val="00A87328"/>
    <w:rsid w:val="00A879C8"/>
    <w:rsid w:val="00A87AAF"/>
    <w:rsid w:val="00A901B8"/>
    <w:rsid w:val="00A92C72"/>
    <w:rsid w:val="00A92DC4"/>
    <w:rsid w:val="00A93A02"/>
    <w:rsid w:val="00A93DDE"/>
    <w:rsid w:val="00A94DFD"/>
    <w:rsid w:val="00A9719F"/>
    <w:rsid w:val="00A97DA8"/>
    <w:rsid w:val="00AA1DE7"/>
    <w:rsid w:val="00AA1FC3"/>
    <w:rsid w:val="00AA2917"/>
    <w:rsid w:val="00AA4C6E"/>
    <w:rsid w:val="00AA574B"/>
    <w:rsid w:val="00AA6057"/>
    <w:rsid w:val="00AA7F76"/>
    <w:rsid w:val="00AB2990"/>
    <w:rsid w:val="00AB2E6B"/>
    <w:rsid w:val="00AB37CD"/>
    <w:rsid w:val="00AB3D63"/>
    <w:rsid w:val="00AB57D3"/>
    <w:rsid w:val="00AB6075"/>
    <w:rsid w:val="00AB76AF"/>
    <w:rsid w:val="00AC00BF"/>
    <w:rsid w:val="00AC5438"/>
    <w:rsid w:val="00AC6248"/>
    <w:rsid w:val="00AC6338"/>
    <w:rsid w:val="00AC66B7"/>
    <w:rsid w:val="00AC73B6"/>
    <w:rsid w:val="00AC7BE7"/>
    <w:rsid w:val="00AC7C4D"/>
    <w:rsid w:val="00AD00BB"/>
    <w:rsid w:val="00AD2A1C"/>
    <w:rsid w:val="00AD428B"/>
    <w:rsid w:val="00AD5AE3"/>
    <w:rsid w:val="00AD5CDF"/>
    <w:rsid w:val="00AD621A"/>
    <w:rsid w:val="00AD65B9"/>
    <w:rsid w:val="00AD68F5"/>
    <w:rsid w:val="00AD6BA5"/>
    <w:rsid w:val="00AD741A"/>
    <w:rsid w:val="00AD75F6"/>
    <w:rsid w:val="00AE19D1"/>
    <w:rsid w:val="00AE1D61"/>
    <w:rsid w:val="00AE325B"/>
    <w:rsid w:val="00AE3D65"/>
    <w:rsid w:val="00AE460F"/>
    <w:rsid w:val="00AF0314"/>
    <w:rsid w:val="00AF03B7"/>
    <w:rsid w:val="00AF2DB0"/>
    <w:rsid w:val="00AF3347"/>
    <w:rsid w:val="00AF5259"/>
    <w:rsid w:val="00AF5D2C"/>
    <w:rsid w:val="00AF66BE"/>
    <w:rsid w:val="00AF6C23"/>
    <w:rsid w:val="00AF79DC"/>
    <w:rsid w:val="00AF7F41"/>
    <w:rsid w:val="00B00683"/>
    <w:rsid w:val="00B00E1B"/>
    <w:rsid w:val="00B0100B"/>
    <w:rsid w:val="00B01CC9"/>
    <w:rsid w:val="00B049FA"/>
    <w:rsid w:val="00B056F1"/>
    <w:rsid w:val="00B05823"/>
    <w:rsid w:val="00B067E2"/>
    <w:rsid w:val="00B108CC"/>
    <w:rsid w:val="00B11CD4"/>
    <w:rsid w:val="00B13BEC"/>
    <w:rsid w:val="00B1414D"/>
    <w:rsid w:val="00B20A86"/>
    <w:rsid w:val="00B2146D"/>
    <w:rsid w:val="00B23B21"/>
    <w:rsid w:val="00B27589"/>
    <w:rsid w:val="00B31A47"/>
    <w:rsid w:val="00B31B3F"/>
    <w:rsid w:val="00B31FB2"/>
    <w:rsid w:val="00B32328"/>
    <w:rsid w:val="00B331BF"/>
    <w:rsid w:val="00B345E3"/>
    <w:rsid w:val="00B37B88"/>
    <w:rsid w:val="00B4081C"/>
    <w:rsid w:val="00B40859"/>
    <w:rsid w:val="00B43284"/>
    <w:rsid w:val="00B45DDE"/>
    <w:rsid w:val="00B47046"/>
    <w:rsid w:val="00B47097"/>
    <w:rsid w:val="00B5283F"/>
    <w:rsid w:val="00B53DB0"/>
    <w:rsid w:val="00B55BCF"/>
    <w:rsid w:val="00B566D4"/>
    <w:rsid w:val="00B60A8B"/>
    <w:rsid w:val="00B634DE"/>
    <w:rsid w:val="00B6390B"/>
    <w:rsid w:val="00B6491C"/>
    <w:rsid w:val="00B675FB"/>
    <w:rsid w:val="00B679DF"/>
    <w:rsid w:val="00B7534D"/>
    <w:rsid w:val="00B773BC"/>
    <w:rsid w:val="00B77E45"/>
    <w:rsid w:val="00B821B5"/>
    <w:rsid w:val="00B82F11"/>
    <w:rsid w:val="00B8421E"/>
    <w:rsid w:val="00B87124"/>
    <w:rsid w:val="00B901CA"/>
    <w:rsid w:val="00B90799"/>
    <w:rsid w:val="00B911F2"/>
    <w:rsid w:val="00B913E5"/>
    <w:rsid w:val="00B91E45"/>
    <w:rsid w:val="00B92C1D"/>
    <w:rsid w:val="00B94F9C"/>
    <w:rsid w:val="00B9625A"/>
    <w:rsid w:val="00B96B87"/>
    <w:rsid w:val="00B976E2"/>
    <w:rsid w:val="00BA1B48"/>
    <w:rsid w:val="00BA268D"/>
    <w:rsid w:val="00BA26A9"/>
    <w:rsid w:val="00BA4AF3"/>
    <w:rsid w:val="00BA525C"/>
    <w:rsid w:val="00BA5EEA"/>
    <w:rsid w:val="00BA750A"/>
    <w:rsid w:val="00BB0510"/>
    <w:rsid w:val="00BB062D"/>
    <w:rsid w:val="00BB0A20"/>
    <w:rsid w:val="00BB1025"/>
    <w:rsid w:val="00BB405B"/>
    <w:rsid w:val="00BB42CC"/>
    <w:rsid w:val="00BB4545"/>
    <w:rsid w:val="00BC1119"/>
    <w:rsid w:val="00BC16FB"/>
    <w:rsid w:val="00BC1F63"/>
    <w:rsid w:val="00BC344B"/>
    <w:rsid w:val="00BC3D5D"/>
    <w:rsid w:val="00BC45FE"/>
    <w:rsid w:val="00BC5B3F"/>
    <w:rsid w:val="00BD0A78"/>
    <w:rsid w:val="00BD1FD8"/>
    <w:rsid w:val="00BD288B"/>
    <w:rsid w:val="00BD744D"/>
    <w:rsid w:val="00BD7A00"/>
    <w:rsid w:val="00BE050C"/>
    <w:rsid w:val="00BE090D"/>
    <w:rsid w:val="00BE0F9A"/>
    <w:rsid w:val="00BE1904"/>
    <w:rsid w:val="00BE1D97"/>
    <w:rsid w:val="00BE4A88"/>
    <w:rsid w:val="00BE5D64"/>
    <w:rsid w:val="00BE77C9"/>
    <w:rsid w:val="00BF28DD"/>
    <w:rsid w:val="00BF32E9"/>
    <w:rsid w:val="00BF7D7D"/>
    <w:rsid w:val="00C01003"/>
    <w:rsid w:val="00C03F23"/>
    <w:rsid w:val="00C04777"/>
    <w:rsid w:val="00C06556"/>
    <w:rsid w:val="00C07F13"/>
    <w:rsid w:val="00C11B68"/>
    <w:rsid w:val="00C122D4"/>
    <w:rsid w:val="00C12997"/>
    <w:rsid w:val="00C13C96"/>
    <w:rsid w:val="00C14712"/>
    <w:rsid w:val="00C14D4E"/>
    <w:rsid w:val="00C16C86"/>
    <w:rsid w:val="00C17CE2"/>
    <w:rsid w:val="00C22EA1"/>
    <w:rsid w:val="00C237DE"/>
    <w:rsid w:val="00C268EF"/>
    <w:rsid w:val="00C34699"/>
    <w:rsid w:val="00C34911"/>
    <w:rsid w:val="00C3546D"/>
    <w:rsid w:val="00C36303"/>
    <w:rsid w:val="00C36893"/>
    <w:rsid w:val="00C41726"/>
    <w:rsid w:val="00C41B23"/>
    <w:rsid w:val="00C42AFB"/>
    <w:rsid w:val="00C42F3B"/>
    <w:rsid w:val="00C4540A"/>
    <w:rsid w:val="00C45754"/>
    <w:rsid w:val="00C4633F"/>
    <w:rsid w:val="00C46ACD"/>
    <w:rsid w:val="00C47A4E"/>
    <w:rsid w:val="00C51A73"/>
    <w:rsid w:val="00C53D1E"/>
    <w:rsid w:val="00C54149"/>
    <w:rsid w:val="00C55110"/>
    <w:rsid w:val="00C55465"/>
    <w:rsid w:val="00C55F8E"/>
    <w:rsid w:val="00C57671"/>
    <w:rsid w:val="00C57EA3"/>
    <w:rsid w:val="00C61FCA"/>
    <w:rsid w:val="00C66211"/>
    <w:rsid w:val="00C669B3"/>
    <w:rsid w:val="00C700D8"/>
    <w:rsid w:val="00C728CA"/>
    <w:rsid w:val="00C75D0D"/>
    <w:rsid w:val="00C764A5"/>
    <w:rsid w:val="00C801C1"/>
    <w:rsid w:val="00C8247D"/>
    <w:rsid w:val="00C83649"/>
    <w:rsid w:val="00C837F5"/>
    <w:rsid w:val="00C87674"/>
    <w:rsid w:val="00C87DC3"/>
    <w:rsid w:val="00C903E9"/>
    <w:rsid w:val="00C90647"/>
    <w:rsid w:val="00C92129"/>
    <w:rsid w:val="00C949C1"/>
    <w:rsid w:val="00C974D3"/>
    <w:rsid w:val="00C97A56"/>
    <w:rsid w:val="00CA0566"/>
    <w:rsid w:val="00CA103B"/>
    <w:rsid w:val="00CA29F5"/>
    <w:rsid w:val="00CA3987"/>
    <w:rsid w:val="00CA4288"/>
    <w:rsid w:val="00CA61B5"/>
    <w:rsid w:val="00CA6441"/>
    <w:rsid w:val="00CA6483"/>
    <w:rsid w:val="00CA6EDB"/>
    <w:rsid w:val="00CB0053"/>
    <w:rsid w:val="00CB01BF"/>
    <w:rsid w:val="00CB0ECE"/>
    <w:rsid w:val="00CB12CA"/>
    <w:rsid w:val="00CB2257"/>
    <w:rsid w:val="00CB51F9"/>
    <w:rsid w:val="00CB62FA"/>
    <w:rsid w:val="00CB728C"/>
    <w:rsid w:val="00CC018D"/>
    <w:rsid w:val="00CC03F6"/>
    <w:rsid w:val="00CC20C7"/>
    <w:rsid w:val="00CC52E3"/>
    <w:rsid w:val="00CC5CF8"/>
    <w:rsid w:val="00CC64FC"/>
    <w:rsid w:val="00CC6596"/>
    <w:rsid w:val="00CD038B"/>
    <w:rsid w:val="00CD2ACB"/>
    <w:rsid w:val="00CD56B4"/>
    <w:rsid w:val="00CD750E"/>
    <w:rsid w:val="00CE080A"/>
    <w:rsid w:val="00CE2AAA"/>
    <w:rsid w:val="00CE3161"/>
    <w:rsid w:val="00CE39EA"/>
    <w:rsid w:val="00CE464F"/>
    <w:rsid w:val="00CE4A55"/>
    <w:rsid w:val="00CE5D4C"/>
    <w:rsid w:val="00CE665A"/>
    <w:rsid w:val="00CF166E"/>
    <w:rsid w:val="00CF1D06"/>
    <w:rsid w:val="00CF496B"/>
    <w:rsid w:val="00CF4BAD"/>
    <w:rsid w:val="00CF5802"/>
    <w:rsid w:val="00CF652B"/>
    <w:rsid w:val="00D0029A"/>
    <w:rsid w:val="00D00A81"/>
    <w:rsid w:val="00D01FBC"/>
    <w:rsid w:val="00D02E8E"/>
    <w:rsid w:val="00D03D9B"/>
    <w:rsid w:val="00D04A91"/>
    <w:rsid w:val="00D060EB"/>
    <w:rsid w:val="00D061B4"/>
    <w:rsid w:val="00D06FAC"/>
    <w:rsid w:val="00D07F04"/>
    <w:rsid w:val="00D10A19"/>
    <w:rsid w:val="00D12646"/>
    <w:rsid w:val="00D13AD4"/>
    <w:rsid w:val="00D156E7"/>
    <w:rsid w:val="00D20859"/>
    <w:rsid w:val="00D20E6A"/>
    <w:rsid w:val="00D2283C"/>
    <w:rsid w:val="00D22FE0"/>
    <w:rsid w:val="00D24A05"/>
    <w:rsid w:val="00D24D37"/>
    <w:rsid w:val="00D24D42"/>
    <w:rsid w:val="00D2591D"/>
    <w:rsid w:val="00D263B8"/>
    <w:rsid w:val="00D27507"/>
    <w:rsid w:val="00D27521"/>
    <w:rsid w:val="00D302D2"/>
    <w:rsid w:val="00D31CB3"/>
    <w:rsid w:val="00D36D6C"/>
    <w:rsid w:val="00D379F4"/>
    <w:rsid w:val="00D37D3E"/>
    <w:rsid w:val="00D37DDD"/>
    <w:rsid w:val="00D400E4"/>
    <w:rsid w:val="00D40135"/>
    <w:rsid w:val="00D41508"/>
    <w:rsid w:val="00D42202"/>
    <w:rsid w:val="00D44801"/>
    <w:rsid w:val="00D44EE5"/>
    <w:rsid w:val="00D45F1D"/>
    <w:rsid w:val="00D523E6"/>
    <w:rsid w:val="00D54426"/>
    <w:rsid w:val="00D55ECA"/>
    <w:rsid w:val="00D55F20"/>
    <w:rsid w:val="00D578CF"/>
    <w:rsid w:val="00D62B99"/>
    <w:rsid w:val="00D66594"/>
    <w:rsid w:val="00D66962"/>
    <w:rsid w:val="00D70807"/>
    <w:rsid w:val="00D71243"/>
    <w:rsid w:val="00D72240"/>
    <w:rsid w:val="00D807CE"/>
    <w:rsid w:val="00D81534"/>
    <w:rsid w:val="00D81B68"/>
    <w:rsid w:val="00D81C5B"/>
    <w:rsid w:val="00D82149"/>
    <w:rsid w:val="00D860F7"/>
    <w:rsid w:val="00D86D0C"/>
    <w:rsid w:val="00D87668"/>
    <w:rsid w:val="00D87BAB"/>
    <w:rsid w:val="00D9063B"/>
    <w:rsid w:val="00D90CB7"/>
    <w:rsid w:val="00D91A4D"/>
    <w:rsid w:val="00D91C1F"/>
    <w:rsid w:val="00D93F75"/>
    <w:rsid w:val="00D95B54"/>
    <w:rsid w:val="00DA13A3"/>
    <w:rsid w:val="00DA488E"/>
    <w:rsid w:val="00DA49E3"/>
    <w:rsid w:val="00DB0AED"/>
    <w:rsid w:val="00DB10C3"/>
    <w:rsid w:val="00DB1459"/>
    <w:rsid w:val="00DB249D"/>
    <w:rsid w:val="00DB375A"/>
    <w:rsid w:val="00DB57BC"/>
    <w:rsid w:val="00DC1300"/>
    <w:rsid w:val="00DC1505"/>
    <w:rsid w:val="00DC28CB"/>
    <w:rsid w:val="00DC321E"/>
    <w:rsid w:val="00DC3288"/>
    <w:rsid w:val="00DC3E6B"/>
    <w:rsid w:val="00DC4CE8"/>
    <w:rsid w:val="00DC4F23"/>
    <w:rsid w:val="00DC5640"/>
    <w:rsid w:val="00DD18DE"/>
    <w:rsid w:val="00DD197C"/>
    <w:rsid w:val="00DD240B"/>
    <w:rsid w:val="00DD2C80"/>
    <w:rsid w:val="00DD4FAE"/>
    <w:rsid w:val="00DD575A"/>
    <w:rsid w:val="00DD78A3"/>
    <w:rsid w:val="00DE00E7"/>
    <w:rsid w:val="00DE0332"/>
    <w:rsid w:val="00DE0FD9"/>
    <w:rsid w:val="00DE118D"/>
    <w:rsid w:val="00DE2234"/>
    <w:rsid w:val="00DE4B25"/>
    <w:rsid w:val="00DE5165"/>
    <w:rsid w:val="00DE5452"/>
    <w:rsid w:val="00DE55A3"/>
    <w:rsid w:val="00DE5855"/>
    <w:rsid w:val="00DE6BB3"/>
    <w:rsid w:val="00DF072C"/>
    <w:rsid w:val="00DF1FF2"/>
    <w:rsid w:val="00DF33DA"/>
    <w:rsid w:val="00DF4303"/>
    <w:rsid w:val="00DF4662"/>
    <w:rsid w:val="00DF4D6F"/>
    <w:rsid w:val="00DF55F9"/>
    <w:rsid w:val="00DF66AF"/>
    <w:rsid w:val="00DF67CD"/>
    <w:rsid w:val="00DF7705"/>
    <w:rsid w:val="00E00BF7"/>
    <w:rsid w:val="00E00D2E"/>
    <w:rsid w:val="00E00D59"/>
    <w:rsid w:val="00E02F97"/>
    <w:rsid w:val="00E05FA3"/>
    <w:rsid w:val="00E06610"/>
    <w:rsid w:val="00E10CB5"/>
    <w:rsid w:val="00E113B6"/>
    <w:rsid w:val="00E13EEE"/>
    <w:rsid w:val="00E161FD"/>
    <w:rsid w:val="00E16D16"/>
    <w:rsid w:val="00E2028E"/>
    <w:rsid w:val="00E20894"/>
    <w:rsid w:val="00E22BEC"/>
    <w:rsid w:val="00E23A2E"/>
    <w:rsid w:val="00E2416A"/>
    <w:rsid w:val="00E24288"/>
    <w:rsid w:val="00E26EDC"/>
    <w:rsid w:val="00E3017C"/>
    <w:rsid w:val="00E3168D"/>
    <w:rsid w:val="00E3405E"/>
    <w:rsid w:val="00E36070"/>
    <w:rsid w:val="00E41B30"/>
    <w:rsid w:val="00E42423"/>
    <w:rsid w:val="00E43643"/>
    <w:rsid w:val="00E44A0B"/>
    <w:rsid w:val="00E452D0"/>
    <w:rsid w:val="00E46112"/>
    <w:rsid w:val="00E46334"/>
    <w:rsid w:val="00E46553"/>
    <w:rsid w:val="00E46581"/>
    <w:rsid w:val="00E504F4"/>
    <w:rsid w:val="00E5097A"/>
    <w:rsid w:val="00E53593"/>
    <w:rsid w:val="00E55ACC"/>
    <w:rsid w:val="00E566A8"/>
    <w:rsid w:val="00E56FEE"/>
    <w:rsid w:val="00E57F1C"/>
    <w:rsid w:val="00E60CBA"/>
    <w:rsid w:val="00E61F8C"/>
    <w:rsid w:val="00E6227E"/>
    <w:rsid w:val="00E6532F"/>
    <w:rsid w:val="00E66ABB"/>
    <w:rsid w:val="00E708BD"/>
    <w:rsid w:val="00E71680"/>
    <w:rsid w:val="00E71A95"/>
    <w:rsid w:val="00E72E6F"/>
    <w:rsid w:val="00E73910"/>
    <w:rsid w:val="00E73D2D"/>
    <w:rsid w:val="00E75137"/>
    <w:rsid w:val="00E75C25"/>
    <w:rsid w:val="00E76D62"/>
    <w:rsid w:val="00E76F78"/>
    <w:rsid w:val="00E80D78"/>
    <w:rsid w:val="00E81D19"/>
    <w:rsid w:val="00E841BF"/>
    <w:rsid w:val="00E84310"/>
    <w:rsid w:val="00E8521A"/>
    <w:rsid w:val="00E87393"/>
    <w:rsid w:val="00E90552"/>
    <w:rsid w:val="00E91C3F"/>
    <w:rsid w:val="00E93FBF"/>
    <w:rsid w:val="00E96EF7"/>
    <w:rsid w:val="00E97B7C"/>
    <w:rsid w:val="00EA21F7"/>
    <w:rsid w:val="00EA31E6"/>
    <w:rsid w:val="00EA5550"/>
    <w:rsid w:val="00EA5E74"/>
    <w:rsid w:val="00EA794C"/>
    <w:rsid w:val="00EB07C3"/>
    <w:rsid w:val="00EB2928"/>
    <w:rsid w:val="00EB2E3C"/>
    <w:rsid w:val="00EB2FEE"/>
    <w:rsid w:val="00EB4426"/>
    <w:rsid w:val="00EB55F1"/>
    <w:rsid w:val="00EB7DA6"/>
    <w:rsid w:val="00EC2962"/>
    <w:rsid w:val="00EC64C3"/>
    <w:rsid w:val="00EC72C2"/>
    <w:rsid w:val="00EC73E6"/>
    <w:rsid w:val="00ED0EB5"/>
    <w:rsid w:val="00ED1D9D"/>
    <w:rsid w:val="00ED23C0"/>
    <w:rsid w:val="00ED6544"/>
    <w:rsid w:val="00ED6A5C"/>
    <w:rsid w:val="00EE12AD"/>
    <w:rsid w:val="00EE17F2"/>
    <w:rsid w:val="00EE1A79"/>
    <w:rsid w:val="00EE1B78"/>
    <w:rsid w:val="00EE1F8D"/>
    <w:rsid w:val="00EE3F72"/>
    <w:rsid w:val="00EE4263"/>
    <w:rsid w:val="00EE43CA"/>
    <w:rsid w:val="00EE48A1"/>
    <w:rsid w:val="00EF69CF"/>
    <w:rsid w:val="00F0137A"/>
    <w:rsid w:val="00F01ADF"/>
    <w:rsid w:val="00F01FDA"/>
    <w:rsid w:val="00F02122"/>
    <w:rsid w:val="00F027B1"/>
    <w:rsid w:val="00F058EE"/>
    <w:rsid w:val="00F0604D"/>
    <w:rsid w:val="00F07213"/>
    <w:rsid w:val="00F073D6"/>
    <w:rsid w:val="00F07A89"/>
    <w:rsid w:val="00F1095F"/>
    <w:rsid w:val="00F11966"/>
    <w:rsid w:val="00F11C0A"/>
    <w:rsid w:val="00F12D28"/>
    <w:rsid w:val="00F13731"/>
    <w:rsid w:val="00F16229"/>
    <w:rsid w:val="00F17A6D"/>
    <w:rsid w:val="00F17E96"/>
    <w:rsid w:val="00F20634"/>
    <w:rsid w:val="00F207DC"/>
    <w:rsid w:val="00F221F0"/>
    <w:rsid w:val="00F24D38"/>
    <w:rsid w:val="00F27853"/>
    <w:rsid w:val="00F27EC9"/>
    <w:rsid w:val="00F31031"/>
    <w:rsid w:val="00F345E0"/>
    <w:rsid w:val="00F35314"/>
    <w:rsid w:val="00F37CCD"/>
    <w:rsid w:val="00F40221"/>
    <w:rsid w:val="00F41259"/>
    <w:rsid w:val="00F4165E"/>
    <w:rsid w:val="00F417D9"/>
    <w:rsid w:val="00F420EE"/>
    <w:rsid w:val="00F42A29"/>
    <w:rsid w:val="00F45081"/>
    <w:rsid w:val="00F47BAA"/>
    <w:rsid w:val="00F52653"/>
    <w:rsid w:val="00F543DE"/>
    <w:rsid w:val="00F55085"/>
    <w:rsid w:val="00F553F9"/>
    <w:rsid w:val="00F557F2"/>
    <w:rsid w:val="00F568BA"/>
    <w:rsid w:val="00F57145"/>
    <w:rsid w:val="00F6065D"/>
    <w:rsid w:val="00F60EF0"/>
    <w:rsid w:val="00F60EFF"/>
    <w:rsid w:val="00F650EF"/>
    <w:rsid w:val="00F67CB3"/>
    <w:rsid w:val="00F73529"/>
    <w:rsid w:val="00F76F51"/>
    <w:rsid w:val="00F81E6E"/>
    <w:rsid w:val="00F83362"/>
    <w:rsid w:val="00F87A6F"/>
    <w:rsid w:val="00F9368B"/>
    <w:rsid w:val="00F93EF5"/>
    <w:rsid w:val="00F94323"/>
    <w:rsid w:val="00F952E4"/>
    <w:rsid w:val="00F96712"/>
    <w:rsid w:val="00FA06E5"/>
    <w:rsid w:val="00FA0AA4"/>
    <w:rsid w:val="00FA129C"/>
    <w:rsid w:val="00FA4126"/>
    <w:rsid w:val="00FA486E"/>
    <w:rsid w:val="00FA6E00"/>
    <w:rsid w:val="00FA7538"/>
    <w:rsid w:val="00FA7B80"/>
    <w:rsid w:val="00FB204F"/>
    <w:rsid w:val="00FB49D1"/>
    <w:rsid w:val="00FB5C9D"/>
    <w:rsid w:val="00FB6175"/>
    <w:rsid w:val="00FB676F"/>
    <w:rsid w:val="00FB6BF3"/>
    <w:rsid w:val="00FB77BD"/>
    <w:rsid w:val="00FC2360"/>
    <w:rsid w:val="00FC2A4A"/>
    <w:rsid w:val="00FC3548"/>
    <w:rsid w:val="00FC6097"/>
    <w:rsid w:val="00FD0923"/>
    <w:rsid w:val="00FD2F01"/>
    <w:rsid w:val="00FD30B6"/>
    <w:rsid w:val="00FD3408"/>
    <w:rsid w:val="00FD4339"/>
    <w:rsid w:val="00FD44E0"/>
    <w:rsid w:val="00FD62D4"/>
    <w:rsid w:val="00FD678F"/>
    <w:rsid w:val="00FE0BA7"/>
    <w:rsid w:val="00FE1634"/>
    <w:rsid w:val="00FE3543"/>
    <w:rsid w:val="00FE7F42"/>
    <w:rsid w:val="00FF0974"/>
    <w:rsid w:val="00FF0AC8"/>
    <w:rsid w:val="00FF13B4"/>
    <w:rsid w:val="00FF2285"/>
    <w:rsid w:val="00FF277B"/>
    <w:rsid w:val="00F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Знак Знак Знак"/>
    <w:basedOn w:val="a0"/>
    <w:link w:val="a4"/>
    <w:semiHidden/>
    <w:locked/>
    <w:rsid w:val="00AE19D1"/>
    <w:rPr>
      <w:sz w:val="28"/>
    </w:rPr>
  </w:style>
  <w:style w:type="paragraph" w:styleId="a4">
    <w:name w:val="Body Text Indent"/>
    <w:aliases w:val="Знак Знак"/>
    <w:basedOn w:val="a"/>
    <w:link w:val="a3"/>
    <w:semiHidden/>
    <w:unhideWhenUsed/>
    <w:rsid w:val="00AE19D1"/>
    <w:pPr>
      <w:spacing w:line="259" w:lineRule="auto"/>
      <w:ind w:firstLine="567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AE1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4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14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0DB0-E5EF-48ED-8080-4DDFDFC2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17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Устинова</cp:lastModifiedBy>
  <cp:revision>171</cp:revision>
  <cp:lastPrinted>2017-10-24T12:07:00Z</cp:lastPrinted>
  <dcterms:created xsi:type="dcterms:W3CDTF">2016-10-17T12:38:00Z</dcterms:created>
  <dcterms:modified xsi:type="dcterms:W3CDTF">2017-10-24T12:08:00Z</dcterms:modified>
</cp:coreProperties>
</file>