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6A" w:rsidRDefault="00EF42F2" w:rsidP="00FD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30A9" w:rsidRPr="00EF42F2" w:rsidRDefault="00EF42F2" w:rsidP="00EF4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F42F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 w:rsidR="00FD30A9" w:rsidRPr="00EF42F2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Кинель Самарской области </w:t>
      </w:r>
      <w:r w:rsidR="0069166E" w:rsidRPr="00EF42F2">
        <w:rPr>
          <w:rFonts w:ascii="Times New Roman" w:hAnsi="Times New Roman" w:cs="Times New Roman"/>
          <w:b/>
          <w:sz w:val="28"/>
          <w:szCs w:val="28"/>
        </w:rPr>
        <w:t>«</w:t>
      </w:r>
      <w:r w:rsidR="00FD30A9" w:rsidRPr="00EF42F2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  <w:r w:rsidR="0069166E" w:rsidRPr="00EF42F2">
        <w:rPr>
          <w:rFonts w:ascii="Times New Roman" w:hAnsi="Times New Roman" w:cs="Times New Roman"/>
          <w:b/>
          <w:sz w:val="28"/>
          <w:szCs w:val="28"/>
        </w:rPr>
        <w:t xml:space="preserve"> программу городского округа Ки</w:t>
      </w:r>
      <w:r w:rsidR="00FD30A9" w:rsidRPr="00EF42F2">
        <w:rPr>
          <w:rFonts w:ascii="Times New Roman" w:hAnsi="Times New Roman" w:cs="Times New Roman"/>
          <w:b/>
          <w:sz w:val="28"/>
          <w:szCs w:val="28"/>
        </w:rPr>
        <w:t>нель Самарской области «Предупреждение чрезвычайных ситуаций и снижение масштабов их последствий на территории городского округа Кинель на 2015-2017 годы»</w:t>
      </w:r>
      <w:r w:rsidR="0069166E" w:rsidRPr="00EF42F2">
        <w:rPr>
          <w:rFonts w:ascii="Times New Roman" w:hAnsi="Times New Roman" w:cs="Times New Roman"/>
          <w:b/>
          <w:sz w:val="28"/>
          <w:szCs w:val="28"/>
        </w:rPr>
        <w:t>»</w:t>
      </w:r>
      <w:r w:rsidR="00FD30A9" w:rsidRPr="00EF42F2">
        <w:rPr>
          <w:rFonts w:ascii="Times New Roman" w:hAnsi="Times New Roman" w:cs="Times New Roman"/>
          <w:b/>
          <w:sz w:val="28"/>
          <w:szCs w:val="28"/>
        </w:rPr>
        <w:t>, утвержденную постановлением администрации городского округа Кинель Самарской области от 30.09.2014 г. № 3052 (в редакции от 08.12.2014 г., от 30.09.2015 г., от 12.02.2016 г., от</w:t>
      </w:r>
      <w:proofErr w:type="gramEnd"/>
      <w:r w:rsidR="00FD30A9" w:rsidRPr="00EF4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D30A9" w:rsidRPr="00EF42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5.03.2016 г., от 10.08.2016 г.)</w:t>
      </w:r>
      <w:proofErr w:type="gramEnd"/>
    </w:p>
    <w:p w:rsidR="00F54862" w:rsidRDefault="00FD30A9" w:rsidP="00EF4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6E">
        <w:rPr>
          <w:rFonts w:ascii="Times New Roman" w:hAnsi="Times New Roman" w:cs="Times New Roman"/>
          <w:sz w:val="28"/>
          <w:szCs w:val="28"/>
        </w:rPr>
        <w:tab/>
      </w:r>
    </w:p>
    <w:p w:rsidR="00EF42F2" w:rsidRPr="0069166E" w:rsidRDefault="00EF42F2" w:rsidP="00EF4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Думы городского округа Кинель от 15.12.2016 г. № 214 «О бюджете городс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 округа Кинель на 2017 год и на плановый период 2018 и 2019 годов» необходимо провести корректировку муниципальной программы городского округа Кинель Самарской области</w:t>
      </w:r>
      <w:r w:rsidR="00FB08CF">
        <w:rPr>
          <w:rFonts w:ascii="Times New Roman" w:hAnsi="Times New Roman" w:cs="Times New Roman"/>
          <w:sz w:val="28"/>
          <w:szCs w:val="28"/>
        </w:rPr>
        <w:t xml:space="preserve"> «</w:t>
      </w:r>
      <w:r w:rsidR="00687141" w:rsidRPr="00687141">
        <w:rPr>
          <w:rFonts w:ascii="Times New Roman" w:hAnsi="Times New Roman" w:cs="Times New Roman"/>
          <w:sz w:val="28"/>
          <w:szCs w:val="28"/>
        </w:rPr>
        <w:t>Предупреждение чрезвычайных ситуаций и снижение масштабов их последствий на территории городского округа Кинель на 2015-2017 годы</w:t>
      </w:r>
      <w:r w:rsidR="00FB08CF">
        <w:rPr>
          <w:rFonts w:ascii="Times New Roman" w:hAnsi="Times New Roman" w:cs="Times New Roman"/>
          <w:sz w:val="28"/>
          <w:szCs w:val="28"/>
        </w:rPr>
        <w:t>» в части приведения в соответствие параметрам</w:t>
      </w:r>
      <w:proofErr w:type="gramEnd"/>
      <w:r w:rsidR="00FB08CF">
        <w:rPr>
          <w:rFonts w:ascii="Times New Roman" w:hAnsi="Times New Roman" w:cs="Times New Roman"/>
          <w:sz w:val="28"/>
          <w:szCs w:val="28"/>
        </w:rPr>
        <w:t xml:space="preserve"> бюджета городского округа Кинель.</w:t>
      </w:r>
    </w:p>
    <w:sectPr w:rsidR="00EF42F2" w:rsidRPr="0069166E" w:rsidSect="006916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1"/>
    <w:rsid w:val="004A0C6A"/>
    <w:rsid w:val="004A5661"/>
    <w:rsid w:val="00687141"/>
    <w:rsid w:val="0069166E"/>
    <w:rsid w:val="007A7EA0"/>
    <w:rsid w:val="00A93A43"/>
    <w:rsid w:val="00EF42F2"/>
    <w:rsid w:val="00F54862"/>
    <w:rsid w:val="00FB08CF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tatarencev</dc:creator>
  <cp:keywords/>
  <dc:description/>
  <cp:lastModifiedBy>tatarencev</cp:lastModifiedBy>
  <cp:revision>6</cp:revision>
  <cp:lastPrinted>2017-02-06T11:01:00Z</cp:lastPrinted>
  <dcterms:created xsi:type="dcterms:W3CDTF">2017-02-06T09:35:00Z</dcterms:created>
  <dcterms:modified xsi:type="dcterms:W3CDTF">2017-02-06T11:54:00Z</dcterms:modified>
</cp:coreProperties>
</file>