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226D6E" w:rsidTr="00226D6E">
        <w:tc>
          <w:tcPr>
            <w:tcW w:w="4926" w:type="dxa"/>
          </w:tcPr>
          <w:p w:rsidR="00226D6E" w:rsidRDefault="00226D6E" w:rsidP="005C319B">
            <w:pPr>
              <w:spacing w:line="360" w:lineRule="auto"/>
              <w:jc w:val="center"/>
              <w:rPr>
                <w:rFonts w:ascii="Times New Roman" w:hAnsi="Times New Roman" w:cs="Times New Roman"/>
                <w:sz w:val="24"/>
                <w:szCs w:val="24"/>
              </w:rPr>
            </w:pPr>
          </w:p>
        </w:tc>
        <w:tc>
          <w:tcPr>
            <w:tcW w:w="4927" w:type="dxa"/>
          </w:tcPr>
          <w:p w:rsidR="00226D6E" w:rsidRPr="00610175" w:rsidRDefault="00226D6E" w:rsidP="005C319B">
            <w:pPr>
              <w:jc w:val="center"/>
              <w:rPr>
                <w:rFonts w:ascii="Times New Roman" w:hAnsi="Times New Roman" w:cs="Times New Roman"/>
                <w:sz w:val="24"/>
                <w:szCs w:val="24"/>
              </w:rPr>
            </w:pPr>
            <w:r w:rsidRPr="00610175">
              <w:rPr>
                <w:rFonts w:ascii="Times New Roman" w:hAnsi="Times New Roman" w:cs="Times New Roman"/>
                <w:sz w:val="24"/>
                <w:szCs w:val="24"/>
              </w:rPr>
              <w:t>ПРИЛОЖЕНИЕ</w:t>
            </w:r>
          </w:p>
          <w:p w:rsidR="00226D6E" w:rsidRPr="00610175" w:rsidRDefault="00226D6E" w:rsidP="005C319B">
            <w:pPr>
              <w:jc w:val="center"/>
              <w:rPr>
                <w:rFonts w:ascii="Times New Roman" w:hAnsi="Times New Roman" w:cs="Times New Roman"/>
                <w:sz w:val="24"/>
                <w:szCs w:val="24"/>
              </w:rPr>
            </w:pPr>
            <w:r w:rsidRPr="00610175">
              <w:rPr>
                <w:rFonts w:ascii="Times New Roman" w:hAnsi="Times New Roman" w:cs="Times New Roman"/>
                <w:sz w:val="24"/>
                <w:szCs w:val="24"/>
              </w:rPr>
              <w:t>к постановлению администрации</w:t>
            </w:r>
          </w:p>
          <w:p w:rsidR="00226D6E" w:rsidRPr="00610175" w:rsidRDefault="00226D6E" w:rsidP="005C319B">
            <w:pPr>
              <w:jc w:val="center"/>
              <w:rPr>
                <w:rFonts w:ascii="Times New Roman" w:hAnsi="Times New Roman" w:cs="Times New Roman"/>
                <w:sz w:val="24"/>
                <w:szCs w:val="24"/>
              </w:rPr>
            </w:pPr>
            <w:r w:rsidRPr="00610175">
              <w:rPr>
                <w:rFonts w:ascii="Times New Roman" w:hAnsi="Times New Roman" w:cs="Times New Roman"/>
                <w:sz w:val="24"/>
                <w:szCs w:val="24"/>
              </w:rPr>
              <w:t xml:space="preserve">городского округа </w:t>
            </w:r>
            <w:proofErr w:type="spellStart"/>
            <w:r w:rsidRPr="00610175">
              <w:rPr>
                <w:rFonts w:ascii="Times New Roman" w:hAnsi="Times New Roman" w:cs="Times New Roman"/>
                <w:sz w:val="24"/>
                <w:szCs w:val="24"/>
              </w:rPr>
              <w:t>Кинель</w:t>
            </w:r>
            <w:proofErr w:type="spellEnd"/>
          </w:p>
          <w:p w:rsidR="00226D6E" w:rsidRPr="00610175" w:rsidRDefault="00226D6E" w:rsidP="005C319B">
            <w:pPr>
              <w:jc w:val="center"/>
              <w:rPr>
                <w:rFonts w:ascii="Times New Roman" w:hAnsi="Times New Roman" w:cs="Times New Roman"/>
                <w:sz w:val="24"/>
                <w:szCs w:val="24"/>
              </w:rPr>
            </w:pPr>
            <w:r w:rsidRPr="00610175">
              <w:rPr>
                <w:rFonts w:ascii="Times New Roman" w:hAnsi="Times New Roman" w:cs="Times New Roman"/>
                <w:sz w:val="24"/>
                <w:szCs w:val="24"/>
              </w:rPr>
              <w:t>от ___</w:t>
            </w:r>
            <w:r>
              <w:rPr>
                <w:rFonts w:ascii="Times New Roman" w:hAnsi="Times New Roman" w:cs="Times New Roman"/>
                <w:sz w:val="24"/>
                <w:szCs w:val="24"/>
              </w:rPr>
              <w:t>___</w:t>
            </w:r>
            <w:r w:rsidRPr="00610175">
              <w:rPr>
                <w:rFonts w:ascii="Times New Roman" w:hAnsi="Times New Roman" w:cs="Times New Roman"/>
                <w:sz w:val="24"/>
                <w:szCs w:val="24"/>
              </w:rPr>
              <w:t xml:space="preserve">________ № </w:t>
            </w:r>
            <w:r>
              <w:rPr>
                <w:rFonts w:ascii="Times New Roman" w:hAnsi="Times New Roman" w:cs="Times New Roman"/>
                <w:sz w:val="24"/>
                <w:szCs w:val="24"/>
              </w:rPr>
              <w:t>_______</w:t>
            </w:r>
          </w:p>
          <w:p w:rsidR="00226D6E" w:rsidRDefault="00226D6E" w:rsidP="005C319B">
            <w:pPr>
              <w:spacing w:line="360" w:lineRule="auto"/>
              <w:jc w:val="center"/>
              <w:rPr>
                <w:rFonts w:ascii="Times New Roman" w:hAnsi="Times New Roman" w:cs="Times New Roman"/>
                <w:sz w:val="24"/>
                <w:szCs w:val="24"/>
              </w:rPr>
            </w:pPr>
          </w:p>
        </w:tc>
      </w:tr>
    </w:tbl>
    <w:p w:rsidR="00F16A87" w:rsidRDefault="00F16A87" w:rsidP="005C319B">
      <w:pPr>
        <w:widowControl w:val="0"/>
        <w:autoSpaceDE w:val="0"/>
        <w:autoSpaceDN w:val="0"/>
        <w:adjustRightInd w:val="0"/>
        <w:spacing w:after="0" w:line="360" w:lineRule="auto"/>
        <w:jc w:val="center"/>
        <w:rPr>
          <w:rFonts w:ascii="Times New Roman" w:hAnsi="Times New Roman" w:cs="Times New Roman"/>
          <w:bCs/>
          <w:sz w:val="28"/>
          <w:szCs w:val="28"/>
        </w:rPr>
      </w:pPr>
    </w:p>
    <w:p w:rsidR="008D7FE8" w:rsidRPr="005C319B" w:rsidRDefault="00226D6E" w:rsidP="005C319B">
      <w:pPr>
        <w:widowControl w:val="0"/>
        <w:autoSpaceDE w:val="0"/>
        <w:autoSpaceDN w:val="0"/>
        <w:adjustRightInd w:val="0"/>
        <w:spacing w:after="0" w:line="240" w:lineRule="auto"/>
        <w:jc w:val="center"/>
        <w:rPr>
          <w:rFonts w:ascii="Times New Roman" w:hAnsi="Times New Roman" w:cs="Times New Roman"/>
          <w:b/>
          <w:bCs/>
          <w:sz w:val="28"/>
          <w:szCs w:val="28"/>
        </w:rPr>
      </w:pPr>
      <w:r w:rsidRPr="005C319B">
        <w:rPr>
          <w:rFonts w:ascii="Times New Roman" w:hAnsi="Times New Roman" w:cs="Times New Roman"/>
          <w:b/>
          <w:bCs/>
          <w:sz w:val="28"/>
          <w:szCs w:val="28"/>
        </w:rPr>
        <w:t>А</w:t>
      </w:r>
      <w:r w:rsidR="008D7FE8" w:rsidRPr="005C319B">
        <w:rPr>
          <w:rFonts w:ascii="Times New Roman" w:hAnsi="Times New Roman" w:cs="Times New Roman"/>
          <w:b/>
          <w:bCs/>
          <w:sz w:val="28"/>
          <w:szCs w:val="28"/>
        </w:rPr>
        <w:t xml:space="preserve">дминистративный регламент </w:t>
      </w:r>
    </w:p>
    <w:p w:rsidR="008D7FE8" w:rsidRPr="005C319B" w:rsidRDefault="008D7FE8"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5C319B">
        <w:rPr>
          <w:rFonts w:ascii="Times New Roman" w:hAnsi="Times New Roman" w:cs="Times New Roman"/>
          <w:b/>
          <w:bCs/>
          <w:sz w:val="28"/>
          <w:szCs w:val="28"/>
        </w:rPr>
        <w:t>предоставления муниципальной услуги «</w:t>
      </w:r>
      <w:r w:rsidR="00C76236" w:rsidRPr="005C319B">
        <w:rPr>
          <w:rFonts w:ascii="Times New Roman" w:hAnsi="Times New Roman" w:cs="Times New Roman"/>
          <w:b/>
          <w:sz w:val="28"/>
          <w:szCs w:val="28"/>
        </w:rPr>
        <w:t>Постановка отдельных категорий граждан на учет в качестве</w:t>
      </w:r>
      <w:r w:rsidR="00226D6E" w:rsidRPr="005C319B">
        <w:rPr>
          <w:rFonts w:ascii="Times New Roman" w:hAnsi="Times New Roman" w:cs="Times New Roman"/>
          <w:b/>
          <w:sz w:val="28"/>
          <w:szCs w:val="28"/>
        </w:rPr>
        <w:t xml:space="preserve"> нуждающихся в жилых помещениях</w:t>
      </w:r>
      <w:r w:rsidR="00CF0BE8" w:rsidRPr="005C319B">
        <w:rPr>
          <w:rFonts w:ascii="Times New Roman" w:hAnsi="Times New Roman" w:cs="Times New Roman"/>
          <w:b/>
          <w:sz w:val="28"/>
          <w:szCs w:val="28"/>
        </w:rPr>
        <w:t xml:space="preserve"> или в предоставлении социальной выплаты на строительство или приобретение жилого помещения</w:t>
      </w:r>
      <w:r w:rsidRPr="005C319B">
        <w:rPr>
          <w:rFonts w:ascii="Times New Roman" w:hAnsi="Times New Roman" w:cs="Times New Roman"/>
          <w:b/>
          <w:bCs/>
          <w:sz w:val="28"/>
          <w:szCs w:val="28"/>
        </w:rPr>
        <w:t>»</w:t>
      </w:r>
    </w:p>
    <w:p w:rsidR="00F16A87" w:rsidRPr="005C319B" w:rsidRDefault="00F16A87" w:rsidP="005C319B">
      <w:pPr>
        <w:widowControl w:val="0"/>
        <w:autoSpaceDE w:val="0"/>
        <w:autoSpaceDN w:val="0"/>
        <w:adjustRightInd w:val="0"/>
        <w:spacing w:after="0" w:line="360" w:lineRule="auto"/>
        <w:jc w:val="both"/>
        <w:outlineLvl w:val="0"/>
        <w:rPr>
          <w:rFonts w:ascii="Times New Roman" w:hAnsi="Times New Roman" w:cs="Times New Roman"/>
          <w:b/>
          <w:sz w:val="28"/>
          <w:szCs w:val="28"/>
        </w:rPr>
      </w:pPr>
    </w:p>
    <w:p w:rsidR="00CD5827" w:rsidRPr="005C319B" w:rsidRDefault="00CD5827" w:rsidP="005C319B">
      <w:pPr>
        <w:widowControl w:val="0"/>
        <w:autoSpaceDE w:val="0"/>
        <w:autoSpaceDN w:val="0"/>
        <w:adjustRightInd w:val="0"/>
        <w:spacing w:after="0" w:line="360" w:lineRule="auto"/>
        <w:jc w:val="center"/>
        <w:outlineLvl w:val="0"/>
        <w:rPr>
          <w:rFonts w:ascii="Times New Roman" w:hAnsi="Times New Roman" w:cs="Times New Roman"/>
          <w:b/>
          <w:sz w:val="28"/>
          <w:szCs w:val="28"/>
        </w:rPr>
      </w:pPr>
      <w:r w:rsidRPr="005C319B">
        <w:rPr>
          <w:rFonts w:ascii="Times New Roman" w:hAnsi="Times New Roman" w:cs="Times New Roman"/>
          <w:b/>
          <w:sz w:val="28"/>
          <w:szCs w:val="28"/>
        </w:rPr>
        <w:t>1. Общие положения</w:t>
      </w:r>
    </w:p>
    <w:p w:rsidR="00CD5827" w:rsidRPr="005C319B" w:rsidRDefault="00CD5827" w:rsidP="005C319B">
      <w:pPr>
        <w:widowControl w:val="0"/>
        <w:autoSpaceDE w:val="0"/>
        <w:autoSpaceDN w:val="0"/>
        <w:adjustRightInd w:val="0"/>
        <w:spacing w:after="0" w:line="360" w:lineRule="auto"/>
        <w:jc w:val="center"/>
        <w:outlineLvl w:val="1"/>
        <w:rPr>
          <w:rFonts w:ascii="Times New Roman" w:hAnsi="Times New Roman" w:cs="Times New Roman"/>
          <w:b/>
          <w:sz w:val="28"/>
          <w:szCs w:val="28"/>
        </w:rPr>
      </w:pPr>
      <w:r w:rsidRPr="005C319B">
        <w:rPr>
          <w:rFonts w:ascii="Times New Roman" w:hAnsi="Times New Roman" w:cs="Times New Roman"/>
          <w:b/>
          <w:sz w:val="28"/>
          <w:szCs w:val="28"/>
        </w:rPr>
        <w:t xml:space="preserve">1.1. Общие сведения о </w:t>
      </w:r>
      <w:r w:rsidR="000B69A4" w:rsidRPr="005C319B">
        <w:rPr>
          <w:rFonts w:ascii="Times New Roman" w:hAnsi="Times New Roman" w:cs="Times New Roman"/>
          <w:b/>
          <w:sz w:val="28"/>
          <w:szCs w:val="28"/>
        </w:rPr>
        <w:t>муниципаль</w:t>
      </w:r>
      <w:r w:rsidRPr="005C319B">
        <w:rPr>
          <w:rFonts w:ascii="Times New Roman" w:hAnsi="Times New Roman" w:cs="Times New Roman"/>
          <w:b/>
          <w:sz w:val="28"/>
          <w:szCs w:val="28"/>
        </w:rPr>
        <w:t>ной услуге</w:t>
      </w:r>
    </w:p>
    <w:p w:rsidR="005C319B" w:rsidRPr="00CD5827" w:rsidRDefault="005C319B"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1.1.1. </w:t>
      </w:r>
      <w:proofErr w:type="gramStart"/>
      <w:r w:rsidRPr="00CD5827">
        <w:rPr>
          <w:rFonts w:ascii="Times New Roman" w:hAnsi="Times New Roman" w:cs="Times New Roman"/>
          <w:sz w:val="28"/>
          <w:szCs w:val="28"/>
        </w:rPr>
        <w:t>Административный регламент предоставлени</w:t>
      </w:r>
      <w:r w:rsidR="00E734C8">
        <w:rPr>
          <w:rFonts w:ascii="Times New Roman" w:hAnsi="Times New Roman" w:cs="Times New Roman"/>
          <w:sz w:val="28"/>
          <w:szCs w:val="28"/>
        </w:rPr>
        <w:t>я</w:t>
      </w:r>
      <w:r w:rsidRPr="00CD5827">
        <w:rPr>
          <w:rFonts w:ascii="Times New Roman" w:hAnsi="Times New Roman" w:cs="Times New Roman"/>
          <w:sz w:val="28"/>
          <w:szCs w:val="28"/>
        </w:rPr>
        <w:t xml:space="preserve"> </w:t>
      </w:r>
      <w:r w:rsidR="00E734C8">
        <w:rPr>
          <w:rFonts w:ascii="Times New Roman" w:hAnsi="Times New Roman" w:cs="Times New Roman"/>
          <w:sz w:val="28"/>
          <w:szCs w:val="28"/>
        </w:rPr>
        <w:t>муниципальной услуги «</w:t>
      </w:r>
      <w:r w:rsidR="00C76236" w:rsidRPr="00C76236">
        <w:rPr>
          <w:rFonts w:ascii="Times New Roman" w:hAnsi="Times New Roman" w:cs="Times New Roman"/>
          <w:sz w:val="28"/>
          <w:szCs w:val="28"/>
        </w:rPr>
        <w:t xml:space="preserve">Постановка отдельных категорий граждан на учет в качестве </w:t>
      </w:r>
      <w:r w:rsidR="00C76236">
        <w:rPr>
          <w:rFonts w:ascii="Times New Roman" w:hAnsi="Times New Roman" w:cs="Times New Roman"/>
          <w:sz w:val="28"/>
          <w:szCs w:val="28"/>
        </w:rPr>
        <w:t>нуждающихся в жилых помещениях</w:t>
      </w:r>
      <w:r w:rsidR="00CF0BE8">
        <w:rPr>
          <w:rFonts w:ascii="Times New Roman" w:hAnsi="Times New Roman" w:cs="Times New Roman"/>
          <w:sz w:val="28"/>
          <w:szCs w:val="28"/>
        </w:rPr>
        <w:t xml:space="preserve"> или </w:t>
      </w:r>
      <w:r w:rsidR="00CF0BE8" w:rsidRPr="00EC6151">
        <w:rPr>
          <w:rFonts w:ascii="Times New Roman" w:hAnsi="Times New Roman" w:cs="Times New Roman"/>
          <w:sz w:val="28"/>
          <w:szCs w:val="28"/>
        </w:rPr>
        <w:t>в предоставлении социальной выплаты на строительство или приобретение жилого помещения</w:t>
      </w:r>
      <w:r w:rsidR="00E734C8">
        <w:rPr>
          <w:rFonts w:ascii="Times New Roman" w:hAnsi="Times New Roman" w:cs="Times New Roman"/>
          <w:sz w:val="28"/>
          <w:szCs w:val="28"/>
        </w:rPr>
        <w:t>»</w:t>
      </w:r>
      <w:r w:rsidRPr="00CD5827">
        <w:rPr>
          <w:rFonts w:ascii="Times New Roman" w:hAnsi="Times New Roman" w:cs="Times New Roman"/>
          <w:sz w:val="28"/>
          <w:szCs w:val="28"/>
        </w:rPr>
        <w:t xml:space="preserve"> (далее</w:t>
      </w:r>
      <w:r w:rsidR="0085579B">
        <w:rPr>
          <w:rFonts w:ascii="Times New Roman" w:hAnsi="Times New Roman" w:cs="Times New Roman"/>
          <w:sz w:val="28"/>
          <w:szCs w:val="28"/>
        </w:rPr>
        <w:t>,</w:t>
      </w:r>
      <w:r w:rsidR="00C76236">
        <w:rPr>
          <w:rFonts w:ascii="Times New Roman" w:hAnsi="Times New Roman" w:cs="Times New Roman"/>
          <w:sz w:val="28"/>
          <w:szCs w:val="28"/>
        </w:rPr>
        <w:t xml:space="preserve"> </w:t>
      </w:r>
      <w:r w:rsidRPr="00CD5827">
        <w:rPr>
          <w:rFonts w:ascii="Times New Roman" w:hAnsi="Times New Roman" w:cs="Times New Roman"/>
          <w:sz w:val="28"/>
          <w:szCs w:val="28"/>
        </w:rPr>
        <w:t xml:space="preserve">соответственно </w:t>
      </w:r>
      <w:r w:rsidR="00C76236" w:rsidRPr="00564707">
        <w:rPr>
          <w:rFonts w:ascii="Times New Roman" w:hAnsi="Times New Roman" w:cs="Times New Roman"/>
          <w:sz w:val="24"/>
          <w:szCs w:val="24"/>
        </w:rPr>
        <w:t>–</w:t>
      </w:r>
      <w:r w:rsidRPr="00CD5827">
        <w:rPr>
          <w:rFonts w:ascii="Times New Roman" w:hAnsi="Times New Roman" w:cs="Times New Roman"/>
          <w:sz w:val="28"/>
          <w:szCs w:val="28"/>
        </w:rPr>
        <w:t xml:space="preserve"> Регламент, </w:t>
      </w:r>
      <w:r w:rsidR="00E734C8">
        <w:rPr>
          <w:rFonts w:ascii="Times New Roman" w:hAnsi="Times New Roman" w:cs="Times New Roman"/>
          <w:sz w:val="28"/>
          <w:szCs w:val="28"/>
        </w:rPr>
        <w:t>муниципальная</w:t>
      </w:r>
      <w:r w:rsidRPr="00CD5827">
        <w:rPr>
          <w:rFonts w:ascii="Times New Roman" w:hAnsi="Times New Roman" w:cs="Times New Roman"/>
          <w:sz w:val="28"/>
          <w:szCs w:val="28"/>
        </w:rPr>
        <w:t xml:space="preserve"> услуга) разработан в целях повышения качества и доступности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определяет сроки и последовательность действий (административных процедур) при осуще</w:t>
      </w:r>
      <w:r w:rsidR="00E734C8">
        <w:rPr>
          <w:rFonts w:ascii="Times New Roman" w:hAnsi="Times New Roman" w:cs="Times New Roman"/>
          <w:sz w:val="28"/>
          <w:szCs w:val="28"/>
        </w:rPr>
        <w:t>ствлении</w:t>
      </w:r>
      <w:r w:rsidR="00242D6B">
        <w:rPr>
          <w:rFonts w:ascii="Times New Roman" w:hAnsi="Times New Roman" w:cs="Times New Roman"/>
          <w:sz w:val="28"/>
          <w:szCs w:val="28"/>
        </w:rPr>
        <w:t xml:space="preserve"> </w:t>
      </w:r>
      <w:r w:rsidR="00226D6E">
        <w:rPr>
          <w:rFonts w:ascii="Times New Roman" w:hAnsi="Times New Roman" w:cs="Times New Roman"/>
          <w:sz w:val="28"/>
          <w:szCs w:val="28"/>
          <w:u w:val="single"/>
        </w:rPr>
        <w:t xml:space="preserve">администрацией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00E734C8">
        <w:rPr>
          <w:rFonts w:ascii="Times New Roman" w:hAnsi="Times New Roman" w:cs="Times New Roman"/>
          <w:sz w:val="28"/>
          <w:szCs w:val="28"/>
        </w:rPr>
        <w:t xml:space="preserve"> полномочий</w:t>
      </w:r>
      <w:r w:rsidRPr="00CD5827">
        <w:rPr>
          <w:rFonts w:ascii="Times New Roman" w:hAnsi="Times New Roman" w:cs="Times New Roman"/>
          <w:sz w:val="28"/>
          <w:szCs w:val="28"/>
        </w:rPr>
        <w:t xml:space="preserve"> по предоставлению</w:t>
      </w:r>
      <w:proofErr w:type="gramEnd"/>
      <w:r w:rsidRPr="00CD5827">
        <w:rPr>
          <w:rFonts w:ascii="Times New Roman" w:hAnsi="Times New Roman" w:cs="Times New Roman"/>
          <w:sz w:val="28"/>
          <w:szCs w:val="28"/>
        </w:rPr>
        <w:t xml:space="preserve">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p>
    <w:p w:rsidR="008907FD" w:rsidRDefault="00CD5827" w:rsidP="005C319B">
      <w:pPr>
        <w:widowControl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1.1.2. Получателями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(далее </w:t>
      </w:r>
      <w:r w:rsidR="00C76236" w:rsidRPr="00C76236">
        <w:rPr>
          <w:rFonts w:ascii="Times New Roman" w:hAnsi="Times New Roman" w:cs="Times New Roman"/>
          <w:sz w:val="24"/>
          <w:szCs w:val="24"/>
        </w:rPr>
        <w:t>–</w:t>
      </w:r>
      <w:r w:rsidRPr="00CD5827">
        <w:rPr>
          <w:rFonts w:ascii="Times New Roman" w:hAnsi="Times New Roman" w:cs="Times New Roman"/>
          <w:sz w:val="28"/>
          <w:szCs w:val="28"/>
        </w:rPr>
        <w:t xml:space="preserve"> заявители) </w:t>
      </w:r>
      <w:r w:rsidR="00AE6283">
        <w:rPr>
          <w:rFonts w:ascii="Times New Roman" w:hAnsi="Times New Roman" w:cs="Times New Roman"/>
          <w:sz w:val="28"/>
          <w:szCs w:val="28"/>
        </w:rPr>
        <w:t>являются</w:t>
      </w:r>
      <w:r w:rsidR="00C76236" w:rsidRPr="00C76236">
        <w:rPr>
          <w:rFonts w:ascii="Times New Roman" w:hAnsi="Times New Roman" w:cs="Times New Roman"/>
          <w:sz w:val="28"/>
          <w:szCs w:val="28"/>
        </w:rPr>
        <w:t xml:space="preserve"> </w:t>
      </w:r>
      <w:r w:rsidR="008907FD">
        <w:rPr>
          <w:rFonts w:ascii="Times New Roman" w:hAnsi="Times New Roman" w:cs="Times New Roman"/>
          <w:sz w:val="28"/>
          <w:szCs w:val="28"/>
        </w:rPr>
        <w:t xml:space="preserve">следующие категории граждан, </w:t>
      </w:r>
      <w:r w:rsidR="00C76236" w:rsidRPr="00C76236">
        <w:rPr>
          <w:rFonts w:ascii="Times New Roman" w:hAnsi="Times New Roman" w:cs="Times New Roman"/>
          <w:sz w:val="28"/>
          <w:szCs w:val="28"/>
        </w:rPr>
        <w:t>постоянно проживающи</w:t>
      </w:r>
      <w:r w:rsidR="00997F04">
        <w:rPr>
          <w:rFonts w:ascii="Times New Roman" w:hAnsi="Times New Roman" w:cs="Times New Roman"/>
          <w:sz w:val="28"/>
          <w:szCs w:val="28"/>
        </w:rPr>
        <w:t>е</w:t>
      </w:r>
      <w:r w:rsidR="00C76236" w:rsidRPr="00C76236">
        <w:rPr>
          <w:rFonts w:ascii="Times New Roman" w:hAnsi="Times New Roman" w:cs="Times New Roman"/>
          <w:sz w:val="28"/>
          <w:szCs w:val="28"/>
        </w:rPr>
        <w:t xml:space="preserve"> на территории Самарской области</w:t>
      </w:r>
      <w:r w:rsidR="008907FD">
        <w:rPr>
          <w:rFonts w:ascii="Times New Roman" w:hAnsi="Times New Roman" w:cs="Times New Roman"/>
          <w:sz w:val="28"/>
          <w:szCs w:val="28"/>
        </w:rPr>
        <w:t>:</w:t>
      </w:r>
    </w:p>
    <w:p w:rsidR="008907FD" w:rsidRPr="008907FD" w:rsidRDefault="008907FD" w:rsidP="005C319B">
      <w:pPr>
        <w:widowControl w:val="0"/>
        <w:spacing w:after="0" w:line="360" w:lineRule="auto"/>
        <w:ind w:firstLine="851"/>
        <w:jc w:val="both"/>
        <w:rPr>
          <w:rFonts w:ascii="Times New Roman" w:hAnsi="Times New Roman" w:cs="Times New Roman"/>
          <w:sz w:val="28"/>
          <w:szCs w:val="28"/>
        </w:rPr>
      </w:pPr>
      <w:r w:rsidRPr="008907FD">
        <w:rPr>
          <w:rFonts w:ascii="Times New Roman" w:hAnsi="Times New Roman" w:cs="Times New Roman"/>
          <w:sz w:val="28"/>
          <w:szCs w:val="28"/>
        </w:rPr>
        <w:t xml:space="preserve">1. граждане, имеющие право на обеспечение жилыми помещениями в соответствии с Федеральным </w:t>
      </w:r>
      <w:hyperlink r:id="rId9" w:history="1">
        <w:r w:rsidRPr="00226D6E">
          <w:rPr>
            <w:rStyle w:val="a5"/>
            <w:rFonts w:ascii="Times New Roman" w:hAnsi="Times New Roman" w:cs="Times New Roman"/>
            <w:color w:val="auto"/>
            <w:sz w:val="28"/>
            <w:szCs w:val="28"/>
            <w:u w:val="none"/>
          </w:rPr>
          <w:t>законом</w:t>
        </w:r>
      </w:hyperlink>
      <w:r w:rsidRPr="00226D6E">
        <w:rPr>
          <w:rFonts w:ascii="Times New Roman" w:hAnsi="Times New Roman" w:cs="Times New Roman"/>
          <w:sz w:val="28"/>
          <w:szCs w:val="28"/>
        </w:rPr>
        <w:t xml:space="preserve"> </w:t>
      </w:r>
      <w:r w:rsidRPr="008907FD">
        <w:rPr>
          <w:rFonts w:ascii="Times New Roman" w:hAnsi="Times New Roman" w:cs="Times New Roman"/>
          <w:sz w:val="28"/>
          <w:szCs w:val="28"/>
        </w:rPr>
        <w:t>от 12.01.</w:t>
      </w:r>
      <w:r w:rsidR="00C70B29">
        <w:rPr>
          <w:rFonts w:ascii="Times New Roman" w:hAnsi="Times New Roman" w:cs="Times New Roman"/>
          <w:sz w:val="28"/>
          <w:szCs w:val="28"/>
        </w:rPr>
        <w:t>19</w:t>
      </w:r>
      <w:r w:rsidRPr="008907FD">
        <w:rPr>
          <w:rFonts w:ascii="Times New Roman" w:hAnsi="Times New Roman" w:cs="Times New Roman"/>
          <w:sz w:val="28"/>
          <w:szCs w:val="28"/>
        </w:rPr>
        <w:t>95 № 5-ФЗ «О ветеранах»</w:t>
      </w:r>
      <w:r w:rsidR="00C70B29">
        <w:rPr>
          <w:rFonts w:ascii="Times New Roman" w:hAnsi="Times New Roman" w:cs="Times New Roman"/>
          <w:sz w:val="28"/>
          <w:szCs w:val="28"/>
        </w:rPr>
        <w:t xml:space="preserve">,               </w:t>
      </w:r>
      <w:r w:rsidRPr="008907FD">
        <w:rPr>
          <w:rFonts w:ascii="Times New Roman" w:hAnsi="Times New Roman" w:cs="Times New Roman"/>
          <w:sz w:val="28"/>
          <w:szCs w:val="28"/>
        </w:rPr>
        <w:t xml:space="preserve"> а именно:</w:t>
      </w:r>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bookmarkStart w:id="0" w:name="Par11"/>
      <w:bookmarkEnd w:id="0"/>
      <w:r>
        <w:rPr>
          <w:rFonts w:ascii="Times New Roman" w:hAnsi="Times New Roman" w:cs="Times New Roman"/>
          <w:sz w:val="28"/>
          <w:szCs w:val="28"/>
        </w:rPr>
        <w:t>а</w:t>
      </w:r>
      <w:r w:rsidR="008907FD" w:rsidRPr="008907FD">
        <w:rPr>
          <w:rFonts w:ascii="Times New Roman" w:hAnsi="Times New Roman" w:cs="Times New Roman"/>
          <w:sz w:val="28"/>
          <w:szCs w:val="28"/>
        </w:rPr>
        <w:t>) инвалиды Великой Отечественной войны;</w:t>
      </w:r>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б</w:t>
      </w:r>
      <w:r w:rsidR="008907FD" w:rsidRPr="008907FD">
        <w:rPr>
          <w:rFonts w:ascii="Times New Roman" w:hAnsi="Times New Roman" w:cs="Times New Roman"/>
          <w:sz w:val="28"/>
          <w:szCs w:val="28"/>
        </w:rPr>
        <w:t xml:space="preserve">)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w:t>
      </w:r>
      <w:r w:rsidR="008907FD" w:rsidRPr="008907FD">
        <w:rPr>
          <w:rFonts w:ascii="Times New Roman" w:hAnsi="Times New Roman" w:cs="Times New Roman"/>
          <w:sz w:val="28"/>
          <w:szCs w:val="28"/>
        </w:rPr>
        <w:lastRenderedPageBreak/>
        <w:t>месяцев, военнослужащие, награжденные орденами или медалями СССР за службу в указанный период;</w:t>
      </w:r>
      <w:proofErr w:type="gramEnd"/>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w:t>
      </w:r>
      <w:r w:rsidR="008907FD" w:rsidRPr="008907FD">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w:t>
      </w:r>
      <w:r w:rsidR="00226D6E">
        <w:rPr>
          <w:rFonts w:ascii="Times New Roman" w:hAnsi="Times New Roman" w:cs="Times New Roman"/>
          <w:sz w:val="28"/>
          <w:szCs w:val="28"/>
        </w:rPr>
        <w:t>) лица, награжденные знаком «Жителю блокадного Ленинграда»</w:t>
      </w:r>
      <w:r w:rsidR="008907FD" w:rsidRPr="008907FD">
        <w:rPr>
          <w:rFonts w:ascii="Times New Roman" w:hAnsi="Times New Roman" w:cs="Times New Roman"/>
          <w:sz w:val="28"/>
          <w:szCs w:val="28"/>
        </w:rPr>
        <w:t>;</w:t>
      </w:r>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8907FD" w:rsidRPr="008907FD">
        <w:rPr>
          <w:rFonts w:ascii="Times New Roman" w:hAnsi="Times New Roman" w:cs="Times New Roman"/>
          <w:sz w:val="28"/>
          <w:szCs w:val="28"/>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907FD" w:rsidRPr="008907FD" w:rsidRDefault="008907FD" w:rsidP="005C319B">
      <w:pPr>
        <w:widowControl w:val="0"/>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2</w:t>
      </w:r>
      <w:r w:rsidRPr="008907FD">
        <w:rPr>
          <w:rFonts w:ascii="Times New Roman" w:hAnsi="Times New Roman" w:cs="Times New Roman"/>
          <w:sz w:val="28"/>
          <w:szCs w:val="28"/>
        </w:rPr>
        <w:t xml:space="preserve">. граждане, отнесенные в соответствии с Федеральным </w:t>
      </w:r>
      <w:hyperlink r:id="rId10" w:history="1">
        <w:r w:rsidRPr="00226D6E">
          <w:rPr>
            <w:rStyle w:val="a5"/>
            <w:rFonts w:ascii="Times New Roman" w:hAnsi="Times New Roman" w:cs="Times New Roman"/>
            <w:color w:val="auto"/>
            <w:sz w:val="28"/>
            <w:szCs w:val="28"/>
            <w:u w:val="none"/>
          </w:rPr>
          <w:t>законом</w:t>
        </w:r>
      </w:hyperlink>
      <w:r w:rsidRPr="00226D6E">
        <w:rPr>
          <w:rFonts w:ascii="Times New Roman" w:hAnsi="Times New Roman" w:cs="Times New Roman"/>
          <w:sz w:val="28"/>
          <w:szCs w:val="28"/>
        </w:rPr>
        <w:t xml:space="preserve"> </w:t>
      </w:r>
      <w:r w:rsidRPr="008907FD">
        <w:rPr>
          <w:rFonts w:ascii="Times New Roman" w:hAnsi="Times New Roman" w:cs="Times New Roman"/>
          <w:sz w:val="28"/>
          <w:szCs w:val="28"/>
        </w:rPr>
        <w:t>12.01.</w:t>
      </w:r>
      <w:r w:rsidR="00226D6E">
        <w:rPr>
          <w:rFonts w:ascii="Times New Roman" w:hAnsi="Times New Roman" w:cs="Times New Roman"/>
          <w:sz w:val="28"/>
          <w:szCs w:val="28"/>
        </w:rPr>
        <w:t>19</w:t>
      </w:r>
      <w:r w:rsidRPr="008907FD">
        <w:rPr>
          <w:rFonts w:ascii="Times New Roman" w:hAnsi="Times New Roman" w:cs="Times New Roman"/>
          <w:sz w:val="28"/>
          <w:szCs w:val="28"/>
        </w:rPr>
        <w:t>95 № 5-ФЗ «О ветеранах» к ветеранам Великой Отечественной войны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roofErr w:type="gramEnd"/>
    </w:p>
    <w:p w:rsidR="008907FD" w:rsidRPr="008907FD" w:rsidRDefault="008907FD"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8907FD">
        <w:rPr>
          <w:rFonts w:ascii="Times New Roman" w:hAnsi="Times New Roman" w:cs="Times New Roman"/>
          <w:sz w:val="28"/>
          <w:szCs w:val="28"/>
        </w:rPr>
        <w:t xml:space="preserve">. граждане, имеющие право на обеспечение жилыми помещениями, в соответствии с </w:t>
      </w:r>
      <w:hyperlink r:id="rId11" w:history="1">
        <w:r w:rsidRPr="00226D6E">
          <w:rPr>
            <w:rStyle w:val="a5"/>
            <w:rFonts w:ascii="Times New Roman" w:hAnsi="Times New Roman" w:cs="Times New Roman"/>
            <w:color w:val="auto"/>
            <w:sz w:val="28"/>
            <w:szCs w:val="28"/>
            <w:u w:val="none"/>
          </w:rPr>
          <w:t>Законом</w:t>
        </w:r>
      </w:hyperlink>
      <w:r w:rsidRPr="00226D6E">
        <w:rPr>
          <w:rFonts w:ascii="Times New Roman" w:hAnsi="Times New Roman" w:cs="Times New Roman"/>
          <w:sz w:val="28"/>
          <w:szCs w:val="28"/>
        </w:rPr>
        <w:t xml:space="preserve"> </w:t>
      </w:r>
      <w:r w:rsidRPr="008907FD">
        <w:rPr>
          <w:rFonts w:ascii="Times New Roman" w:hAnsi="Times New Roman" w:cs="Times New Roman"/>
          <w:sz w:val="28"/>
          <w:szCs w:val="28"/>
        </w:rPr>
        <w:t>Российской Федерации от 18.10.1991 № 1761-1 «О реабилитации жертв политических репрессий»;</w:t>
      </w:r>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bookmarkStart w:id="1" w:name="Par23"/>
      <w:bookmarkStart w:id="2" w:name="Par27"/>
      <w:bookmarkEnd w:id="1"/>
      <w:bookmarkEnd w:id="2"/>
      <w:proofErr w:type="gramStart"/>
      <w:r>
        <w:rPr>
          <w:rFonts w:ascii="Times New Roman" w:hAnsi="Times New Roman" w:cs="Times New Roman"/>
          <w:sz w:val="28"/>
          <w:szCs w:val="28"/>
        </w:rPr>
        <w:t>4</w:t>
      </w:r>
      <w:r w:rsidR="008907FD" w:rsidRPr="008907FD">
        <w:rPr>
          <w:rFonts w:ascii="Times New Roman" w:hAnsi="Times New Roman" w:cs="Times New Roman"/>
          <w:sz w:val="28"/>
          <w:szCs w:val="28"/>
        </w:rPr>
        <w:t xml:space="preserve">.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имеющие право на обеспечение жильем за счет средств федерального бюджета в соответствии со </w:t>
      </w:r>
      <w:hyperlink r:id="rId12" w:history="1">
        <w:r w:rsidR="008907FD" w:rsidRPr="00226D6E">
          <w:rPr>
            <w:rStyle w:val="a5"/>
            <w:rFonts w:ascii="Times New Roman" w:hAnsi="Times New Roman" w:cs="Times New Roman"/>
            <w:color w:val="auto"/>
            <w:sz w:val="28"/>
            <w:szCs w:val="28"/>
            <w:u w:val="none"/>
          </w:rPr>
          <w:t>статьями 14</w:t>
        </w:r>
      </w:hyperlink>
      <w:r w:rsidR="008907FD" w:rsidRPr="00226D6E">
        <w:rPr>
          <w:rFonts w:ascii="Times New Roman" w:hAnsi="Times New Roman" w:cs="Times New Roman"/>
          <w:sz w:val="28"/>
          <w:szCs w:val="28"/>
        </w:rPr>
        <w:t xml:space="preserve">, </w:t>
      </w:r>
      <w:hyperlink r:id="rId13" w:history="1">
        <w:r w:rsidR="008907FD" w:rsidRPr="00226D6E">
          <w:rPr>
            <w:rStyle w:val="a5"/>
            <w:rFonts w:ascii="Times New Roman" w:hAnsi="Times New Roman" w:cs="Times New Roman"/>
            <w:color w:val="auto"/>
            <w:sz w:val="28"/>
            <w:szCs w:val="28"/>
            <w:u w:val="none"/>
          </w:rPr>
          <w:t>15</w:t>
        </w:r>
      </w:hyperlink>
      <w:r w:rsidR="008907FD" w:rsidRPr="00226D6E">
        <w:rPr>
          <w:rFonts w:ascii="Times New Roman" w:hAnsi="Times New Roman" w:cs="Times New Roman"/>
          <w:sz w:val="28"/>
          <w:szCs w:val="28"/>
        </w:rPr>
        <w:t xml:space="preserve">, </w:t>
      </w:r>
      <w:hyperlink r:id="rId14" w:history="1">
        <w:r w:rsidR="008907FD" w:rsidRPr="00226D6E">
          <w:rPr>
            <w:rStyle w:val="a5"/>
            <w:rFonts w:ascii="Times New Roman" w:hAnsi="Times New Roman" w:cs="Times New Roman"/>
            <w:color w:val="auto"/>
            <w:sz w:val="28"/>
            <w:szCs w:val="28"/>
            <w:u w:val="none"/>
          </w:rPr>
          <w:t>16</w:t>
        </w:r>
      </w:hyperlink>
      <w:r w:rsidR="008907FD" w:rsidRPr="00226D6E">
        <w:rPr>
          <w:rFonts w:ascii="Times New Roman" w:hAnsi="Times New Roman" w:cs="Times New Roman"/>
          <w:sz w:val="28"/>
          <w:szCs w:val="28"/>
        </w:rPr>
        <w:t xml:space="preserve">, </w:t>
      </w:r>
      <w:hyperlink r:id="rId15" w:history="1">
        <w:r w:rsidR="008907FD" w:rsidRPr="00226D6E">
          <w:rPr>
            <w:rStyle w:val="a5"/>
            <w:rFonts w:ascii="Times New Roman" w:hAnsi="Times New Roman" w:cs="Times New Roman"/>
            <w:color w:val="auto"/>
            <w:sz w:val="28"/>
            <w:szCs w:val="28"/>
            <w:u w:val="none"/>
          </w:rPr>
          <w:t>17</w:t>
        </w:r>
      </w:hyperlink>
      <w:r w:rsidR="008907FD" w:rsidRPr="00226D6E">
        <w:rPr>
          <w:rFonts w:ascii="Times New Roman" w:hAnsi="Times New Roman" w:cs="Times New Roman"/>
          <w:sz w:val="28"/>
          <w:szCs w:val="28"/>
        </w:rPr>
        <w:t xml:space="preserve"> и </w:t>
      </w:r>
      <w:hyperlink r:id="rId16" w:history="1">
        <w:r w:rsidR="008907FD" w:rsidRPr="00226D6E">
          <w:rPr>
            <w:rStyle w:val="a5"/>
            <w:rFonts w:ascii="Times New Roman" w:hAnsi="Times New Roman" w:cs="Times New Roman"/>
            <w:color w:val="auto"/>
            <w:sz w:val="28"/>
            <w:szCs w:val="28"/>
            <w:u w:val="none"/>
          </w:rPr>
          <w:t>22</w:t>
        </w:r>
      </w:hyperlink>
      <w:r w:rsidR="008907FD" w:rsidRPr="008907FD">
        <w:rPr>
          <w:rFonts w:ascii="Times New Roman" w:hAnsi="Times New Roman" w:cs="Times New Roman"/>
          <w:sz w:val="28"/>
          <w:szCs w:val="28"/>
        </w:rPr>
        <w:t xml:space="preserve"> Закона Российской Федерации от 15.05.91</w:t>
      </w:r>
      <w:r w:rsidR="008907FD">
        <w:rPr>
          <w:rFonts w:ascii="Times New Roman" w:hAnsi="Times New Roman" w:cs="Times New Roman"/>
          <w:sz w:val="28"/>
          <w:szCs w:val="28"/>
        </w:rPr>
        <w:t xml:space="preserve"> </w:t>
      </w:r>
      <w:r w:rsidR="008907FD" w:rsidRPr="008907FD">
        <w:rPr>
          <w:rFonts w:ascii="Times New Roman" w:hAnsi="Times New Roman" w:cs="Times New Roman"/>
          <w:sz w:val="28"/>
          <w:szCs w:val="28"/>
        </w:rPr>
        <w:t xml:space="preserve">№ 1244-1 «О социальной защите </w:t>
      </w:r>
      <w:r w:rsidR="008907FD" w:rsidRPr="008907FD">
        <w:rPr>
          <w:rFonts w:ascii="Times New Roman" w:hAnsi="Times New Roman" w:cs="Times New Roman"/>
          <w:sz w:val="28"/>
          <w:szCs w:val="28"/>
        </w:rPr>
        <w:lastRenderedPageBreak/>
        <w:t xml:space="preserve">граждан, подвергшихся воздействию радиации вследствие катастрофы на Чернобыльской АЭС», Федеральным </w:t>
      </w:r>
      <w:hyperlink r:id="rId17" w:history="1">
        <w:r w:rsidR="008907FD" w:rsidRPr="00226D6E">
          <w:rPr>
            <w:rStyle w:val="a5"/>
            <w:rFonts w:ascii="Times New Roman" w:hAnsi="Times New Roman" w:cs="Times New Roman"/>
            <w:color w:val="auto"/>
            <w:sz w:val="28"/>
            <w:szCs w:val="28"/>
            <w:u w:val="none"/>
          </w:rPr>
          <w:t>законом</w:t>
        </w:r>
        <w:proofErr w:type="gramEnd"/>
      </w:hyperlink>
      <w:r w:rsidR="008907FD" w:rsidRPr="00226D6E">
        <w:rPr>
          <w:rFonts w:ascii="Times New Roman" w:hAnsi="Times New Roman" w:cs="Times New Roman"/>
          <w:sz w:val="28"/>
          <w:szCs w:val="28"/>
        </w:rPr>
        <w:t xml:space="preserve"> </w:t>
      </w:r>
      <w:proofErr w:type="gramStart"/>
      <w:r w:rsidR="008907FD" w:rsidRPr="008907FD">
        <w:rPr>
          <w:rFonts w:ascii="Times New Roman" w:hAnsi="Times New Roman" w:cs="Times New Roman"/>
          <w:sz w:val="28"/>
          <w:szCs w:val="28"/>
        </w:rPr>
        <w:t xml:space="preserve">от 26.11.1998  № 175-ФЗ </w:t>
      </w:r>
      <w:r w:rsidR="00226D6E">
        <w:rPr>
          <w:rFonts w:ascii="Times New Roman" w:hAnsi="Times New Roman" w:cs="Times New Roman"/>
          <w:sz w:val="28"/>
          <w:szCs w:val="28"/>
        </w:rPr>
        <w:t xml:space="preserve">                        </w:t>
      </w:r>
      <w:r w:rsidR="008907FD" w:rsidRPr="008907FD">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AA35A1">
        <w:rPr>
          <w:rFonts w:ascii="Times New Roman" w:hAnsi="Times New Roman" w:cs="Times New Roman"/>
          <w:sz w:val="28"/>
          <w:szCs w:val="28"/>
        </w:rPr>
        <w:t>«</w:t>
      </w:r>
      <w:r w:rsidR="008907FD" w:rsidRPr="008907FD">
        <w:rPr>
          <w:rFonts w:ascii="Times New Roman" w:hAnsi="Times New Roman" w:cs="Times New Roman"/>
          <w:sz w:val="28"/>
          <w:szCs w:val="28"/>
        </w:rPr>
        <w:t xml:space="preserve">Маяк» и сбросов радиоактивных отходов в реку </w:t>
      </w:r>
      <w:proofErr w:type="spellStart"/>
      <w:r w:rsidR="008907FD" w:rsidRPr="008907FD">
        <w:rPr>
          <w:rFonts w:ascii="Times New Roman" w:hAnsi="Times New Roman" w:cs="Times New Roman"/>
          <w:sz w:val="28"/>
          <w:szCs w:val="28"/>
        </w:rPr>
        <w:t>Теча</w:t>
      </w:r>
      <w:proofErr w:type="spellEnd"/>
      <w:r w:rsidR="008907FD" w:rsidRPr="008907FD">
        <w:rPr>
          <w:rFonts w:ascii="Times New Roman" w:hAnsi="Times New Roman" w:cs="Times New Roman"/>
          <w:sz w:val="28"/>
          <w:szCs w:val="28"/>
        </w:rPr>
        <w:t xml:space="preserve">» и </w:t>
      </w:r>
      <w:hyperlink r:id="rId18" w:history="1">
        <w:r w:rsidR="008907FD" w:rsidRPr="00226D6E">
          <w:rPr>
            <w:rStyle w:val="a5"/>
            <w:rFonts w:ascii="Times New Roman" w:hAnsi="Times New Roman" w:cs="Times New Roman"/>
            <w:color w:val="auto"/>
            <w:sz w:val="28"/>
            <w:szCs w:val="28"/>
            <w:u w:val="none"/>
          </w:rPr>
          <w:t>Постановлением</w:t>
        </w:r>
      </w:hyperlink>
      <w:r w:rsidR="008907FD" w:rsidRPr="00226D6E">
        <w:rPr>
          <w:rFonts w:ascii="Times New Roman" w:hAnsi="Times New Roman" w:cs="Times New Roman"/>
          <w:sz w:val="28"/>
          <w:szCs w:val="28"/>
        </w:rPr>
        <w:t xml:space="preserve"> </w:t>
      </w:r>
      <w:r w:rsidR="008907FD" w:rsidRPr="008907FD">
        <w:rPr>
          <w:rFonts w:ascii="Times New Roman" w:hAnsi="Times New Roman" w:cs="Times New Roman"/>
          <w:sz w:val="28"/>
          <w:szCs w:val="28"/>
        </w:rPr>
        <w:t xml:space="preserve">Верховного Совета Российской Федерации от 27.12.91 </w:t>
      </w:r>
      <w:r w:rsidR="008907FD">
        <w:rPr>
          <w:rFonts w:ascii="Times New Roman" w:hAnsi="Times New Roman" w:cs="Times New Roman"/>
          <w:sz w:val="28"/>
          <w:szCs w:val="28"/>
        </w:rPr>
        <w:t xml:space="preserve">                   </w:t>
      </w:r>
      <w:r w:rsidR="008907FD" w:rsidRPr="008907FD">
        <w:rPr>
          <w:rFonts w:ascii="Times New Roman" w:hAnsi="Times New Roman" w:cs="Times New Roman"/>
          <w:sz w:val="28"/>
          <w:szCs w:val="28"/>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roofErr w:type="gramEnd"/>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907FD" w:rsidRPr="008907FD">
        <w:rPr>
          <w:rFonts w:ascii="Times New Roman" w:hAnsi="Times New Roman" w:cs="Times New Roman"/>
          <w:sz w:val="28"/>
          <w:szCs w:val="28"/>
        </w:rPr>
        <w:t>. граждане, признанные в установленном порядке вынужденными переселенцами;</w:t>
      </w:r>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907FD" w:rsidRPr="008907FD">
        <w:rPr>
          <w:rFonts w:ascii="Times New Roman" w:hAnsi="Times New Roman" w:cs="Times New Roman"/>
          <w:sz w:val="28"/>
          <w:szCs w:val="28"/>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9" w:history="1">
        <w:r w:rsidR="008907FD" w:rsidRPr="00226D6E">
          <w:rPr>
            <w:rStyle w:val="a5"/>
            <w:rFonts w:ascii="Times New Roman" w:hAnsi="Times New Roman" w:cs="Times New Roman"/>
            <w:color w:val="auto"/>
            <w:sz w:val="28"/>
            <w:szCs w:val="28"/>
            <w:u w:val="none"/>
          </w:rPr>
          <w:t>законом</w:t>
        </w:r>
      </w:hyperlink>
      <w:r w:rsidR="008907FD" w:rsidRPr="00226D6E">
        <w:rPr>
          <w:rFonts w:ascii="Times New Roman" w:hAnsi="Times New Roman" w:cs="Times New Roman"/>
          <w:sz w:val="28"/>
          <w:szCs w:val="28"/>
        </w:rPr>
        <w:t xml:space="preserve"> </w:t>
      </w:r>
      <w:r w:rsidR="008907FD" w:rsidRPr="008907FD">
        <w:rPr>
          <w:rFonts w:ascii="Times New Roman" w:hAnsi="Times New Roman" w:cs="Times New Roman"/>
          <w:sz w:val="28"/>
          <w:szCs w:val="28"/>
        </w:rPr>
        <w:t>«О жилищных субсидиях гражданам, выезжающим из районов Крайнего Севера и приравненных к ним местностей».</w:t>
      </w:r>
    </w:p>
    <w:p w:rsidR="008907FD" w:rsidRPr="008907FD" w:rsidRDefault="00997F04"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907FD" w:rsidRPr="008907FD">
        <w:rPr>
          <w:rFonts w:ascii="Times New Roman" w:hAnsi="Times New Roman" w:cs="Times New Roman"/>
          <w:sz w:val="28"/>
          <w:szCs w:val="28"/>
        </w:rPr>
        <w:t xml:space="preserve">. молодые семьи, изъявившие желание в участии в подпрограмме «Обеспечение жильем молодых семей» федеральной целевой программы «Жилище» </w:t>
      </w:r>
      <w:r w:rsidR="008907FD" w:rsidRPr="00EC6151">
        <w:rPr>
          <w:rFonts w:ascii="Times New Roman" w:hAnsi="Times New Roman" w:cs="Times New Roman"/>
          <w:sz w:val="28"/>
          <w:szCs w:val="28"/>
        </w:rPr>
        <w:t>на 201</w:t>
      </w:r>
      <w:r w:rsidR="00F34C0C" w:rsidRPr="00EC6151">
        <w:rPr>
          <w:rFonts w:ascii="Times New Roman" w:hAnsi="Times New Roman" w:cs="Times New Roman"/>
          <w:sz w:val="28"/>
          <w:szCs w:val="28"/>
        </w:rPr>
        <w:t>5</w:t>
      </w:r>
      <w:r w:rsidR="008907FD" w:rsidRPr="00EC6151">
        <w:rPr>
          <w:rFonts w:ascii="Times New Roman" w:hAnsi="Times New Roman" w:cs="Times New Roman"/>
          <w:sz w:val="28"/>
          <w:szCs w:val="28"/>
        </w:rPr>
        <w:t xml:space="preserve"> - 20</w:t>
      </w:r>
      <w:r w:rsidR="00F34C0C" w:rsidRPr="00EC6151">
        <w:rPr>
          <w:rFonts w:ascii="Times New Roman" w:hAnsi="Times New Roman" w:cs="Times New Roman"/>
          <w:sz w:val="28"/>
          <w:szCs w:val="28"/>
        </w:rPr>
        <w:t>20</w:t>
      </w:r>
      <w:r w:rsidR="008907FD" w:rsidRPr="00EC6151">
        <w:rPr>
          <w:rFonts w:ascii="Times New Roman" w:hAnsi="Times New Roman" w:cs="Times New Roman"/>
          <w:sz w:val="28"/>
          <w:szCs w:val="28"/>
        </w:rPr>
        <w:t xml:space="preserve"> годы.</w:t>
      </w:r>
    </w:p>
    <w:p w:rsidR="008907FD" w:rsidRPr="008907FD" w:rsidRDefault="00226D6E" w:rsidP="005C319B">
      <w:pPr>
        <w:widowControl w:val="0"/>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8</w:t>
      </w:r>
      <w:r w:rsidR="008907FD" w:rsidRPr="008907FD">
        <w:rPr>
          <w:rFonts w:ascii="Times New Roman" w:hAnsi="Times New Roman" w:cs="Times New Roman"/>
          <w:sz w:val="28"/>
          <w:szCs w:val="28"/>
        </w:rPr>
        <w:t>.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w:t>
      </w:r>
      <w:proofErr w:type="gramEnd"/>
      <w:r w:rsidR="008907FD" w:rsidRPr="008907FD">
        <w:rPr>
          <w:rFonts w:ascii="Times New Roman" w:hAnsi="Times New Roman" w:cs="Times New Roman"/>
          <w:sz w:val="28"/>
          <w:szCs w:val="28"/>
        </w:rPr>
        <w:t xml:space="preserve">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C76236" w:rsidRPr="00C76236" w:rsidRDefault="00C76236" w:rsidP="005C319B">
      <w:pPr>
        <w:widowControl w:val="0"/>
        <w:spacing w:after="0" w:line="360" w:lineRule="auto"/>
        <w:ind w:firstLine="851"/>
        <w:jc w:val="both"/>
        <w:rPr>
          <w:rFonts w:ascii="Times New Roman" w:hAnsi="Times New Roman" w:cs="Times New Roman"/>
          <w:sz w:val="28"/>
          <w:szCs w:val="28"/>
        </w:rPr>
      </w:pPr>
      <w:r w:rsidRPr="00C76236">
        <w:rPr>
          <w:rFonts w:ascii="Times New Roman" w:hAnsi="Times New Roman" w:cs="Times New Roman"/>
          <w:sz w:val="28"/>
          <w:szCs w:val="28"/>
        </w:rPr>
        <w:t xml:space="preserve"> </w:t>
      </w:r>
      <w:r w:rsidR="008907FD">
        <w:rPr>
          <w:rFonts w:ascii="Times New Roman" w:hAnsi="Times New Roman" w:cs="Times New Roman"/>
          <w:sz w:val="28"/>
          <w:szCs w:val="28"/>
        </w:rPr>
        <w:t xml:space="preserve">Помимо наличия документов подтверждающих принадлежность к </w:t>
      </w:r>
      <w:r w:rsidR="008907FD">
        <w:rPr>
          <w:rFonts w:ascii="Times New Roman" w:hAnsi="Times New Roman" w:cs="Times New Roman"/>
          <w:sz w:val="28"/>
          <w:szCs w:val="28"/>
        </w:rPr>
        <w:lastRenderedPageBreak/>
        <w:t>одной из вышеуказанных категорий, гражданам необходимо соответствовать следующим критериям</w:t>
      </w:r>
      <w:r w:rsidR="00997F04">
        <w:rPr>
          <w:rFonts w:ascii="Times New Roman" w:hAnsi="Times New Roman" w:cs="Times New Roman"/>
          <w:sz w:val="28"/>
          <w:szCs w:val="28"/>
        </w:rPr>
        <w:t xml:space="preserve">: </w:t>
      </w:r>
      <w:r w:rsidRPr="00C76236">
        <w:rPr>
          <w:rFonts w:ascii="Times New Roman" w:hAnsi="Times New Roman" w:cs="Times New Roman"/>
          <w:sz w:val="28"/>
          <w:szCs w:val="28"/>
        </w:rPr>
        <w:t xml:space="preserve"> </w:t>
      </w:r>
    </w:p>
    <w:p w:rsidR="00C76236" w:rsidRPr="00C76236" w:rsidRDefault="00C7623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76236">
        <w:rPr>
          <w:rFonts w:ascii="Times New Roman" w:hAnsi="Times New Roman" w:cs="Times New Roman"/>
          <w:sz w:val="28"/>
          <w:szCs w:val="28"/>
        </w:rPr>
        <w:t>1) не явля</w:t>
      </w:r>
      <w:r w:rsidR="0001610C">
        <w:rPr>
          <w:rFonts w:ascii="Times New Roman" w:hAnsi="Times New Roman" w:cs="Times New Roman"/>
          <w:sz w:val="28"/>
          <w:szCs w:val="28"/>
        </w:rPr>
        <w:t>ться</w:t>
      </w:r>
      <w:r w:rsidRPr="00C76236">
        <w:rPr>
          <w:rFonts w:ascii="Times New Roman" w:hAnsi="Times New Roman" w:cs="Times New Roman"/>
          <w:sz w:val="28"/>
          <w:szCs w:val="28"/>
        </w:rPr>
        <w:t xml:space="preserve">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76236" w:rsidRPr="00C76236" w:rsidRDefault="00C7623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76236">
        <w:rPr>
          <w:rFonts w:ascii="Times New Roman" w:hAnsi="Times New Roman" w:cs="Times New Roman"/>
          <w:sz w:val="28"/>
          <w:szCs w:val="28"/>
        </w:rPr>
        <w:t>2) явля</w:t>
      </w:r>
      <w:r w:rsidR="0001610C">
        <w:rPr>
          <w:rFonts w:ascii="Times New Roman" w:hAnsi="Times New Roman" w:cs="Times New Roman"/>
          <w:sz w:val="28"/>
          <w:szCs w:val="28"/>
        </w:rPr>
        <w:t>ться</w:t>
      </w:r>
      <w:r w:rsidRPr="00C76236">
        <w:rPr>
          <w:rFonts w:ascii="Times New Roman" w:hAnsi="Times New Roman" w:cs="Times New Roman"/>
          <w:sz w:val="28"/>
          <w:szCs w:val="28"/>
        </w:rPr>
        <w:t xml:space="preserve">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при условии обеспечения общей площадью жилого помещения на одного члена семьи </w:t>
      </w:r>
      <w:proofErr w:type="gramStart"/>
      <w:r w:rsidRPr="00C76236">
        <w:rPr>
          <w:rFonts w:ascii="Times New Roman" w:hAnsi="Times New Roman" w:cs="Times New Roman"/>
          <w:sz w:val="28"/>
          <w:szCs w:val="28"/>
        </w:rPr>
        <w:t>менее учетной</w:t>
      </w:r>
      <w:proofErr w:type="gramEnd"/>
      <w:r w:rsidRPr="00C76236">
        <w:rPr>
          <w:rFonts w:ascii="Times New Roman" w:hAnsi="Times New Roman" w:cs="Times New Roman"/>
          <w:sz w:val="28"/>
          <w:szCs w:val="28"/>
        </w:rPr>
        <w:t xml:space="preserve"> нормы.</w:t>
      </w:r>
    </w:p>
    <w:p w:rsidR="00C76236" w:rsidRPr="00C76236" w:rsidRDefault="00C7623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76236">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общей площади всех указанных жилых помещений;</w:t>
      </w:r>
    </w:p>
    <w:p w:rsidR="00C76236" w:rsidRPr="00C76236" w:rsidRDefault="00C7623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76236">
        <w:rPr>
          <w:rFonts w:ascii="Times New Roman" w:hAnsi="Times New Roman" w:cs="Times New Roman"/>
          <w:sz w:val="28"/>
          <w:szCs w:val="28"/>
        </w:rPr>
        <w:t>3) прожива</w:t>
      </w:r>
      <w:r w:rsidR="0001610C">
        <w:rPr>
          <w:rFonts w:ascii="Times New Roman" w:hAnsi="Times New Roman" w:cs="Times New Roman"/>
          <w:sz w:val="28"/>
          <w:szCs w:val="28"/>
        </w:rPr>
        <w:t>ть</w:t>
      </w:r>
      <w:r w:rsidRPr="00C76236">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C76236" w:rsidRPr="00C76236" w:rsidRDefault="00C7623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76236">
        <w:rPr>
          <w:rFonts w:ascii="Times New Roman" w:hAnsi="Times New Roman" w:cs="Times New Roman"/>
          <w:sz w:val="28"/>
          <w:szCs w:val="28"/>
        </w:rPr>
        <w:t>4) явля</w:t>
      </w:r>
      <w:r w:rsidR="0001610C">
        <w:rPr>
          <w:rFonts w:ascii="Times New Roman" w:hAnsi="Times New Roman" w:cs="Times New Roman"/>
          <w:sz w:val="28"/>
          <w:szCs w:val="28"/>
        </w:rPr>
        <w:t>ться</w:t>
      </w:r>
      <w:r w:rsidRPr="00C76236">
        <w:rPr>
          <w:rFonts w:ascii="Times New Roman" w:hAnsi="Times New Roman" w:cs="Times New Roman"/>
          <w:sz w:val="28"/>
          <w:szCs w:val="28"/>
        </w:rPr>
        <w:t xml:space="preserve">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жилом помещении, занятом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одном жилом помещении невозможно, и не име</w:t>
      </w:r>
      <w:r w:rsidR="0001610C">
        <w:rPr>
          <w:rFonts w:ascii="Times New Roman" w:hAnsi="Times New Roman" w:cs="Times New Roman"/>
          <w:sz w:val="28"/>
          <w:szCs w:val="28"/>
        </w:rPr>
        <w:t>ть</w:t>
      </w:r>
      <w:r w:rsidRPr="00C76236">
        <w:rPr>
          <w:rFonts w:ascii="Times New Roman" w:hAnsi="Times New Roman" w:cs="Times New Roman"/>
          <w:sz w:val="28"/>
          <w:szCs w:val="28"/>
        </w:rPr>
        <w:t xml:space="preserve"> иного</w:t>
      </w:r>
      <w:proofErr w:type="gramEnd"/>
      <w:r w:rsidRPr="00C76236">
        <w:rPr>
          <w:rFonts w:ascii="Times New Roman" w:hAnsi="Times New Roman" w:cs="Times New Roman"/>
          <w:sz w:val="28"/>
          <w:szCs w:val="28"/>
        </w:rPr>
        <w:t xml:space="preserve"> жилого помещения, занимаемого по договору социального найма или принадлежащего им на праве собственности.</w:t>
      </w:r>
    </w:p>
    <w:p w:rsidR="00C76236" w:rsidRPr="00C76236" w:rsidRDefault="00C7623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76236">
        <w:rPr>
          <w:rFonts w:ascii="Times New Roman" w:hAnsi="Times New Roman" w:cs="Times New Roman"/>
          <w:sz w:val="28"/>
          <w:szCs w:val="28"/>
        </w:rPr>
        <w:t>Перечень соответствующих заболеваний устанавливается Правительством Российской Федерации.</w:t>
      </w:r>
    </w:p>
    <w:p w:rsidR="00C76236" w:rsidRPr="00C76236" w:rsidRDefault="00C7623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76236">
        <w:rPr>
          <w:rFonts w:ascii="Times New Roman" w:hAnsi="Times New Roman" w:cs="Times New Roman"/>
          <w:sz w:val="28"/>
          <w:szCs w:val="28"/>
        </w:rPr>
        <w:t>При обращении за получением муниципальной услуги от имени заявителей</w:t>
      </w:r>
      <w:r w:rsidR="0079011B">
        <w:rPr>
          <w:rFonts w:ascii="Times New Roman" w:hAnsi="Times New Roman" w:cs="Times New Roman"/>
          <w:sz w:val="28"/>
          <w:szCs w:val="28"/>
        </w:rPr>
        <w:t>,</w:t>
      </w:r>
      <w:r w:rsidRPr="00C76236">
        <w:rPr>
          <w:rFonts w:ascii="Times New Roman" w:hAnsi="Times New Roman" w:cs="Times New Roman"/>
          <w:sz w:val="28"/>
          <w:szCs w:val="28"/>
        </w:rPr>
        <w:t xml:space="preserve"> взаимодействие с </w:t>
      </w:r>
      <w:r w:rsidRPr="00C76236">
        <w:rPr>
          <w:rFonts w:ascii="Times New Roman" w:hAnsi="Times New Roman" w:cs="Times New Roman"/>
          <w:i/>
          <w:sz w:val="28"/>
          <w:szCs w:val="28"/>
        </w:rPr>
        <w:t xml:space="preserve">(наименование структурного подразделения </w:t>
      </w:r>
      <w:r w:rsidRPr="00C76236">
        <w:rPr>
          <w:rFonts w:ascii="Times New Roman" w:hAnsi="Times New Roman" w:cs="Times New Roman"/>
          <w:i/>
          <w:sz w:val="28"/>
          <w:szCs w:val="28"/>
        </w:rPr>
        <w:lastRenderedPageBreak/>
        <w:t>администрации муниципального образования)</w:t>
      </w:r>
      <w:r w:rsidRPr="00C76236">
        <w:rPr>
          <w:rFonts w:ascii="Times New Roman" w:hAnsi="Times New Roman" w:cs="Times New Roman"/>
          <w:sz w:val="28"/>
          <w:szCs w:val="28"/>
        </w:rPr>
        <w:t xml:space="preserve"> администрации </w:t>
      </w:r>
      <w:r w:rsidRPr="00C76236">
        <w:rPr>
          <w:rFonts w:ascii="Times New Roman" w:hAnsi="Times New Roman" w:cs="Times New Roman"/>
          <w:i/>
          <w:sz w:val="28"/>
          <w:szCs w:val="28"/>
        </w:rPr>
        <w:t xml:space="preserve">(наименование муниципального образования) </w:t>
      </w:r>
      <w:r w:rsidRPr="00C76236">
        <w:rPr>
          <w:rFonts w:ascii="Times New Roman" w:hAnsi="Times New Roman" w:cs="Times New Roman"/>
          <w:sz w:val="28"/>
          <w:szCs w:val="28"/>
        </w:rPr>
        <w:t>вправе осуществлять их уполномоченные представители.</w:t>
      </w:r>
    </w:p>
    <w:p w:rsidR="00CD5827" w:rsidRPr="00CD5827" w:rsidRDefault="00CD5827"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CD5827" w:rsidRPr="00624B03"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24B03">
        <w:rPr>
          <w:rFonts w:ascii="Times New Roman" w:hAnsi="Times New Roman" w:cs="Times New Roman"/>
          <w:b/>
          <w:sz w:val="28"/>
          <w:szCs w:val="28"/>
        </w:rPr>
        <w:t>1.2. Порядок информирования о правилах</w:t>
      </w:r>
    </w:p>
    <w:p w:rsidR="00CD5827" w:rsidRPr="00624B03"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624B03">
        <w:rPr>
          <w:rFonts w:ascii="Times New Roman" w:hAnsi="Times New Roman" w:cs="Times New Roman"/>
          <w:b/>
          <w:sz w:val="28"/>
          <w:szCs w:val="28"/>
        </w:rPr>
        <w:t xml:space="preserve">предоставления </w:t>
      </w:r>
      <w:r w:rsidR="000B69A4" w:rsidRPr="00624B03">
        <w:rPr>
          <w:rFonts w:ascii="Times New Roman" w:hAnsi="Times New Roman" w:cs="Times New Roman"/>
          <w:b/>
          <w:sz w:val="28"/>
          <w:szCs w:val="28"/>
        </w:rPr>
        <w:t>муниципаль</w:t>
      </w:r>
      <w:r w:rsidRPr="00624B03">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360" w:lineRule="auto"/>
        <w:jc w:val="both"/>
        <w:rPr>
          <w:rFonts w:ascii="Times New Roman" w:hAnsi="Times New Roman" w:cs="Times New Roman"/>
          <w:sz w:val="28"/>
          <w:szCs w:val="28"/>
        </w:rPr>
      </w:pPr>
    </w:p>
    <w:p w:rsidR="00A52FCD"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1.2.1. </w:t>
      </w:r>
      <w:r w:rsidR="00A52FCD">
        <w:rPr>
          <w:rFonts w:ascii="Times New Roman" w:hAnsi="Times New Roman" w:cs="Times New Roman"/>
          <w:sz w:val="28"/>
          <w:szCs w:val="28"/>
        </w:rPr>
        <w:t>Информацию о порядке, сроках и процедурах предоставления муниципальной услуги можно получить:</w:t>
      </w:r>
    </w:p>
    <w:p w:rsidR="00A52FCD" w:rsidRDefault="00A52FC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осуществляющем</w:t>
      </w:r>
      <w:proofErr w:type="gramEnd"/>
      <w:r>
        <w:rPr>
          <w:rFonts w:ascii="Times New Roman" w:hAnsi="Times New Roman" w:cs="Times New Roman"/>
          <w:sz w:val="28"/>
          <w:szCs w:val="28"/>
        </w:rPr>
        <w:t xml:space="preserve"> предоставление муниципальной услуги;</w:t>
      </w:r>
    </w:p>
    <w:p w:rsidR="00A52FCD" w:rsidRDefault="00A52FC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электронном виде в информационно-коммуникационной сети Интернет на Едином портале государственных и муниципальных услуг (функций) и Портале государственных и муниципальных услуг (функций) Самарской области (далее соответственно - Един</w:t>
      </w:r>
      <w:r w:rsidR="0085579B">
        <w:rPr>
          <w:rFonts w:ascii="Times New Roman" w:hAnsi="Times New Roman" w:cs="Times New Roman"/>
          <w:sz w:val="28"/>
          <w:szCs w:val="28"/>
        </w:rPr>
        <w:t>ый портал, Региональный портал)</w:t>
      </w:r>
      <w:r>
        <w:rPr>
          <w:rFonts w:ascii="Times New Roman" w:hAnsi="Times New Roman" w:cs="Times New Roman"/>
          <w:sz w:val="28"/>
          <w:szCs w:val="28"/>
        </w:rPr>
        <w:t>.</w:t>
      </w:r>
    </w:p>
    <w:p w:rsidR="00A52FCD" w:rsidRDefault="00A52FC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1.2.2. 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лично;</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почте;</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телефону.</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1.2.</w:t>
      </w:r>
      <w:r w:rsidR="00A52FCD">
        <w:rPr>
          <w:rFonts w:ascii="Times New Roman" w:hAnsi="Times New Roman" w:cs="Times New Roman"/>
          <w:sz w:val="28"/>
          <w:szCs w:val="28"/>
        </w:rPr>
        <w:t>3</w:t>
      </w:r>
      <w:r w:rsidRPr="00CD5827">
        <w:rPr>
          <w:rFonts w:ascii="Times New Roman" w:hAnsi="Times New Roman" w:cs="Times New Roman"/>
          <w:sz w:val="28"/>
          <w:szCs w:val="28"/>
        </w:rPr>
        <w:t xml:space="preserve">. Информация о местонахождении, графике работы, </w:t>
      </w:r>
      <w:hyperlink w:anchor="Par345" w:history="1">
        <w:r w:rsidRPr="00A52FCD">
          <w:rPr>
            <w:rFonts w:ascii="Times New Roman" w:hAnsi="Times New Roman" w:cs="Times New Roman"/>
            <w:sz w:val="28"/>
            <w:szCs w:val="28"/>
          </w:rPr>
          <w:t>контактны</w:t>
        </w:r>
        <w:r w:rsidR="006D5DF1">
          <w:rPr>
            <w:rFonts w:ascii="Times New Roman" w:hAnsi="Times New Roman" w:cs="Times New Roman"/>
            <w:sz w:val="28"/>
            <w:szCs w:val="28"/>
          </w:rPr>
          <w:t>х</w:t>
        </w:r>
        <w:r w:rsidRPr="00A52FCD">
          <w:rPr>
            <w:rFonts w:ascii="Times New Roman" w:hAnsi="Times New Roman" w:cs="Times New Roman"/>
            <w:sz w:val="28"/>
            <w:szCs w:val="28"/>
          </w:rPr>
          <w:t xml:space="preserve"> координат</w:t>
        </w:r>
      </w:hyperlink>
      <w:r w:rsidRPr="00A52FCD">
        <w:rPr>
          <w:rFonts w:ascii="Times New Roman" w:hAnsi="Times New Roman" w:cs="Times New Roman"/>
          <w:sz w:val="28"/>
          <w:szCs w:val="28"/>
        </w:rPr>
        <w:t xml:space="preserve">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справочные телефоны, почтовый адрес, адрес электронной почты, адрес сайта в информационно-телекоммуникационной сети Интернет представлены в приложении 1 к настоящему Регламенту.</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1.2.</w:t>
      </w:r>
      <w:r w:rsidR="00CA228A">
        <w:rPr>
          <w:rFonts w:ascii="Times New Roman" w:hAnsi="Times New Roman" w:cs="Times New Roman"/>
          <w:sz w:val="28"/>
          <w:szCs w:val="28"/>
        </w:rPr>
        <w:t>4</w:t>
      </w:r>
      <w:r w:rsidRPr="00CD5827">
        <w:rPr>
          <w:rFonts w:ascii="Times New Roman" w:hAnsi="Times New Roman" w:cs="Times New Roman"/>
          <w:sz w:val="28"/>
          <w:szCs w:val="28"/>
        </w:rPr>
        <w:t>. Индивидуальное консультирование лично</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w:t>
      </w:r>
      <w:r w:rsidRPr="00CD5827">
        <w:rPr>
          <w:rFonts w:ascii="Times New Roman" w:hAnsi="Times New Roman" w:cs="Times New Roman"/>
          <w:sz w:val="28"/>
          <w:szCs w:val="28"/>
        </w:rPr>
        <w:lastRenderedPageBreak/>
        <w:t xml:space="preserve">происходит при непосредственном присутствии заинтересованного лица в помещении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Индивидуальное устное консультирование каждого заинтересованного лица сотрудником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осуществляющим индивидуальное консультирова</w:t>
      </w:r>
      <w:r w:rsidR="00CA228A">
        <w:rPr>
          <w:rFonts w:ascii="Times New Roman" w:hAnsi="Times New Roman" w:cs="Times New Roman"/>
          <w:sz w:val="28"/>
          <w:szCs w:val="28"/>
        </w:rPr>
        <w:t xml:space="preserve">ние лично, не может превышать </w:t>
      </w:r>
      <w:r w:rsidR="00883A0A">
        <w:rPr>
          <w:rFonts w:ascii="Times New Roman" w:hAnsi="Times New Roman" w:cs="Times New Roman"/>
          <w:sz w:val="28"/>
          <w:szCs w:val="28"/>
        </w:rPr>
        <w:t>15</w:t>
      </w:r>
      <w:r w:rsidRPr="00CD5827">
        <w:rPr>
          <w:rFonts w:ascii="Times New Roman" w:hAnsi="Times New Roman" w:cs="Times New Roman"/>
          <w:sz w:val="28"/>
          <w:szCs w:val="28"/>
        </w:rPr>
        <w:t xml:space="preserve"> минут.</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CD5827" w:rsidRPr="00CD5827" w:rsidRDefault="0047348F"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1.2.5</w:t>
      </w:r>
      <w:r w:rsidR="00CD5827" w:rsidRPr="00CD5827">
        <w:rPr>
          <w:rFonts w:ascii="Times New Roman" w:hAnsi="Times New Roman" w:cs="Times New Roman"/>
          <w:sz w:val="28"/>
          <w:szCs w:val="28"/>
        </w:rPr>
        <w:t>. Консультирование в электронном виде</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 осуществляется посредством:</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Интернет-сайте </w:t>
      </w:r>
      <w:r w:rsidR="00226D6E">
        <w:rPr>
          <w:rFonts w:ascii="Times New Roman" w:hAnsi="Times New Roman" w:cs="Times New Roman"/>
          <w:sz w:val="28"/>
          <w:szCs w:val="28"/>
          <w:u w:val="single"/>
        </w:rPr>
        <w:t xml:space="preserve">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Едином портале </w:t>
      </w:r>
      <w:r w:rsidR="00B26DDF">
        <w:rPr>
          <w:rFonts w:ascii="Times New Roman" w:hAnsi="Times New Roman" w:cs="Times New Roman"/>
          <w:sz w:val="28"/>
          <w:szCs w:val="28"/>
        </w:rPr>
        <w:t xml:space="preserve">и (или) </w:t>
      </w:r>
      <w:r w:rsidRPr="00CD5827">
        <w:rPr>
          <w:rFonts w:ascii="Times New Roman" w:hAnsi="Times New Roman" w:cs="Times New Roman"/>
          <w:sz w:val="28"/>
          <w:szCs w:val="28"/>
        </w:rPr>
        <w:t>Региональн</w:t>
      </w:r>
      <w:r w:rsidR="00B26DDF">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sidR="00B26DDF">
        <w:rPr>
          <w:rFonts w:ascii="Times New Roman" w:hAnsi="Times New Roman" w:cs="Times New Roman"/>
          <w:sz w:val="28"/>
          <w:szCs w:val="28"/>
        </w:rPr>
        <w:t>е</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индивидуального консультирования по электронной почте.</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путем размещения консультационно-справочной информации на Интернет-сайте </w:t>
      </w:r>
      <w:r w:rsidR="00226D6E">
        <w:rPr>
          <w:rFonts w:ascii="Times New Roman" w:hAnsi="Times New Roman" w:cs="Times New Roman"/>
          <w:sz w:val="28"/>
          <w:szCs w:val="28"/>
          <w:u w:val="single"/>
        </w:rPr>
        <w:t xml:space="preserve">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00226D6E"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осуществляется посредством получения заинтересованным лицом информации при посещении Интернет-сайта </w:t>
      </w:r>
      <w:r w:rsidR="00226D6E">
        <w:rPr>
          <w:rFonts w:ascii="Times New Roman" w:hAnsi="Times New Roman" w:cs="Times New Roman"/>
          <w:sz w:val="28"/>
          <w:szCs w:val="28"/>
          <w:u w:val="single"/>
        </w:rPr>
        <w:t xml:space="preserve">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При консультировании по электронной почте заинтересованное лицо направляет заявление на электронный адрес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указанный в </w:t>
      </w:r>
      <w:hyperlink w:anchor="Par345" w:history="1">
        <w:r w:rsidRPr="00CA228A">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w:t>
      </w:r>
      <w:r w:rsidRPr="00CD5827">
        <w:rPr>
          <w:rFonts w:ascii="Times New Roman" w:hAnsi="Times New Roman" w:cs="Times New Roman"/>
          <w:sz w:val="28"/>
          <w:szCs w:val="28"/>
        </w:rPr>
        <w:lastRenderedPageBreak/>
        <w:t xml:space="preserve">Регламенту. Датой поступления заявления является дата его регистрации в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w:t>
      </w:r>
      <w:r w:rsidR="00B26DDF">
        <w:rPr>
          <w:rFonts w:ascii="Times New Roman" w:hAnsi="Times New Roman" w:cs="Times New Roman"/>
          <w:sz w:val="28"/>
          <w:szCs w:val="28"/>
        </w:rPr>
        <w:t xml:space="preserve"> календарных </w:t>
      </w:r>
      <w:r w:rsidRPr="00CD5827">
        <w:rPr>
          <w:rFonts w:ascii="Times New Roman" w:hAnsi="Times New Roman" w:cs="Times New Roman"/>
          <w:sz w:val="28"/>
          <w:szCs w:val="28"/>
        </w:rPr>
        <w:t>дней с момента поступления заявления.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bookmarkStart w:id="3" w:name="Par40"/>
      <w:bookmarkEnd w:id="3"/>
      <w:r w:rsidRPr="00CD5827">
        <w:rPr>
          <w:rFonts w:ascii="Times New Roman" w:hAnsi="Times New Roman" w:cs="Times New Roman"/>
          <w:sz w:val="28"/>
          <w:szCs w:val="28"/>
        </w:rPr>
        <w:t xml:space="preserve">В исключительных случаях, а также в случае направления запроса для получения документов, необходимых для рассмотрения заявления, </w:t>
      </w:r>
      <w:r w:rsidR="00226D6E">
        <w:rPr>
          <w:rFonts w:ascii="Times New Roman" w:hAnsi="Times New Roman" w:cs="Times New Roman"/>
          <w:sz w:val="28"/>
          <w:szCs w:val="28"/>
          <w:u w:val="single"/>
        </w:rPr>
        <w:t xml:space="preserve">Глава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00226D6E" w:rsidRPr="00CD5827">
        <w:rPr>
          <w:rFonts w:ascii="Times New Roman" w:hAnsi="Times New Roman" w:cs="Times New Roman"/>
          <w:sz w:val="28"/>
          <w:szCs w:val="28"/>
        </w:rPr>
        <w:t xml:space="preserve"> </w:t>
      </w:r>
      <w:r w:rsidRPr="00CD5827">
        <w:rPr>
          <w:rFonts w:ascii="Times New Roman" w:hAnsi="Times New Roman" w:cs="Times New Roman"/>
          <w:sz w:val="28"/>
          <w:szCs w:val="28"/>
        </w:rPr>
        <w:t>вправе продлить срок рассмотрения заявления не более чем на 30</w:t>
      </w:r>
      <w:r w:rsidR="00B26DDF">
        <w:rPr>
          <w:rFonts w:ascii="Times New Roman" w:hAnsi="Times New Roman" w:cs="Times New Roman"/>
          <w:sz w:val="28"/>
          <w:szCs w:val="28"/>
        </w:rPr>
        <w:t xml:space="preserve"> календарных</w:t>
      </w:r>
      <w:r w:rsidRPr="00CD5827">
        <w:rPr>
          <w:rFonts w:ascii="Times New Roman" w:hAnsi="Times New Roman" w:cs="Times New Roman"/>
          <w:sz w:val="28"/>
          <w:szCs w:val="28"/>
        </w:rPr>
        <w:t xml:space="preserve"> дней, уведомив об этом заинтересованное лицо, направившее заявление.</w:t>
      </w:r>
    </w:p>
    <w:p w:rsidR="00CD5827" w:rsidRPr="00CD5827" w:rsidRDefault="0047348F"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1.2.6</w:t>
      </w:r>
      <w:r w:rsidR="00CD5827" w:rsidRPr="00CD5827">
        <w:rPr>
          <w:rFonts w:ascii="Times New Roman" w:hAnsi="Times New Roman" w:cs="Times New Roman"/>
          <w:sz w:val="28"/>
          <w:szCs w:val="28"/>
        </w:rPr>
        <w:t>. Индивидуальное консультирование по почте</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w:t>
      </w:r>
      <w:r w:rsidR="00B26DDF">
        <w:rPr>
          <w:rFonts w:ascii="Times New Roman" w:hAnsi="Times New Roman" w:cs="Times New Roman"/>
          <w:sz w:val="28"/>
          <w:szCs w:val="28"/>
        </w:rPr>
        <w:t xml:space="preserve">календарных </w:t>
      </w:r>
      <w:r w:rsidRPr="00CD5827">
        <w:rPr>
          <w:rFonts w:ascii="Times New Roman" w:hAnsi="Times New Roman" w:cs="Times New Roman"/>
          <w:sz w:val="28"/>
          <w:szCs w:val="28"/>
        </w:rPr>
        <w:t xml:space="preserve">дней со дня поступления письменного заявления (срок может быть продлен по основаниям, указанным в </w:t>
      </w:r>
      <w:hyperlink w:anchor="Par40" w:history="1">
        <w:r w:rsidRPr="0047348F">
          <w:rPr>
            <w:rFonts w:ascii="Times New Roman" w:hAnsi="Times New Roman" w:cs="Times New Roman"/>
            <w:sz w:val="28"/>
            <w:szCs w:val="28"/>
          </w:rPr>
          <w:t>абзаце девятом пункта 1.2.</w:t>
        </w:r>
      </w:hyperlink>
      <w:r w:rsidR="00B02FDC">
        <w:rPr>
          <w:rFonts w:ascii="Times New Roman" w:hAnsi="Times New Roman" w:cs="Times New Roman"/>
          <w:sz w:val="28"/>
          <w:szCs w:val="28"/>
        </w:rPr>
        <w:t>5</w:t>
      </w:r>
      <w:r w:rsidRPr="00CD5827">
        <w:rPr>
          <w:rFonts w:ascii="Times New Roman" w:hAnsi="Times New Roman" w:cs="Times New Roman"/>
          <w:sz w:val="28"/>
          <w:szCs w:val="28"/>
        </w:rPr>
        <w:t xml:space="preserve"> настоящего Регламента).</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Датой получения заявления является дата регистрации входящего заявления.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7</w:t>
      </w:r>
      <w:r w:rsidRPr="00CD5827">
        <w:rPr>
          <w:rFonts w:ascii="Times New Roman" w:hAnsi="Times New Roman" w:cs="Times New Roman"/>
          <w:sz w:val="28"/>
          <w:szCs w:val="28"/>
        </w:rPr>
        <w:t>. Индивидуальное консультирование по телефону</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w:t>
      </w:r>
      <w:hyperlink w:anchor="Par345" w:history="1">
        <w:r w:rsidRPr="00B02FDC">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Ответ на телефонный звонок должен начинаться с информации о наименовании органа, в который позвонил</w:t>
      </w:r>
      <w:r w:rsidR="006D5DF1">
        <w:rPr>
          <w:rFonts w:ascii="Times New Roman" w:hAnsi="Times New Roman" w:cs="Times New Roman"/>
          <w:sz w:val="28"/>
          <w:szCs w:val="28"/>
        </w:rPr>
        <w:t>о</w:t>
      </w:r>
      <w:r w:rsidRPr="00CD5827">
        <w:rPr>
          <w:rFonts w:ascii="Times New Roman" w:hAnsi="Times New Roman" w:cs="Times New Roman"/>
          <w:sz w:val="28"/>
          <w:szCs w:val="28"/>
        </w:rPr>
        <w:t xml:space="preserve"> за</w:t>
      </w:r>
      <w:r w:rsidR="006D5DF1">
        <w:rPr>
          <w:rFonts w:ascii="Times New Roman" w:hAnsi="Times New Roman" w:cs="Times New Roman"/>
          <w:sz w:val="28"/>
          <w:szCs w:val="28"/>
        </w:rPr>
        <w:t>интересованное лицо</w:t>
      </w:r>
      <w:r w:rsidRPr="00CD5827">
        <w:rPr>
          <w:rFonts w:ascii="Times New Roman" w:hAnsi="Times New Roman" w:cs="Times New Roman"/>
          <w:sz w:val="28"/>
          <w:szCs w:val="28"/>
        </w:rPr>
        <w:t>, фамилии, имени, отчестве и должности сотрудника, осуществляющего индивидуальное консультирование по телефону.</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Время разговора не должно превышать 20 минут.</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В том случае, если сотрудник, осуществляющий индивидуальное </w:t>
      </w:r>
      <w:r w:rsidRPr="00CD5827">
        <w:rPr>
          <w:rFonts w:ascii="Times New Roman" w:hAnsi="Times New Roman" w:cs="Times New Roman"/>
          <w:sz w:val="28"/>
          <w:szCs w:val="28"/>
        </w:rPr>
        <w:lastRenderedPageBreak/>
        <w:t xml:space="preserve">консультирование по телефону, не может ответить на вопрос по содержанию, связанному с предоставлением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он обязан проинформировать заинтересованное лицо об организациях, структурных подразделениях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которые располагают необходимыми сведениями.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8</w:t>
      </w:r>
      <w:r w:rsidRPr="00CD5827">
        <w:rPr>
          <w:rFonts w:ascii="Times New Roman" w:hAnsi="Times New Roman" w:cs="Times New Roman"/>
          <w:sz w:val="28"/>
          <w:szCs w:val="28"/>
        </w:rPr>
        <w:t xml:space="preserve">.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на Интернет-сайте </w:t>
      </w:r>
      <w:r w:rsidR="00226D6E">
        <w:rPr>
          <w:rFonts w:ascii="Times New Roman" w:hAnsi="Times New Roman" w:cs="Times New Roman"/>
          <w:sz w:val="28"/>
          <w:szCs w:val="28"/>
          <w:u w:val="single"/>
        </w:rPr>
        <w:t xml:space="preserve">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размещаются следующие информационные материалы:</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порядке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текст Регламента с приложениями (полная версия на Интернет-сайте </w:t>
      </w:r>
      <w:r w:rsidR="00226D6E">
        <w:rPr>
          <w:rFonts w:ascii="Times New Roman" w:hAnsi="Times New Roman" w:cs="Times New Roman"/>
          <w:sz w:val="28"/>
          <w:szCs w:val="28"/>
          <w:u w:val="single"/>
        </w:rPr>
        <w:t xml:space="preserve">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00B26DDF" w:rsidRPr="00B26DDF">
        <w:rPr>
          <w:rFonts w:ascii="Times New Roman" w:hAnsi="Times New Roman" w:cs="Times New Roman"/>
          <w:sz w:val="28"/>
          <w:szCs w:val="28"/>
        </w:rPr>
        <w:t xml:space="preserve"> </w:t>
      </w:r>
      <w:r w:rsidRPr="00CD5827">
        <w:rPr>
          <w:rFonts w:ascii="Times New Roman" w:hAnsi="Times New Roman" w:cs="Times New Roman"/>
          <w:sz w:val="28"/>
          <w:szCs w:val="28"/>
        </w:rPr>
        <w:t>и извлечения на информационных стендах);</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местонахождении и графике работы </w:t>
      </w:r>
      <w:r w:rsidR="00226D6E">
        <w:rPr>
          <w:rFonts w:ascii="Times New Roman" w:hAnsi="Times New Roman" w:cs="Times New Roman"/>
          <w:sz w:val="28"/>
          <w:szCs w:val="28"/>
          <w:u w:val="single"/>
        </w:rPr>
        <w:t xml:space="preserve">администрации городского округа </w:t>
      </w:r>
      <w:proofErr w:type="spellStart"/>
      <w:r w:rsidR="00226D6E">
        <w:rPr>
          <w:rFonts w:ascii="Times New Roman" w:hAnsi="Times New Roman" w:cs="Times New Roman"/>
          <w:sz w:val="28"/>
          <w:szCs w:val="28"/>
          <w:u w:val="single"/>
        </w:rPr>
        <w:t>Кинель</w:t>
      </w:r>
      <w:proofErr w:type="spellEnd"/>
      <w:r w:rsidR="00226D6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справочные телефоны, адрес электронной почты, адрес Интернет-сайта </w:t>
      </w:r>
      <w:r w:rsidR="00CF0BE8">
        <w:rPr>
          <w:rFonts w:ascii="Times New Roman" w:hAnsi="Times New Roman" w:cs="Times New Roman"/>
          <w:sz w:val="28"/>
          <w:szCs w:val="28"/>
          <w:u w:val="single"/>
        </w:rPr>
        <w:t xml:space="preserve">городского округа </w:t>
      </w:r>
      <w:proofErr w:type="spellStart"/>
      <w:r w:rsidR="00CF0BE8">
        <w:rPr>
          <w:rFonts w:ascii="Times New Roman" w:hAnsi="Times New Roman" w:cs="Times New Roman"/>
          <w:sz w:val="28"/>
          <w:szCs w:val="28"/>
          <w:u w:val="single"/>
        </w:rPr>
        <w:t>Кинель</w:t>
      </w:r>
      <w:proofErr w:type="spellEnd"/>
      <w:r w:rsidR="00CF0BE8">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CD5827" w:rsidRPr="00CD5827" w:rsidRDefault="00B26DDF"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r w:rsidR="00CD5827" w:rsidRPr="00CD5827">
        <w:rPr>
          <w:rFonts w:ascii="Times New Roman" w:hAnsi="Times New Roman" w:cs="Times New Roman"/>
          <w:sz w:val="28"/>
          <w:szCs w:val="28"/>
        </w:rPr>
        <w:t xml:space="preserve"> номера кабинетов, в которых предоставляется </w:t>
      </w:r>
      <w:r w:rsidR="00B02FDC">
        <w:rPr>
          <w:rFonts w:ascii="Times New Roman" w:hAnsi="Times New Roman" w:cs="Times New Roman"/>
          <w:sz w:val="28"/>
          <w:szCs w:val="28"/>
        </w:rPr>
        <w:t>муниципаль</w:t>
      </w:r>
      <w:r>
        <w:rPr>
          <w:rFonts w:ascii="Times New Roman" w:hAnsi="Times New Roman" w:cs="Times New Roman"/>
          <w:sz w:val="28"/>
          <w:szCs w:val="28"/>
        </w:rPr>
        <w:t>ная услуга;</w:t>
      </w:r>
      <w:r w:rsidR="00CD5827" w:rsidRPr="00CD5827">
        <w:rPr>
          <w:rFonts w:ascii="Times New Roman" w:hAnsi="Times New Roman" w:cs="Times New Roman"/>
          <w:sz w:val="28"/>
          <w:szCs w:val="28"/>
        </w:rPr>
        <w:t xml:space="preserve"> фамилии, имена, отчества и должности соответствующих должностных лиц;</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перечень документов, предоставляемых получателями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и требования, предъявляемые к этим документам;</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по предоставлению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 наиболее часто задаваемым вопросам -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полная версия нормативных правовых актов - на Интернет-сайте </w:t>
      </w:r>
      <w:r w:rsidR="00CF0BE8">
        <w:rPr>
          <w:rFonts w:ascii="Times New Roman" w:hAnsi="Times New Roman" w:cs="Times New Roman"/>
          <w:sz w:val="28"/>
          <w:szCs w:val="28"/>
          <w:u w:val="single"/>
        </w:rPr>
        <w:t xml:space="preserve">городского округа </w:t>
      </w:r>
      <w:proofErr w:type="spellStart"/>
      <w:r w:rsidR="00CF0BE8">
        <w:rPr>
          <w:rFonts w:ascii="Times New Roman" w:hAnsi="Times New Roman" w:cs="Times New Roman"/>
          <w:sz w:val="28"/>
          <w:szCs w:val="28"/>
          <w:u w:val="single"/>
        </w:rPr>
        <w:t>Кинель</w:t>
      </w:r>
      <w:proofErr w:type="spellEnd"/>
      <w:r w:rsidR="00CF0BE8">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roofErr w:type="gramEnd"/>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CD5827" w:rsidRDefault="00CD5827" w:rsidP="005C319B">
      <w:pPr>
        <w:widowControl w:val="0"/>
        <w:autoSpaceDE w:val="0"/>
        <w:autoSpaceDN w:val="0"/>
        <w:adjustRightInd w:val="0"/>
        <w:spacing w:after="0" w:line="360" w:lineRule="auto"/>
        <w:jc w:val="both"/>
        <w:rPr>
          <w:rFonts w:ascii="Times New Roman" w:hAnsi="Times New Roman" w:cs="Times New Roman"/>
          <w:sz w:val="28"/>
          <w:szCs w:val="28"/>
        </w:rPr>
      </w:pPr>
    </w:p>
    <w:p w:rsidR="005C319B" w:rsidRPr="00CD5827" w:rsidRDefault="005C319B" w:rsidP="005C319B">
      <w:pPr>
        <w:widowControl w:val="0"/>
        <w:autoSpaceDE w:val="0"/>
        <w:autoSpaceDN w:val="0"/>
        <w:adjustRightInd w:val="0"/>
        <w:spacing w:after="0" w:line="360" w:lineRule="auto"/>
        <w:jc w:val="both"/>
        <w:rPr>
          <w:rFonts w:ascii="Times New Roman" w:hAnsi="Times New Roman" w:cs="Times New Roman"/>
          <w:sz w:val="28"/>
          <w:szCs w:val="28"/>
        </w:rPr>
      </w:pPr>
    </w:p>
    <w:p w:rsidR="00CD5827" w:rsidRPr="00624B03" w:rsidRDefault="00CD5827" w:rsidP="005C319B">
      <w:pPr>
        <w:widowControl w:val="0"/>
        <w:autoSpaceDE w:val="0"/>
        <w:autoSpaceDN w:val="0"/>
        <w:adjustRightInd w:val="0"/>
        <w:spacing w:after="0" w:line="360" w:lineRule="auto"/>
        <w:jc w:val="center"/>
        <w:outlineLvl w:val="0"/>
        <w:rPr>
          <w:rFonts w:ascii="Times New Roman" w:hAnsi="Times New Roman" w:cs="Times New Roman"/>
          <w:b/>
          <w:sz w:val="28"/>
          <w:szCs w:val="28"/>
        </w:rPr>
      </w:pPr>
      <w:r w:rsidRPr="00624B03">
        <w:rPr>
          <w:rFonts w:ascii="Times New Roman" w:hAnsi="Times New Roman" w:cs="Times New Roman"/>
          <w:b/>
          <w:sz w:val="28"/>
          <w:szCs w:val="28"/>
        </w:rPr>
        <w:lastRenderedPageBreak/>
        <w:t xml:space="preserve">2. Стандарт предоставления </w:t>
      </w:r>
      <w:r w:rsidR="00280CB6" w:rsidRPr="00624B03">
        <w:rPr>
          <w:rFonts w:ascii="Times New Roman" w:hAnsi="Times New Roman" w:cs="Times New Roman"/>
          <w:b/>
          <w:sz w:val="28"/>
          <w:szCs w:val="28"/>
        </w:rPr>
        <w:t>муниципаль</w:t>
      </w:r>
      <w:r w:rsidRPr="00624B03">
        <w:rPr>
          <w:rFonts w:ascii="Times New Roman" w:hAnsi="Times New Roman" w:cs="Times New Roman"/>
          <w:b/>
          <w:sz w:val="28"/>
          <w:szCs w:val="28"/>
        </w:rPr>
        <w:t>ной услуги</w:t>
      </w:r>
    </w:p>
    <w:p w:rsidR="00CD5827" w:rsidRPr="00624B03" w:rsidRDefault="00CD5827" w:rsidP="005C319B">
      <w:pPr>
        <w:widowControl w:val="0"/>
        <w:autoSpaceDE w:val="0"/>
        <w:autoSpaceDN w:val="0"/>
        <w:adjustRightInd w:val="0"/>
        <w:spacing w:after="0" w:line="360" w:lineRule="auto"/>
        <w:jc w:val="center"/>
        <w:outlineLvl w:val="1"/>
        <w:rPr>
          <w:rFonts w:ascii="Times New Roman" w:hAnsi="Times New Roman" w:cs="Times New Roman"/>
          <w:b/>
          <w:sz w:val="28"/>
          <w:szCs w:val="28"/>
        </w:rPr>
      </w:pPr>
      <w:r w:rsidRPr="00624B03">
        <w:rPr>
          <w:rFonts w:ascii="Times New Roman" w:hAnsi="Times New Roman" w:cs="Times New Roman"/>
          <w:b/>
          <w:sz w:val="28"/>
          <w:szCs w:val="28"/>
        </w:rPr>
        <w:t xml:space="preserve">2.1. Наименование </w:t>
      </w:r>
      <w:r w:rsidR="00280CB6" w:rsidRPr="00624B03">
        <w:rPr>
          <w:rFonts w:ascii="Times New Roman" w:hAnsi="Times New Roman" w:cs="Times New Roman"/>
          <w:b/>
          <w:sz w:val="28"/>
          <w:szCs w:val="28"/>
        </w:rPr>
        <w:t>муниципаль</w:t>
      </w:r>
      <w:r w:rsidRPr="00624B03">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5C319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 «</w:t>
      </w:r>
      <w:r w:rsidR="00C76236">
        <w:rPr>
          <w:rFonts w:ascii="Times New Roman" w:eastAsia="Times New Roman" w:hAnsi="Times New Roman" w:cs="Times New Roman"/>
          <w:sz w:val="28"/>
          <w:szCs w:val="28"/>
          <w:lang w:eastAsia="ru-RU"/>
        </w:rPr>
        <w:t>П</w:t>
      </w:r>
      <w:r w:rsidR="00C76236" w:rsidRPr="00C76236">
        <w:rPr>
          <w:rFonts w:ascii="Times New Roman" w:eastAsia="Times New Roman" w:hAnsi="Times New Roman" w:cs="Times New Roman"/>
          <w:sz w:val="28"/>
          <w:szCs w:val="28"/>
          <w:lang w:eastAsia="ru-RU"/>
        </w:rPr>
        <w:t>остановк</w:t>
      </w:r>
      <w:r w:rsidR="00C76236">
        <w:rPr>
          <w:rFonts w:ascii="Times New Roman" w:eastAsia="Times New Roman" w:hAnsi="Times New Roman" w:cs="Times New Roman"/>
          <w:sz w:val="28"/>
          <w:szCs w:val="28"/>
          <w:lang w:eastAsia="ru-RU"/>
        </w:rPr>
        <w:t>а</w:t>
      </w:r>
      <w:r w:rsidR="00C76236" w:rsidRPr="00C76236">
        <w:rPr>
          <w:rFonts w:ascii="Times New Roman" w:eastAsia="Times New Roman" w:hAnsi="Times New Roman" w:cs="Times New Roman"/>
          <w:sz w:val="28"/>
          <w:szCs w:val="28"/>
          <w:lang w:eastAsia="ru-RU"/>
        </w:rPr>
        <w:t xml:space="preserve"> отдельных категорий граждан на учет в качестве нуждающихся в жилых помещениях</w:t>
      </w:r>
      <w:r w:rsidR="00CF0BE8">
        <w:rPr>
          <w:rFonts w:ascii="Times New Roman" w:eastAsia="Times New Roman" w:hAnsi="Times New Roman" w:cs="Times New Roman"/>
          <w:sz w:val="28"/>
          <w:szCs w:val="28"/>
          <w:lang w:eastAsia="ru-RU"/>
        </w:rPr>
        <w:t xml:space="preserve"> или </w:t>
      </w:r>
      <w:r w:rsidR="00CF0BE8" w:rsidRPr="00EC6151">
        <w:rPr>
          <w:rFonts w:ascii="Times New Roman" w:hAnsi="Times New Roman" w:cs="Times New Roman"/>
          <w:sz w:val="28"/>
          <w:szCs w:val="28"/>
        </w:rPr>
        <w:t>в предоставлении социальной выплаты на строительство или приобретение жилого помещения</w:t>
      </w:r>
      <w:r>
        <w:rPr>
          <w:rFonts w:ascii="Times New Roman" w:hAnsi="Times New Roman" w:cs="Times New Roman"/>
          <w:sz w:val="28"/>
          <w:szCs w:val="28"/>
        </w:rPr>
        <w:t>»</w:t>
      </w:r>
      <w:r w:rsidR="00CD5827"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081D7B" w:rsidRDefault="00280CB6" w:rsidP="005C319B">
      <w:pPr>
        <w:widowControl w:val="0"/>
        <w:autoSpaceDE w:val="0"/>
        <w:autoSpaceDN w:val="0"/>
        <w:adjustRightInd w:val="0"/>
        <w:spacing w:after="0" w:line="360" w:lineRule="auto"/>
        <w:jc w:val="center"/>
        <w:outlineLvl w:val="1"/>
        <w:rPr>
          <w:rFonts w:ascii="Times New Roman" w:hAnsi="Times New Roman" w:cs="Times New Roman"/>
          <w:b/>
          <w:sz w:val="28"/>
          <w:szCs w:val="28"/>
        </w:rPr>
      </w:pPr>
      <w:r w:rsidRPr="00081D7B">
        <w:rPr>
          <w:rFonts w:ascii="Times New Roman" w:hAnsi="Times New Roman" w:cs="Times New Roman"/>
          <w:b/>
          <w:sz w:val="28"/>
          <w:szCs w:val="28"/>
        </w:rPr>
        <w:t>2.2. Наименование органа</w:t>
      </w:r>
      <w:r w:rsidR="00CD5827" w:rsidRPr="00081D7B">
        <w:rPr>
          <w:rFonts w:ascii="Times New Roman" w:hAnsi="Times New Roman" w:cs="Times New Roman"/>
          <w:b/>
          <w:sz w:val="28"/>
          <w:szCs w:val="28"/>
        </w:rPr>
        <w:t xml:space="preserve">, предоставляющего </w:t>
      </w:r>
      <w:r w:rsidRPr="00081D7B">
        <w:rPr>
          <w:rFonts w:ascii="Times New Roman" w:hAnsi="Times New Roman" w:cs="Times New Roman"/>
          <w:b/>
          <w:sz w:val="28"/>
          <w:szCs w:val="28"/>
        </w:rPr>
        <w:t>муниципаль</w:t>
      </w:r>
      <w:r w:rsidR="00CD5827" w:rsidRPr="00081D7B">
        <w:rPr>
          <w:rFonts w:ascii="Times New Roman" w:hAnsi="Times New Roman" w:cs="Times New Roman"/>
          <w:b/>
          <w:sz w:val="28"/>
          <w:szCs w:val="28"/>
        </w:rPr>
        <w:t>ную услугу</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4A1567" w:rsidRDefault="00977E6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4A1567">
        <w:rPr>
          <w:rFonts w:ascii="Times New Roman" w:hAnsi="Times New Roman" w:cs="Times New Roman"/>
          <w:sz w:val="28"/>
          <w:szCs w:val="28"/>
        </w:rPr>
        <w:t xml:space="preserve">2.2.1 </w:t>
      </w:r>
      <w:r w:rsidR="00280CB6" w:rsidRPr="004A1567">
        <w:rPr>
          <w:rFonts w:ascii="Times New Roman" w:hAnsi="Times New Roman" w:cs="Times New Roman"/>
          <w:sz w:val="28"/>
          <w:szCs w:val="28"/>
        </w:rPr>
        <w:t>Муниципаль</w:t>
      </w:r>
      <w:r w:rsidR="00CD5827" w:rsidRPr="004A1567">
        <w:rPr>
          <w:rFonts w:ascii="Times New Roman" w:hAnsi="Times New Roman" w:cs="Times New Roman"/>
          <w:sz w:val="28"/>
          <w:szCs w:val="28"/>
        </w:rPr>
        <w:t xml:space="preserve">ную услугу предоставляет </w:t>
      </w:r>
      <w:r w:rsidR="00CF0BE8">
        <w:rPr>
          <w:rFonts w:ascii="Times New Roman" w:hAnsi="Times New Roman" w:cs="Times New Roman"/>
          <w:sz w:val="28"/>
          <w:szCs w:val="28"/>
          <w:u w:val="single"/>
        </w:rPr>
        <w:t xml:space="preserve">администрации городского округа </w:t>
      </w:r>
      <w:proofErr w:type="spellStart"/>
      <w:r w:rsidR="00CF0BE8">
        <w:rPr>
          <w:rFonts w:ascii="Times New Roman" w:hAnsi="Times New Roman" w:cs="Times New Roman"/>
          <w:sz w:val="28"/>
          <w:szCs w:val="28"/>
          <w:u w:val="single"/>
        </w:rPr>
        <w:t>Кинель</w:t>
      </w:r>
      <w:proofErr w:type="spellEnd"/>
      <w:r w:rsidR="00CF0BE8">
        <w:rPr>
          <w:rFonts w:ascii="Times New Roman" w:hAnsi="Times New Roman" w:cs="Times New Roman"/>
          <w:sz w:val="28"/>
          <w:szCs w:val="28"/>
          <w:u w:val="single"/>
        </w:rPr>
        <w:t xml:space="preserve"> Самарской области</w:t>
      </w:r>
      <w:r w:rsidR="00CD5827" w:rsidRPr="004A1567">
        <w:rPr>
          <w:rFonts w:ascii="Times New Roman" w:hAnsi="Times New Roman" w:cs="Times New Roman"/>
          <w:sz w:val="28"/>
          <w:szCs w:val="28"/>
        </w:rPr>
        <w:t xml:space="preserve">. </w:t>
      </w:r>
      <w:r w:rsidR="00CF0BE8">
        <w:rPr>
          <w:rFonts w:ascii="Times New Roman" w:hAnsi="Times New Roman" w:cs="Times New Roman"/>
          <w:sz w:val="28"/>
          <w:szCs w:val="28"/>
        </w:rPr>
        <w:t>О</w:t>
      </w:r>
      <w:r w:rsidR="00CD5827" w:rsidRPr="004A1567">
        <w:rPr>
          <w:rFonts w:ascii="Times New Roman" w:hAnsi="Times New Roman" w:cs="Times New Roman"/>
          <w:sz w:val="28"/>
          <w:szCs w:val="28"/>
        </w:rPr>
        <w:t xml:space="preserve">тветственным за предоставление </w:t>
      </w:r>
      <w:r w:rsidR="001052D1" w:rsidRPr="004A1567">
        <w:rPr>
          <w:rFonts w:ascii="Times New Roman" w:hAnsi="Times New Roman" w:cs="Times New Roman"/>
          <w:sz w:val="28"/>
          <w:szCs w:val="28"/>
        </w:rPr>
        <w:t>муниципальной</w:t>
      </w:r>
      <w:r w:rsidR="00CD5827" w:rsidRPr="004A1567">
        <w:rPr>
          <w:rFonts w:ascii="Times New Roman" w:hAnsi="Times New Roman" w:cs="Times New Roman"/>
          <w:sz w:val="28"/>
          <w:szCs w:val="28"/>
        </w:rPr>
        <w:t xml:space="preserve"> услуги, является </w:t>
      </w:r>
      <w:r w:rsidR="00CF0BE8" w:rsidRPr="00CF0BE8">
        <w:rPr>
          <w:rFonts w:ascii="Times New Roman" w:hAnsi="Times New Roman" w:cs="Times New Roman"/>
          <w:sz w:val="28"/>
          <w:szCs w:val="28"/>
          <w:u w:val="single"/>
        </w:rPr>
        <w:t xml:space="preserve">специалист 1 категории </w:t>
      </w:r>
      <w:r w:rsidR="00CF0BE8">
        <w:rPr>
          <w:rFonts w:ascii="Times New Roman" w:hAnsi="Times New Roman" w:cs="Times New Roman"/>
          <w:sz w:val="28"/>
          <w:szCs w:val="28"/>
          <w:u w:val="single"/>
        </w:rPr>
        <w:t xml:space="preserve">администрации городского округа </w:t>
      </w:r>
      <w:proofErr w:type="spellStart"/>
      <w:r w:rsidR="00CF0BE8">
        <w:rPr>
          <w:rFonts w:ascii="Times New Roman" w:hAnsi="Times New Roman" w:cs="Times New Roman"/>
          <w:sz w:val="28"/>
          <w:szCs w:val="28"/>
          <w:u w:val="single"/>
        </w:rPr>
        <w:t>Кинель</w:t>
      </w:r>
      <w:proofErr w:type="spellEnd"/>
      <w:r w:rsidR="00CF0BE8">
        <w:rPr>
          <w:rFonts w:ascii="Times New Roman" w:hAnsi="Times New Roman" w:cs="Times New Roman"/>
          <w:sz w:val="28"/>
          <w:szCs w:val="28"/>
          <w:u w:val="single"/>
        </w:rPr>
        <w:t xml:space="preserve"> Самарской области</w:t>
      </w:r>
      <w:r w:rsidR="00CD5827" w:rsidRPr="004A1567">
        <w:rPr>
          <w:rFonts w:ascii="Times New Roman" w:hAnsi="Times New Roman" w:cs="Times New Roman"/>
          <w:sz w:val="28"/>
          <w:szCs w:val="28"/>
        </w:rPr>
        <w:t>.</w:t>
      </w:r>
    </w:p>
    <w:p w:rsidR="005C319B" w:rsidRPr="00CD5827" w:rsidRDefault="005C319B"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081D7B" w:rsidRDefault="00CD5827" w:rsidP="005C319B">
      <w:pPr>
        <w:widowControl w:val="0"/>
        <w:autoSpaceDE w:val="0"/>
        <w:autoSpaceDN w:val="0"/>
        <w:adjustRightInd w:val="0"/>
        <w:spacing w:after="0" w:line="360" w:lineRule="auto"/>
        <w:jc w:val="center"/>
        <w:outlineLvl w:val="1"/>
        <w:rPr>
          <w:rFonts w:ascii="Times New Roman" w:hAnsi="Times New Roman" w:cs="Times New Roman"/>
          <w:b/>
          <w:sz w:val="28"/>
          <w:szCs w:val="28"/>
        </w:rPr>
      </w:pPr>
      <w:r w:rsidRPr="00081D7B">
        <w:rPr>
          <w:rFonts w:ascii="Times New Roman" w:hAnsi="Times New Roman" w:cs="Times New Roman"/>
          <w:b/>
          <w:sz w:val="28"/>
          <w:szCs w:val="28"/>
        </w:rPr>
        <w:t xml:space="preserve">2.3. Результат предоставления </w:t>
      </w:r>
      <w:r w:rsidR="00977E60" w:rsidRPr="00081D7B">
        <w:rPr>
          <w:rFonts w:ascii="Times New Roman" w:hAnsi="Times New Roman" w:cs="Times New Roman"/>
          <w:b/>
          <w:sz w:val="28"/>
          <w:szCs w:val="28"/>
        </w:rPr>
        <w:t>муниципаль</w:t>
      </w:r>
      <w:r w:rsidRPr="00081D7B">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EC6151"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EC6151">
        <w:rPr>
          <w:rFonts w:ascii="Times New Roman" w:hAnsi="Times New Roman" w:cs="Times New Roman"/>
          <w:sz w:val="28"/>
          <w:szCs w:val="28"/>
        </w:rPr>
        <w:t xml:space="preserve">Результатом предоставления </w:t>
      </w:r>
      <w:r w:rsidR="00977E60" w:rsidRPr="00EC6151">
        <w:rPr>
          <w:rFonts w:ascii="Times New Roman" w:hAnsi="Times New Roman" w:cs="Times New Roman"/>
          <w:sz w:val="28"/>
          <w:szCs w:val="28"/>
        </w:rPr>
        <w:t>муниципаль</w:t>
      </w:r>
      <w:r w:rsidRPr="00EC6151">
        <w:rPr>
          <w:rFonts w:ascii="Times New Roman" w:hAnsi="Times New Roman" w:cs="Times New Roman"/>
          <w:sz w:val="28"/>
          <w:szCs w:val="28"/>
        </w:rPr>
        <w:t>ной услуги является:</w:t>
      </w:r>
    </w:p>
    <w:p w:rsidR="00062550" w:rsidRPr="00EC6151" w:rsidRDefault="0006255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EC6151">
        <w:rPr>
          <w:rFonts w:ascii="Times New Roman" w:hAnsi="Times New Roman" w:cs="Times New Roman"/>
          <w:sz w:val="28"/>
          <w:szCs w:val="28"/>
        </w:rPr>
        <w:t>-  постановка  гражданина на учет в качестве нуждающегося в жилом помещении или в предоставлении социальной выплаты на строительство или приобретение жилого помещения;</w:t>
      </w:r>
    </w:p>
    <w:p w:rsidR="00081D7B" w:rsidRDefault="0006255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EC6151">
        <w:rPr>
          <w:rFonts w:ascii="Times New Roman" w:hAnsi="Times New Roman" w:cs="Times New Roman"/>
          <w:sz w:val="28"/>
          <w:szCs w:val="28"/>
        </w:rPr>
        <w:t>- мотивированный отказ в предоставлении услуги, оформленный в соответствии с требованиями действующего законодательства.</w:t>
      </w:r>
    </w:p>
    <w:p w:rsidR="00062550" w:rsidRDefault="00062550" w:rsidP="005C319B">
      <w:pPr>
        <w:widowControl w:val="0"/>
        <w:tabs>
          <w:tab w:val="left" w:pos="1134"/>
        </w:tabs>
        <w:spacing w:after="0" w:line="240" w:lineRule="auto"/>
        <w:jc w:val="center"/>
        <w:outlineLvl w:val="0"/>
        <w:rPr>
          <w:rFonts w:ascii="Times New Roman" w:eastAsia="Times New Roman" w:hAnsi="Times New Roman" w:cs="Times New Roman"/>
          <w:b/>
          <w:bCs/>
          <w:kern w:val="32"/>
          <w:sz w:val="28"/>
          <w:szCs w:val="28"/>
        </w:rPr>
      </w:pPr>
    </w:p>
    <w:p w:rsidR="00081D7B" w:rsidRPr="005462EF" w:rsidRDefault="00081D7B" w:rsidP="005C319B">
      <w:pPr>
        <w:widowControl w:val="0"/>
        <w:tabs>
          <w:tab w:val="left" w:pos="1134"/>
        </w:tabs>
        <w:spacing w:after="0" w:line="360" w:lineRule="auto"/>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 xml:space="preserve">2.4 </w:t>
      </w:r>
      <w:r w:rsidRPr="005462EF">
        <w:rPr>
          <w:rFonts w:ascii="Times New Roman" w:eastAsia="Times New Roman" w:hAnsi="Times New Roman" w:cs="Times New Roman"/>
          <w:b/>
          <w:bCs/>
          <w:kern w:val="32"/>
          <w:sz w:val="28"/>
          <w:szCs w:val="28"/>
        </w:rPr>
        <w:t>Срок регистрации запроса заявителя</w:t>
      </w:r>
    </w:p>
    <w:p w:rsidR="00081D7B" w:rsidRPr="00ED3CC9" w:rsidRDefault="00081D7B" w:rsidP="005C319B">
      <w:pPr>
        <w:pStyle w:val="a4"/>
        <w:widowControl w:val="0"/>
        <w:numPr>
          <w:ilvl w:val="1"/>
          <w:numId w:val="3"/>
        </w:numPr>
        <w:tabs>
          <w:tab w:val="left" w:pos="0"/>
          <w:tab w:val="left" w:pos="1276"/>
        </w:tabs>
        <w:autoSpaceDE w:val="0"/>
        <w:autoSpaceDN w:val="0"/>
        <w:adjustRightInd w:val="0"/>
        <w:spacing w:before="60" w:after="6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3CC9">
        <w:rPr>
          <w:rFonts w:ascii="Times New Roman" w:eastAsia="Times New Roman" w:hAnsi="Times New Roman" w:cs="Times New Roman"/>
          <w:sz w:val="28"/>
          <w:szCs w:val="28"/>
        </w:rPr>
        <w:t xml:space="preserve">Запрос заявителя о предоставлении муниципальной услуги регистрируется в </w:t>
      </w:r>
      <w:r w:rsidR="00CF0BE8">
        <w:rPr>
          <w:rFonts w:ascii="Times New Roman" w:eastAsia="Times New Roman" w:hAnsi="Times New Roman" w:cs="Times New Roman"/>
          <w:sz w:val="28"/>
          <w:szCs w:val="28"/>
          <w:u w:val="single"/>
        </w:rPr>
        <w:t xml:space="preserve">администрации городского округа </w:t>
      </w:r>
      <w:proofErr w:type="spellStart"/>
      <w:r w:rsidR="00CF0BE8">
        <w:rPr>
          <w:rFonts w:ascii="Times New Roman" w:eastAsia="Times New Roman" w:hAnsi="Times New Roman" w:cs="Times New Roman"/>
          <w:sz w:val="28"/>
          <w:szCs w:val="28"/>
          <w:u w:val="single"/>
        </w:rPr>
        <w:t>Кинель</w:t>
      </w:r>
      <w:proofErr w:type="spellEnd"/>
      <w:r w:rsidR="00CF0BE8">
        <w:rPr>
          <w:rFonts w:ascii="Times New Roman" w:eastAsia="Times New Roman" w:hAnsi="Times New Roman" w:cs="Times New Roman"/>
          <w:sz w:val="28"/>
          <w:szCs w:val="28"/>
          <w:u w:val="single"/>
        </w:rPr>
        <w:t xml:space="preserve"> Самарской области </w:t>
      </w:r>
      <w:r w:rsidRPr="00ED3CC9">
        <w:rPr>
          <w:rFonts w:ascii="Times New Roman" w:eastAsia="Times New Roman" w:hAnsi="Times New Roman" w:cs="Times New Roman"/>
          <w:sz w:val="28"/>
          <w:szCs w:val="28"/>
        </w:rPr>
        <w:t xml:space="preserve">в срок не позднее 1 рабочего дня, следующего за днем поступления в </w:t>
      </w:r>
      <w:r w:rsidR="00CF0BE8">
        <w:rPr>
          <w:rFonts w:ascii="Times New Roman" w:eastAsia="Times New Roman" w:hAnsi="Times New Roman" w:cs="Times New Roman"/>
          <w:sz w:val="28"/>
          <w:szCs w:val="28"/>
          <w:u w:val="single"/>
        </w:rPr>
        <w:t xml:space="preserve">администрацию городского округа </w:t>
      </w:r>
      <w:proofErr w:type="spellStart"/>
      <w:r w:rsidR="00CF0BE8">
        <w:rPr>
          <w:rFonts w:ascii="Times New Roman" w:eastAsia="Times New Roman" w:hAnsi="Times New Roman" w:cs="Times New Roman"/>
          <w:sz w:val="28"/>
          <w:szCs w:val="28"/>
          <w:u w:val="single"/>
        </w:rPr>
        <w:t>Кинель</w:t>
      </w:r>
      <w:proofErr w:type="spellEnd"/>
      <w:r w:rsidR="00CF0BE8">
        <w:rPr>
          <w:rFonts w:ascii="Times New Roman" w:eastAsia="Times New Roman" w:hAnsi="Times New Roman" w:cs="Times New Roman"/>
          <w:sz w:val="28"/>
          <w:szCs w:val="28"/>
          <w:u w:val="single"/>
        </w:rPr>
        <w:t xml:space="preserve"> Самарской области.</w:t>
      </w:r>
    </w:p>
    <w:p w:rsidR="00081D7B" w:rsidRPr="005462EF" w:rsidRDefault="00081D7B" w:rsidP="005C319B">
      <w:pPr>
        <w:widowControl w:val="0"/>
        <w:tabs>
          <w:tab w:val="left" w:pos="1134"/>
          <w:tab w:val="left" w:pos="1276"/>
        </w:tabs>
        <w:autoSpaceDE w:val="0"/>
        <w:autoSpaceDN w:val="0"/>
        <w:adjustRightInd w:val="0"/>
        <w:spacing w:before="60" w:after="60" w:line="360" w:lineRule="auto"/>
        <w:ind w:firstLine="851"/>
        <w:jc w:val="both"/>
        <w:rPr>
          <w:rFonts w:ascii="Times New Roman" w:eastAsia="Times New Roman" w:hAnsi="Times New Roman" w:cs="Times New Roman"/>
          <w:sz w:val="28"/>
          <w:szCs w:val="28"/>
        </w:rPr>
      </w:pPr>
      <w:r w:rsidRPr="005462EF">
        <w:rPr>
          <w:rFonts w:ascii="Times New Roman" w:eastAsia="Times New Roman" w:hAnsi="Times New Roman" w:cs="Times New Roman"/>
          <w:sz w:val="28"/>
          <w:szCs w:val="28"/>
        </w:rPr>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w:t>
      </w:r>
      <w:r>
        <w:rPr>
          <w:rFonts w:ascii="Times New Roman" w:eastAsia="Times New Roman" w:hAnsi="Times New Roman" w:cs="Times New Roman"/>
          <w:sz w:val="28"/>
          <w:szCs w:val="28"/>
        </w:rPr>
        <w:t xml:space="preserve">ственных и муниципальных услуг </w:t>
      </w:r>
      <w:r w:rsidRPr="005462EF">
        <w:rPr>
          <w:rFonts w:ascii="Times New Roman" w:eastAsia="Times New Roman" w:hAnsi="Times New Roman" w:cs="Times New Roman"/>
          <w:sz w:val="28"/>
          <w:szCs w:val="28"/>
        </w:rPr>
        <w:t xml:space="preserve">осуществляется в срок не позднее </w:t>
      </w:r>
      <w:r w:rsidR="00DD5FE8">
        <w:rPr>
          <w:rFonts w:ascii="Times New Roman" w:eastAsia="Times New Roman" w:hAnsi="Times New Roman" w:cs="Times New Roman"/>
          <w:sz w:val="28"/>
          <w:szCs w:val="28"/>
        </w:rPr>
        <w:t xml:space="preserve">                 </w:t>
      </w:r>
      <w:r w:rsidRPr="005462EF">
        <w:rPr>
          <w:rFonts w:ascii="Times New Roman" w:eastAsia="Times New Roman" w:hAnsi="Times New Roman" w:cs="Times New Roman"/>
          <w:sz w:val="28"/>
          <w:szCs w:val="28"/>
        </w:rPr>
        <w:t xml:space="preserve">1 рабочего дня, следующего за днем поступления в </w:t>
      </w:r>
      <w:r w:rsidR="00CF0BE8">
        <w:rPr>
          <w:rFonts w:ascii="Times New Roman" w:eastAsia="Times New Roman" w:hAnsi="Times New Roman" w:cs="Times New Roman"/>
          <w:sz w:val="28"/>
          <w:szCs w:val="28"/>
          <w:u w:val="single"/>
        </w:rPr>
        <w:lastRenderedPageBreak/>
        <w:t xml:space="preserve">администрацию городского округа </w:t>
      </w:r>
      <w:proofErr w:type="spellStart"/>
      <w:r w:rsidR="00CF0BE8">
        <w:rPr>
          <w:rFonts w:ascii="Times New Roman" w:eastAsia="Times New Roman" w:hAnsi="Times New Roman" w:cs="Times New Roman"/>
          <w:sz w:val="28"/>
          <w:szCs w:val="28"/>
          <w:u w:val="single"/>
        </w:rPr>
        <w:t>Кинель</w:t>
      </w:r>
      <w:proofErr w:type="spellEnd"/>
      <w:r w:rsidR="00CF0BE8">
        <w:rPr>
          <w:rFonts w:ascii="Times New Roman" w:eastAsia="Times New Roman" w:hAnsi="Times New Roman" w:cs="Times New Roman"/>
          <w:sz w:val="28"/>
          <w:szCs w:val="28"/>
          <w:u w:val="single"/>
        </w:rPr>
        <w:t xml:space="preserve"> Самарской области</w:t>
      </w:r>
      <w:r w:rsidRPr="005462EF">
        <w:rPr>
          <w:rFonts w:ascii="Times New Roman" w:eastAsia="Times New Roman" w:hAnsi="Times New Roman" w:cs="Times New Roman"/>
          <w:sz w:val="28"/>
          <w:szCs w:val="28"/>
        </w:rPr>
        <w:t>.</w:t>
      </w:r>
    </w:p>
    <w:p w:rsidR="00081D7B" w:rsidRPr="00CD5827" w:rsidRDefault="00081D7B"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081D7B" w:rsidRDefault="00CD5827" w:rsidP="005C319B">
      <w:pPr>
        <w:widowControl w:val="0"/>
        <w:autoSpaceDE w:val="0"/>
        <w:autoSpaceDN w:val="0"/>
        <w:adjustRightInd w:val="0"/>
        <w:spacing w:after="0" w:line="360" w:lineRule="auto"/>
        <w:jc w:val="center"/>
        <w:outlineLvl w:val="1"/>
        <w:rPr>
          <w:rFonts w:ascii="Times New Roman" w:hAnsi="Times New Roman" w:cs="Times New Roman"/>
          <w:b/>
          <w:sz w:val="28"/>
          <w:szCs w:val="28"/>
        </w:rPr>
      </w:pPr>
      <w:r w:rsidRPr="00081D7B">
        <w:rPr>
          <w:rFonts w:ascii="Times New Roman" w:hAnsi="Times New Roman" w:cs="Times New Roman"/>
          <w:b/>
          <w:sz w:val="28"/>
          <w:szCs w:val="28"/>
        </w:rPr>
        <w:t>2.</w:t>
      </w:r>
      <w:r w:rsidR="00081D7B">
        <w:rPr>
          <w:rFonts w:ascii="Times New Roman" w:hAnsi="Times New Roman" w:cs="Times New Roman"/>
          <w:b/>
          <w:sz w:val="28"/>
          <w:szCs w:val="28"/>
        </w:rPr>
        <w:t>5</w:t>
      </w:r>
      <w:r w:rsidRPr="00081D7B">
        <w:rPr>
          <w:rFonts w:ascii="Times New Roman" w:hAnsi="Times New Roman" w:cs="Times New Roman"/>
          <w:b/>
          <w:sz w:val="28"/>
          <w:szCs w:val="28"/>
        </w:rPr>
        <w:t xml:space="preserve">. Срок предоставления </w:t>
      </w:r>
      <w:r w:rsidR="00E47B1E" w:rsidRPr="00081D7B">
        <w:rPr>
          <w:rFonts w:ascii="Times New Roman" w:hAnsi="Times New Roman" w:cs="Times New Roman"/>
          <w:b/>
          <w:sz w:val="28"/>
          <w:szCs w:val="28"/>
        </w:rPr>
        <w:t>муниципаль</w:t>
      </w:r>
      <w:r w:rsidRPr="00081D7B">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081D7B" w:rsidRPr="00081D7B" w:rsidRDefault="00081D7B"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2.5.1. </w:t>
      </w:r>
      <w:r w:rsidRPr="00081D7B">
        <w:rPr>
          <w:rFonts w:ascii="Times New Roman" w:hAnsi="Times New Roman" w:cs="Times New Roman"/>
          <w:sz w:val="28"/>
          <w:szCs w:val="28"/>
        </w:rPr>
        <w:t xml:space="preserve">Срок предоставления муниципальной услуги не превышает 30 рабочих </w:t>
      </w:r>
      <w:r w:rsidR="002A5F97">
        <w:rPr>
          <w:rFonts w:ascii="Times New Roman" w:hAnsi="Times New Roman" w:cs="Times New Roman"/>
          <w:sz w:val="28"/>
          <w:szCs w:val="28"/>
        </w:rPr>
        <w:t xml:space="preserve">дней </w:t>
      </w:r>
      <w:proofErr w:type="gramStart"/>
      <w:r w:rsidRPr="00081D7B">
        <w:rPr>
          <w:rFonts w:ascii="Times New Roman" w:hAnsi="Times New Roman" w:cs="Times New Roman"/>
          <w:sz w:val="28"/>
          <w:szCs w:val="28"/>
        </w:rPr>
        <w:t>с даты регистрации</w:t>
      </w:r>
      <w:proofErr w:type="gramEnd"/>
      <w:r w:rsidRPr="00081D7B">
        <w:rPr>
          <w:rFonts w:ascii="Times New Roman" w:hAnsi="Times New Roman" w:cs="Times New Roman"/>
          <w:sz w:val="28"/>
          <w:szCs w:val="28"/>
        </w:rPr>
        <w:t xml:space="preserve"> запроса заявителя о предоставлении муниципальной услуги в </w:t>
      </w:r>
      <w:r w:rsidR="00CF0BE8">
        <w:rPr>
          <w:rFonts w:ascii="Times New Roman" w:eastAsia="Times New Roman" w:hAnsi="Times New Roman" w:cs="Times New Roman"/>
          <w:sz w:val="28"/>
          <w:szCs w:val="28"/>
          <w:u w:val="single"/>
        </w:rPr>
        <w:t xml:space="preserve">администрации городского округа </w:t>
      </w:r>
      <w:proofErr w:type="spellStart"/>
      <w:r w:rsidR="00CF0BE8">
        <w:rPr>
          <w:rFonts w:ascii="Times New Roman" w:eastAsia="Times New Roman" w:hAnsi="Times New Roman" w:cs="Times New Roman"/>
          <w:sz w:val="28"/>
          <w:szCs w:val="28"/>
          <w:u w:val="single"/>
        </w:rPr>
        <w:t>Кинель</w:t>
      </w:r>
      <w:proofErr w:type="spellEnd"/>
      <w:r w:rsidR="00CF0BE8">
        <w:rPr>
          <w:rFonts w:ascii="Times New Roman" w:eastAsia="Times New Roman" w:hAnsi="Times New Roman" w:cs="Times New Roman"/>
          <w:sz w:val="28"/>
          <w:szCs w:val="28"/>
          <w:u w:val="single"/>
        </w:rPr>
        <w:t xml:space="preserve"> Самарской области</w:t>
      </w:r>
      <w:r w:rsidRPr="00081D7B">
        <w:rPr>
          <w:rFonts w:ascii="Times New Roman" w:hAnsi="Times New Roman" w:cs="Times New Roman"/>
          <w:sz w:val="28"/>
          <w:szCs w:val="28"/>
        </w:rPr>
        <w:t>.</w:t>
      </w:r>
    </w:p>
    <w:p w:rsidR="0085579B" w:rsidRDefault="0085579B"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044C79"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44C79">
        <w:rPr>
          <w:rFonts w:ascii="Times New Roman" w:hAnsi="Times New Roman" w:cs="Times New Roman"/>
          <w:b/>
          <w:sz w:val="28"/>
          <w:szCs w:val="28"/>
        </w:rPr>
        <w:t>2.</w:t>
      </w:r>
      <w:r w:rsidR="00081D7B" w:rsidRPr="00044C79">
        <w:rPr>
          <w:rFonts w:ascii="Times New Roman" w:hAnsi="Times New Roman" w:cs="Times New Roman"/>
          <w:b/>
          <w:sz w:val="28"/>
          <w:szCs w:val="28"/>
        </w:rPr>
        <w:t>6</w:t>
      </w:r>
      <w:r w:rsidRPr="00044C79">
        <w:rPr>
          <w:rFonts w:ascii="Times New Roman" w:hAnsi="Times New Roman" w:cs="Times New Roman"/>
          <w:b/>
          <w:sz w:val="28"/>
          <w:szCs w:val="28"/>
        </w:rPr>
        <w:t>. Правовые основания</w:t>
      </w:r>
    </w:p>
    <w:p w:rsidR="00CD5827" w:rsidRPr="00044C79"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 xml:space="preserve">для предоставления </w:t>
      </w:r>
      <w:r w:rsidR="00F171FA" w:rsidRPr="00044C79">
        <w:rPr>
          <w:rFonts w:ascii="Times New Roman" w:hAnsi="Times New Roman" w:cs="Times New Roman"/>
          <w:b/>
          <w:sz w:val="28"/>
          <w:szCs w:val="28"/>
        </w:rPr>
        <w:t>муниципаль</w:t>
      </w:r>
      <w:r w:rsidRPr="00044C79">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Предоставление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осуществляется в соответствии со следующими нормативными правовыми актами:</w:t>
      </w:r>
    </w:p>
    <w:p w:rsidR="00CD5827" w:rsidRPr="00CD5827" w:rsidRDefault="00327C14"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hyperlink r:id="rId20" w:history="1">
        <w:r w:rsidR="00CD5827" w:rsidRPr="00F171FA">
          <w:rPr>
            <w:rFonts w:ascii="Times New Roman" w:hAnsi="Times New Roman" w:cs="Times New Roman"/>
            <w:sz w:val="28"/>
            <w:szCs w:val="28"/>
          </w:rPr>
          <w:t>Конституцией</w:t>
        </w:r>
      </w:hyperlink>
      <w:r w:rsidR="00F171FA">
        <w:rPr>
          <w:rFonts w:ascii="Times New Roman" w:hAnsi="Times New Roman" w:cs="Times New Roman"/>
          <w:sz w:val="28"/>
          <w:szCs w:val="28"/>
        </w:rPr>
        <w:t xml:space="preserve"> Российской Федерации («</w:t>
      </w:r>
      <w:r w:rsidR="00CD5827" w:rsidRPr="00CD5827">
        <w:rPr>
          <w:rFonts w:ascii="Times New Roman" w:hAnsi="Times New Roman" w:cs="Times New Roman"/>
          <w:sz w:val="28"/>
          <w:szCs w:val="28"/>
        </w:rPr>
        <w:t>Росси</w:t>
      </w:r>
      <w:r w:rsidR="00F171FA">
        <w:rPr>
          <w:rFonts w:ascii="Times New Roman" w:hAnsi="Times New Roman" w:cs="Times New Roman"/>
          <w:sz w:val="28"/>
          <w:szCs w:val="28"/>
        </w:rPr>
        <w:t>йская газета»</w:t>
      </w:r>
      <w:r w:rsidR="00CD5827" w:rsidRPr="00CD5827">
        <w:rPr>
          <w:rFonts w:ascii="Times New Roman" w:hAnsi="Times New Roman" w:cs="Times New Roman"/>
          <w:sz w:val="28"/>
          <w:szCs w:val="28"/>
        </w:rPr>
        <w:t xml:space="preserve">, </w:t>
      </w:r>
      <w:r w:rsidR="00F171FA">
        <w:rPr>
          <w:rFonts w:ascii="Times New Roman" w:hAnsi="Times New Roman" w:cs="Times New Roman"/>
          <w:sz w:val="28"/>
          <w:szCs w:val="28"/>
        </w:rPr>
        <w:t>№</w:t>
      </w:r>
      <w:r w:rsidR="00CD5827" w:rsidRPr="00CD5827">
        <w:rPr>
          <w:rFonts w:ascii="Times New Roman" w:hAnsi="Times New Roman" w:cs="Times New Roman"/>
          <w:sz w:val="28"/>
          <w:szCs w:val="28"/>
        </w:rPr>
        <w:t xml:space="preserve"> 237, 25.12.1993);</w:t>
      </w:r>
    </w:p>
    <w:p w:rsidR="00CD5827" w:rsidRDefault="00F171FA"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Жилищным</w:t>
      </w:r>
      <w:r w:rsidR="00CD5827" w:rsidRPr="00F171FA">
        <w:rPr>
          <w:rFonts w:ascii="Times New Roman" w:hAnsi="Times New Roman" w:cs="Times New Roman"/>
          <w:sz w:val="28"/>
          <w:szCs w:val="28"/>
        </w:rPr>
        <w:t xml:space="preserve"> </w:t>
      </w:r>
      <w:hyperlink r:id="rId21" w:history="1">
        <w:r w:rsidR="00CD5827" w:rsidRPr="00F171FA">
          <w:rPr>
            <w:rFonts w:ascii="Times New Roman" w:hAnsi="Times New Roman" w:cs="Times New Roman"/>
            <w:sz w:val="28"/>
            <w:szCs w:val="28"/>
          </w:rPr>
          <w:t>кодексом</w:t>
        </w:r>
      </w:hyperlink>
      <w:r w:rsidR="00CD5827" w:rsidRPr="00F171FA">
        <w:rPr>
          <w:rFonts w:ascii="Times New Roman" w:hAnsi="Times New Roman" w:cs="Times New Roman"/>
          <w:sz w:val="28"/>
          <w:szCs w:val="28"/>
        </w:rPr>
        <w:t xml:space="preserve"> </w:t>
      </w:r>
      <w:r w:rsidR="00CD5827" w:rsidRPr="00CD5827">
        <w:rPr>
          <w:rFonts w:ascii="Times New Roman" w:hAnsi="Times New Roman" w:cs="Times New Roman"/>
          <w:sz w:val="28"/>
          <w:szCs w:val="28"/>
        </w:rPr>
        <w:t>Российской Федерации (</w:t>
      </w:r>
      <w:r w:rsidR="00D4621A">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D4621A">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03.01.2005, № 1 (часть 1), ст. 14</w:t>
      </w:r>
      <w:r w:rsidR="00CD5827" w:rsidRPr="00CD5827">
        <w:rPr>
          <w:rFonts w:ascii="Times New Roman" w:hAnsi="Times New Roman" w:cs="Times New Roman"/>
          <w:sz w:val="28"/>
          <w:szCs w:val="28"/>
        </w:rPr>
        <w:t>);</w:t>
      </w:r>
    </w:p>
    <w:p w:rsid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Федеральным </w:t>
      </w:r>
      <w:hyperlink r:id="rId22" w:history="1">
        <w:r w:rsidRPr="00D4621A">
          <w:rPr>
            <w:rFonts w:ascii="Times New Roman" w:hAnsi="Times New Roman" w:cs="Times New Roman"/>
            <w:sz w:val="28"/>
            <w:szCs w:val="28"/>
          </w:rPr>
          <w:t>законом</w:t>
        </w:r>
      </w:hyperlink>
      <w:r w:rsidRPr="00CD5827">
        <w:rPr>
          <w:rFonts w:ascii="Times New Roman" w:hAnsi="Times New Roman" w:cs="Times New Roman"/>
          <w:sz w:val="28"/>
          <w:szCs w:val="28"/>
        </w:rPr>
        <w:t xml:space="preserve"> от 27.07.2010 </w:t>
      </w:r>
      <w:r w:rsidR="00D4621A">
        <w:rPr>
          <w:rFonts w:ascii="Times New Roman" w:hAnsi="Times New Roman" w:cs="Times New Roman"/>
          <w:sz w:val="28"/>
          <w:szCs w:val="28"/>
        </w:rPr>
        <w:t>№</w:t>
      </w:r>
      <w:r w:rsidRPr="00CD5827">
        <w:rPr>
          <w:rFonts w:ascii="Times New Roman" w:hAnsi="Times New Roman" w:cs="Times New Roman"/>
          <w:sz w:val="28"/>
          <w:szCs w:val="28"/>
        </w:rPr>
        <w:t xml:space="preserve"> 210-</w:t>
      </w:r>
      <w:r w:rsidR="00D4621A">
        <w:rPr>
          <w:rFonts w:ascii="Times New Roman" w:hAnsi="Times New Roman" w:cs="Times New Roman"/>
          <w:sz w:val="28"/>
          <w:szCs w:val="28"/>
        </w:rPr>
        <w:t>ФЗ «</w:t>
      </w:r>
      <w:r w:rsidRPr="00CD5827">
        <w:rPr>
          <w:rFonts w:ascii="Times New Roman" w:hAnsi="Times New Roman" w:cs="Times New Roman"/>
          <w:sz w:val="28"/>
          <w:szCs w:val="28"/>
        </w:rPr>
        <w:t>Об организации предоставления госуда</w:t>
      </w:r>
      <w:r w:rsidR="00D4621A">
        <w:rPr>
          <w:rFonts w:ascii="Times New Roman" w:hAnsi="Times New Roman" w:cs="Times New Roman"/>
          <w:sz w:val="28"/>
          <w:szCs w:val="28"/>
        </w:rPr>
        <w:t>рственных и муниципальных услуг»</w:t>
      </w:r>
      <w:r w:rsidRPr="00CD5827">
        <w:rPr>
          <w:rFonts w:ascii="Times New Roman" w:hAnsi="Times New Roman" w:cs="Times New Roman"/>
          <w:sz w:val="28"/>
          <w:szCs w:val="28"/>
        </w:rPr>
        <w:t xml:space="preserve"> </w:t>
      </w:r>
      <w:r w:rsidR="00D4621A">
        <w:rPr>
          <w:rFonts w:ascii="Times New Roman" w:hAnsi="Times New Roman" w:cs="Times New Roman"/>
          <w:sz w:val="28"/>
          <w:szCs w:val="28"/>
        </w:rPr>
        <w:t>(«Собрание законодательства РФ», 02.08.2010, № 31, ст. 4179</w:t>
      </w:r>
      <w:r w:rsidRPr="00CD5827">
        <w:rPr>
          <w:rFonts w:ascii="Times New Roman" w:hAnsi="Times New Roman" w:cs="Times New Roman"/>
          <w:sz w:val="28"/>
          <w:szCs w:val="28"/>
        </w:rPr>
        <w:t>);</w:t>
      </w:r>
    </w:p>
    <w:p w:rsidR="00997F04" w:rsidRDefault="00997F04"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997F04">
        <w:rPr>
          <w:rFonts w:ascii="Times New Roman" w:hAnsi="Times New Roman" w:cs="Times New Roman"/>
          <w:sz w:val="28"/>
          <w:szCs w:val="28"/>
        </w:rPr>
        <w:t xml:space="preserve">Федеральным </w:t>
      </w:r>
      <w:hyperlink r:id="rId23" w:history="1">
        <w:r w:rsidRPr="00997F04">
          <w:rPr>
            <w:rStyle w:val="a5"/>
            <w:rFonts w:ascii="Times New Roman" w:hAnsi="Times New Roman" w:cs="Times New Roman"/>
            <w:color w:val="auto"/>
            <w:sz w:val="28"/>
            <w:szCs w:val="28"/>
            <w:u w:val="none"/>
          </w:rPr>
          <w:t>законом</w:t>
        </w:r>
      </w:hyperlink>
      <w:r w:rsidRPr="00997F04">
        <w:rPr>
          <w:rFonts w:ascii="Times New Roman" w:hAnsi="Times New Roman" w:cs="Times New Roman"/>
          <w:sz w:val="28"/>
          <w:szCs w:val="28"/>
        </w:rPr>
        <w:t xml:space="preserve"> от 12.01.95 № 5-ФЗ «О ветеранах»</w:t>
      </w:r>
      <w:r w:rsidRPr="00CD5827">
        <w:rPr>
          <w:rFonts w:ascii="Times New Roman" w:hAnsi="Times New Roman" w:cs="Times New Roman"/>
          <w:sz w:val="28"/>
          <w:szCs w:val="28"/>
        </w:rPr>
        <w:t>;</w:t>
      </w:r>
    </w:p>
    <w:p w:rsidR="00D4621A" w:rsidRPr="0080132A" w:rsidRDefault="00D4621A"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24" w:history="1">
        <w:r w:rsidRPr="00D4621A">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06.10.</w:t>
      </w:r>
      <w:r w:rsidRPr="0080132A">
        <w:rPr>
          <w:rFonts w:ascii="Times New Roman" w:hAnsi="Times New Roman" w:cs="Times New Roman"/>
          <w:sz w:val="28"/>
          <w:szCs w:val="28"/>
        </w:rPr>
        <w:t xml:space="preserve">2003 </w:t>
      </w:r>
      <w:r>
        <w:rPr>
          <w:rFonts w:ascii="Times New Roman" w:hAnsi="Times New Roman" w:cs="Times New Roman"/>
          <w:sz w:val="28"/>
          <w:szCs w:val="28"/>
        </w:rPr>
        <w:t>№ 131-ФЗ «</w:t>
      </w:r>
      <w:r w:rsidRPr="0080132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06.10.2010</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 xml:space="preserve"> 40, ст. 3822);</w:t>
      </w:r>
    </w:p>
    <w:p w:rsidR="00D4621A" w:rsidRDefault="00D4621A"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25" w:history="1">
        <w:r w:rsidRPr="00C45EE9">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27.07.2006 </w:t>
      </w:r>
      <w:r w:rsidR="00C45EE9">
        <w:rPr>
          <w:rFonts w:ascii="Times New Roman" w:hAnsi="Times New Roman" w:cs="Times New Roman"/>
          <w:sz w:val="28"/>
          <w:szCs w:val="28"/>
        </w:rPr>
        <w:t>№ 152-ФЗ «О персональных данных»</w:t>
      </w:r>
      <w:r w:rsidRPr="0080132A">
        <w:rPr>
          <w:rFonts w:ascii="Times New Roman" w:hAnsi="Times New Roman" w:cs="Times New Roman"/>
          <w:sz w:val="28"/>
          <w:szCs w:val="28"/>
        </w:rPr>
        <w:t xml:space="preserve"> (</w:t>
      </w:r>
      <w:r w:rsidR="00C45EE9">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 РФ</w:t>
      </w:r>
      <w:r w:rsidR="00C45EE9">
        <w:rPr>
          <w:rFonts w:ascii="Times New Roman" w:hAnsi="Times New Roman" w:cs="Times New Roman"/>
          <w:sz w:val="28"/>
          <w:szCs w:val="28"/>
        </w:rPr>
        <w:t>», 31.07.2006, № 31 (1 ч.), ст. 3451</w:t>
      </w:r>
      <w:r w:rsidRPr="0080132A">
        <w:rPr>
          <w:rFonts w:ascii="Times New Roman" w:hAnsi="Times New Roman" w:cs="Times New Roman"/>
          <w:sz w:val="28"/>
          <w:szCs w:val="28"/>
        </w:rPr>
        <w:t>)</w:t>
      </w:r>
      <w:r w:rsidR="00C45EE9">
        <w:rPr>
          <w:rFonts w:ascii="Times New Roman" w:hAnsi="Times New Roman" w:cs="Times New Roman"/>
          <w:sz w:val="28"/>
          <w:szCs w:val="28"/>
        </w:rPr>
        <w:t>;</w:t>
      </w:r>
    </w:p>
    <w:p w:rsidR="00081D7B" w:rsidRPr="00081D7B" w:rsidRDefault="00081D7B"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81D7B">
        <w:rPr>
          <w:rFonts w:ascii="Times New Roman" w:hAnsi="Times New Roman" w:cs="Times New Roman"/>
          <w:sz w:val="28"/>
          <w:szCs w:val="28"/>
        </w:rPr>
        <w:t>Федеральным Законом от 25.10.2002 № 125-ФЗ «О жилищных субсидиях гражданам, выезжающим из районов Крайнего Севера и приравненных к ним местностей» (Собрание законодательства Российской Федерации от 28.10. 2002 № 43 ст. 4188);</w:t>
      </w:r>
    </w:p>
    <w:p w:rsidR="00081D7B" w:rsidRPr="00081D7B" w:rsidRDefault="00F75FD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Постановление</w:t>
      </w:r>
      <w:r w:rsidR="00254D36">
        <w:rPr>
          <w:rFonts w:ascii="Times New Roman" w:hAnsi="Times New Roman" w:cs="Times New Roman"/>
          <w:sz w:val="28"/>
          <w:szCs w:val="28"/>
        </w:rPr>
        <w:t>м</w:t>
      </w:r>
      <w:r w:rsidRPr="00081D7B">
        <w:rPr>
          <w:rFonts w:ascii="Times New Roman" w:hAnsi="Times New Roman" w:cs="Times New Roman"/>
          <w:sz w:val="28"/>
          <w:szCs w:val="28"/>
        </w:rPr>
        <w:t xml:space="preserve"> Правительств</w:t>
      </w:r>
      <w:r>
        <w:rPr>
          <w:rFonts w:ascii="Times New Roman" w:hAnsi="Times New Roman" w:cs="Times New Roman"/>
          <w:sz w:val="28"/>
          <w:szCs w:val="28"/>
        </w:rPr>
        <w:t>а</w:t>
      </w:r>
      <w:r w:rsidRPr="00081D7B">
        <w:rPr>
          <w:rFonts w:ascii="Times New Roman" w:hAnsi="Times New Roman" w:cs="Times New Roman"/>
          <w:sz w:val="28"/>
          <w:szCs w:val="28"/>
        </w:rPr>
        <w:t xml:space="preserve"> РФ от 17.12.2010 № 1050</w:t>
      </w:r>
      <w:r w:rsidR="00883162">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w:t>
      </w:r>
      <w:r w:rsidR="00081D7B" w:rsidRPr="00081D7B">
        <w:rPr>
          <w:rFonts w:ascii="Times New Roman" w:hAnsi="Times New Roman" w:cs="Times New Roman"/>
          <w:sz w:val="28"/>
          <w:szCs w:val="28"/>
        </w:rPr>
        <w:t>Федеральн</w:t>
      </w:r>
      <w:r>
        <w:rPr>
          <w:rFonts w:ascii="Times New Roman" w:hAnsi="Times New Roman" w:cs="Times New Roman"/>
          <w:sz w:val="28"/>
          <w:szCs w:val="28"/>
        </w:rPr>
        <w:t>ой</w:t>
      </w:r>
      <w:r w:rsidR="00081D7B" w:rsidRPr="00081D7B">
        <w:rPr>
          <w:rFonts w:ascii="Times New Roman" w:hAnsi="Times New Roman" w:cs="Times New Roman"/>
          <w:sz w:val="28"/>
          <w:szCs w:val="28"/>
        </w:rPr>
        <w:t xml:space="preserve"> целев</w:t>
      </w:r>
      <w:r>
        <w:rPr>
          <w:rFonts w:ascii="Times New Roman" w:hAnsi="Times New Roman" w:cs="Times New Roman"/>
          <w:sz w:val="28"/>
          <w:szCs w:val="28"/>
        </w:rPr>
        <w:t>ой</w:t>
      </w:r>
      <w:r w:rsidR="00081D7B" w:rsidRPr="00081D7B">
        <w:rPr>
          <w:rFonts w:ascii="Times New Roman" w:hAnsi="Times New Roman" w:cs="Times New Roman"/>
          <w:sz w:val="28"/>
          <w:szCs w:val="28"/>
        </w:rPr>
        <w:t xml:space="preserve"> программ</w:t>
      </w:r>
      <w:r>
        <w:rPr>
          <w:rFonts w:ascii="Times New Roman" w:hAnsi="Times New Roman" w:cs="Times New Roman"/>
          <w:sz w:val="28"/>
          <w:szCs w:val="28"/>
        </w:rPr>
        <w:t xml:space="preserve">ы «Жилище» </w:t>
      </w:r>
      <w:r w:rsidRPr="00EC6151">
        <w:rPr>
          <w:rFonts w:ascii="Times New Roman" w:hAnsi="Times New Roman" w:cs="Times New Roman"/>
          <w:sz w:val="28"/>
          <w:szCs w:val="28"/>
        </w:rPr>
        <w:t>на 201</w:t>
      </w:r>
      <w:r w:rsidR="00BF567F" w:rsidRPr="00EC6151">
        <w:rPr>
          <w:rFonts w:ascii="Times New Roman" w:hAnsi="Times New Roman" w:cs="Times New Roman"/>
          <w:sz w:val="28"/>
          <w:szCs w:val="28"/>
        </w:rPr>
        <w:t>5</w:t>
      </w:r>
      <w:r w:rsidRPr="00EC6151">
        <w:rPr>
          <w:rFonts w:ascii="Times New Roman" w:hAnsi="Times New Roman" w:cs="Times New Roman"/>
          <w:sz w:val="28"/>
          <w:szCs w:val="28"/>
        </w:rPr>
        <w:t>-20</w:t>
      </w:r>
      <w:r w:rsidR="00BF567F" w:rsidRPr="00EC6151">
        <w:rPr>
          <w:rFonts w:ascii="Times New Roman" w:hAnsi="Times New Roman" w:cs="Times New Roman"/>
          <w:sz w:val="28"/>
          <w:szCs w:val="28"/>
        </w:rPr>
        <w:t>20</w:t>
      </w:r>
      <w:r w:rsidRPr="00EC6151">
        <w:rPr>
          <w:rFonts w:ascii="Times New Roman" w:hAnsi="Times New Roman" w:cs="Times New Roman"/>
          <w:sz w:val="28"/>
          <w:szCs w:val="28"/>
        </w:rPr>
        <w:t xml:space="preserve"> годы</w:t>
      </w:r>
      <w:r w:rsidR="00883162">
        <w:rPr>
          <w:rFonts w:ascii="Times New Roman" w:hAnsi="Times New Roman" w:cs="Times New Roman"/>
          <w:sz w:val="28"/>
          <w:szCs w:val="28"/>
        </w:rPr>
        <w:t>»</w:t>
      </w:r>
      <w:r w:rsidRPr="00081D7B">
        <w:rPr>
          <w:rFonts w:ascii="Times New Roman" w:hAnsi="Times New Roman" w:cs="Times New Roman"/>
          <w:sz w:val="28"/>
          <w:szCs w:val="28"/>
        </w:rPr>
        <w:t>;</w:t>
      </w:r>
    </w:p>
    <w:p w:rsidR="00081D7B" w:rsidRPr="00081D7B" w:rsidRDefault="00F75FD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Постановление</w:t>
      </w:r>
      <w:r w:rsidR="00254D36">
        <w:rPr>
          <w:rFonts w:ascii="Times New Roman" w:hAnsi="Times New Roman" w:cs="Times New Roman"/>
          <w:sz w:val="28"/>
          <w:szCs w:val="28"/>
        </w:rPr>
        <w:t>м</w:t>
      </w:r>
      <w:r w:rsidR="00081D7B" w:rsidRPr="00081D7B">
        <w:rPr>
          <w:rFonts w:ascii="Times New Roman" w:hAnsi="Times New Roman" w:cs="Times New Roman"/>
          <w:sz w:val="28"/>
          <w:szCs w:val="28"/>
        </w:rPr>
        <w:t xml:space="preserve"> Правительства Российской Федерации от 21.03.2006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w:t>
      </w:r>
      <w:r w:rsidR="00081D7B" w:rsidRPr="00EC6151">
        <w:rPr>
          <w:rFonts w:ascii="Times New Roman" w:hAnsi="Times New Roman" w:cs="Times New Roman"/>
          <w:sz w:val="28"/>
          <w:szCs w:val="28"/>
        </w:rPr>
        <w:t>на 201</w:t>
      </w:r>
      <w:r w:rsidR="00201111" w:rsidRPr="00EC6151">
        <w:rPr>
          <w:rFonts w:ascii="Times New Roman" w:hAnsi="Times New Roman" w:cs="Times New Roman"/>
          <w:sz w:val="28"/>
          <w:szCs w:val="28"/>
        </w:rPr>
        <w:t>5</w:t>
      </w:r>
      <w:r w:rsidR="00081D7B" w:rsidRPr="00EC6151">
        <w:rPr>
          <w:rFonts w:ascii="Times New Roman" w:hAnsi="Times New Roman" w:cs="Times New Roman"/>
          <w:sz w:val="28"/>
          <w:szCs w:val="28"/>
        </w:rPr>
        <w:t>-20</w:t>
      </w:r>
      <w:r w:rsidR="00201111" w:rsidRPr="00EC6151">
        <w:rPr>
          <w:rFonts w:ascii="Times New Roman" w:hAnsi="Times New Roman" w:cs="Times New Roman"/>
          <w:sz w:val="28"/>
          <w:szCs w:val="28"/>
        </w:rPr>
        <w:t>20</w:t>
      </w:r>
      <w:r w:rsidR="00081D7B" w:rsidRPr="00EC6151">
        <w:rPr>
          <w:rFonts w:ascii="Times New Roman" w:hAnsi="Times New Roman" w:cs="Times New Roman"/>
          <w:sz w:val="28"/>
          <w:szCs w:val="28"/>
        </w:rPr>
        <w:t xml:space="preserve"> годы (</w:t>
      </w:r>
      <w:r w:rsidR="00A609AE" w:rsidRPr="00EC6151">
        <w:rPr>
          <w:rFonts w:ascii="Times New Roman" w:hAnsi="Times New Roman" w:cs="Times New Roman"/>
          <w:sz w:val="28"/>
          <w:szCs w:val="28"/>
        </w:rPr>
        <w:t>опубликовано на Официальном интернет-портале правовой информации http://www.pravo.gov.ru - 02.10.2015</w:t>
      </w:r>
      <w:r w:rsidR="00081D7B" w:rsidRPr="00EC6151">
        <w:rPr>
          <w:rFonts w:ascii="Times New Roman" w:hAnsi="Times New Roman" w:cs="Times New Roman"/>
          <w:sz w:val="28"/>
          <w:szCs w:val="28"/>
        </w:rPr>
        <w:t>).</w:t>
      </w:r>
      <w:proofErr w:type="gramEnd"/>
    </w:p>
    <w:p w:rsidR="00081D7B" w:rsidRPr="00081D7B" w:rsidRDefault="00081D7B"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81D7B">
        <w:rPr>
          <w:rFonts w:ascii="Times New Roman" w:hAnsi="Times New Roman" w:cs="Times New Roman"/>
          <w:sz w:val="28"/>
          <w:szCs w:val="28"/>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(Собрание законодательства Российской Федерации от 06.02.2006 № 6 ст. 702);</w:t>
      </w:r>
    </w:p>
    <w:p w:rsidR="00081D7B" w:rsidRDefault="00081D7B"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81D7B">
        <w:rPr>
          <w:rFonts w:ascii="Times New Roman" w:hAnsi="Times New Roman" w:cs="Times New Roman"/>
          <w:sz w:val="28"/>
          <w:szCs w:val="28"/>
        </w:rPr>
        <w:t>Законом Самарской области от 11.07.2006 № 87-ГД «Об обеспечении жилыми помещениями отдельных категорий граждан, проживающих на территории Самарской области» (газета «Волжская Коммуна» от 15.07.2006               № 127);</w:t>
      </w:r>
    </w:p>
    <w:p w:rsidR="00F75FD0" w:rsidRPr="00F75FD0" w:rsidRDefault="00F75FD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75FD0">
        <w:rPr>
          <w:rFonts w:ascii="Times New Roman" w:hAnsi="Times New Roman" w:cs="Times New Roman"/>
          <w:sz w:val="28"/>
          <w:szCs w:val="28"/>
        </w:rPr>
        <w:t>Законом Самарской области от 05.07.2005 №</w:t>
      </w:r>
      <w:r w:rsidR="00997F04">
        <w:rPr>
          <w:rFonts w:ascii="Times New Roman" w:hAnsi="Times New Roman" w:cs="Times New Roman"/>
          <w:sz w:val="28"/>
          <w:szCs w:val="28"/>
        </w:rPr>
        <w:t xml:space="preserve"> </w:t>
      </w:r>
      <w:r w:rsidRPr="00F75FD0">
        <w:rPr>
          <w:rFonts w:ascii="Times New Roman" w:hAnsi="Times New Roman" w:cs="Times New Roman"/>
          <w:sz w:val="28"/>
          <w:szCs w:val="28"/>
        </w:rPr>
        <w:t>139-ГД «О жилище» («Волжская коммуна», № 124, 07.07.2005);</w:t>
      </w:r>
    </w:p>
    <w:p w:rsidR="00F75FD0" w:rsidRDefault="00F75FD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75FD0">
        <w:rPr>
          <w:rFonts w:ascii="Times New Roman" w:hAnsi="Times New Roman" w:cs="Times New Roman"/>
          <w:sz w:val="28"/>
          <w:szCs w:val="28"/>
        </w:rPr>
        <w:t>Законом Самарской области от 03.10.2014 №</w:t>
      </w:r>
      <w:r w:rsidR="00997F04">
        <w:rPr>
          <w:rFonts w:ascii="Times New Roman" w:hAnsi="Times New Roman" w:cs="Times New Roman"/>
          <w:sz w:val="28"/>
          <w:szCs w:val="28"/>
        </w:rPr>
        <w:t xml:space="preserve"> </w:t>
      </w:r>
      <w:r w:rsidRPr="00F75FD0">
        <w:rPr>
          <w:rFonts w:ascii="Times New Roman" w:hAnsi="Times New Roman" w:cs="Times New Roman"/>
          <w:sz w:val="28"/>
          <w:szCs w:val="28"/>
        </w:rPr>
        <w:t>89-ГД «О предоставлении в Самарской области государственных и муниципальных услуг по экстерриториальному принципу» («Волжская коммуна», № 264(29116), 07.10.2014);</w:t>
      </w:r>
    </w:p>
    <w:p w:rsidR="00F75FD0" w:rsidRDefault="00F75FD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75FD0">
        <w:rPr>
          <w:rFonts w:ascii="Times New Roman" w:hAnsi="Times New Roman" w:cs="Times New Roman"/>
          <w:bCs/>
          <w:sz w:val="28"/>
          <w:szCs w:val="28"/>
        </w:rPr>
        <w:t>Закон Самарской области от 11.07.2006 № 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w:t>
      </w:r>
      <w:r w:rsidRPr="00F75FD0">
        <w:rPr>
          <w:rFonts w:ascii="Times New Roman" w:hAnsi="Times New Roman" w:cs="Times New Roman"/>
          <w:sz w:val="28"/>
          <w:szCs w:val="28"/>
        </w:rPr>
        <w:t>;</w:t>
      </w:r>
    </w:p>
    <w:p w:rsidR="00F75FD0" w:rsidRDefault="00F75FD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bCs/>
          <w:sz w:val="28"/>
          <w:szCs w:val="28"/>
        </w:rPr>
        <w:t>Закон</w:t>
      </w:r>
      <w:r w:rsidRPr="00F75FD0">
        <w:rPr>
          <w:rFonts w:ascii="Times New Roman" w:hAnsi="Times New Roman" w:cs="Times New Roman"/>
          <w:bCs/>
          <w:sz w:val="28"/>
          <w:szCs w:val="28"/>
        </w:rPr>
        <w:t xml:space="preserve"> Самарской</w:t>
      </w:r>
      <w:r>
        <w:rPr>
          <w:rFonts w:ascii="Times New Roman" w:hAnsi="Times New Roman" w:cs="Times New Roman"/>
          <w:bCs/>
          <w:sz w:val="28"/>
          <w:szCs w:val="28"/>
        </w:rPr>
        <w:t xml:space="preserve"> области от 28.12.2012</w:t>
      </w:r>
      <w:r w:rsidRPr="00F75FD0">
        <w:rPr>
          <w:rFonts w:ascii="Times New Roman" w:hAnsi="Times New Roman" w:cs="Times New Roman"/>
          <w:bCs/>
          <w:sz w:val="28"/>
          <w:szCs w:val="28"/>
        </w:rPr>
        <w:t xml:space="preserve"> № 135-ГД «Об обеспечении жилыми помещениями детей-сирот и детей, оставшихся без попечения родителей, лиц из числа детей-сирот и детей, оставшихся без попечения </w:t>
      </w:r>
      <w:r w:rsidRPr="00F75FD0">
        <w:rPr>
          <w:rFonts w:ascii="Times New Roman" w:hAnsi="Times New Roman" w:cs="Times New Roman"/>
          <w:bCs/>
          <w:sz w:val="28"/>
          <w:szCs w:val="28"/>
        </w:rPr>
        <w:lastRenderedPageBreak/>
        <w:t>родителей, на территории Самарской области»</w:t>
      </w:r>
      <w:r w:rsidRPr="00F75FD0">
        <w:rPr>
          <w:rFonts w:ascii="Times New Roman" w:hAnsi="Times New Roman" w:cs="Times New Roman"/>
          <w:sz w:val="28"/>
          <w:szCs w:val="28"/>
        </w:rPr>
        <w:t>;</w:t>
      </w:r>
    </w:p>
    <w:p w:rsidR="00F75FD0" w:rsidRPr="00081D7B" w:rsidRDefault="00F75FD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75FD0">
        <w:rPr>
          <w:rFonts w:ascii="Times New Roman" w:hAnsi="Times New Roman" w:cs="Times New Roman"/>
          <w:sz w:val="28"/>
          <w:szCs w:val="28"/>
        </w:rPr>
        <w:t>остановлени</w:t>
      </w:r>
      <w:r>
        <w:rPr>
          <w:rFonts w:ascii="Times New Roman" w:hAnsi="Times New Roman" w:cs="Times New Roman"/>
          <w:sz w:val="28"/>
          <w:szCs w:val="28"/>
        </w:rPr>
        <w:t>е</w:t>
      </w:r>
      <w:r w:rsidRPr="00F75FD0">
        <w:rPr>
          <w:rFonts w:ascii="Times New Roman" w:hAnsi="Times New Roman" w:cs="Times New Roman"/>
          <w:sz w:val="28"/>
          <w:szCs w:val="28"/>
        </w:rPr>
        <w:t xml:space="preserve"> Правительства Самарской области от 21.06.2006 № 77 </w:t>
      </w:r>
      <w:r>
        <w:rPr>
          <w:rFonts w:ascii="Times New Roman" w:hAnsi="Times New Roman" w:cs="Times New Roman"/>
          <w:sz w:val="28"/>
          <w:szCs w:val="28"/>
        </w:rPr>
        <w:t xml:space="preserve">                  </w:t>
      </w:r>
      <w:r w:rsidRPr="00F75FD0">
        <w:rPr>
          <w:rFonts w:ascii="Times New Roman" w:hAnsi="Times New Roman" w:cs="Times New Roman"/>
          <w:sz w:val="28"/>
          <w:szCs w:val="28"/>
        </w:rPr>
        <w:t>«Об утверждении порядка обеспечения жилыми помещениями отдельных категорий граждан»;</w:t>
      </w:r>
    </w:p>
    <w:p w:rsidR="00CF0BE8" w:rsidRPr="00CD5827" w:rsidRDefault="00CF0BE8"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Pr="005C319B">
        <w:rPr>
          <w:rFonts w:ascii="Times New Roman" w:hAnsi="Times New Roman" w:cs="Times New Roman"/>
          <w:sz w:val="28"/>
          <w:szCs w:val="28"/>
        </w:rPr>
        <w:t xml:space="preserve">городского округа </w:t>
      </w:r>
      <w:proofErr w:type="spellStart"/>
      <w:r w:rsidRPr="005C319B">
        <w:rPr>
          <w:rFonts w:ascii="Times New Roman" w:hAnsi="Times New Roman" w:cs="Times New Roman"/>
          <w:sz w:val="28"/>
          <w:szCs w:val="28"/>
        </w:rPr>
        <w:t>Кинель</w:t>
      </w:r>
      <w:proofErr w:type="spellEnd"/>
      <w:r w:rsidRPr="005C319B">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p>
    <w:p w:rsidR="00CF0BE8" w:rsidRPr="00CD5827" w:rsidRDefault="00CF0BE8"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иными нормативными</w:t>
      </w:r>
      <w:r>
        <w:rPr>
          <w:rFonts w:ascii="Times New Roman" w:hAnsi="Times New Roman" w:cs="Times New Roman"/>
          <w:sz w:val="28"/>
          <w:szCs w:val="28"/>
        </w:rPr>
        <w:t xml:space="preserve"> правовыми</w:t>
      </w:r>
      <w:r w:rsidRPr="00CD5827">
        <w:rPr>
          <w:rFonts w:ascii="Times New Roman" w:hAnsi="Times New Roman" w:cs="Times New Roman"/>
          <w:sz w:val="28"/>
          <w:szCs w:val="28"/>
        </w:rPr>
        <w:t xml:space="preserve"> актами Российской Федерации</w:t>
      </w:r>
      <w:r>
        <w:rPr>
          <w:rFonts w:ascii="Times New Roman" w:hAnsi="Times New Roman" w:cs="Times New Roman"/>
          <w:sz w:val="28"/>
          <w:szCs w:val="28"/>
        </w:rPr>
        <w:t>;</w:t>
      </w:r>
      <w:r w:rsidRPr="00CD5827">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r w:rsidRPr="005C319B">
        <w:rPr>
          <w:rFonts w:ascii="Times New Roman" w:hAnsi="Times New Roman" w:cs="Times New Roman"/>
          <w:sz w:val="28"/>
          <w:szCs w:val="28"/>
        </w:rPr>
        <w:t xml:space="preserve">городского округа </w:t>
      </w:r>
      <w:proofErr w:type="spellStart"/>
      <w:r w:rsidRPr="005C319B">
        <w:rPr>
          <w:rFonts w:ascii="Times New Roman" w:hAnsi="Times New Roman" w:cs="Times New Roman"/>
          <w:sz w:val="28"/>
          <w:szCs w:val="28"/>
        </w:rPr>
        <w:t>Кинель</w:t>
      </w:r>
      <w:proofErr w:type="spellEnd"/>
      <w:r w:rsidRPr="005C319B">
        <w:rPr>
          <w:rFonts w:ascii="Times New Roman" w:hAnsi="Times New Roman" w:cs="Times New Roman"/>
          <w:sz w:val="28"/>
          <w:szCs w:val="28"/>
        </w:rPr>
        <w:t xml:space="preserve"> Самарской области</w:t>
      </w:r>
      <w:r w:rsidRPr="00D80F8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D5827">
        <w:rPr>
          <w:rFonts w:ascii="Times New Roman" w:hAnsi="Times New Roman" w:cs="Times New Roman"/>
          <w:sz w:val="28"/>
          <w:szCs w:val="28"/>
        </w:rPr>
        <w:t>настоящим Регламентом.</w:t>
      </w:r>
    </w:p>
    <w:p w:rsidR="00F16A87" w:rsidRPr="00CD5827" w:rsidRDefault="00F16A87" w:rsidP="005C319B">
      <w:pPr>
        <w:widowControl w:val="0"/>
        <w:autoSpaceDE w:val="0"/>
        <w:autoSpaceDN w:val="0"/>
        <w:adjustRightInd w:val="0"/>
        <w:spacing w:after="0" w:line="240" w:lineRule="auto"/>
        <w:jc w:val="both"/>
        <w:rPr>
          <w:rFonts w:ascii="Times New Roman" w:hAnsi="Times New Roman" w:cs="Times New Roman"/>
          <w:sz w:val="28"/>
          <w:szCs w:val="28"/>
        </w:rPr>
      </w:pPr>
    </w:p>
    <w:p w:rsidR="00D7401D" w:rsidRPr="001B7570"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7570">
        <w:rPr>
          <w:rFonts w:ascii="Times New Roman" w:hAnsi="Times New Roman" w:cs="Times New Roman"/>
          <w:b/>
          <w:sz w:val="28"/>
          <w:szCs w:val="28"/>
        </w:rPr>
        <w:t>2.</w:t>
      </w:r>
      <w:r w:rsidR="00081D7B" w:rsidRPr="001B7570">
        <w:rPr>
          <w:rFonts w:ascii="Times New Roman" w:hAnsi="Times New Roman" w:cs="Times New Roman"/>
          <w:b/>
          <w:sz w:val="28"/>
          <w:szCs w:val="28"/>
        </w:rPr>
        <w:t>7</w:t>
      </w:r>
      <w:r w:rsidRPr="001B7570">
        <w:rPr>
          <w:rFonts w:ascii="Times New Roman" w:hAnsi="Times New Roman" w:cs="Times New Roman"/>
          <w:b/>
          <w:sz w:val="28"/>
          <w:szCs w:val="28"/>
        </w:rPr>
        <w:t xml:space="preserve">. </w:t>
      </w:r>
      <w:r w:rsidR="00D7401D" w:rsidRPr="001B7570">
        <w:rPr>
          <w:rFonts w:ascii="Times New Roman" w:hAnsi="Times New Roman" w:cs="Times New Roman"/>
          <w:b/>
          <w:sz w:val="28"/>
          <w:szCs w:val="28"/>
        </w:rPr>
        <w:t xml:space="preserve">Исчерпывающий перечень документов и информации, </w:t>
      </w:r>
    </w:p>
    <w:p w:rsidR="00D7401D" w:rsidRPr="001B7570" w:rsidRDefault="00D7401D"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proofErr w:type="gramStart"/>
      <w:r w:rsidRPr="001B7570">
        <w:rPr>
          <w:rFonts w:ascii="Times New Roman" w:hAnsi="Times New Roman" w:cs="Times New Roman"/>
          <w:b/>
          <w:sz w:val="28"/>
          <w:szCs w:val="28"/>
        </w:rPr>
        <w:t>необходимых</w:t>
      </w:r>
      <w:proofErr w:type="gramEnd"/>
      <w:r w:rsidRPr="001B7570">
        <w:rPr>
          <w:rFonts w:ascii="Times New Roman" w:hAnsi="Times New Roman" w:cs="Times New Roman"/>
          <w:b/>
          <w:sz w:val="28"/>
          <w:szCs w:val="28"/>
        </w:rPr>
        <w:t xml:space="preserve"> в соответствии с законодательными или иными</w:t>
      </w:r>
    </w:p>
    <w:p w:rsidR="00D7401D" w:rsidRPr="001B7570" w:rsidRDefault="00D7401D"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нормативными правовыми актами для предоставления</w:t>
      </w:r>
    </w:p>
    <w:p w:rsidR="00D7401D" w:rsidRPr="001B7570" w:rsidRDefault="00D7401D"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7570">
        <w:rPr>
          <w:rFonts w:ascii="Times New Roman" w:hAnsi="Times New Roman" w:cs="Times New Roman"/>
          <w:b/>
          <w:sz w:val="28"/>
          <w:szCs w:val="28"/>
        </w:rPr>
        <w:t xml:space="preserve">муниципальной услуги, которые заявитель должен </w:t>
      </w:r>
    </w:p>
    <w:p w:rsidR="00CD5827" w:rsidRPr="001B7570" w:rsidRDefault="00D7401D"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7570">
        <w:rPr>
          <w:rFonts w:ascii="Times New Roman" w:hAnsi="Times New Roman" w:cs="Times New Roman"/>
          <w:b/>
          <w:sz w:val="28"/>
          <w:szCs w:val="28"/>
        </w:rPr>
        <w:t>предоставить самостоятельно</w:t>
      </w:r>
    </w:p>
    <w:p w:rsidR="00D7401D" w:rsidRPr="00CD5827" w:rsidRDefault="00D7401D"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bookmarkStart w:id="4" w:name="Par96"/>
      <w:bookmarkEnd w:id="4"/>
      <w:r w:rsidRPr="00CD5827">
        <w:rPr>
          <w:rFonts w:ascii="Times New Roman" w:hAnsi="Times New Roman" w:cs="Times New Roman"/>
          <w:sz w:val="28"/>
          <w:szCs w:val="28"/>
        </w:rPr>
        <w:t>2.</w:t>
      </w:r>
      <w:r w:rsidR="00081D7B">
        <w:rPr>
          <w:rFonts w:ascii="Times New Roman" w:hAnsi="Times New Roman" w:cs="Times New Roman"/>
          <w:sz w:val="28"/>
          <w:szCs w:val="28"/>
        </w:rPr>
        <w:t>7</w:t>
      </w:r>
      <w:r w:rsidRPr="00CD5827">
        <w:rPr>
          <w:rFonts w:ascii="Times New Roman" w:hAnsi="Times New Roman" w:cs="Times New Roman"/>
          <w:sz w:val="28"/>
          <w:szCs w:val="28"/>
        </w:rPr>
        <w:t xml:space="preserve">.1. </w:t>
      </w:r>
      <w:r w:rsidR="00094E46">
        <w:rPr>
          <w:rFonts w:ascii="Times New Roman" w:hAnsi="Times New Roman" w:cs="Times New Roman"/>
          <w:sz w:val="28"/>
          <w:szCs w:val="28"/>
        </w:rPr>
        <w:t>Для получения муниципальной услуги заявитель предоставляет:</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 xml:space="preserve">1) заявление о принятии на учет в качестве нуждающегося в жилом помещении </w:t>
      </w:r>
      <w:r w:rsidR="006609E5">
        <w:rPr>
          <w:rFonts w:ascii="Times New Roman" w:hAnsi="Times New Roman" w:cs="Times New Roman"/>
          <w:sz w:val="28"/>
          <w:szCs w:val="28"/>
        </w:rPr>
        <w:t xml:space="preserve">или предоставлении социальной выплаты на строительство или приобретение жилого помещения </w:t>
      </w:r>
      <w:r w:rsidR="00CF0BE8">
        <w:rPr>
          <w:rFonts w:ascii="Times New Roman" w:hAnsi="Times New Roman" w:cs="Times New Roman"/>
          <w:sz w:val="28"/>
          <w:szCs w:val="28"/>
        </w:rPr>
        <w:t>(приложение № 3)</w:t>
      </w:r>
      <w:r w:rsidRPr="001B7570">
        <w:rPr>
          <w:rFonts w:ascii="Times New Roman" w:hAnsi="Times New Roman" w:cs="Times New Roman"/>
          <w:sz w:val="28"/>
          <w:szCs w:val="28"/>
        </w:rPr>
        <w:t>;</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 xml:space="preserve">В бумажном виде форма заявления может быть получена заявителем непосредственно в </w:t>
      </w:r>
      <w:r w:rsidR="00CF0BE8">
        <w:rPr>
          <w:rFonts w:ascii="Times New Roman" w:hAnsi="Times New Roman" w:cs="Times New Roman"/>
          <w:sz w:val="28"/>
          <w:szCs w:val="28"/>
          <w:u w:val="single"/>
        </w:rPr>
        <w:t xml:space="preserve">администрации городского округа </w:t>
      </w:r>
      <w:proofErr w:type="spellStart"/>
      <w:r w:rsidR="00CF0BE8">
        <w:rPr>
          <w:rFonts w:ascii="Times New Roman" w:hAnsi="Times New Roman" w:cs="Times New Roman"/>
          <w:sz w:val="28"/>
          <w:szCs w:val="28"/>
          <w:u w:val="single"/>
        </w:rPr>
        <w:t>Кинель</w:t>
      </w:r>
      <w:proofErr w:type="spellEnd"/>
      <w:r w:rsidR="00CF0BE8">
        <w:rPr>
          <w:rFonts w:ascii="Times New Roman" w:hAnsi="Times New Roman" w:cs="Times New Roman"/>
          <w:sz w:val="28"/>
          <w:szCs w:val="28"/>
          <w:u w:val="single"/>
        </w:rPr>
        <w:t xml:space="preserve"> Самарской области</w:t>
      </w:r>
      <w:r w:rsidRPr="001B7570">
        <w:rPr>
          <w:rFonts w:ascii="Times New Roman" w:hAnsi="Times New Roman" w:cs="Times New Roman"/>
          <w:i/>
          <w:sz w:val="28"/>
          <w:szCs w:val="28"/>
        </w:rPr>
        <w:t>.</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на официальном сайте </w:t>
      </w:r>
      <w:r w:rsidR="00CD7D09">
        <w:rPr>
          <w:rFonts w:ascii="Times New Roman" w:hAnsi="Times New Roman" w:cs="Times New Roman"/>
          <w:sz w:val="28"/>
          <w:szCs w:val="28"/>
          <w:u w:val="single"/>
        </w:rPr>
        <w:t xml:space="preserve">городского округа </w:t>
      </w:r>
      <w:proofErr w:type="spellStart"/>
      <w:r w:rsidR="00CD7D09">
        <w:rPr>
          <w:rFonts w:ascii="Times New Roman" w:hAnsi="Times New Roman" w:cs="Times New Roman"/>
          <w:sz w:val="28"/>
          <w:szCs w:val="28"/>
          <w:u w:val="single"/>
        </w:rPr>
        <w:t>Кинель</w:t>
      </w:r>
      <w:proofErr w:type="spellEnd"/>
      <w:r w:rsidR="00CD7D09">
        <w:rPr>
          <w:rFonts w:ascii="Times New Roman" w:hAnsi="Times New Roman" w:cs="Times New Roman"/>
          <w:sz w:val="28"/>
          <w:szCs w:val="28"/>
          <w:u w:val="single"/>
        </w:rPr>
        <w:t xml:space="preserve"> Самарской области</w:t>
      </w:r>
      <w:r w:rsidRPr="001B7570">
        <w:rPr>
          <w:rFonts w:ascii="Times New Roman" w:hAnsi="Times New Roman" w:cs="Times New Roman"/>
          <w:sz w:val="28"/>
          <w:szCs w:val="28"/>
        </w:rPr>
        <w:t xml:space="preserve"> в сети Интернет </w:t>
      </w:r>
      <w:r w:rsidR="00CD7D09">
        <w:rPr>
          <w:rFonts w:ascii="Times New Roman" w:hAnsi="Times New Roman" w:cs="Times New Roman"/>
          <w:sz w:val="28"/>
          <w:szCs w:val="28"/>
          <w:lang w:val="en-US"/>
        </w:rPr>
        <w:t>http</w:t>
      </w:r>
      <w:r w:rsidR="00CD7D09">
        <w:rPr>
          <w:rFonts w:ascii="Times New Roman" w:hAnsi="Times New Roman" w:cs="Times New Roman"/>
          <w:sz w:val="28"/>
          <w:szCs w:val="28"/>
        </w:rPr>
        <w:t>:</w:t>
      </w:r>
      <w:r w:rsidR="00CD7D09" w:rsidRPr="00CD7D09">
        <w:rPr>
          <w:rFonts w:ascii="Times New Roman" w:hAnsi="Times New Roman" w:cs="Times New Roman"/>
          <w:sz w:val="28"/>
          <w:szCs w:val="28"/>
        </w:rPr>
        <w:t>//</w:t>
      </w:r>
      <w:r w:rsidR="00CD7D09">
        <w:rPr>
          <w:rFonts w:ascii="Times New Roman" w:hAnsi="Times New Roman" w:cs="Times New Roman"/>
          <w:sz w:val="28"/>
          <w:szCs w:val="28"/>
          <w:lang w:val="en-US"/>
        </w:rPr>
        <w:t>www</w:t>
      </w:r>
      <w:r w:rsidR="00CD7D09" w:rsidRPr="00CD7D09">
        <w:rPr>
          <w:rFonts w:ascii="Times New Roman" w:hAnsi="Times New Roman" w:cs="Times New Roman"/>
          <w:sz w:val="28"/>
          <w:szCs w:val="28"/>
        </w:rPr>
        <w:t>.</w:t>
      </w:r>
      <w:proofErr w:type="spellStart"/>
      <w:r w:rsidR="00CD7D09">
        <w:rPr>
          <w:rFonts w:ascii="Times New Roman" w:hAnsi="Times New Roman" w:cs="Times New Roman"/>
          <w:sz w:val="28"/>
          <w:szCs w:val="28"/>
        </w:rPr>
        <w:t>кинельгород</w:t>
      </w:r>
      <w:proofErr w:type="gramStart"/>
      <w:r w:rsidR="00CD7D09">
        <w:rPr>
          <w:rFonts w:ascii="Times New Roman" w:hAnsi="Times New Roman" w:cs="Times New Roman"/>
          <w:sz w:val="28"/>
          <w:szCs w:val="28"/>
        </w:rPr>
        <w:t>.р</w:t>
      </w:r>
      <w:proofErr w:type="gramEnd"/>
      <w:r w:rsidR="00CD7D09">
        <w:rPr>
          <w:rFonts w:ascii="Times New Roman" w:hAnsi="Times New Roman" w:cs="Times New Roman"/>
          <w:sz w:val="28"/>
          <w:szCs w:val="28"/>
        </w:rPr>
        <w:t>ф</w:t>
      </w:r>
      <w:proofErr w:type="spellEnd"/>
      <w:r w:rsidR="00CD7D09" w:rsidRPr="00CD7D09">
        <w:rPr>
          <w:rFonts w:ascii="Times New Roman" w:hAnsi="Times New Roman" w:cs="Times New Roman"/>
          <w:sz w:val="28"/>
          <w:szCs w:val="28"/>
        </w:rPr>
        <w:t>/</w:t>
      </w:r>
      <w:r w:rsidRPr="001B7570">
        <w:rPr>
          <w:rFonts w:ascii="Times New Roman" w:hAnsi="Times New Roman" w:cs="Times New Roman"/>
          <w:sz w:val="28"/>
          <w:szCs w:val="28"/>
        </w:rPr>
        <w:t>, а также по обращению заявителя может быть выслана на адрес его электронной почты.</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2) копия документа, удостоверяющего личность гражданина;</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3) копия документа, подтверждающего факт постоянного проживания на территории муниципального образования Самарской области;</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4) копии документов, подтверждающих право гражданина на получение мер социальной поддержки по обеспечению жильем</w:t>
      </w:r>
      <w:r w:rsidR="006609E5">
        <w:rPr>
          <w:rFonts w:ascii="Times New Roman" w:hAnsi="Times New Roman" w:cs="Times New Roman"/>
          <w:sz w:val="28"/>
          <w:szCs w:val="28"/>
        </w:rPr>
        <w:t>, предусмотренные действующим законодательством</w:t>
      </w:r>
      <w:r w:rsidRPr="001B7570">
        <w:rPr>
          <w:rFonts w:ascii="Times New Roman" w:hAnsi="Times New Roman" w:cs="Times New Roman"/>
          <w:sz w:val="28"/>
          <w:szCs w:val="28"/>
        </w:rPr>
        <w:t>;</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lastRenderedPageBreak/>
        <w:t xml:space="preserve">5) </w:t>
      </w:r>
      <w:r w:rsidR="002765A1" w:rsidRPr="002765A1">
        <w:rPr>
          <w:rFonts w:ascii="Times New Roman" w:hAnsi="Times New Roman" w:cs="Times New Roman"/>
          <w:sz w:val="28"/>
          <w:szCs w:val="28"/>
        </w:rPr>
        <w:t xml:space="preserve">справка о составе семьи </w:t>
      </w:r>
      <w:r w:rsidR="002765A1">
        <w:rPr>
          <w:rFonts w:ascii="Times New Roman" w:hAnsi="Times New Roman" w:cs="Times New Roman"/>
          <w:sz w:val="28"/>
          <w:szCs w:val="28"/>
        </w:rPr>
        <w:t xml:space="preserve">или выписка из домовой книги или копия поквартирной карточки, </w:t>
      </w:r>
      <w:r w:rsidRPr="001B7570">
        <w:rPr>
          <w:rFonts w:ascii="Times New Roman" w:hAnsi="Times New Roman" w:cs="Times New Roman"/>
          <w:sz w:val="28"/>
          <w:szCs w:val="28"/>
        </w:rPr>
        <w:t>выданн</w:t>
      </w:r>
      <w:r w:rsidR="004A1567">
        <w:rPr>
          <w:rFonts w:ascii="Times New Roman" w:hAnsi="Times New Roman" w:cs="Times New Roman"/>
          <w:sz w:val="28"/>
          <w:szCs w:val="28"/>
        </w:rPr>
        <w:t>ые</w:t>
      </w:r>
      <w:r w:rsidRPr="001B7570">
        <w:rPr>
          <w:rFonts w:ascii="Times New Roman" w:hAnsi="Times New Roman" w:cs="Times New Roman"/>
          <w:sz w:val="28"/>
          <w:szCs w:val="28"/>
        </w:rPr>
        <w:t xml:space="preserve"> не </w:t>
      </w:r>
      <w:proofErr w:type="gramStart"/>
      <w:r w:rsidRPr="001B7570">
        <w:rPr>
          <w:rFonts w:ascii="Times New Roman" w:hAnsi="Times New Roman" w:cs="Times New Roman"/>
          <w:sz w:val="28"/>
          <w:szCs w:val="28"/>
        </w:rPr>
        <w:t>позднее</w:t>
      </w:r>
      <w:proofErr w:type="gramEnd"/>
      <w:r w:rsidRPr="001B7570">
        <w:rPr>
          <w:rFonts w:ascii="Times New Roman" w:hAnsi="Times New Roman" w:cs="Times New Roman"/>
          <w:sz w:val="28"/>
          <w:szCs w:val="28"/>
        </w:rPr>
        <w:t xml:space="preserve"> чем за десять дней до дня подачи заявления о постановке на учет;</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6) копии документов, удостоверяющих личность каждого из членов семьи гражданина и их родственные отношения с гражданином;</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7) справк</w:t>
      </w:r>
      <w:r w:rsidR="006609E5">
        <w:rPr>
          <w:rFonts w:ascii="Times New Roman" w:hAnsi="Times New Roman" w:cs="Times New Roman"/>
          <w:sz w:val="28"/>
          <w:szCs w:val="28"/>
        </w:rPr>
        <w:t>а</w:t>
      </w:r>
      <w:r w:rsidRPr="001B7570">
        <w:rPr>
          <w:rFonts w:ascii="Times New Roman" w:hAnsi="Times New Roman" w:cs="Times New Roman"/>
          <w:sz w:val="28"/>
          <w:szCs w:val="28"/>
        </w:rPr>
        <w:t xml:space="preserve"> организации, осуществляющей техническую инвентаризацию, о наличии недвижимости в собственности у гражданина и членов его семьи, выданные не </w:t>
      </w:r>
      <w:proofErr w:type="gramStart"/>
      <w:r w:rsidRPr="001B7570">
        <w:rPr>
          <w:rFonts w:ascii="Times New Roman" w:hAnsi="Times New Roman" w:cs="Times New Roman"/>
          <w:sz w:val="28"/>
          <w:szCs w:val="28"/>
        </w:rPr>
        <w:t>позднее</w:t>
      </w:r>
      <w:proofErr w:type="gramEnd"/>
      <w:r w:rsidRPr="001B7570">
        <w:rPr>
          <w:rFonts w:ascii="Times New Roman" w:hAnsi="Times New Roman" w:cs="Times New Roman"/>
          <w:sz w:val="28"/>
          <w:szCs w:val="28"/>
        </w:rPr>
        <w:t xml:space="preserve"> чем за десять дней до даты обращения гражданина с заявлением о постановке на учет;</w:t>
      </w:r>
    </w:p>
    <w:p w:rsidR="001B7570" w:rsidRPr="001B7570" w:rsidRDefault="006609E5"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B7570" w:rsidRPr="001B7570">
        <w:rPr>
          <w:rFonts w:ascii="Times New Roman" w:hAnsi="Times New Roman" w:cs="Times New Roman"/>
          <w:sz w:val="28"/>
          <w:szCs w:val="28"/>
        </w:rPr>
        <w:t>)</w:t>
      </w:r>
      <w:r w:rsidR="00D35475">
        <w:rPr>
          <w:rFonts w:ascii="Times New Roman" w:hAnsi="Times New Roman" w:cs="Times New Roman"/>
          <w:sz w:val="28"/>
          <w:szCs w:val="28"/>
        </w:rPr>
        <w:t xml:space="preserve"> д</w:t>
      </w:r>
      <w:r>
        <w:rPr>
          <w:rFonts w:ascii="Times New Roman" w:hAnsi="Times New Roman" w:cs="Times New Roman"/>
          <w:sz w:val="28"/>
          <w:szCs w:val="28"/>
        </w:rPr>
        <w:t xml:space="preserve">окумент о признании жилого помещения </w:t>
      </w:r>
      <w:r w:rsidRPr="006609E5">
        <w:rPr>
          <w:rFonts w:ascii="Times New Roman" w:hAnsi="Times New Roman" w:cs="Times New Roman"/>
          <w:sz w:val="28"/>
          <w:szCs w:val="28"/>
        </w:rPr>
        <w:t>непригодным для проживания и ремонту или реконструкции не подлежа</w:t>
      </w:r>
      <w:r w:rsidR="00D35475">
        <w:rPr>
          <w:rFonts w:ascii="Times New Roman" w:hAnsi="Times New Roman" w:cs="Times New Roman"/>
          <w:sz w:val="28"/>
          <w:szCs w:val="28"/>
        </w:rPr>
        <w:t>щим (в случае необходимости)</w:t>
      </w:r>
      <w:r w:rsidR="001B7570" w:rsidRPr="001B7570">
        <w:rPr>
          <w:rFonts w:ascii="Times New Roman" w:hAnsi="Times New Roman" w:cs="Times New Roman"/>
          <w:sz w:val="28"/>
          <w:szCs w:val="28"/>
        </w:rPr>
        <w:t>;</w:t>
      </w:r>
    </w:p>
    <w:p w:rsidR="001B7570" w:rsidRPr="001B7570" w:rsidRDefault="00D35475"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B7570" w:rsidRPr="001B7570">
        <w:rPr>
          <w:rFonts w:ascii="Times New Roman" w:hAnsi="Times New Roman" w:cs="Times New Roman"/>
          <w:sz w:val="28"/>
          <w:szCs w:val="28"/>
        </w:rPr>
        <w:t xml:space="preserve">) </w:t>
      </w:r>
      <w:r>
        <w:rPr>
          <w:rFonts w:ascii="Times New Roman" w:hAnsi="Times New Roman" w:cs="Times New Roman"/>
          <w:sz w:val="28"/>
          <w:szCs w:val="28"/>
        </w:rPr>
        <w:t>д</w:t>
      </w:r>
      <w:r w:rsidRPr="00D35475">
        <w:rPr>
          <w:rFonts w:ascii="Times New Roman" w:hAnsi="Times New Roman" w:cs="Times New Roman"/>
          <w:sz w:val="28"/>
          <w:szCs w:val="28"/>
        </w:rPr>
        <w:t xml:space="preserve">окументы, подтверждающие размер дохода и величину стоимости имущества, находящегося в собственности и подлежащего налогообложению, за расчетный период, составляющий один календарный год, предшествующий месяцу обращения гражданина с заявлением о принятии его на учет </w:t>
      </w:r>
      <w:r w:rsidR="001B7570" w:rsidRPr="001B7570">
        <w:rPr>
          <w:rFonts w:ascii="Times New Roman" w:hAnsi="Times New Roman" w:cs="Times New Roman"/>
          <w:sz w:val="28"/>
          <w:szCs w:val="28"/>
        </w:rPr>
        <w:t xml:space="preserve">(представляются в случаях предусмотренных действующим законодательством); </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Копии документов, предоставляются с подлинниками для сверки.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В 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bookmarkStart w:id="5" w:name="Par103"/>
      <w:bookmarkEnd w:id="5"/>
      <w:r w:rsidRPr="00CD5827">
        <w:rPr>
          <w:rFonts w:ascii="Times New Roman" w:hAnsi="Times New Roman" w:cs="Times New Roman"/>
          <w:sz w:val="28"/>
          <w:szCs w:val="28"/>
        </w:rPr>
        <w:t>2.</w:t>
      </w:r>
      <w:r w:rsidR="00081D7B">
        <w:rPr>
          <w:rFonts w:ascii="Times New Roman" w:hAnsi="Times New Roman" w:cs="Times New Roman"/>
          <w:sz w:val="28"/>
          <w:szCs w:val="28"/>
        </w:rPr>
        <w:t>7</w:t>
      </w:r>
      <w:r w:rsidRPr="00CD5827">
        <w:rPr>
          <w:rFonts w:ascii="Times New Roman" w:hAnsi="Times New Roman" w:cs="Times New Roman"/>
          <w:sz w:val="28"/>
          <w:szCs w:val="28"/>
        </w:rPr>
        <w:t xml:space="preserve">.2. В заявлении должен быть указан способ получения результатов </w:t>
      </w:r>
      <w:r w:rsidR="008A092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w:t>
      </w:r>
      <w:r w:rsidR="00B57C10">
        <w:rPr>
          <w:rFonts w:ascii="Times New Roman" w:hAnsi="Times New Roman" w:cs="Times New Roman"/>
          <w:sz w:val="28"/>
          <w:szCs w:val="28"/>
        </w:rPr>
        <w:t xml:space="preserve">посредством </w:t>
      </w:r>
      <w:r w:rsidRPr="00CD5827">
        <w:rPr>
          <w:rFonts w:ascii="Times New Roman" w:hAnsi="Times New Roman" w:cs="Times New Roman"/>
          <w:sz w:val="28"/>
          <w:szCs w:val="28"/>
        </w:rPr>
        <w:t>почтов</w:t>
      </w:r>
      <w:r w:rsidR="00B57C10">
        <w:rPr>
          <w:rFonts w:ascii="Times New Roman" w:hAnsi="Times New Roman" w:cs="Times New Roman"/>
          <w:sz w:val="28"/>
          <w:szCs w:val="28"/>
        </w:rPr>
        <w:t>ого</w:t>
      </w:r>
      <w:r w:rsidRPr="00CD5827">
        <w:rPr>
          <w:rFonts w:ascii="Times New Roman" w:hAnsi="Times New Roman" w:cs="Times New Roman"/>
          <w:sz w:val="28"/>
          <w:szCs w:val="28"/>
        </w:rPr>
        <w:t xml:space="preserve"> отправлени</w:t>
      </w:r>
      <w:r w:rsidR="00B57C10">
        <w:rPr>
          <w:rFonts w:ascii="Times New Roman" w:hAnsi="Times New Roman" w:cs="Times New Roman"/>
          <w:sz w:val="28"/>
          <w:szCs w:val="28"/>
        </w:rPr>
        <w:t>я</w:t>
      </w:r>
      <w:r w:rsidRPr="00CD5827">
        <w:rPr>
          <w:rFonts w:ascii="Times New Roman" w:hAnsi="Times New Roman" w:cs="Times New Roman"/>
          <w:sz w:val="28"/>
          <w:szCs w:val="28"/>
        </w:rPr>
        <w:t>,</w:t>
      </w:r>
      <w:r w:rsidR="00B57C10">
        <w:rPr>
          <w:rFonts w:ascii="Times New Roman" w:hAnsi="Times New Roman" w:cs="Times New Roman"/>
          <w:sz w:val="28"/>
          <w:szCs w:val="28"/>
        </w:rPr>
        <w:t xml:space="preserve"> при личном обращении в </w:t>
      </w:r>
      <w:r w:rsidR="00CD7D09">
        <w:rPr>
          <w:rFonts w:ascii="Times New Roman" w:hAnsi="Times New Roman" w:cs="Times New Roman"/>
          <w:sz w:val="28"/>
          <w:szCs w:val="28"/>
          <w:u w:val="single"/>
        </w:rPr>
        <w:t xml:space="preserve">администрацию городского округа </w:t>
      </w:r>
      <w:proofErr w:type="spellStart"/>
      <w:r w:rsidR="00CD7D09">
        <w:rPr>
          <w:rFonts w:ascii="Times New Roman" w:hAnsi="Times New Roman" w:cs="Times New Roman"/>
          <w:sz w:val="28"/>
          <w:szCs w:val="28"/>
          <w:u w:val="single"/>
        </w:rPr>
        <w:t>Кинель</w:t>
      </w:r>
      <w:proofErr w:type="spellEnd"/>
      <w:r w:rsidR="00CD7D09">
        <w:rPr>
          <w:rFonts w:ascii="Times New Roman" w:hAnsi="Times New Roman" w:cs="Times New Roman"/>
          <w:sz w:val="28"/>
          <w:szCs w:val="28"/>
          <w:u w:val="single"/>
        </w:rPr>
        <w:t xml:space="preserve"> Самарской области</w:t>
      </w:r>
      <w:r w:rsidR="00B57C10">
        <w:rPr>
          <w:rFonts w:ascii="Times New Roman" w:hAnsi="Times New Roman" w:cs="Times New Roman"/>
          <w:sz w:val="28"/>
          <w:szCs w:val="28"/>
        </w:rPr>
        <w:t>,</w:t>
      </w:r>
      <w:r w:rsidRPr="00CD5827">
        <w:rPr>
          <w:rFonts w:ascii="Times New Roman" w:hAnsi="Times New Roman" w:cs="Times New Roman"/>
          <w:sz w:val="28"/>
          <w:szCs w:val="28"/>
        </w:rPr>
        <w:t xml:space="preserve"> в электронном виде через</w:t>
      </w:r>
      <w:r w:rsidR="008A0922">
        <w:rPr>
          <w:rFonts w:ascii="Times New Roman" w:hAnsi="Times New Roman" w:cs="Times New Roman"/>
          <w:sz w:val="28"/>
          <w:szCs w:val="28"/>
        </w:rPr>
        <w:t xml:space="preserve"> </w:t>
      </w:r>
      <w:r w:rsidRPr="00CD5827">
        <w:rPr>
          <w:rFonts w:ascii="Times New Roman" w:hAnsi="Times New Roman" w:cs="Times New Roman"/>
          <w:sz w:val="28"/>
          <w:szCs w:val="28"/>
        </w:rPr>
        <w:t>Интернет-сайт</w:t>
      </w:r>
      <w:r w:rsidR="00CD7D09">
        <w:rPr>
          <w:rFonts w:ascii="Times New Roman" w:hAnsi="Times New Roman" w:cs="Times New Roman"/>
          <w:sz w:val="28"/>
          <w:szCs w:val="28"/>
        </w:rPr>
        <w:t xml:space="preserve"> </w:t>
      </w:r>
      <w:r w:rsidR="00CD7D09">
        <w:rPr>
          <w:rFonts w:ascii="Times New Roman" w:hAnsi="Times New Roman" w:cs="Times New Roman"/>
          <w:sz w:val="28"/>
          <w:szCs w:val="28"/>
          <w:u w:val="single"/>
        </w:rPr>
        <w:t xml:space="preserve">городского округа </w:t>
      </w:r>
      <w:proofErr w:type="spellStart"/>
      <w:r w:rsidR="00CD7D09">
        <w:rPr>
          <w:rFonts w:ascii="Times New Roman" w:hAnsi="Times New Roman" w:cs="Times New Roman"/>
          <w:sz w:val="28"/>
          <w:szCs w:val="28"/>
          <w:u w:val="single"/>
        </w:rPr>
        <w:t>Кинель</w:t>
      </w:r>
      <w:proofErr w:type="spellEnd"/>
      <w:r w:rsidR="00CD7D09">
        <w:rPr>
          <w:rFonts w:ascii="Times New Roman" w:hAnsi="Times New Roman" w:cs="Times New Roman"/>
          <w:sz w:val="28"/>
          <w:szCs w:val="28"/>
          <w:u w:val="single"/>
        </w:rPr>
        <w:t xml:space="preserve"> Самарской области</w:t>
      </w:r>
      <w:r w:rsidR="00235BF7">
        <w:rPr>
          <w:rFonts w:ascii="Times New Roman" w:hAnsi="Times New Roman" w:cs="Times New Roman"/>
          <w:sz w:val="28"/>
          <w:szCs w:val="28"/>
        </w:rPr>
        <w:t>, личный кабинет на Едином портале</w:t>
      </w:r>
      <w:r w:rsidR="008A0922">
        <w:rPr>
          <w:rFonts w:ascii="Times New Roman" w:hAnsi="Times New Roman" w:cs="Times New Roman"/>
          <w:sz w:val="28"/>
          <w:szCs w:val="28"/>
        </w:rPr>
        <w:t xml:space="preserve"> </w:t>
      </w:r>
      <w:r w:rsidRPr="00CD5827">
        <w:rPr>
          <w:rFonts w:ascii="Times New Roman" w:hAnsi="Times New Roman" w:cs="Times New Roman"/>
          <w:sz w:val="28"/>
          <w:szCs w:val="28"/>
        </w:rPr>
        <w:t>или Региональн</w:t>
      </w:r>
      <w:r w:rsidR="00235BF7">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sidR="00235BF7">
        <w:rPr>
          <w:rFonts w:ascii="Times New Roman" w:hAnsi="Times New Roman" w:cs="Times New Roman"/>
          <w:sz w:val="28"/>
          <w:szCs w:val="28"/>
        </w:rPr>
        <w:t>е</w:t>
      </w:r>
      <w:r w:rsidR="00F76842">
        <w:rPr>
          <w:rFonts w:ascii="Times New Roman" w:hAnsi="Times New Roman" w:cs="Times New Roman"/>
          <w:sz w:val="28"/>
          <w:szCs w:val="28"/>
        </w:rPr>
        <w:t>)</w:t>
      </w:r>
      <w:r w:rsidRPr="00CD5827">
        <w:rPr>
          <w:rFonts w:ascii="Times New Roman" w:hAnsi="Times New Roman" w:cs="Times New Roman"/>
          <w:sz w:val="28"/>
          <w:szCs w:val="28"/>
        </w:rPr>
        <w:t>.</w:t>
      </w:r>
    </w:p>
    <w:p w:rsid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Текст заявления должен быть читаемым, не должен содержать подчисток либо приписок, зачеркнутых слов и иных не оговоренных в нем </w:t>
      </w:r>
      <w:r w:rsidRPr="00CD5827">
        <w:rPr>
          <w:rFonts w:ascii="Times New Roman" w:hAnsi="Times New Roman" w:cs="Times New Roman"/>
          <w:sz w:val="28"/>
          <w:szCs w:val="28"/>
        </w:rPr>
        <w:lastRenderedPageBreak/>
        <w:t>исправлений.</w:t>
      </w:r>
    </w:p>
    <w:p w:rsidR="00A52ADE" w:rsidRPr="00A52ADE" w:rsidRDefault="00A52ADE" w:rsidP="005C319B">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A52ADE">
        <w:rPr>
          <w:rFonts w:ascii="Times New Roman" w:hAnsi="Times New Roman" w:cs="Times New Roman"/>
          <w:color w:val="000000"/>
          <w:sz w:val="28"/>
          <w:szCs w:val="28"/>
        </w:rPr>
        <w:t xml:space="preserve">В тексте заявления по своему выбору заявитель указывает категорию граждан, указанную в подпункте 1.1.2 пункта 1.1 раздела 2 настоящего Регламента, </w:t>
      </w:r>
      <w:proofErr w:type="gramStart"/>
      <w:r w:rsidRPr="00A52ADE">
        <w:rPr>
          <w:rFonts w:ascii="Times New Roman" w:hAnsi="Times New Roman" w:cs="Times New Roman"/>
          <w:color w:val="000000"/>
          <w:sz w:val="28"/>
          <w:szCs w:val="28"/>
        </w:rPr>
        <w:t>по</w:t>
      </w:r>
      <w:proofErr w:type="gramEnd"/>
      <w:r w:rsidRPr="00A52ADE">
        <w:rPr>
          <w:rFonts w:ascii="Times New Roman" w:hAnsi="Times New Roman" w:cs="Times New Roman"/>
          <w:color w:val="000000"/>
          <w:sz w:val="28"/>
          <w:szCs w:val="28"/>
        </w:rPr>
        <w:t xml:space="preserve"> которой он может быть принят на учет в качестве нуждающихся в жилых помещениях.  </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2.</w:t>
      </w:r>
      <w:r w:rsidR="00081D7B">
        <w:rPr>
          <w:rFonts w:ascii="Times New Roman" w:hAnsi="Times New Roman" w:cs="Times New Roman"/>
          <w:sz w:val="28"/>
          <w:szCs w:val="28"/>
        </w:rPr>
        <w:t>7</w:t>
      </w:r>
      <w:r w:rsidRPr="00CD5827">
        <w:rPr>
          <w:rFonts w:ascii="Times New Roman" w:hAnsi="Times New Roman" w:cs="Times New Roman"/>
          <w:sz w:val="28"/>
          <w:szCs w:val="28"/>
        </w:rPr>
        <w:t>.3. Заявление направляется в адрес</w:t>
      </w:r>
      <w:r w:rsidR="00A52ADE">
        <w:rPr>
          <w:rFonts w:ascii="Times New Roman" w:hAnsi="Times New Roman" w:cs="Times New Roman"/>
          <w:sz w:val="28"/>
          <w:szCs w:val="28"/>
        </w:rPr>
        <w:t xml:space="preserve"> </w:t>
      </w:r>
      <w:r w:rsidR="00A52ADE">
        <w:rPr>
          <w:rFonts w:ascii="Times New Roman" w:hAnsi="Times New Roman" w:cs="Times New Roman"/>
          <w:sz w:val="28"/>
          <w:szCs w:val="28"/>
          <w:u w:val="single"/>
        </w:rPr>
        <w:t xml:space="preserve">администрации городского округа </w:t>
      </w:r>
      <w:proofErr w:type="spellStart"/>
      <w:r w:rsidR="00A52ADE">
        <w:rPr>
          <w:rFonts w:ascii="Times New Roman" w:hAnsi="Times New Roman" w:cs="Times New Roman"/>
          <w:sz w:val="28"/>
          <w:szCs w:val="28"/>
          <w:u w:val="single"/>
        </w:rPr>
        <w:t>Кинель</w:t>
      </w:r>
      <w:proofErr w:type="spellEnd"/>
      <w:r w:rsidR="00A52AD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лично через канцелярию </w:t>
      </w:r>
      <w:r w:rsidR="00A52ADE">
        <w:rPr>
          <w:rFonts w:ascii="Times New Roman" w:hAnsi="Times New Roman" w:cs="Times New Roman"/>
          <w:sz w:val="28"/>
          <w:szCs w:val="28"/>
          <w:u w:val="single"/>
        </w:rPr>
        <w:t xml:space="preserve">администрации городского округа </w:t>
      </w:r>
      <w:proofErr w:type="spellStart"/>
      <w:r w:rsidR="00A52ADE">
        <w:rPr>
          <w:rFonts w:ascii="Times New Roman" w:hAnsi="Times New Roman" w:cs="Times New Roman"/>
          <w:sz w:val="28"/>
          <w:szCs w:val="28"/>
          <w:u w:val="single"/>
        </w:rPr>
        <w:t>Кинель</w:t>
      </w:r>
      <w:proofErr w:type="spellEnd"/>
      <w:r w:rsidR="00A52ADE">
        <w:rPr>
          <w:rFonts w:ascii="Times New Roman" w:hAnsi="Times New Roman" w:cs="Times New Roman"/>
          <w:sz w:val="28"/>
          <w:szCs w:val="28"/>
          <w:u w:val="single"/>
        </w:rPr>
        <w:t xml:space="preserve"> Самарской области</w:t>
      </w:r>
      <w:r w:rsidR="008A0922">
        <w:rPr>
          <w:rFonts w:ascii="Times New Roman" w:hAnsi="Times New Roman" w:cs="Times New Roman"/>
          <w:sz w:val="28"/>
          <w:szCs w:val="28"/>
        </w:rPr>
        <w:t xml:space="preserve"> </w:t>
      </w:r>
      <w:r w:rsidRPr="00CD5827">
        <w:rPr>
          <w:rFonts w:ascii="Times New Roman" w:hAnsi="Times New Roman" w:cs="Times New Roman"/>
          <w:sz w:val="28"/>
          <w:szCs w:val="28"/>
        </w:rPr>
        <w:t xml:space="preserve">по адресу: </w:t>
      </w:r>
      <w:r w:rsidR="00A52ADE">
        <w:rPr>
          <w:rFonts w:ascii="Times New Roman" w:hAnsi="Times New Roman" w:cs="Times New Roman"/>
          <w:sz w:val="28"/>
          <w:szCs w:val="28"/>
          <w:u w:val="single"/>
        </w:rPr>
        <w:t xml:space="preserve">Самарская область, </w:t>
      </w:r>
      <w:proofErr w:type="spellStart"/>
      <w:r w:rsidR="00A52ADE">
        <w:rPr>
          <w:rFonts w:ascii="Times New Roman" w:hAnsi="Times New Roman" w:cs="Times New Roman"/>
          <w:sz w:val="28"/>
          <w:szCs w:val="28"/>
          <w:u w:val="single"/>
        </w:rPr>
        <w:t>г</w:t>
      </w:r>
      <w:proofErr w:type="gramStart"/>
      <w:r w:rsidR="00A52ADE">
        <w:rPr>
          <w:rFonts w:ascii="Times New Roman" w:hAnsi="Times New Roman" w:cs="Times New Roman"/>
          <w:sz w:val="28"/>
          <w:szCs w:val="28"/>
          <w:u w:val="single"/>
        </w:rPr>
        <w:t>.К</w:t>
      </w:r>
      <w:proofErr w:type="gramEnd"/>
      <w:r w:rsidR="00A52ADE">
        <w:rPr>
          <w:rFonts w:ascii="Times New Roman" w:hAnsi="Times New Roman" w:cs="Times New Roman"/>
          <w:sz w:val="28"/>
          <w:szCs w:val="28"/>
          <w:u w:val="single"/>
        </w:rPr>
        <w:t>инель</w:t>
      </w:r>
      <w:proofErr w:type="spellEnd"/>
      <w:r w:rsidR="00A52ADE">
        <w:rPr>
          <w:rFonts w:ascii="Times New Roman" w:hAnsi="Times New Roman" w:cs="Times New Roman"/>
          <w:sz w:val="28"/>
          <w:szCs w:val="28"/>
          <w:u w:val="single"/>
        </w:rPr>
        <w:t xml:space="preserve">, </w:t>
      </w:r>
      <w:proofErr w:type="spellStart"/>
      <w:r w:rsidR="00A52ADE">
        <w:rPr>
          <w:rFonts w:ascii="Times New Roman" w:hAnsi="Times New Roman" w:cs="Times New Roman"/>
          <w:sz w:val="28"/>
          <w:szCs w:val="28"/>
          <w:u w:val="single"/>
        </w:rPr>
        <w:t>ул.Мира</w:t>
      </w:r>
      <w:proofErr w:type="spellEnd"/>
      <w:r w:rsidR="00A52ADE">
        <w:rPr>
          <w:rFonts w:ascii="Times New Roman" w:hAnsi="Times New Roman" w:cs="Times New Roman"/>
          <w:sz w:val="28"/>
          <w:szCs w:val="28"/>
          <w:u w:val="single"/>
        </w:rPr>
        <w:t>, д.42 «а»</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почтовым отправлением по адресу: </w:t>
      </w:r>
      <w:r w:rsidR="00A52ADE">
        <w:rPr>
          <w:rFonts w:ascii="Times New Roman" w:hAnsi="Times New Roman" w:cs="Times New Roman"/>
          <w:sz w:val="28"/>
          <w:szCs w:val="28"/>
          <w:u w:val="single"/>
        </w:rPr>
        <w:t xml:space="preserve">Самарская область, </w:t>
      </w:r>
      <w:proofErr w:type="spellStart"/>
      <w:r w:rsidR="00A52ADE">
        <w:rPr>
          <w:rFonts w:ascii="Times New Roman" w:hAnsi="Times New Roman" w:cs="Times New Roman"/>
          <w:sz w:val="28"/>
          <w:szCs w:val="28"/>
          <w:u w:val="single"/>
        </w:rPr>
        <w:t>г</w:t>
      </w:r>
      <w:proofErr w:type="gramStart"/>
      <w:r w:rsidR="00A52ADE">
        <w:rPr>
          <w:rFonts w:ascii="Times New Roman" w:hAnsi="Times New Roman" w:cs="Times New Roman"/>
          <w:sz w:val="28"/>
          <w:szCs w:val="28"/>
          <w:u w:val="single"/>
        </w:rPr>
        <w:t>.К</w:t>
      </w:r>
      <w:proofErr w:type="gramEnd"/>
      <w:r w:rsidR="00A52ADE">
        <w:rPr>
          <w:rFonts w:ascii="Times New Roman" w:hAnsi="Times New Roman" w:cs="Times New Roman"/>
          <w:sz w:val="28"/>
          <w:szCs w:val="28"/>
          <w:u w:val="single"/>
        </w:rPr>
        <w:t>инель</w:t>
      </w:r>
      <w:proofErr w:type="spellEnd"/>
      <w:r w:rsidR="00A52ADE">
        <w:rPr>
          <w:rFonts w:ascii="Times New Roman" w:hAnsi="Times New Roman" w:cs="Times New Roman"/>
          <w:sz w:val="28"/>
          <w:szCs w:val="28"/>
          <w:u w:val="single"/>
        </w:rPr>
        <w:t xml:space="preserve">, </w:t>
      </w:r>
      <w:proofErr w:type="spellStart"/>
      <w:r w:rsidR="00A52ADE">
        <w:rPr>
          <w:rFonts w:ascii="Times New Roman" w:hAnsi="Times New Roman" w:cs="Times New Roman"/>
          <w:sz w:val="28"/>
          <w:szCs w:val="28"/>
          <w:u w:val="single"/>
        </w:rPr>
        <w:t>ул.Мира</w:t>
      </w:r>
      <w:proofErr w:type="spellEnd"/>
      <w:r w:rsidR="00A52ADE">
        <w:rPr>
          <w:rFonts w:ascii="Times New Roman" w:hAnsi="Times New Roman" w:cs="Times New Roman"/>
          <w:sz w:val="28"/>
          <w:szCs w:val="28"/>
          <w:u w:val="single"/>
        </w:rPr>
        <w:t>, д.42 «а»</w:t>
      </w:r>
      <w:r w:rsidR="008A0922"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в электронном виде на Интернет-сайт </w:t>
      </w:r>
      <w:r w:rsidR="00A52ADE">
        <w:rPr>
          <w:rFonts w:ascii="Times New Roman" w:hAnsi="Times New Roman" w:cs="Times New Roman"/>
          <w:sz w:val="28"/>
          <w:szCs w:val="28"/>
          <w:u w:val="single"/>
        </w:rPr>
        <w:t xml:space="preserve">городского округа </w:t>
      </w:r>
      <w:proofErr w:type="spellStart"/>
      <w:r w:rsidR="00A52ADE">
        <w:rPr>
          <w:rFonts w:ascii="Times New Roman" w:hAnsi="Times New Roman" w:cs="Times New Roman"/>
          <w:sz w:val="28"/>
          <w:szCs w:val="28"/>
          <w:u w:val="single"/>
        </w:rPr>
        <w:t>Кинель</w:t>
      </w:r>
      <w:proofErr w:type="spellEnd"/>
      <w:r w:rsidR="00A52ADE">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5C319B" w:rsidRDefault="005C319B" w:rsidP="005C319B">
      <w:pPr>
        <w:widowControl w:val="0"/>
        <w:autoSpaceDE w:val="0"/>
        <w:autoSpaceDN w:val="0"/>
        <w:adjustRightInd w:val="0"/>
        <w:spacing w:after="0" w:line="240" w:lineRule="auto"/>
        <w:jc w:val="both"/>
        <w:rPr>
          <w:rFonts w:ascii="Times New Roman" w:hAnsi="Times New Roman" w:cs="Times New Roman"/>
          <w:sz w:val="28"/>
          <w:szCs w:val="28"/>
        </w:rPr>
      </w:pPr>
      <w:bookmarkStart w:id="6" w:name="Par114"/>
      <w:bookmarkEnd w:id="6"/>
    </w:p>
    <w:p w:rsidR="00CD5827" w:rsidRPr="001B7570"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7570">
        <w:rPr>
          <w:rFonts w:ascii="Times New Roman" w:hAnsi="Times New Roman" w:cs="Times New Roman"/>
          <w:b/>
          <w:sz w:val="28"/>
          <w:szCs w:val="28"/>
        </w:rPr>
        <w:t>2.8. Исчерпывающий перечень документов и информации,</w:t>
      </w:r>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1B7570">
        <w:rPr>
          <w:rFonts w:ascii="Times New Roman" w:hAnsi="Times New Roman" w:cs="Times New Roman"/>
          <w:b/>
          <w:sz w:val="28"/>
          <w:szCs w:val="28"/>
        </w:rPr>
        <w:t>необходимых</w:t>
      </w:r>
      <w:proofErr w:type="gramEnd"/>
      <w:r w:rsidRPr="001B7570">
        <w:rPr>
          <w:rFonts w:ascii="Times New Roman" w:hAnsi="Times New Roman" w:cs="Times New Roman"/>
          <w:b/>
          <w:sz w:val="28"/>
          <w:szCs w:val="28"/>
        </w:rPr>
        <w:t xml:space="preserve"> в соответствии с законодательными или иными</w:t>
      </w:r>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нормативными правовыми актами для предоставления</w:t>
      </w:r>
    </w:p>
    <w:p w:rsidR="00CD5827" w:rsidRPr="001B7570" w:rsidRDefault="00D90E7D"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муниципаль</w:t>
      </w:r>
      <w:r w:rsidR="00CD5827" w:rsidRPr="001B7570">
        <w:rPr>
          <w:rFonts w:ascii="Times New Roman" w:hAnsi="Times New Roman" w:cs="Times New Roman"/>
          <w:b/>
          <w:sz w:val="28"/>
          <w:szCs w:val="28"/>
        </w:rPr>
        <w:t>ной услуги, которые находятся в распоряжении</w:t>
      </w:r>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государственных органов, органов государственных</w:t>
      </w:r>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внебюджетных фондов, органов местного самоуправления,</w:t>
      </w:r>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организаций и запрашиваются органом, предоставляющим</w:t>
      </w:r>
    </w:p>
    <w:p w:rsidR="00D90E7D" w:rsidRPr="001B7570" w:rsidRDefault="00E80A3A"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муниципаль</w:t>
      </w:r>
      <w:r w:rsidR="00CD5827" w:rsidRPr="001B7570">
        <w:rPr>
          <w:rFonts w:ascii="Times New Roman" w:hAnsi="Times New Roman" w:cs="Times New Roman"/>
          <w:b/>
          <w:sz w:val="28"/>
          <w:szCs w:val="28"/>
        </w:rPr>
        <w:t xml:space="preserve">ную услугу, в органах (организациях), </w:t>
      </w:r>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в</w:t>
      </w:r>
      <w:r w:rsidR="00D90E7D" w:rsidRPr="001B7570">
        <w:rPr>
          <w:rFonts w:ascii="Times New Roman" w:hAnsi="Times New Roman" w:cs="Times New Roman"/>
          <w:b/>
          <w:sz w:val="28"/>
          <w:szCs w:val="28"/>
        </w:rPr>
        <w:t xml:space="preserve"> </w:t>
      </w:r>
      <w:proofErr w:type="gramStart"/>
      <w:r w:rsidRPr="001B7570">
        <w:rPr>
          <w:rFonts w:ascii="Times New Roman" w:hAnsi="Times New Roman" w:cs="Times New Roman"/>
          <w:b/>
          <w:sz w:val="28"/>
          <w:szCs w:val="28"/>
        </w:rPr>
        <w:t>распоряжении</w:t>
      </w:r>
      <w:proofErr w:type="gramEnd"/>
      <w:r w:rsidRPr="001B7570">
        <w:rPr>
          <w:rFonts w:ascii="Times New Roman" w:hAnsi="Times New Roman" w:cs="Times New Roman"/>
          <w:b/>
          <w:sz w:val="28"/>
          <w:szCs w:val="28"/>
        </w:rPr>
        <w:t xml:space="preserve"> которых они находятся, если заявитель не</w:t>
      </w:r>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представил такие документы и информацию самостоятельно</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2.8.1. </w:t>
      </w:r>
      <w:r w:rsidRPr="001B7570">
        <w:rPr>
          <w:rFonts w:ascii="Times New Roman" w:hAnsi="Times New Roman" w:cs="Times New Roman"/>
          <w:sz w:val="28"/>
          <w:szCs w:val="28"/>
        </w:rPr>
        <w:t xml:space="preserve">Заявитель вправе представить по собственной инициативе следующие </w:t>
      </w:r>
      <w:r>
        <w:rPr>
          <w:rFonts w:ascii="Times New Roman" w:hAnsi="Times New Roman" w:cs="Times New Roman"/>
          <w:sz w:val="28"/>
          <w:szCs w:val="28"/>
        </w:rPr>
        <w:t>документы:</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 xml:space="preserve">1)  </w:t>
      </w:r>
      <w:r w:rsidR="004A1567">
        <w:rPr>
          <w:rFonts w:ascii="Times New Roman" w:hAnsi="Times New Roman" w:cs="Times New Roman"/>
          <w:sz w:val="28"/>
          <w:szCs w:val="28"/>
        </w:rPr>
        <w:t>в</w:t>
      </w:r>
      <w:r w:rsidR="004A1567" w:rsidRPr="004A1567">
        <w:rPr>
          <w:rFonts w:ascii="Times New Roman" w:hAnsi="Times New Roman" w:cs="Times New Roman"/>
          <w:sz w:val="28"/>
          <w:szCs w:val="28"/>
        </w:rPr>
        <w:t>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1B7570">
        <w:rPr>
          <w:rFonts w:ascii="Times New Roman" w:hAnsi="Times New Roman" w:cs="Times New Roman"/>
          <w:sz w:val="28"/>
          <w:szCs w:val="28"/>
        </w:rPr>
        <w:t>;</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 xml:space="preserve">2)  </w:t>
      </w:r>
      <w:r w:rsidR="004A1567" w:rsidRPr="004A1567">
        <w:rPr>
          <w:rFonts w:ascii="Times New Roman" w:hAnsi="Times New Roman" w:cs="Times New Roman"/>
          <w:sz w:val="28"/>
          <w:szCs w:val="28"/>
        </w:rPr>
        <w:t>Выписка из ЕГРП (содержащей общедоступные сведения о зарегистрированных правах на объект недвижимости)</w:t>
      </w:r>
      <w:r w:rsidR="00D35475">
        <w:rPr>
          <w:rFonts w:ascii="Times New Roman" w:hAnsi="Times New Roman" w:cs="Times New Roman"/>
          <w:sz w:val="28"/>
          <w:szCs w:val="28"/>
        </w:rPr>
        <w:t>.</w:t>
      </w:r>
      <w:r w:rsidRPr="001B7570">
        <w:rPr>
          <w:rFonts w:ascii="Times New Roman" w:hAnsi="Times New Roman" w:cs="Times New Roman"/>
          <w:sz w:val="28"/>
          <w:szCs w:val="28"/>
        </w:rPr>
        <w:t xml:space="preserve"> </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B7570" w:rsidRPr="001B7570" w:rsidRDefault="00A52AD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u w:val="single"/>
        </w:rPr>
        <w:t xml:space="preserve">Администрация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sidR="001B7570" w:rsidRPr="001B7570">
        <w:rPr>
          <w:rFonts w:ascii="Times New Roman" w:hAnsi="Times New Roman" w:cs="Times New Roman"/>
          <w:i/>
          <w:sz w:val="28"/>
          <w:szCs w:val="28"/>
        </w:rPr>
        <w:t xml:space="preserve"> </w:t>
      </w:r>
      <w:r w:rsidR="001B7570" w:rsidRPr="001B7570">
        <w:rPr>
          <w:rFonts w:ascii="Times New Roman" w:hAnsi="Times New Roman" w:cs="Times New Roman"/>
          <w:sz w:val="28"/>
          <w:szCs w:val="28"/>
        </w:rPr>
        <w:t xml:space="preserve">не вправе </w:t>
      </w:r>
      <w:r w:rsidR="001B7570" w:rsidRPr="001B7570">
        <w:rPr>
          <w:rFonts w:ascii="Times New Roman" w:hAnsi="Times New Roman" w:cs="Times New Roman"/>
          <w:sz w:val="28"/>
          <w:szCs w:val="28"/>
        </w:rPr>
        <w:lastRenderedPageBreak/>
        <w:t>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570" w:rsidRPr="001B7570" w:rsidRDefault="00A52AD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u w:val="single"/>
        </w:rPr>
        <w:t xml:space="preserve">Администрация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sidRPr="001B7570">
        <w:rPr>
          <w:rFonts w:ascii="Times New Roman" w:hAnsi="Times New Roman" w:cs="Times New Roman"/>
          <w:i/>
          <w:sz w:val="28"/>
          <w:szCs w:val="28"/>
        </w:rPr>
        <w:t xml:space="preserve"> </w:t>
      </w:r>
      <w:r w:rsidR="001B7570" w:rsidRPr="001B7570">
        <w:rPr>
          <w:rFonts w:ascii="Times New Roman" w:hAnsi="Times New Roman" w:cs="Times New Roman"/>
          <w:sz w:val="28"/>
          <w:szCs w:val="28"/>
        </w:rPr>
        <w:t>не вправе требовать от заявителя также представления документов,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1B7570"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7570">
        <w:rPr>
          <w:rFonts w:ascii="Times New Roman" w:hAnsi="Times New Roman" w:cs="Times New Roman"/>
          <w:b/>
          <w:sz w:val="28"/>
          <w:szCs w:val="28"/>
        </w:rPr>
        <w:t>2.9. Исчерпывающий перечень оснований для отказа в приеме</w:t>
      </w:r>
    </w:p>
    <w:p w:rsidR="005C16B6"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 xml:space="preserve">документов, необходимых для предоставления </w:t>
      </w:r>
    </w:p>
    <w:p w:rsidR="00CD5827" w:rsidRPr="001B7570" w:rsidRDefault="00C70A38"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муниципаль</w:t>
      </w:r>
      <w:r w:rsidR="00CD5827" w:rsidRPr="001B7570">
        <w:rPr>
          <w:rFonts w:ascii="Times New Roman" w:hAnsi="Times New Roman" w:cs="Times New Roman"/>
          <w:b/>
          <w:sz w:val="28"/>
          <w:szCs w:val="28"/>
        </w:rPr>
        <w:t>ной</w:t>
      </w:r>
      <w:r w:rsidR="005C16B6" w:rsidRPr="001B7570">
        <w:rPr>
          <w:rFonts w:ascii="Times New Roman" w:hAnsi="Times New Roman" w:cs="Times New Roman"/>
          <w:b/>
          <w:sz w:val="28"/>
          <w:szCs w:val="28"/>
        </w:rPr>
        <w:t xml:space="preserve"> </w:t>
      </w:r>
      <w:r w:rsidR="00CD5827" w:rsidRPr="001B7570">
        <w:rPr>
          <w:rFonts w:ascii="Times New Roman" w:hAnsi="Times New Roman" w:cs="Times New Roman"/>
          <w:b/>
          <w:sz w:val="28"/>
          <w:szCs w:val="28"/>
        </w:rPr>
        <w:t>услуги</w:t>
      </w:r>
    </w:p>
    <w:p w:rsidR="00CD5827" w:rsidRPr="001B7570" w:rsidRDefault="00CD5827" w:rsidP="005C319B">
      <w:pPr>
        <w:widowControl w:val="0"/>
        <w:autoSpaceDE w:val="0"/>
        <w:autoSpaceDN w:val="0"/>
        <w:adjustRightInd w:val="0"/>
        <w:spacing w:after="0" w:line="240" w:lineRule="auto"/>
        <w:jc w:val="both"/>
        <w:rPr>
          <w:rFonts w:ascii="Times New Roman" w:hAnsi="Times New Roman" w:cs="Times New Roman"/>
          <w:b/>
          <w:sz w:val="28"/>
          <w:szCs w:val="28"/>
        </w:rPr>
      </w:pPr>
    </w:p>
    <w:p w:rsidR="001B7570" w:rsidRPr="001B7570" w:rsidRDefault="001B7570" w:rsidP="005C319B">
      <w:pPr>
        <w:widowControl w:val="0"/>
        <w:autoSpaceDE w:val="0"/>
        <w:autoSpaceDN w:val="0"/>
        <w:adjustRightInd w:val="0"/>
        <w:spacing w:after="0" w:line="360" w:lineRule="auto"/>
        <w:ind w:firstLine="851"/>
        <w:jc w:val="both"/>
        <w:outlineLvl w:val="1"/>
        <w:rPr>
          <w:rFonts w:ascii="Times New Roman" w:hAnsi="Times New Roman" w:cs="Times New Roman"/>
          <w:sz w:val="28"/>
          <w:szCs w:val="28"/>
        </w:rPr>
      </w:pPr>
      <w:bookmarkStart w:id="7" w:name="Par142"/>
      <w:bookmarkEnd w:id="7"/>
      <w:r w:rsidRPr="001B7570">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1B7570" w:rsidRDefault="001B7570"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1B7570"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7570">
        <w:rPr>
          <w:rFonts w:ascii="Times New Roman" w:hAnsi="Times New Roman" w:cs="Times New Roman"/>
          <w:b/>
          <w:sz w:val="28"/>
          <w:szCs w:val="28"/>
        </w:rPr>
        <w:t xml:space="preserve">2.10. Исчерпывающий перечень оснований </w:t>
      </w:r>
      <w:proofErr w:type="gramStart"/>
      <w:r w:rsidRPr="001B7570">
        <w:rPr>
          <w:rFonts w:ascii="Times New Roman" w:hAnsi="Times New Roman" w:cs="Times New Roman"/>
          <w:b/>
          <w:sz w:val="28"/>
          <w:szCs w:val="28"/>
        </w:rPr>
        <w:t>для</w:t>
      </w:r>
      <w:proofErr w:type="gramEnd"/>
    </w:p>
    <w:p w:rsidR="00CD5827" w:rsidRPr="001B7570"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1B7570">
        <w:rPr>
          <w:rFonts w:ascii="Times New Roman" w:hAnsi="Times New Roman" w:cs="Times New Roman"/>
          <w:b/>
          <w:sz w:val="28"/>
          <w:szCs w:val="28"/>
        </w:rPr>
        <w:t xml:space="preserve">отказа в предоставлении </w:t>
      </w:r>
      <w:r w:rsidR="00CA2142" w:rsidRPr="001B7570">
        <w:rPr>
          <w:rFonts w:ascii="Times New Roman" w:hAnsi="Times New Roman" w:cs="Times New Roman"/>
          <w:b/>
          <w:sz w:val="28"/>
          <w:szCs w:val="28"/>
        </w:rPr>
        <w:t>муниципаль</w:t>
      </w:r>
      <w:r w:rsidRPr="001B7570">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Основания для отказа в предоставлении муниципальной услуги:</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1) непредставление заявителем документов, предусмотренных в пункте 2</w:t>
      </w:r>
      <w:r w:rsidR="002A5F97">
        <w:rPr>
          <w:rFonts w:ascii="Times New Roman" w:hAnsi="Times New Roman" w:cs="Times New Roman"/>
          <w:sz w:val="28"/>
          <w:szCs w:val="28"/>
        </w:rPr>
        <w:t>.7.1</w:t>
      </w:r>
      <w:r w:rsidRPr="001B7570">
        <w:rPr>
          <w:rFonts w:ascii="Times New Roman" w:hAnsi="Times New Roman" w:cs="Times New Roman"/>
          <w:sz w:val="28"/>
          <w:szCs w:val="28"/>
        </w:rPr>
        <w:t xml:space="preserve"> настоящего административного регламента;</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2) предоставление заявителем недостоверных сведений;</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3)</w:t>
      </w:r>
      <w:r w:rsidRPr="001B7570">
        <w:rPr>
          <w:rFonts w:ascii="Times New Roman" w:hAnsi="Times New Roman" w:cs="Times New Roman"/>
          <w:sz w:val="28"/>
          <w:szCs w:val="28"/>
          <w:lang w:val="en-US"/>
        </w:rPr>
        <w:t> </w:t>
      </w:r>
      <w:r w:rsidRPr="001B7570">
        <w:rPr>
          <w:rFonts w:ascii="Times New Roman" w:hAnsi="Times New Roman" w:cs="Times New Roman"/>
          <w:sz w:val="28"/>
          <w:szCs w:val="28"/>
        </w:rPr>
        <w:t xml:space="preserve">отсутствие у заявителя права на постановку на учет в качестве гражданина нуждающегося в жилом помещении или в предоставлении социальной выплаты на строительство или приобретение жилого помещения по условиям, установленным в пункте </w:t>
      </w:r>
      <w:r>
        <w:rPr>
          <w:rFonts w:ascii="Times New Roman" w:hAnsi="Times New Roman" w:cs="Times New Roman"/>
          <w:sz w:val="28"/>
          <w:szCs w:val="28"/>
        </w:rPr>
        <w:t>1.1.2.</w:t>
      </w:r>
      <w:r w:rsidRPr="001B7570">
        <w:rPr>
          <w:rFonts w:ascii="Times New Roman" w:hAnsi="Times New Roman" w:cs="Times New Roman"/>
          <w:sz w:val="28"/>
          <w:szCs w:val="28"/>
        </w:rPr>
        <w:t xml:space="preserve"> административного регламента.</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4)</w:t>
      </w:r>
      <w:r w:rsidRPr="001B7570">
        <w:rPr>
          <w:rFonts w:ascii="Times New Roman" w:hAnsi="Times New Roman" w:cs="Times New Roman"/>
          <w:sz w:val="28"/>
          <w:szCs w:val="28"/>
          <w:lang w:val="en-US"/>
        </w:rPr>
        <w:t> </w:t>
      </w:r>
      <w:r w:rsidRPr="001B7570">
        <w:rPr>
          <w:rFonts w:ascii="Times New Roman" w:hAnsi="Times New Roman" w:cs="Times New Roman"/>
          <w:sz w:val="28"/>
          <w:szCs w:val="28"/>
        </w:rPr>
        <w:t>совершение заявителем действий, с намерением приобретения права состоять на учете в качестве нуждающ</w:t>
      </w:r>
      <w:r w:rsidR="002A5F97">
        <w:rPr>
          <w:rFonts w:ascii="Times New Roman" w:hAnsi="Times New Roman" w:cs="Times New Roman"/>
          <w:sz w:val="28"/>
          <w:szCs w:val="28"/>
        </w:rPr>
        <w:t>егося</w:t>
      </w:r>
      <w:r w:rsidRPr="001B7570">
        <w:rPr>
          <w:rFonts w:ascii="Times New Roman" w:hAnsi="Times New Roman" w:cs="Times New Roman"/>
          <w:sz w:val="28"/>
          <w:szCs w:val="28"/>
        </w:rPr>
        <w:t xml:space="preserve"> в жил</w:t>
      </w:r>
      <w:r w:rsidR="002A5F97">
        <w:rPr>
          <w:rFonts w:ascii="Times New Roman" w:hAnsi="Times New Roman" w:cs="Times New Roman"/>
          <w:sz w:val="28"/>
          <w:szCs w:val="28"/>
        </w:rPr>
        <w:t>ом</w:t>
      </w:r>
      <w:r w:rsidRPr="001B7570">
        <w:rPr>
          <w:rFonts w:ascii="Times New Roman" w:hAnsi="Times New Roman" w:cs="Times New Roman"/>
          <w:sz w:val="28"/>
          <w:szCs w:val="28"/>
        </w:rPr>
        <w:t xml:space="preserve"> помещени</w:t>
      </w:r>
      <w:r w:rsidR="002A5F97">
        <w:rPr>
          <w:rFonts w:ascii="Times New Roman" w:hAnsi="Times New Roman" w:cs="Times New Roman"/>
          <w:sz w:val="28"/>
          <w:szCs w:val="28"/>
        </w:rPr>
        <w:t>и</w:t>
      </w:r>
      <w:r w:rsidRPr="001B7570">
        <w:rPr>
          <w:rFonts w:ascii="Times New Roman" w:hAnsi="Times New Roman" w:cs="Times New Roman"/>
          <w:sz w:val="28"/>
          <w:szCs w:val="28"/>
        </w:rPr>
        <w:t>, в результате котор</w:t>
      </w:r>
      <w:r w:rsidR="002A5F97">
        <w:rPr>
          <w:rFonts w:ascii="Times New Roman" w:hAnsi="Times New Roman" w:cs="Times New Roman"/>
          <w:sz w:val="28"/>
          <w:szCs w:val="28"/>
        </w:rPr>
        <w:t>ого</w:t>
      </w:r>
      <w:r w:rsidRPr="001B7570">
        <w:rPr>
          <w:rFonts w:ascii="Times New Roman" w:hAnsi="Times New Roman" w:cs="Times New Roman"/>
          <w:sz w:val="28"/>
          <w:szCs w:val="28"/>
        </w:rPr>
        <w:t xml:space="preserve"> </w:t>
      </w:r>
      <w:r w:rsidR="00DD5FE8">
        <w:rPr>
          <w:rFonts w:ascii="Times New Roman" w:hAnsi="Times New Roman" w:cs="Times New Roman"/>
          <w:sz w:val="28"/>
          <w:szCs w:val="28"/>
        </w:rPr>
        <w:t>он может быть признан нуждающим</w:t>
      </w:r>
      <w:r w:rsidRPr="001B7570">
        <w:rPr>
          <w:rFonts w:ascii="Times New Roman" w:hAnsi="Times New Roman" w:cs="Times New Roman"/>
          <w:sz w:val="28"/>
          <w:szCs w:val="28"/>
        </w:rPr>
        <w:t>ся в жил</w:t>
      </w:r>
      <w:r w:rsidR="002A5F97">
        <w:rPr>
          <w:rFonts w:ascii="Times New Roman" w:hAnsi="Times New Roman" w:cs="Times New Roman"/>
          <w:sz w:val="28"/>
          <w:szCs w:val="28"/>
        </w:rPr>
        <w:t>ом</w:t>
      </w:r>
      <w:r w:rsidRPr="001B7570">
        <w:rPr>
          <w:rFonts w:ascii="Times New Roman" w:hAnsi="Times New Roman" w:cs="Times New Roman"/>
          <w:sz w:val="28"/>
          <w:szCs w:val="28"/>
        </w:rPr>
        <w:t xml:space="preserve"> помещени</w:t>
      </w:r>
      <w:r w:rsidR="002A5F97">
        <w:rPr>
          <w:rFonts w:ascii="Times New Roman" w:hAnsi="Times New Roman" w:cs="Times New Roman"/>
          <w:sz w:val="28"/>
          <w:szCs w:val="28"/>
        </w:rPr>
        <w:t>и</w:t>
      </w:r>
      <w:r w:rsidRPr="001B7570">
        <w:rPr>
          <w:rFonts w:ascii="Times New Roman" w:hAnsi="Times New Roman" w:cs="Times New Roman"/>
          <w:sz w:val="28"/>
          <w:szCs w:val="28"/>
        </w:rPr>
        <w:t xml:space="preserve"> менее </w:t>
      </w:r>
      <w:r w:rsidR="00DD5FE8">
        <w:rPr>
          <w:rFonts w:ascii="Times New Roman" w:hAnsi="Times New Roman" w:cs="Times New Roman"/>
          <w:sz w:val="28"/>
          <w:szCs w:val="28"/>
        </w:rPr>
        <w:t xml:space="preserve">                 </w:t>
      </w:r>
      <w:r w:rsidRPr="001B7570">
        <w:rPr>
          <w:rFonts w:ascii="Times New Roman" w:hAnsi="Times New Roman" w:cs="Times New Roman"/>
          <w:sz w:val="28"/>
          <w:szCs w:val="28"/>
        </w:rPr>
        <w:lastRenderedPageBreak/>
        <w:t>5 лет назад.</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 xml:space="preserve">Мотивированный отказ в предоставлении муниципальной услуги подписывается </w:t>
      </w:r>
      <w:r w:rsidR="00A52ADE">
        <w:rPr>
          <w:rFonts w:ascii="Times New Roman" w:hAnsi="Times New Roman" w:cs="Times New Roman"/>
          <w:sz w:val="28"/>
          <w:szCs w:val="28"/>
          <w:u w:val="single"/>
        </w:rPr>
        <w:t xml:space="preserve">Главой городского округа </w:t>
      </w:r>
      <w:proofErr w:type="spellStart"/>
      <w:r w:rsidR="00A52ADE">
        <w:rPr>
          <w:rFonts w:ascii="Times New Roman" w:hAnsi="Times New Roman" w:cs="Times New Roman"/>
          <w:sz w:val="28"/>
          <w:szCs w:val="28"/>
          <w:u w:val="single"/>
        </w:rPr>
        <w:t>Кинель</w:t>
      </w:r>
      <w:proofErr w:type="spellEnd"/>
      <w:r w:rsidR="00A52ADE">
        <w:rPr>
          <w:rFonts w:ascii="Times New Roman" w:hAnsi="Times New Roman" w:cs="Times New Roman"/>
          <w:sz w:val="28"/>
          <w:szCs w:val="28"/>
          <w:u w:val="single"/>
        </w:rPr>
        <w:t xml:space="preserve"> Самарской области</w:t>
      </w:r>
      <w:r w:rsidR="00A52ADE" w:rsidRPr="001B7570">
        <w:rPr>
          <w:rFonts w:ascii="Times New Roman" w:hAnsi="Times New Roman" w:cs="Times New Roman"/>
          <w:i/>
          <w:sz w:val="28"/>
          <w:szCs w:val="28"/>
        </w:rPr>
        <w:t xml:space="preserve"> </w:t>
      </w:r>
      <w:r w:rsidRPr="001B7570">
        <w:rPr>
          <w:rFonts w:ascii="Times New Roman" w:hAnsi="Times New Roman" w:cs="Times New Roman"/>
          <w:sz w:val="28"/>
          <w:szCs w:val="28"/>
        </w:rPr>
        <w:t>и выдается заявителю с указанием причин отказа.</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w:t>
      </w:r>
    </w:p>
    <w:p w:rsidR="001B7570" w:rsidRPr="001B7570" w:rsidRDefault="001B7570"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B7570">
        <w:rPr>
          <w:rFonts w:ascii="Times New Roman" w:hAnsi="Times New Roman" w:cs="Times New Roman"/>
          <w:sz w:val="28"/>
          <w:szCs w:val="28"/>
        </w:rPr>
        <w:t>Основания для приостановления предоставления муниципальной услуги отсутствуют.</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044C79"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44C79">
        <w:rPr>
          <w:rFonts w:ascii="Times New Roman" w:hAnsi="Times New Roman" w:cs="Times New Roman"/>
          <w:b/>
          <w:sz w:val="28"/>
          <w:szCs w:val="28"/>
        </w:rPr>
        <w:t>2.1</w:t>
      </w:r>
      <w:r w:rsidR="00D35475">
        <w:rPr>
          <w:rFonts w:ascii="Times New Roman" w:hAnsi="Times New Roman" w:cs="Times New Roman"/>
          <w:b/>
          <w:sz w:val="28"/>
          <w:szCs w:val="28"/>
        </w:rPr>
        <w:t>1</w:t>
      </w:r>
      <w:r w:rsidRPr="00044C79">
        <w:rPr>
          <w:rFonts w:ascii="Times New Roman" w:hAnsi="Times New Roman" w:cs="Times New Roman"/>
          <w:b/>
          <w:sz w:val="28"/>
          <w:szCs w:val="28"/>
        </w:rPr>
        <w:t>. Размер платы, взимаемой с заявителя при предоставлении</w:t>
      </w:r>
    </w:p>
    <w:p w:rsidR="00CD5827" w:rsidRPr="00044C79" w:rsidRDefault="000F4438"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муниципаль</w:t>
      </w:r>
      <w:r w:rsidR="00CD5827" w:rsidRPr="00044C79">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F4438"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ная услуга предоставляется бесплатно.</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044C79"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44C79">
        <w:rPr>
          <w:rFonts w:ascii="Times New Roman" w:hAnsi="Times New Roman" w:cs="Times New Roman"/>
          <w:b/>
          <w:sz w:val="28"/>
          <w:szCs w:val="28"/>
        </w:rPr>
        <w:t>2.1</w:t>
      </w:r>
      <w:r w:rsidR="00AD5C04">
        <w:rPr>
          <w:rFonts w:ascii="Times New Roman" w:hAnsi="Times New Roman" w:cs="Times New Roman"/>
          <w:b/>
          <w:sz w:val="28"/>
          <w:szCs w:val="28"/>
        </w:rPr>
        <w:t>2</w:t>
      </w:r>
      <w:r w:rsidRPr="00044C79">
        <w:rPr>
          <w:rFonts w:ascii="Times New Roman" w:hAnsi="Times New Roman" w:cs="Times New Roman"/>
          <w:b/>
          <w:sz w:val="28"/>
          <w:szCs w:val="28"/>
        </w:rPr>
        <w:t>. Максимальный срок ожидания в очереди при подаче</w:t>
      </w:r>
    </w:p>
    <w:p w:rsidR="00CD5827" w:rsidRPr="00044C79"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заявления и при получении результата предоставления</w:t>
      </w:r>
    </w:p>
    <w:p w:rsidR="00CD5827" w:rsidRPr="00044C79" w:rsidRDefault="00990FA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муниципаль</w:t>
      </w:r>
      <w:r w:rsidR="00CD5827" w:rsidRPr="00044C79">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ожидания в очереди при подаче заявления и при получении результата предоставления </w:t>
      </w:r>
      <w:r w:rsidR="00990FA7">
        <w:rPr>
          <w:rFonts w:ascii="Times New Roman" w:hAnsi="Times New Roman" w:cs="Times New Roman"/>
          <w:sz w:val="28"/>
          <w:szCs w:val="28"/>
        </w:rPr>
        <w:t>муниципаль</w:t>
      </w:r>
      <w:r w:rsidRPr="00CD5827">
        <w:rPr>
          <w:rFonts w:ascii="Times New Roman" w:hAnsi="Times New Roman" w:cs="Times New Roman"/>
          <w:sz w:val="28"/>
          <w:szCs w:val="28"/>
        </w:rPr>
        <w:t>ной услуг</w:t>
      </w:r>
      <w:r w:rsidR="00044C79">
        <w:rPr>
          <w:rFonts w:ascii="Times New Roman" w:hAnsi="Times New Roman" w:cs="Times New Roman"/>
          <w:sz w:val="28"/>
          <w:szCs w:val="28"/>
        </w:rPr>
        <w:t>и не должен превышать 15 минут.</w:t>
      </w:r>
    </w:p>
    <w:p w:rsidR="00F16A87" w:rsidRDefault="00F16A87"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044C79"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44C79">
        <w:rPr>
          <w:rFonts w:ascii="Times New Roman" w:hAnsi="Times New Roman" w:cs="Times New Roman"/>
          <w:b/>
          <w:sz w:val="28"/>
          <w:szCs w:val="28"/>
        </w:rPr>
        <w:t>2.1</w:t>
      </w:r>
      <w:r w:rsidR="00AD5C04">
        <w:rPr>
          <w:rFonts w:ascii="Times New Roman" w:hAnsi="Times New Roman" w:cs="Times New Roman"/>
          <w:b/>
          <w:sz w:val="28"/>
          <w:szCs w:val="28"/>
        </w:rPr>
        <w:t>3</w:t>
      </w:r>
      <w:r w:rsidRPr="00044C79">
        <w:rPr>
          <w:rFonts w:ascii="Times New Roman" w:hAnsi="Times New Roman" w:cs="Times New Roman"/>
          <w:b/>
          <w:sz w:val="28"/>
          <w:szCs w:val="28"/>
        </w:rPr>
        <w:t>. Требования к помещениям, в которых предоставля</w:t>
      </w:r>
      <w:r w:rsidR="0039288C" w:rsidRPr="00044C79">
        <w:rPr>
          <w:rFonts w:ascii="Times New Roman" w:hAnsi="Times New Roman" w:cs="Times New Roman"/>
          <w:b/>
          <w:sz w:val="28"/>
          <w:szCs w:val="28"/>
        </w:rPr>
        <w:t>е</w:t>
      </w:r>
      <w:r w:rsidRPr="00044C79">
        <w:rPr>
          <w:rFonts w:ascii="Times New Roman" w:hAnsi="Times New Roman" w:cs="Times New Roman"/>
          <w:b/>
          <w:sz w:val="28"/>
          <w:szCs w:val="28"/>
        </w:rPr>
        <w:t>тся</w:t>
      </w:r>
    </w:p>
    <w:p w:rsidR="00CD5827" w:rsidRPr="00044C79" w:rsidRDefault="00070816"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муниципаль</w:t>
      </w:r>
      <w:r w:rsidR="00CD5827" w:rsidRPr="00044C79">
        <w:rPr>
          <w:rFonts w:ascii="Times New Roman" w:hAnsi="Times New Roman" w:cs="Times New Roman"/>
          <w:b/>
          <w:sz w:val="28"/>
          <w:szCs w:val="28"/>
        </w:rPr>
        <w:t>н</w:t>
      </w:r>
      <w:r w:rsidR="0039288C" w:rsidRPr="00044C79">
        <w:rPr>
          <w:rFonts w:ascii="Times New Roman" w:hAnsi="Times New Roman" w:cs="Times New Roman"/>
          <w:b/>
          <w:sz w:val="28"/>
          <w:szCs w:val="28"/>
        </w:rPr>
        <w:t>ая</w:t>
      </w:r>
      <w:r w:rsidR="00CD5827" w:rsidRPr="00044C79">
        <w:rPr>
          <w:rFonts w:ascii="Times New Roman" w:hAnsi="Times New Roman" w:cs="Times New Roman"/>
          <w:b/>
          <w:sz w:val="28"/>
          <w:szCs w:val="28"/>
        </w:rPr>
        <w:t xml:space="preserve"> услуг</w:t>
      </w:r>
      <w:r w:rsidR="0039288C" w:rsidRPr="00044C79">
        <w:rPr>
          <w:rFonts w:ascii="Times New Roman" w:hAnsi="Times New Roman" w:cs="Times New Roman"/>
          <w:b/>
          <w:sz w:val="28"/>
          <w:szCs w:val="28"/>
        </w:rPr>
        <w:t>а</w:t>
      </w:r>
      <w:r w:rsidR="00CD5827" w:rsidRPr="00044C79">
        <w:rPr>
          <w:rFonts w:ascii="Times New Roman" w:hAnsi="Times New Roman" w:cs="Times New Roman"/>
          <w:b/>
          <w:sz w:val="28"/>
          <w:szCs w:val="28"/>
        </w:rPr>
        <w:t xml:space="preserve">, к залу ожидания, местам </w:t>
      </w:r>
      <w:proofErr w:type="gramStart"/>
      <w:r w:rsidR="00CD5827" w:rsidRPr="00044C79">
        <w:rPr>
          <w:rFonts w:ascii="Times New Roman" w:hAnsi="Times New Roman" w:cs="Times New Roman"/>
          <w:b/>
          <w:sz w:val="28"/>
          <w:szCs w:val="28"/>
        </w:rPr>
        <w:t>для</w:t>
      </w:r>
      <w:proofErr w:type="gramEnd"/>
    </w:p>
    <w:p w:rsidR="00CD5827" w:rsidRPr="00044C79"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заполнения за</w:t>
      </w:r>
      <w:r w:rsidR="0039288C" w:rsidRPr="00044C79">
        <w:rPr>
          <w:rFonts w:ascii="Times New Roman" w:hAnsi="Times New Roman" w:cs="Times New Roman"/>
          <w:b/>
          <w:sz w:val="28"/>
          <w:szCs w:val="28"/>
        </w:rPr>
        <w:t>явлений</w:t>
      </w:r>
      <w:r w:rsidRPr="00044C79">
        <w:rPr>
          <w:rFonts w:ascii="Times New Roman" w:hAnsi="Times New Roman" w:cs="Times New Roman"/>
          <w:b/>
          <w:sz w:val="28"/>
          <w:szCs w:val="28"/>
        </w:rPr>
        <w:t xml:space="preserve"> о предоставлении </w:t>
      </w:r>
      <w:r w:rsidR="00070816" w:rsidRPr="00044C79">
        <w:rPr>
          <w:rFonts w:ascii="Times New Roman" w:hAnsi="Times New Roman" w:cs="Times New Roman"/>
          <w:b/>
          <w:sz w:val="28"/>
          <w:szCs w:val="28"/>
        </w:rPr>
        <w:t>муниципаль</w:t>
      </w:r>
      <w:r w:rsidRPr="00044C79">
        <w:rPr>
          <w:rFonts w:ascii="Times New Roman" w:hAnsi="Times New Roman" w:cs="Times New Roman"/>
          <w:b/>
          <w:sz w:val="28"/>
          <w:szCs w:val="28"/>
        </w:rPr>
        <w:t>ной услуги,</w:t>
      </w:r>
    </w:p>
    <w:p w:rsidR="00CD5827" w:rsidRPr="00044C79"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информационным стендам с образцами их заполнения и перечнем</w:t>
      </w:r>
    </w:p>
    <w:p w:rsidR="00CD5827" w:rsidRPr="00044C79" w:rsidRDefault="00CD5827"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документов,</w:t>
      </w:r>
      <w:r w:rsidR="0039288C" w:rsidRPr="00044C79">
        <w:rPr>
          <w:rFonts w:ascii="Times New Roman" w:hAnsi="Times New Roman" w:cs="Times New Roman"/>
          <w:b/>
          <w:sz w:val="28"/>
          <w:szCs w:val="28"/>
        </w:rPr>
        <w:t xml:space="preserve"> необходимых для предоставления</w:t>
      </w:r>
    </w:p>
    <w:p w:rsidR="00CD5827" w:rsidRPr="00044C79" w:rsidRDefault="00070816"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муниципаль</w:t>
      </w:r>
      <w:r w:rsidR="00CD5827" w:rsidRPr="00044C79">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hAnsi="Times New Roman" w:cs="Times New Roman"/>
          <w:sz w:val="28"/>
          <w:szCs w:val="28"/>
          <w:u w:val="single"/>
        </w:rPr>
        <w:t xml:space="preserve">администрации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Pr>
          <w:rFonts w:ascii="Times New Roman" w:hAnsi="Times New Roman" w:cs="Times New Roman"/>
          <w:sz w:val="28"/>
          <w:szCs w:val="28"/>
        </w:rPr>
        <w:t xml:space="preserve"> и МФЦ.</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заявителей должно быть обеспечено удобство с точки зрения пешеходной доступности от остановок общественного транспорта. </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если имеется возможность организации стоянки (парковки) </w:t>
      </w:r>
      <w:r>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наименование органа;</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место нахождения и юридический адрес;</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режим работы;</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EB4486" w:rsidRDefault="00EB4486" w:rsidP="005C319B">
      <w:pPr>
        <w:pStyle w:val="2"/>
        <w:spacing w:after="0" w:line="360" w:lineRule="auto"/>
        <w:ind w:firstLine="851"/>
        <w:jc w:val="both"/>
        <w:rPr>
          <w:sz w:val="28"/>
          <w:szCs w:val="28"/>
        </w:rPr>
      </w:pPr>
      <w:r>
        <w:rPr>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EB4486" w:rsidRDefault="00EB4486" w:rsidP="005C319B">
      <w:pPr>
        <w:pStyle w:val="2"/>
        <w:spacing w:after="0" w:line="360" w:lineRule="auto"/>
        <w:ind w:firstLine="851"/>
        <w:jc w:val="both"/>
        <w:rPr>
          <w:sz w:val="28"/>
          <w:szCs w:val="28"/>
        </w:rPr>
      </w:pPr>
      <w:r>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муниципальной услуги.</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заявителей.</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Информация о фамилии, имени, отчестве и должности сотрудника </w:t>
      </w:r>
      <w:r>
        <w:rPr>
          <w:rFonts w:ascii="Times New Roman" w:hAnsi="Times New Roman" w:cs="Times New Roman"/>
          <w:sz w:val="28"/>
          <w:szCs w:val="28"/>
          <w:u w:val="single"/>
        </w:rPr>
        <w:t xml:space="preserve">администрации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Pr>
          <w:rFonts w:ascii="Times New Roman" w:hAnsi="Times New Roman" w:cs="Times New Roman"/>
          <w:sz w:val="28"/>
          <w:szCs w:val="28"/>
        </w:rPr>
        <w:t xml:space="preserve"> и МФЦ должна быть размещена на личной информационной табличке и на рабочем месте специалиста.</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EB4486" w:rsidRDefault="00EB4486"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70816" w:rsidRPr="002F1DC4" w:rsidRDefault="00070816"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EF1786"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F1786">
        <w:rPr>
          <w:rFonts w:ascii="Times New Roman" w:hAnsi="Times New Roman" w:cs="Times New Roman"/>
          <w:b/>
          <w:sz w:val="28"/>
          <w:szCs w:val="28"/>
        </w:rPr>
        <w:t>2.1</w:t>
      </w:r>
      <w:r w:rsidR="00AD5C04">
        <w:rPr>
          <w:rFonts w:ascii="Times New Roman" w:hAnsi="Times New Roman" w:cs="Times New Roman"/>
          <w:b/>
          <w:sz w:val="28"/>
          <w:szCs w:val="28"/>
        </w:rPr>
        <w:t>4</w:t>
      </w:r>
      <w:r w:rsidRPr="00EF1786">
        <w:rPr>
          <w:rFonts w:ascii="Times New Roman" w:hAnsi="Times New Roman" w:cs="Times New Roman"/>
          <w:b/>
          <w:sz w:val="28"/>
          <w:szCs w:val="28"/>
        </w:rPr>
        <w:t>. Показатели доступности и качества</w:t>
      </w:r>
    </w:p>
    <w:p w:rsidR="00CD5827" w:rsidRPr="00EF1786" w:rsidRDefault="002D326E"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EF1786">
        <w:rPr>
          <w:rFonts w:ascii="Times New Roman" w:hAnsi="Times New Roman" w:cs="Times New Roman"/>
          <w:b/>
          <w:sz w:val="28"/>
          <w:szCs w:val="28"/>
        </w:rPr>
        <w:t>муниципаль</w:t>
      </w:r>
      <w:r w:rsidR="00CD5827" w:rsidRPr="00EF1786">
        <w:rPr>
          <w:rFonts w:ascii="Times New Roman" w:hAnsi="Times New Roman" w:cs="Times New Roman"/>
          <w:b/>
          <w:sz w:val="28"/>
          <w:szCs w:val="28"/>
        </w:rPr>
        <w:t>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2D326E" w:rsidRDefault="002D326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2D326E" w:rsidRDefault="002D326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количество взаимодействий заявителя с должностными лицами </w:t>
      </w:r>
      <w:r w:rsidR="00EB4486">
        <w:rPr>
          <w:rFonts w:ascii="Times New Roman" w:hAnsi="Times New Roman" w:cs="Times New Roman"/>
          <w:sz w:val="28"/>
          <w:szCs w:val="28"/>
          <w:u w:val="single"/>
        </w:rPr>
        <w:lastRenderedPageBreak/>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Pr>
          <w:rFonts w:ascii="Times New Roman" w:hAnsi="Times New Roman" w:cs="Times New Roman"/>
          <w:sz w:val="28"/>
          <w:szCs w:val="28"/>
        </w:rPr>
        <w:t xml:space="preserve"> при предоставлении муниципальной услуги и их продолжительность;</w:t>
      </w:r>
    </w:p>
    <w:p w:rsidR="002D326E" w:rsidRDefault="002D326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доля </w:t>
      </w:r>
      <w:r w:rsidR="00EF6888">
        <w:rPr>
          <w:rFonts w:ascii="Times New Roman" w:hAnsi="Times New Roman" w:cs="Times New Roman"/>
          <w:sz w:val="28"/>
          <w:szCs w:val="28"/>
        </w:rPr>
        <w:t>заявлений</w:t>
      </w:r>
      <w:r>
        <w:rPr>
          <w:rFonts w:ascii="Times New Roman" w:hAnsi="Times New Roman" w:cs="Times New Roman"/>
          <w:sz w:val="28"/>
          <w:szCs w:val="28"/>
        </w:rPr>
        <w:t xml:space="preserve"> о предоставлении муниципальной услуги, рассмотренных в установленные сроки, от общего количества поступивших </w:t>
      </w:r>
      <w:r w:rsidR="00EF6888">
        <w:rPr>
          <w:rFonts w:ascii="Times New Roman" w:hAnsi="Times New Roman" w:cs="Times New Roman"/>
          <w:sz w:val="28"/>
          <w:szCs w:val="28"/>
        </w:rPr>
        <w:t>заявле</w:t>
      </w:r>
      <w:r>
        <w:rPr>
          <w:rFonts w:ascii="Times New Roman" w:hAnsi="Times New Roman" w:cs="Times New Roman"/>
          <w:sz w:val="28"/>
          <w:szCs w:val="28"/>
        </w:rPr>
        <w:t>ний о предоставлении муниципальной услуги;</w:t>
      </w:r>
    </w:p>
    <w:p w:rsidR="002D326E" w:rsidRDefault="002D326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доля принятых решений </w:t>
      </w:r>
      <w:proofErr w:type="gramStart"/>
      <w:r>
        <w:rPr>
          <w:rFonts w:ascii="Times New Roman" w:hAnsi="Times New Roman" w:cs="Times New Roman"/>
          <w:sz w:val="28"/>
          <w:szCs w:val="28"/>
        </w:rPr>
        <w:t xml:space="preserve">по </w:t>
      </w:r>
      <w:r w:rsidR="00EF6888">
        <w:rPr>
          <w:rFonts w:ascii="Times New Roman" w:hAnsi="Times New Roman" w:cs="Times New Roman"/>
          <w:sz w:val="28"/>
          <w:szCs w:val="28"/>
        </w:rPr>
        <w:t>заявле</w:t>
      </w:r>
      <w:r>
        <w:rPr>
          <w:rFonts w:ascii="Times New Roman" w:hAnsi="Times New Roman" w:cs="Times New Roman"/>
          <w:sz w:val="28"/>
          <w:szCs w:val="28"/>
        </w:rPr>
        <w:t>ниям о предоставлении муниципальной услуги по отношению к общему количеству поступивших за отчетный период</w:t>
      </w:r>
      <w:proofErr w:type="gramEnd"/>
      <w:r>
        <w:rPr>
          <w:rFonts w:ascii="Times New Roman" w:hAnsi="Times New Roman" w:cs="Times New Roman"/>
          <w:sz w:val="28"/>
          <w:szCs w:val="28"/>
        </w:rPr>
        <w:t xml:space="preserve"> заявлений о предоставлении муниципальной услуги;</w:t>
      </w:r>
    </w:p>
    <w:p w:rsidR="002D326E" w:rsidRDefault="002D326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доля обоснованных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Pr>
          <w:rFonts w:ascii="Times New Roman" w:hAnsi="Times New Roman" w:cs="Times New Roman"/>
          <w:sz w:val="28"/>
          <w:szCs w:val="28"/>
        </w:rPr>
        <w:t xml:space="preserve"> в общем количестве обращений по вопросам предоставления муниципальной услуги;</w:t>
      </w:r>
    </w:p>
    <w:p w:rsidR="002D326E" w:rsidRDefault="002D326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снижение максимального срока ожидания в очереди при подаче заявления о предоставлении </w:t>
      </w:r>
      <w:r w:rsidR="00EF6888">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при получении результата предоставления муниципальной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EF1786"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F1786">
        <w:rPr>
          <w:rFonts w:ascii="Times New Roman" w:hAnsi="Times New Roman" w:cs="Times New Roman"/>
          <w:b/>
          <w:sz w:val="28"/>
          <w:szCs w:val="28"/>
        </w:rPr>
        <w:t>2.1</w:t>
      </w:r>
      <w:r w:rsidR="00AD5C04">
        <w:rPr>
          <w:rFonts w:ascii="Times New Roman" w:hAnsi="Times New Roman" w:cs="Times New Roman"/>
          <w:b/>
          <w:sz w:val="28"/>
          <w:szCs w:val="28"/>
        </w:rPr>
        <w:t>5</w:t>
      </w:r>
      <w:r w:rsidRPr="00EF1786">
        <w:rPr>
          <w:rFonts w:ascii="Times New Roman" w:hAnsi="Times New Roman" w:cs="Times New Roman"/>
          <w:b/>
          <w:sz w:val="28"/>
          <w:szCs w:val="28"/>
        </w:rPr>
        <w:t>. Иные требования</w:t>
      </w:r>
      <w:r w:rsidR="00FE220F">
        <w:rPr>
          <w:rFonts w:ascii="Times New Roman" w:hAnsi="Times New Roman" w:cs="Times New Roman"/>
          <w:b/>
          <w:sz w:val="28"/>
          <w:szCs w:val="28"/>
        </w:rPr>
        <w:t xml:space="preserve"> </w:t>
      </w:r>
      <w:r w:rsidRPr="00EF1786">
        <w:rPr>
          <w:rFonts w:ascii="Times New Roman" w:hAnsi="Times New Roman" w:cs="Times New Roman"/>
          <w:b/>
          <w:sz w:val="28"/>
          <w:szCs w:val="28"/>
        </w:rPr>
        <w:t>предоставления госуда</w:t>
      </w:r>
      <w:r w:rsidR="00FE220F">
        <w:rPr>
          <w:rFonts w:ascii="Times New Roman" w:hAnsi="Times New Roman" w:cs="Times New Roman"/>
          <w:b/>
          <w:sz w:val="28"/>
          <w:szCs w:val="28"/>
        </w:rPr>
        <w:t xml:space="preserve">рственных и муниципальных услуг </w:t>
      </w:r>
      <w:r w:rsidRPr="00EF1786">
        <w:rPr>
          <w:rFonts w:ascii="Times New Roman" w:hAnsi="Times New Roman" w:cs="Times New Roman"/>
          <w:b/>
          <w:sz w:val="28"/>
          <w:szCs w:val="28"/>
        </w:rPr>
        <w:t xml:space="preserve">и особенности предоставления </w:t>
      </w:r>
      <w:r w:rsidR="008A1FF0" w:rsidRPr="00EF1786">
        <w:rPr>
          <w:rFonts w:ascii="Times New Roman" w:hAnsi="Times New Roman" w:cs="Times New Roman"/>
          <w:b/>
          <w:sz w:val="28"/>
          <w:szCs w:val="28"/>
        </w:rPr>
        <w:t>муниципаль</w:t>
      </w:r>
      <w:r w:rsidR="00FE220F">
        <w:rPr>
          <w:rFonts w:ascii="Times New Roman" w:hAnsi="Times New Roman" w:cs="Times New Roman"/>
          <w:b/>
          <w:sz w:val="28"/>
          <w:szCs w:val="28"/>
        </w:rPr>
        <w:t xml:space="preserve">ной услуги в </w:t>
      </w:r>
      <w:r w:rsidRPr="00EF1786">
        <w:rPr>
          <w:rFonts w:ascii="Times New Roman" w:hAnsi="Times New Roman" w:cs="Times New Roman"/>
          <w:b/>
          <w:sz w:val="28"/>
          <w:szCs w:val="28"/>
        </w:rPr>
        <w:t>электронной форме</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2.1</w:t>
      </w:r>
      <w:r w:rsidR="00AD5C04">
        <w:rPr>
          <w:rFonts w:ascii="Times New Roman" w:hAnsi="Times New Roman" w:cs="Times New Roman"/>
          <w:sz w:val="28"/>
          <w:szCs w:val="28"/>
        </w:rPr>
        <w:t>5</w:t>
      </w:r>
      <w:r w:rsidRPr="00CD5827">
        <w:rPr>
          <w:rFonts w:ascii="Times New Roman" w:hAnsi="Times New Roman" w:cs="Times New Roman"/>
          <w:sz w:val="28"/>
          <w:szCs w:val="28"/>
        </w:rPr>
        <w:t xml:space="preserve">.1. </w:t>
      </w:r>
      <w:r w:rsidR="00B452EB"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B452EB">
        <w:rPr>
          <w:rFonts w:ascii="Times New Roman" w:hAnsi="Times New Roman" w:cs="Times New Roman"/>
          <w:sz w:val="28"/>
          <w:szCs w:val="28"/>
        </w:rPr>
        <w:t xml:space="preserve">Интернет-сайта </w:t>
      </w:r>
      <w:r w:rsidR="00EB4486">
        <w:rPr>
          <w:rFonts w:ascii="Times New Roman" w:hAnsi="Times New Roman" w:cs="Times New Roman"/>
          <w:sz w:val="28"/>
          <w:szCs w:val="28"/>
          <w:u w:val="single"/>
        </w:rPr>
        <w:t xml:space="preserve">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B452EB" w:rsidRPr="002F1DC4">
        <w:rPr>
          <w:rFonts w:ascii="Times New Roman" w:hAnsi="Times New Roman" w:cs="Times New Roman"/>
          <w:sz w:val="28"/>
          <w:szCs w:val="28"/>
        </w:rPr>
        <w:t xml:space="preserve">, </w:t>
      </w:r>
      <w:r w:rsidR="00B452EB">
        <w:rPr>
          <w:rFonts w:ascii="Times New Roman" w:hAnsi="Times New Roman" w:cs="Times New Roman"/>
          <w:sz w:val="28"/>
          <w:szCs w:val="28"/>
        </w:rPr>
        <w:t xml:space="preserve">Регионального портала, </w:t>
      </w:r>
      <w:r w:rsidR="0085579B">
        <w:rPr>
          <w:rFonts w:ascii="Times New Roman" w:hAnsi="Times New Roman" w:cs="Times New Roman"/>
          <w:sz w:val="28"/>
          <w:szCs w:val="28"/>
        </w:rPr>
        <w:t>а также</w:t>
      </w:r>
      <w:r w:rsidR="0085579B" w:rsidRPr="002F1DC4">
        <w:rPr>
          <w:rFonts w:ascii="Times New Roman" w:hAnsi="Times New Roman" w:cs="Times New Roman"/>
          <w:sz w:val="28"/>
          <w:szCs w:val="28"/>
        </w:rPr>
        <w:t xml:space="preserve"> </w:t>
      </w:r>
      <w:r w:rsidR="00B452EB" w:rsidRPr="002F1DC4">
        <w:rPr>
          <w:rFonts w:ascii="Times New Roman" w:hAnsi="Times New Roman" w:cs="Times New Roman"/>
          <w:sz w:val="28"/>
          <w:szCs w:val="28"/>
        </w:rPr>
        <w:t>Единого портала</w:t>
      </w:r>
      <w:r w:rsidR="00B452EB">
        <w:rPr>
          <w:rFonts w:ascii="Times New Roman" w:hAnsi="Times New Roman" w:cs="Times New Roman"/>
          <w:sz w:val="28"/>
          <w:szCs w:val="28"/>
        </w:rPr>
        <w:t>.</w:t>
      </w:r>
    </w:p>
    <w:p w:rsidR="00B452EB"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2.1</w:t>
      </w:r>
      <w:r w:rsidR="00AD5C04">
        <w:rPr>
          <w:rFonts w:ascii="Times New Roman" w:hAnsi="Times New Roman" w:cs="Times New Roman"/>
          <w:sz w:val="28"/>
          <w:szCs w:val="28"/>
        </w:rPr>
        <w:t>5</w:t>
      </w:r>
      <w:r w:rsidRPr="00CD5827">
        <w:rPr>
          <w:rFonts w:ascii="Times New Roman" w:hAnsi="Times New Roman" w:cs="Times New Roman"/>
          <w:sz w:val="28"/>
          <w:szCs w:val="28"/>
        </w:rPr>
        <w:t>.2.</w:t>
      </w:r>
      <w:r w:rsidR="00B452EB">
        <w:rPr>
          <w:rFonts w:ascii="Times New Roman" w:hAnsi="Times New Roman" w:cs="Times New Roman"/>
          <w:sz w:val="28"/>
          <w:szCs w:val="28"/>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452EB" w:rsidRDefault="00B452EB"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w:t>
      </w:r>
      <w:r>
        <w:rPr>
          <w:rFonts w:ascii="Times New Roman" w:hAnsi="Times New Roman" w:cs="Times New Roman"/>
          <w:sz w:val="28"/>
          <w:szCs w:val="28"/>
        </w:rPr>
        <w:lastRenderedPageBreak/>
        <w:t>предоставляющего муниципальную услугу) доступа к Порталу в сети Интернет.</w:t>
      </w:r>
    </w:p>
    <w:p w:rsidR="00B452EB" w:rsidRDefault="00B452EB"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D72549" w:rsidRDefault="00D72549"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D5733"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44C79">
        <w:rPr>
          <w:rFonts w:ascii="Times New Roman" w:hAnsi="Times New Roman" w:cs="Times New Roman"/>
          <w:b/>
          <w:sz w:val="28"/>
          <w:szCs w:val="28"/>
        </w:rPr>
        <w:t xml:space="preserve">3. </w:t>
      </w:r>
      <w:r w:rsidR="00DD5733">
        <w:rPr>
          <w:rFonts w:ascii="Times New Roman" w:hAnsi="Times New Roman" w:cs="Times New Roman"/>
          <w:b/>
          <w:sz w:val="28"/>
          <w:szCs w:val="28"/>
        </w:rPr>
        <w:t>С</w:t>
      </w:r>
      <w:r w:rsidR="00DD5733" w:rsidRPr="00DD5733">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220F" w:rsidRDefault="00FE220F"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62CE5" w:rsidRPr="00044C79" w:rsidRDefault="00062CE5"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044C79">
        <w:rPr>
          <w:rFonts w:ascii="Times New Roman" w:hAnsi="Times New Roman" w:cs="Times New Roman"/>
          <w:b/>
          <w:sz w:val="28"/>
          <w:szCs w:val="28"/>
        </w:rPr>
        <w:t>3.1. Состав и последовательность административных процедур</w:t>
      </w:r>
    </w:p>
    <w:p w:rsidR="00062CE5" w:rsidRPr="002F1DC4" w:rsidRDefault="00062CE5" w:rsidP="005C319B">
      <w:pPr>
        <w:widowControl w:val="0"/>
        <w:autoSpaceDE w:val="0"/>
        <w:autoSpaceDN w:val="0"/>
        <w:adjustRightInd w:val="0"/>
        <w:spacing w:after="0" w:line="240" w:lineRule="auto"/>
        <w:jc w:val="both"/>
        <w:rPr>
          <w:rFonts w:ascii="Times New Roman" w:hAnsi="Times New Roman" w:cs="Times New Roman"/>
          <w:sz w:val="28"/>
          <w:szCs w:val="28"/>
        </w:rPr>
      </w:pPr>
    </w:p>
    <w:p w:rsidR="00044C79" w:rsidRPr="00044C79" w:rsidRDefault="00062CE5" w:rsidP="005C319B">
      <w:pPr>
        <w:widowControl w:val="0"/>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3.1.1</w:t>
      </w:r>
      <w:r w:rsidRPr="002F1DC4">
        <w:rPr>
          <w:rFonts w:ascii="Times New Roman" w:hAnsi="Times New Roman" w:cs="Times New Roman"/>
          <w:sz w:val="28"/>
          <w:szCs w:val="28"/>
        </w:rPr>
        <w:t xml:space="preserve"> </w:t>
      </w:r>
      <w:r w:rsidR="00044C79" w:rsidRPr="00044C7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1)</w:t>
      </w:r>
      <w:r w:rsidRPr="00044C79">
        <w:rPr>
          <w:rFonts w:ascii="Times New Roman" w:hAnsi="Times New Roman" w:cs="Times New Roman"/>
          <w:sz w:val="28"/>
          <w:szCs w:val="28"/>
          <w:lang w:val="en-US"/>
        </w:rPr>
        <w:t> </w:t>
      </w:r>
      <w:r w:rsidRPr="00044C79">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2)</w:t>
      </w:r>
      <w:r w:rsidRPr="00044C79">
        <w:rPr>
          <w:rFonts w:ascii="Times New Roman" w:hAnsi="Times New Roman" w:cs="Times New Roman"/>
          <w:sz w:val="28"/>
          <w:szCs w:val="28"/>
          <w:lang w:val="en-US"/>
        </w:rPr>
        <w:t> </w:t>
      </w:r>
      <w:r w:rsidRPr="00044C79">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3) обработка и предварительное рассмотрение заявления и представленных документов;</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5) принятие решения о предоставлении (об отказе в предоставлении) муниципальной услуги;</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6) выдача (направление) документа, являющегося результатом предоставления муниципальной услуги.</w:t>
      </w:r>
    </w:p>
    <w:p w:rsidR="00CD5827" w:rsidRPr="00CD5827" w:rsidRDefault="00F2452F"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3.1.2 </w:t>
      </w:r>
      <w:hyperlink w:anchor="Par403" w:history="1">
        <w:r w:rsidR="00CD5827" w:rsidRPr="00062CE5">
          <w:rPr>
            <w:rFonts w:ascii="Times New Roman" w:hAnsi="Times New Roman" w:cs="Times New Roman"/>
            <w:sz w:val="28"/>
            <w:szCs w:val="28"/>
          </w:rPr>
          <w:t>Блок-схема</w:t>
        </w:r>
      </w:hyperlink>
      <w:r w:rsidR="00CD5827" w:rsidRPr="00CD5827">
        <w:rPr>
          <w:rFonts w:ascii="Times New Roman" w:hAnsi="Times New Roman" w:cs="Times New Roman"/>
          <w:sz w:val="28"/>
          <w:szCs w:val="28"/>
        </w:rPr>
        <w:t xml:space="preserve"> предоставления </w:t>
      </w:r>
      <w:r w:rsidR="00497747">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приведена в приложении </w:t>
      </w:r>
      <w:r w:rsidR="00AD5C04">
        <w:rPr>
          <w:rFonts w:ascii="Times New Roman" w:hAnsi="Times New Roman" w:cs="Times New Roman"/>
          <w:sz w:val="28"/>
          <w:szCs w:val="28"/>
        </w:rPr>
        <w:t>2</w:t>
      </w:r>
      <w:r w:rsidR="00CD5827" w:rsidRPr="00CD5827">
        <w:rPr>
          <w:rFonts w:ascii="Times New Roman" w:hAnsi="Times New Roman" w:cs="Times New Roman"/>
          <w:sz w:val="28"/>
          <w:szCs w:val="28"/>
        </w:rPr>
        <w:t xml:space="preserve"> к настоящему Регламенту.</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EF1786" w:rsidRDefault="00CD5827" w:rsidP="005C319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F1786">
        <w:rPr>
          <w:rFonts w:ascii="Times New Roman" w:hAnsi="Times New Roman" w:cs="Times New Roman"/>
          <w:b/>
          <w:sz w:val="28"/>
          <w:szCs w:val="28"/>
        </w:rPr>
        <w:t xml:space="preserve">3.2. </w:t>
      </w:r>
      <w:r w:rsidR="0054016A" w:rsidRPr="00EF1786">
        <w:rPr>
          <w:rFonts w:ascii="Times New Roman" w:hAnsi="Times New Roman" w:cs="Times New Roman"/>
          <w:b/>
          <w:sz w:val="28"/>
          <w:szCs w:val="28"/>
        </w:rPr>
        <w:t>Прием заявления и документов, необходимых для предоставления</w:t>
      </w:r>
    </w:p>
    <w:p w:rsidR="0054016A" w:rsidRPr="00EF1786" w:rsidRDefault="0054016A"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EF1786">
        <w:rPr>
          <w:rFonts w:ascii="Times New Roman" w:hAnsi="Times New Roman" w:cs="Times New Roman"/>
          <w:b/>
          <w:sz w:val="28"/>
          <w:szCs w:val="28"/>
        </w:rPr>
        <w:t>муниципальной услуги</w:t>
      </w:r>
    </w:p>
    <w:p w:rsidR="0054016A" w:rsidRPr="002F1DC4" w:rsidRDefault="0054016A" w:rsidP="005C319B">
      <w:pPr>
        <w:widowControl w:val="0"/>
        <w:autoSpaceDE w:val="0"/>
        <w:autoSpaceDN w:val="0"/>
        <w:adjustRightInd w:val="0"/>
        <w:spacing w:after="0" w:line="240" w:lineRule="auto"/>
        <w:jc w:val="both"/>
        <w:rPr>
          <w:rFonts w:ascii="Times New Roman" w:hAnsi="Times New Roman" w:cs="Times New Roman"/>
          <w:sz w:val="28"/>
          <w:szCs w:val="28"/>
        </w:rPr>
      </w:pPr>
    </w:p>
    <w:p w:rsidR="00044C79" w:rsidRPr="00044C79" w:rsidRDefault="0054016A"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3.2.1</w:t>
      </w:r>
      <w:r w:rsidRPr="002F1DC4">
        <w:rPr>
          <w:rFonts w:ascii="Times New Roman" w:hAnsi="Times New Roman" w:cs="Times New Roman"/>
          <w:sz w:val="28"/>
          <w:szCs w:val="28"/>
        </w:rPr>
        <w:t xml:space="preserve"> </w:t>
      </w:r>
      <w:r w:rsidR="00044C79" w:rsidRPr="00044C79">
        <w:rPr>
          <w:rFonts w:ascii="Times New Roman" w:hAnsi="Times New Roman" w:cs="Times New Roman"/>
          <w:sz w:val="28"/>
          <w:szCs w:val="28"/>
        </w:rPr>
        <w:t xml:space="preserve">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EB4486">
        <w:rPr>
          <w:rFonts w:ascii="Times New Roman" w:hAnsi="Times New Roman" w:cs="Times New Roman"/>
          <w:sz w:val="28"/>
          <w:szCs w:val="28"/>
          <w:u w:val="single"/>
        </w:rPr>
        <w:lastRenderedPageBreak/>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EB4486" w:rsidRPr="00044C79">
        <w:rPr>
          <w:rFonts w:ascii="Times New Roman" w:hAnsi="Times New Roman" w:cs="Times New Roman"/>
          <w:sz w:val="28"/>
          <w:szCs w:val="28"/>
        </w:rPr>
        <w:t xml:space="preserve"> </w:t>
      </w:r>
      <w:r w:rsidR="00044C79" w:rsidRPr="00044C79">
        <w:rPr>
          <w:rFonts w:ascii="Times New Roman" w:hAnsi="Times New Roman" w:cs="Times New Roman"/>
          <w:sz w:val="28"/>
          <w:szCs w:val="28"/>
        </w:rPr>
        <w:t>заявления о предоставлении муниципальной услуги и прилагаемых к нему документов, представленных заявителем:</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а) в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044C79">
        <w:rPr>
          <w:rFonts w:ascii="Times New Roman" w:hAnsi="Times New Roman" w:cs="Times New Roman"/>
          <w:i/>
          <w:sz w:val="28"/>
          <w:szCs w:val="28"/>
        </w:rPr>
        <w:t>:</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посредством личного обращения заявителя;</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посредством почтового отправления;</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посредством технических средств Единого портала</w:t>
      </w:r>
      <w:r w:rsidR="00EF1786">
        <w:rPr>
          <w:rFonts w:ascii="Times New Roman" w:hAnsi="Times New Roman" w:cs="Times New Roman"/>
          <w:sz w:val="28"/>
          <w:szCs w:val="28"/>
        </w:rPr>
        <w:t xml:space="preserve"> и Регионального </w:t>
      </w:r>
      <w:r w:rsidR="00EF1786" w:rsidRPr="00EF1786">
        <w:rPr>
          <w:rFonts w:ascii="Times New Roman" w:hAnsi="Times New Roman" w:cs="Times New Roman"/>
          <w:sz w:val="28"/>
          <w:szCs w:val="28"/>
        </w:rPr>
        <w:t>портала</w:t>
      </w:r>
      <w:r w:rsidR="008C5C9B">
        <w:rPr>
          <w:rFonts w:ascii="Times New Roman" w:hAnsi="Times New Roman" w:cs="Times New Roman"/>
          <w:sz w:val="28"/>
          <w:szCs w:val="28"/>
        </w:rPr>
        <w:t>.</w:t>
      </w:r>
    </w:p>
    <w:p w:rsidR="00044C79" w:rsidRPr="00EF1786" w:rsidRDefault="00044C79" w:rsidP="005C319B">
      <w:pPr>
        <w:pStyle w:val="a4"/>
        <w:widowControl w:val="0"/>
        <w:numPr>
          <w:ilvl w:val="2"/>
          <w:numId w:val="13"/>
        </w:numPr>
        <w:autoSpaceDE w:val="0"/>
        <w:autoSpaceDN w:val="0"/>
        <w:adjustRightInd w:val="0"/>
        <w:spacing w:after="0" w:line="360" w:lineRule="auto"/>
        <w:ind w:left="0" w:firstLine="851"/>
        <w:jc w:val="both"/>
        <w:rPr>
          <w:rFonts w:ascii="Times New Roman" w:hAnsi="Times New Roman" w:cs="Times New Roman"/>
          <w:sz w:val="28"/>
          <w:szCs w:val="28"/>
        </w:rPr>
      </w:pPr>
      <w:r w:rsidRPr="00EF1786">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в </w:t>
      </w:r>
      <w:r w:rsidR="00EB4486">
        <w:rPr>
          <w:rFonts w:ascii="Times New Roman" w:hAnsi="Times New Roman" w:cs="Times New Roman"/>
          <w:sz w:val="28"/>
          <w:szCs w:val="28"/>
          <w:u w:val="single"/>
        </w:rPr>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EB4486" w:rsidRPr="00EF1786">
        <w:rPr>
          <w:rFonts w:ascii="Times New Roman" w:hAnsi="Times New Roman" w:cs="Times New Roman"/>
          <w:sz w:val="28"/>
          <w:szCs w:val="28"/>
        </w:rPr>
        <w:t xml:space="preserve"> </w:t>
      </w:r>
      <w:r w:rsidRPr="00EF1786">
        <w:rPr>
          <w:rFonts w:ascii="Times New Roman" w:hAnsi="Times New Roman" w:cs="Times New Roman"/>
          <w:sz w:val="28"/>
          <w:szCs w:val="28"/>
        </w:rPr>
        <w:t>специалист, ответственный за прием документов, осуществляет следующую последовательность действий:</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1) устанавливает предмет обращения;</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4) осуществляет сверку копий представленных документов с их оригиналами;</w:t>
      </w:r>
    </w:p>
    <w:p w:rsidR="00044C79" w:rsidRPr="00EF1786"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5) проверяет заявление и комплектность прилагаемых к нему документов на соответствие перечню документов, предусмотренных пунктом </w:t>
      </w:r>
      <w:r w:rsidRPr="00EF1786">
        <w:rPr>
          <w:rFonts w:ascii="Times New Roman" w:hAnsi="Times New Roman" w:cs="Times New Roman"/>
          <w:sz w:val="28"/>
          <w:szCs w:val="28"/>
        </w:rPr>
        <w:t>2</w:t>
      </w:r>
      <w:r w:rsidR="00EF1786" w:rsidRPr="00EF1786">
        <w:rPr>
          <w:rFonts w:ascii="Times New Roman" w:hAnsi="Times New Roman" w:cs="Times New Roman"/>
          <w:sz w:val="28"/>
          <w:szCs w:val="28"/>
        </w:rPr>
        <w:t>.7</w:t>
      </w:r>
      <w:r w:rsidR="002A5F97">
        <w:rPr>
          <w:rFonts w:ascii="Times New Roman" w:hAnsi="Times New Roman" w:cs="Times New Roman"/>
          <w:sz w:val="28"/>
          <w:szCs w:val="28"/>
        </w:rPr>
        <w:t>.1</w:t>
      </w:r>
      <w:r w:rsidRPr="00EF1786">
        <w:rPr>
          <w:rFonts w:ascii="Times New Roman" w:hAnsi="Times New Roman" w:cs="Times New Roman"/>
          <w:sz w:val="28"/>
          <w:szCs w:val="28"/>
        </w:rPr>
        <w:t xml:space="preserve"> административного регламента.</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lastRenderedPageBreak/>
        <w:t>8) вручает копию описи заявителю.</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При отсутствии у заявителя, обратившегося лично, заполненного заявления или не правильном его заполнении, специалист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044C79">
        <w:rPr>
          <w:rFonts w:ascii="Times New Roman" w:hAnsi="Times New Roman" w:cs="Times New Roman"/>
          <w:sz w:val="28"/>
          <w:szCs w:val="28"/>
        </w:rPr>
        <w:t>, ответственный за прием документов, консультирует заявителя по вопросам заполнения заявления.</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w:t>
      </w:r>
      <w:r w:rsidR="002306D5">
        <w:rPr>
          <w:rFonts w:ascii="Times New Roman" w:hAnsi="Times New Roman" w:cs="Times New Roman"/>
          <w:sz w:val="28"/>
          <w:szCs w:val="28"/>
        </w:rPr>
        <w:t xml:space="preserve">или Регионального портала </w:t>
      </w:r>
      <w:r w:rsidRPr="00044C79">
        <w:rPr>
          <w:rFonts w:ascii="Times New Roman" w:hAnsi="Times New Roman" w:cs="Times New Roman"/>
          <w:sz w:val="28"/>
          <w:szCs w:val="28"/>
        </w:rPr>
        <w:t xml:space="preserve">специалист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044C79">
        <w:rPr>
          <w:rFonts w:ascii="Times New Roman" w:hAnsi="Times New Roman" w:cs="Times New Roman"/>
          <w:sz w:val="28"/>
          <w:szCs w:val="28"/>
        </w:rPr>
        <w:t>, ответственный за прием документов, осуществляет следующую последовательность действий:</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1) просматривает электронные образы запроса о предоставлении муниципальной услуги и прилагаемых к нему документов;</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3) фиксирует дату получения заявления и прилагаемых к нему документов;</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044C79">
        <w:rPr>
          <w:rFonts w:ascii="Times New Roman" w:hAnsi="Times New Roman" w:cs="Times New Roman"/>
          <w:sz w:val="28"/>
          <w:szCs w:val="28"/>
        </w:rPr>
        <w:t>запрос</w:t>
      </w:r>
      <w:proofErr w:type="gramEnd"/>
      <w:r w:rsidRPr="00044C79">
        <w:rPr>
          <w:rFonts w:ascii="Times New Roman" w:hAnsi="Times New Roman" w:cs="Times New Roman"/>
          <w:sz w:val="28"/>
          <w:szCs w:val="28"/>
        </w:rPr>
        <w:t xml:space="preserve"> о предоставлении муниципальной услуги и документы, подписанные электронной подписью, либо представить в </w:t>
      </w:r>
      <w:r w:rsidR="00EB4486">
        <w:rPr>
          <w:rFonts w:ascii="Times New Roman" w:hAnsi="Times New Roman" w:cs="Times New Roman"/>
          <w:sz w:val="28"/>
          <w:szCs w:val="28"/>
          <w:u w:val="single"/>
        </w:rPr>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EB4486" w:rsidRPr="00044C79">
        <w:rPr>
          <w:rFonts w:ascii="Times New Roman" w:hAnsi="Times New Roman" w:cs="Times New Roman"/>
          <w:sz w:val="28"/>
          <w:szCs w:val="28"/>
        </w:rPr>
        <w:t xml:space="preserve"> </w:t>
      </w:r>
      <w:r w:rsidRPr="00044C79">
        <w:rPr>
          <w:rFonts w:ascii="Times New Roman" w:hAnsi="Times New Roman" w:cs="Times New Roman"/>
          <w:sz w:val="28"/>
          <w:szCs w:val="28"/>
        </w:rPr>
        <w:t>подлинники документов (копии, заверенные в установленном порядке), указанных в пункте </w:t>
      </w:r>
      <w:r w:rsidRPr="00EF1786">
        <w:rPr>
          <w:rFonts w:ascii="Times New Roman" w:hAnsi="Times New Roman" w:cs="Times New Roman"/>
          <w:sz w:val="28"/>
          <w:szCs w:val="28"/>
        </w:rPr>
        <w:t>2</w:t>
      </w:r>
      <w:r w:rsidR="00EF1786" w:rsidRPr="00EF1786">
        <w:rPr>
          <w:rFonts w:ascii="Times New Roman" w:hAnsi="Times New Roman" w:cs="Times New Roman"/>
          <w:sz w:val="28"/>
          <w:szCs w:val="28"/>
        </w:rPr>
        <w:t>.</w:t>
      </w:r>
      <w:r w:rsidR="002306D5">
        <w:rPr>
          <w:rFonts w:ascii="Times New Roman" w:hAnsi="Times New Roman" w:cs="Times New Roman"/>
          <w:sz w:val="28"/>
          <w:szCs w:val="28"/>
        </w:rPr>
        <w:t>7</w:t>
      </w:r>
      <w:r w:rsidR="009854C4">
        <w:rPr>
          <w:rFonts w:ascii="Times New Roman" w:hAnsi="Times New Roman" w:cs="Times New Roman"/>
          <w:sz w:val="28"/>
          <w:szCs w:val="28"/>
        </w:rPr>
        <w:t xml:space="preserve">.1 </w:t>
      </w:r>
      <w:r w:rsidRPr="00044C79">
        <w:rPr>
          <w:rFonts w:ascii="Times New Roman" w:hAnsi="Times New Roman" w:cs="Times New Roman"/>
          <w:sz w:val="28"/>
          <w:szCs w:val="28"/>
        </w:rPr>
        <w:t>административного регламента, в срок, не превышающий 5</w:t>
      </w:r>
      <w:r w:rsidRPr="00044C79">
        <w:rPr>
          <w:rFonts w:ascii="Times New Roman" w:hAnsi="Times New Roman" w:cs="Times New Roman"/>
          <w:sz w:val="28"/>
          <w:szCs w:val="28"/>
          <w:lang w:val="en-US"/>
        </w:rPr>
        <w:t> </w:t>
      </w:r>
      <w:r w:rsidRPr="00044C79">
        <w:rPr>
          <w:rFonts w:ascii="Times New Roman" w:hAnsi="Times New Roman" w:cs="Times New Roman"/>
          <w:sz w:val="28"/>
          <w:szCs w:val="28"/>
        </w:rPr>
        <w:t xml:space="preserve">календарных дней </w:t>
      </w:r>
      <w:proofErr w:type="gramStart"/>
      <w:r w:rsidRPr="00044C79">
        <w:rPr>
          <w:rFonts w:ascii="Times New Roman" w:hAnsi="Times New Roman" w:cs="Times New Roman"/>
          <w:sz w:val="28"/>
          <w:szCs w:val="28"/>
        </w:rPr>
        <w:t>с даты получения</w:t>
      </w:r>
      <w:proofErr w:type="gramEnd"/>
      <w:r w:rsidRPr="00044C79">
        <w:rPr>
          <w:rFonts w:ascii="Times New Roman" w:hAnsi="Times New Roman" w:cs="Times New Roman"/>
          <w:sz w:val="28"/>
          <w:szCs w:val="28"/>
        </w:rPr>
        <w:t xml:space="preserve"> запроса о предоставлении муниципальной услуги и прилагаемых к нему документов (при наличии) в электронной форме;</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5) в случае если запрос о предоставлении муниципальной услуги и документы в электронной форме </w:t>
      </w:r>
      <w:proofErr w:type="gramStart"/>
      <w:r w:rsidRPr="00044C79">
        <w:rPr>
          <w:rFonts w:ascii="Times New Roman" w:hAnsi="Times New Roman" w:cs="Times New Roman"/>
          <w:sz w:val="28"/>
          <w:szCs w:val="28"/>
        </w:rPr>
        <w:t>подписаны электронной подписью в соответствии с действующим законодательством направляет</w:t>
      </w:r>
      <w:proofErr w:type="gramEnd"/>
      <w:r w:rsidRPr="00044C79">
        <w:rPr>
          <w:rFonts w:ascii="Times New Roman" w:hAnsi="Times New Roman" w:cs="Times New Roman"/>
          <w:sz w:val="28"/>
          <w:szCs w:val="28"/>
        </w:rPr>
        <w:t xml:space="preserve"> заявителю через личный кабинет уведомление о получении запроса о предоставлении </w:t>
      </w:r>
      <w:r w:rsidRPr="00044C79">
        <w:rPr>
          <w:rFonts w:ascii="Times New Roman" w:hAnsi="Times New Roman" w:cs="Times New Roman"/>
          <w:sz w:val="28"/>
          <w:szCs w:val="28"/>
        </w:rPr>
        <w:lastRenderedPageBreak/>
        <w:t>муниципальной услуги и прилагаемых к нему документов.</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Максимальный срок осуществления административной процедуры не может превышать 2 рабочих дней с момента поступления заявления в </w:t>
      </w:r>
      <w:r w:rsidR="00EB4486">
        <w:rPr>
          <w:rFonts w:ascii="Times New Roman" w:hAnsi="Times New Roman" w:cs="Times New Roman"/>
          <w:sz w:val="28"/>
          <w:szCs w:val="28"/>
          <w:u w:val="single"/>
        </w:rPr>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044C79">
        <w:rPr>
          <w:rFonts w:ascii="Times New Roman" w:hAnsi="Times New Roman" w:cs="Times New Roman"/>
          <w:sz w:val="28"/>
          <w:szCs w:val="28"/>
        </w:rPr>
        <w:t>.</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 xml:space="preserve">Результатом исполнения административной процедуры по приему заявления и прилагаемых к нему документов, необходимых для предоставления </w:t>
      </w:r>
      <w:r w:rsidR="008C5C9B">
        <w:rPr>
          <w:rFonts w:ascii="Times New Roman" w:hAnsi="Times New Roman" w:cs="Times New Roman"/>
          <w:sz w:val="28"/>
          <w:szCs w:val="28"/>
        </w:rPr>
        <w:t>муниципальной услуги, является</w:t>
      </w:r>
      <w:r w:rsidRPr="00044C79">
        <w:rPr>
          <w:rFonts w:ascii="Times New Roman" w:hAnsi="Times New Roman" w:cs="Times New Roman"/>
          <w:sz w:val="28"/>
          <w:szCs w:val="28"/>
        </w:rPr>
        <w:t xml:space="preserve"> передача заявления и прилагаемых к нему документов сотруднику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044C79">
        <w:rPr>
          <w:rFonts w:ascii="Times New Roman" w:hAnsi="Times New Roman" w:cs="Times New Roman"/>
          <w:sz w:val="28"/>
          <w:szCs w:val="28"/>
        </w:rPr>
        <w:t>, ответственному за регистрацию поступившего запроса на предоставление муниципальной услуги;</w:t>
      </w:r>
    </w:p>
    <w:p w:rsidR="00044C79" w:rsidRPr="00044C79" w:rsidRDefault="00044C79"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044C79">
        <w:rPr>
          <w:rFonts w:ascii="Times New Roman" w:hAnsi="Times New Roman" w:cs="Times New Roman"/>
          <w:sz w:val="28"/>
          <w:szCs w:val="2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CA4D6D" w:rsidRDefault="00CA4D6D"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A4D6D" w:rsidRPr="000A6B6B" w:rsidRDefault="00CA4D6D" w:rsidP="005C319B">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A6B6B">
        <w:rPr>
          <w:rFonts w:ascii="Times New Roman" w:hAnsi="Times New Roman" w:cs="Times New Roman"/>
          <w:b/>
          <w:sz w:val="28"/>
          <w:szCs w:val="28"/>
        </w:rPr>
        <w:t>3.3. Регистрация заявления и документов, необходимых</w:t>
      </w:r>
    </w:p>
    <w:p w:rsidR="00CA4D6D" w:rsidRPr="000A6B6B" w:rsidRDefault="00CA4D6D" w:rsidP="005C319B">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A6B6B">
        <w:rPr>
          <w:rFonts w:ascii="Times New Roman" w:hAnsi="Times New Roman" w:cs="Times New Roman"/>
          <w:b/>
          <w:sz w:val="28"/>
          <w:szCs w:val="28"/>
        </w:rPr>
        <w:t>для предоставления муниципальной услуги</w:t>
      </w:r>
    </w:p>
    <w:p w:rsidR="00CA4D6D" w:rsidRPr="00CA4D6D" w:rsidRDefault="00CA4D6D"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 xml:space="preserve">3.3.1 Основанием для начала осуществления административной процедуры является поступление специалисту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 ответственному за регистрацию поступающих заявлений о предоставлении муниципальной услуги, заявления и прилагаемых к нему документов.</w:t>
      </w: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A4D6D">
        <w:rPr>
          <w:rFonts w:ascii="Times New Roman" w:hAnsi="Times New Roman" w:cs="Times New Roman"/>
          <w:sz w:val="28"/>
          <w:szCs w:val="28"/>
        </w:rPr>
        <w:t xml:space="preserve">3.3.2 Специалист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 xml:space="preserve">, ответственный за регистрацию поступающих заявлений о предоставлении муниципальной услуги, осуществляет регистрацию заявления и прилагаемых к нему документов в соответствии с установленным порядком делопроизводства, в том числе осуществляет внесение соответствующих сведений в журнал регистрации заявлений о предоставлении муниципальной услуги и (или) в соответствующую информационную систему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w:t>
      </w:r>
      <w:proofErr w:type="gramEnd"/>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 xml:space="preserve">3.3.3 Регистрация заявления и прилагаемых к нему документов, </w:t>
      </w:r>
      <w:r w:rsidRPr="00CA4D6D">
        <w:rPr>
          <w:rFonts w:ascii="Times New Roman" w:hAnsi="Times New Roman" w:cs="Times New Roman"/>
          <w:sz w:val="28"/>
          <w:szCs w:val="28"/>
        </w:rPr>
        <w:lastRenderedPageBreak/>
        <w:t xml:space="preserve">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CA4D6D">
        <w:rPr>
          <w:rFonts w:ascii="Times New Roman" w:hAnsi="Times New Roman" w:cs="Times New Roman"/>
          <w:sz w:val="28"/>
          <w:szCs w:val="28"/>
        </w:rPr>
        <w:t>с даты поступления</w:t>
      </w:r>
      <w:proofErr w:type="gramEnd"/>
      <w:r w:rsidRPr="00CA4D6D">
        <w:rPr>
          <w:rFonts w:ascii="Times New Roman" w:hAnsi="Times New Roman" w:cs="Times New Roman"/>
          <w:sz w:val="28"/>
          <w:szCs w:val="28"/>
        </w:rPr>
        <w:t xml:space="preserve"> заявления и прилагаемых к нему документов в </w:t>
      </w:r>
      <w:r w:rsidR="00EB4486">
        <w:rPr>
          <w:rFonts w:ascii="Times New Roman" w:hAnsi="Times New Roman" w:cs="Times New Roman"/>
          <w:sz w:val="28"/>
          <w:szCs w:val="28"/>
          <w:u w:val="single"/>
        </w:rPr>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w:t>
      </w: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 xml:space="preserve">3.3.4 Регистрация заявления и прилагаемых к нему документов, полученных в электронной форме через Единый портал или Региональный портал, осуществляется не позднее 1 рабочего дня, следующего за днем их поступления в </w:t>
      </w:r>
      <w:r w:rsidR="00EB4486">
        <w:rPr>
          <w:rFonts w:ascii="Times New Roman" w:hAnsi="Times New Roman" w:cs="Times New Roman"/>
          <w:sz w:val="28"/>
          <w:szCs w:val="28"/>
          <w:u w:val="single"/>
        </w:rPr>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w:t>
      </w: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3.3.5</w:t>
      </w:r>
      <w:proofErr w:type="gramStart"/>
      <w:r w:rsidRPr="00CA4D6D">
        <w:rPr>
          <w:rFonts w:ascii="Times New Roman" w:hAnsi="Times New Roman" w:cs="Times New Roman"/>
          <w:sz w:val="28"/>
          <w:szCs w:val="28"/>
        </w:rPr>
        <w:t xml:space="preserve"> П</w:t>
      </w:r>
      <w:proofErr w:type="gramEnd"/>
      <w:r w:rsidRPr="00CA4D6D">
        <w:rPr>
          <w:rFonts w:ascii="Times New Roman" w:hAnsi="Times New Roman" w:cs="Times New Roman"/>
          <w:sz w:val="28"/>
          <w:szCs w:val="28"/>
        </w:rPr>
        <w:t xml:space="preserve">осле регистрации в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 xml:space="preserve"> заявление и прилагаемые к нему документы направляются на рассмотрение сотруднику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 ответственному за принятие решения по  предоставлению муниципальной услуги.</w:t>
      </w: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3.3.6 Максимальный срок осуществления административной процедуры не может превышать 2 рабочих дней.</w:t>
      </w: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 xml:space="preserve">3.3.7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 ответственному за принятие решения по предоставлению муниципальной услуги.</w:t>
      </w: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3.3.8</w:t>
      </w:r>
      <w:proofErr w:type="gramStart"/>
      <w:r w:rsidRPr="00CA4D6D">
        <w:rPr>
          <w:rFonts w:ascii="Times New Roman" w:hAnsi="Times New Roman" w:cs="Times New Roman"/>
          <w:sz w:val="28"/>
          <w:szCs w:val="28"/>
        </w:rPr>
        <w:t xml:space="preserve"> П</w:t>
      </w:r>
      <w:proofErr w:type="gramEnd"/>
      <w:r w:rsidRPr="00CA4D6D">
        <w:rPr>
          <w:rFonts w:ascii="Times New Roman" w:hAnsi="Times New Roman" w:cs="Times New Roman"/>
          <w:sz w:val="28"/>
          <w:szCs w:val="28"/>
        </w:rPr>
        <w:t xml:space="preserve">ри обращении заявителя за получением муниципальной услуги в электронной форме </w:t>
      </w:r>
      <w:r w:rsidR="00EB4486">
        <w:rPr>
          <w:rFonts w:ascii="Times New Roman" w:hAnsi="Times New Roman" w:cs="Times New Roman"/>
          <w:sz w:val="28"/>
          <w:szCs w:val="28"/>
          <w:u w:val="single"/>
        </w:rPr>
        <w:t xml:space="preserve">администрация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EB4486" w:rsidRPr="00CA4D6D">
        <w:rPr>
          <w:rFonts w:ascii="Times New Roman" w:hAnsi="Times New Roman" w:cs="Times New Roman"/>
          <w:sz w:val="28"/>
          <w:szCs w:val="28"/>
        </w:rPr>
        <w:t xml:space="preserve"> </w:t>
      </w:r>
      <w:r w:rsidRPr="00CA4D6D">
        <w:rPr>
          <w:rFonts w:ascii="Times New Roman" w:hAnsi="Times New Roman" w:cs="Times New Roman"/>
          <w:sz w:val="28"/>
          <w:szCs w:val="28"/>
        </w:rPr>
        <w:t>направляет через Единый портал или Региональный портал уведомление о завершении исполнения административной процедуры с указанием результата осуществления административной процедуры.</w:t>
      </w:r>
    </w:p>
    <w:p w:rsidR="00CA4D6D" w:rsidRPr="00CA4D6D" w:rsidRDefault="00CA4D6D"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A4D6D">
        <w:rPr>
          <w:rFonts w:ascii="Times New Roman" w:hAnsi="Times New Roman" w:cs="Times New Roman"/>
          <w:sz w:val="28"/>
          <w:szCs w:val="28"/>
        </w:rPr>
        <w:t xml:space="preserve">3.3.9 Способом фиксации исполнения административной процедуры является внесение соответствующих сведений в журнал регистрации заявлений о предоставлении муниципальной услуги или в соответствующую информационную систему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CA4D6D">
        <w:rPr>
          <w:rFonts w:ascii="Times New Roman" w:hAnsi="Times New Roman" w:cs="Times New Roman"/>
          <w:sz w:val="28"/>
          <w:szCs w:val="28"/>
        </w:rPr>
        <w:t>.</w:t>
      </w:r>
    </w:p>
    <w:p w:rsidR="00BA76EE" w:rsidRPr="00BA76EE" w:rsidRDefault="00CD5827" w:rsidP="005C319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BA76EE">
        <w:rPr>
          <w:rFonts w:ascii="Times New Roman" w:hAnsi="Times New Roman" w:cs="Times New Roman"/>
          <w:b/>
          <w:sz w:val="28"/>
          <w:szCs w:val="28"/>
        </w:rPr>
        <w:lastRenderedPageBreak/>
        <w:t xml:space="preserve">3.4. </w:t>
      </w:r>
      <w:r w:rsidR="00BA76EE" w:rsidRPr="00BA76EE">
        <w:rPr>
          <w:rFonts w:ascii="Times New Roman" w:hAnsi="Times New Roman" w:cs="Times New Roman"/>
          <w:b/>
          <w:sz w:val="28"/>
          <w:szCs w:val="28"/>
        </w:rPr>
        <w:t>Обработка и предварительное рассмотрение заявления и представленных документов</w:t>
      </w:r>
    </w:p>
    <w:p w:rsidR="00A40E59" w:rsidRPr="00BA76EE" w:rsidRDefault="00A40E59" w:rsidP="005C319B">
      <w:pPr>
        <w:widowControl w:val="0"/>
        <w:autoSpaceDE w:val="0"/>
        <w:autoSpaceDN w:val="0"/>
        <w:adjustRightInd w:val="0"/>
        <w:spacing w:after="0" w:line="240" w:lineRule="auto"/>
        <w:jc w:val="both"/>
        <w:rPr>
          <w:rFonts w:ascii="Times New Roman" w:hAnsi="Times New Roman" w:cs="Times New Roman"/>
          <w:b/>
          <w:sz w:val="28"/>
          <w:szCs w:val="28"/>
        </w:rPr>
      </w:pPr>
    </w:p>
    <w:p w:rsidR="00BA76EE" w:rsidRPr="00BA76EE" w:rsidRDefault="00A40E59" w:rsidP="005C319B">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3.4.1</w:t>
      </w:r>
      <w:r w:rsidRPr="002F1DC4">
        <w:rPr>
          <w:rFonts w:ascii="Times New Roman" w:hAnsi="Times New Roman" w:cs="Times New Roman"/>
          <w:sz w:val="28"/>
          <w:szCs w:val="28"/>
        </w:rPr>
        <w:t xml:space="preserve"> </w:t>
      </w:r>
      <w:r w:rsidR="00BA76EE" w:rsidRPr="00BA76EE">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заявления и документов сотруднику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BA76EE" w:rsidRPr="00BA76EE">
        <w:rPr>
          <w:rFonts w:ascii="Times New Roman" w:hAnsi="Times New Roman" w:cs="Times New Roman"/>
          <w:sz w:val="28"/>
          <w:szCs w:val="28"/>
        </w:rPr>
        <w:t>, ответственному за предоставление муниципальной услуги.</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 xml:space="preserve">Сотрудник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BA76EE">
        <w:rPr>
          <w:rFonts w:ascii="Times New Roman" w:hAnsi="Times New Roman" w:cs="Times New Roman"/>
          <w:i/>
          <w:sz w:val="28"/>
          <w:szCs w:val="28"/>
        </w:rPr>
        <w:t>,</w:t>
      </w:r>
      <w:r w:rsidRPr="00BA76EE">
        <w:rPr>
          <w:rFonts w:ascii="Times New Roman" w:hAnsi="Times New Roman" w:cs="Times New Roman"/>
          <w:sz w:val="28"/>
          <w:szCs w:val="28"/>
        </w:rPr>
        <w:t xml:space="preserve"> ответственный за предоставление муниципальной услуги:</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1)</w:t>
      </w:r>
      <w:r w:rsidRPr="00BA76EE">
        <w:rPr>
          <w:rFonts w:ascii="Times New Roman" w:hAnsi="Times New Roman" w:cs="Times New Roman"/>
          <w:sz w:val="28"/>
          <w:szCs w:val="28"/>
          <w:lang w:val="en-US"/>
        </w:rPr>
        <w:t> </w:t>
      </w:r>
      <w:r w:rsidRPr="00BA76EE">
        <w:rPr>
          <w:rFonts w:ascii="Times New Roman" w:hAnsi="Times New Roman" w:cs="Times New Roman"/>
          <w:sz w:val="28"/>
          <w:szCs w:val="28"/>
        </w:rPr>
        <w:t>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 xml:space="preserve">2) направляет сотруднику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BA76EE">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3) в случае наличия полного комплекта документов, предусмотренных пунктами 2</w:t>
      </w:r>
      <w:r>
        <w:rPr>
          <w:rFonts w:ascii="Times New Roman" w:hAnsi="Times New Roman" w:cs="Times New Roman"/>
          <w:sz w:val="28"/>
          <w:szCs w:val="28"/>
        </w:rPr>
        <w:t>.7</w:t>
      </w:r>
      <w:r w:rsidR="00EF6657">
        <w:rPr>
          <w:rFonts w:ascii="Times New Roman" w:hAnsi="Times New Roman" w:cs="Times New Roman"/>
          <w:sz w:val="28"/>
          <w:szCs w:val="28"/>
        </w:rPr>
        <w:t>.1</w:t>
      </w:r>
      <w:r w:rsidRPr="00BA76EE">
        <w:rPr>
          <w:rFonts w:ascii="Times New Roman" w:hAnsi="Times New Roman" w:cs="Times New Roman"/>
          <w:sz w:val="28"/>
          <w:szCs w:val="28"/>
        </w:rPr>
        <w:t xml:space="preserve"> и </w:t>
      </w:r>
      <w:r>
        <w:rPr>
          <w:rFonts w:ascii="Times New Roman" w:hAnsi="Times New Roman" w:cs="Times New Roman"/>
          <w:sz w:val="28"/>
          <w:szCs w:val="28"/>
        </w:rPr>
        <w:t>2.8</w:t>
      </w:r>
      <w:r w:rsidR="00EF6657">
        <w:rPr>
          <w:rFonts w:ascii="Times New Roman" w:hAnsi="Times New Roman" w:cs="Times New Roman"/>
          <w:sz w:val="28"/>
          <w:szCs w:val="28"/>
        </w:rPr>
        <w:t>.1</w:t>
      </w:r>
      <w:r w:rsidRPr="00BA76EE">
        <w:rPr>
          <w:rFonts w:ascii="Times New Roman" w:hAnsi="Times New Roman" w:cs="Times New Roman"/>
          <w:sz w:val="28"/>
          <w:szCs w:val="28"/>
        </w:rPr>
        <w:t xml:space="preserve"> административного регламента, переходит к осуществлению административной процедуры принятия решения о предоставлении (об отказе в предоставлении) муниципальной услуги.</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Максимальный срок выполнения адми</w:t>
      </w:r>
      <w:r>
        <w:rPr>
          <w:rFonts w:ascii="Times New Roman" w:hAnsi="Times New Roman" w:cs="Times New Roman"/>
          <w:sz w:val="28"/>
          <w:szCs w:val="28"/>
        </w:rPr>
        <w:t xml:space="preserve">нистративной процедуры не может </w:t>
      </w:r>
      <w:r w:rsidRPr="00BA76EE">
        <w:rPr>
          <w:rFonts w:ascii="Times New Roman" w:hAnsi="Times New Roman" w:cs="Times New Roman"/>
          <w:sz w:val="28"/>
          <w:szCs w:val="28"/>
        </w:rPr>
        <w:t>превышать 3 календарных дней</w:t>
      </w:r>
      <w:r w:rsidRPr="00BA76EE">
        <w:rPr>
          <w:rFonts w:ascii="Times New Roman" w:hAnsi="Times New Roman" w:cs="Times New Roman"/>
          <w:i/>
          <w:sz w:val="28"/>
          <w:szCs w:val="28"/>
        </w:rPr>
        <w:t>.</w:t>
      </w:r>
    </w:p>
    <w:p w:rsidR="00BA76EE" w:rsidRPr="00BA76EE"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3.4.2 </w:t>
      </w:r>
      <w:r w:rsidR="00BA76EE" w:rsidRPr="00BA76EE">
        <w:rPr>
          <w:rFonts w:ascii="Times New Roman" w:hAnsi="Times New Roman" w:cs="Times New Roman"/>
          <w:sz w:val="28"/>
          <w:szCs w:val="28"/>
        </w:rPr>
        <w:t>Результатом административной процедуры является:</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 xml:space="preserve">1) передача сотруднику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BA76EE">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 xml:space="preserve">2) передача сотруднику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BA76EE">
        <w:rPr>
          <w:rFonts w:ascii="Times New Roman" w:hAnsi="Times New Roman" w:cs="Times New Roman"/>
          <w:sz w:val="28"/>
          <w:szCs w:val="28"/>
        </w:rPr>
        <w:t>, ответственному за принятие решения о предоставлении муниципальной услуги, проекта решения о</w:t>
      </w:r>
      <w:r w:rsidR="001964C6">
        <w:rPr>
          <w:rFonts w:ascii="Times New Roman" w:hAnsi="Times New Roman" w:cs="Times New Roman"/>
          <w:sz w:val="28"/>
          <w:szCs w:val="28"/>
        </w:rPr>
        <w:t xml:space="preserve"> предоставлении (об</w:t>
      </w:r>
      <w:r w:rsidRPr="00BA76EE">
        <w:rPr>
          <w:rFonts w:ascii="Times New Roman" w:hAnsi="Times New Roman" w:cs="Times New Roman"/>
          <w:sz w:val="28"/>
          <w:szCs w:val="28"/>
        </w:rPr>
        <w:t xml:space="preserve"> отказе в </w:t>
      </w:r>
      <w:r w:rsidRPr="00BA76EE">
        <w:rPr>
          <w:rFonts w:ascii="Times New Roman" w:hAnsi="Times New Roman" w:cs="Times New Roman"/>
          <w:sz w:val="28"/>
          <w:szCs w:val="28"/>
        </w:rPr>
        <w:lastRenderedPageBreak/>
        <w:t>предоставлении</w:t>
      </w:r>
      <w:r w:rsidR="001964C6">
        <w:rPr>
          <w:rFonts w:ascii="Times New Roman" w:hAnsi="Times New Roman" w:cs="Times New Roman"/>
          <w:sz w:val="28"/>
          <w:szCs w:val="28"/>
        </w:rPr>
        <w:t>)</w:t>
      </w:r>
      <w:r w:rsidRPr="00BA76EE">
        <w:rPr>
          <w:rFonts w:ascii="Times New Roman" w:hAnsi="Times New Roman" w:cs="Times New Roman"/>
          <w:sz w:val="28"/>
          <w:szCs w:val="28"/>
        </w:rPr>
        <w:t xml:space="preserve"> муниципальной услуги;</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3) переход к осуществлению административной процедуры принятия решения о предоставлении (об отказе в предоставлении) муниципальной услуги.</w:t>
      </w:r>
    </w:p>
    <w:p w:rsidR="00BA76EE" w:rsidRP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 xml:space="preserve">При обращении заявителя за получением муниципальной услуги в электронной форме </w:t>
      </w:r>
      <w:r w:rsidR="00EB4486">
        <w:rPr>
          <w:rFonts w:ascii="Times New Roman" w:hAnsi="Times New Roman" w:cs="Times New Roman"/>
          <w:sz w:val="28"/>
          <w:szCs w:val="28"/>
          <w:u w:val="single"/>
        </w:rPr>
        <w:t xml:space="preserve">администрация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EB4486" w:rsidRPr="00BA76EE">
        <w:rPr>
          <w:rFonts w:ascii="Times New Roman" w:hAnsi="Times New Roman" w:cs="Times New Roman"/>
          <w:sz w:val="28"/>
          <w:szCs w:val="28"/>
        </w:rPr>
        <w:t xml:space="preserve"> </w:t>
      </w:r>
      <w:r w:rsidRPr="00BA76EE">
        <w:rPr>
          <w:rFonts w:ascii="Times New Roman" w:hAnsi="Times New Roman" w:cs="Times New Roman"/>
          <w:sz w:val="28"/>
          <w:szCs w:val="28"/>
        </w:rPr>
        <w:t>направляет на Единый портал</w:t>
      </w:r>
      <w:r w:rsidR="00F520E3">
        <w:rPr>
          <w:rFonts w:ascii="Times New Roman" w:hAnsi="Times New Roman" w:cs="Times New Roman"/>
          <w:sz w:val="28"/>
          <w:szCs w:val="28"/>
        </w:rPr>
        <w:t xml:space="preserve"> или Региональный портал </w:t>
      </w:r>
      <w:r w:rsidRPr="00BA76EE">
        <w:rPr>
          <w:rFonts w:ascii="Times New Roman" w:hAnsi="Times New Roman" w:cs="Times New Roman"/>
          <w:sz w:val="28"/>
          <w:szCs w:val="28"/>
        </w:rPr>
        <w:t>государственных и муниципальных услуг посредством технических сре</w:t>
      </w:r>
      <w:proofErr w:type="gramStart"/>
      <w:r w:rsidRPr="00BA76EE">
        <w:rPr>
          <w:rFonts w:ascii="Times New Roman" w:hAnsi="Times New Roman" w:cs="Times New Roman"/>
          <w:sz w:val="28"/>
          <w:szCs w:val="28"/>
        </w:rPr>
        <w:t>дств св</w:t>
      </w:r>
      <w:proofErr w:type="gramEnd"/>
      <w:r w:rsidRPr="00BA76EE">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BA76EE" w:rsidRDefault="00BA76EE"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A76EE">
        <w:rPr>
          <w:rFonts w:ascii="Times New Roman" w:hAnsi="Times New Roman" w:cs="Times New Roman"/>
          <w:sz w:val="28"/>
          <w:szCs w:val="28"/>
        </w:rPr>
        <w:t>Способом фиксации административной процедуры является перечень документов, не представленных заявителем и сведения из которых подлежат получению посредством межведомственного</w:t>
      </w:r>
      <w:r w:rsidR="00F520E3">
        <w:rPr>
          <w:rFonts w:ascii="Times New Roman" w:hAnsi="Times New Roman" w:cs="Times New Roman"/>
          <w:sz w:val="28"/>
          <w:szCs w:val="28"/>
        </w:rPr>
        <w:t xml:space="preserve"> информационного взаимодействия.</w:t>
      </w:r>
    </w:p>
    <w:p w:rsidR="00F520E3" w:rsidRDefault="00F520E3" w:rsidP="005C319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20E3" w:rsidRDefault="00F520E3" w:rsidP="005C319B">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3.5. </w:t>
      </w:r>
      <w:r w:rsidRPr="00F520E3">
        <w:rPr>
          <w:rFonts w:ascii="Times New Roman" w:hAnsi="Times New Roman" w:cs="Times New Roman"/>
          <w:b/>
          <w:sz w:val="28"/>
          <w:szCs w:val="28"/>
        </w:rPr>
        <w:t>Формирование и направление межведомственных запросов</w:t>
      </w:r>
    </w:p>
    <w:p w:rsidR="00F520E3" w:rsidRDefault="00F520E3" w:rsidP="005C319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520E3">
        <w:rPr>
          <w:rFonts w:ascii="Times New Roman" w:hAnsi="Times New Roman" w:cs="Times New Roman"/>
          <w:b/>
          <w:sz w:val="28"/>
          <w:szCs w:val="28"/>
        </w:rPr>
        <w:t>в органы (организации), участвующие</w:t>
      </w:r>
    </w:p>
    <w:p w:rsidR="00F520E3" w:rsidRDefault="00F520E3" w:rsidP="005C319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520E3">
        <w:rPr>
          <w:rFonts w:ascii="Times New Roman" w:hAnsi="Times New Roman" w:cs="Times New Roman"/>
          <w:b/>
          <w:sz w:val="28"/>
          <w:szCs w:val="28"/>
        </w:rPr>
        <w:t>в предоставлении муниципальной услуги</w:t>
      </w:r>
    </w:p>
    <w:p w:rsidR="00EB4486" w:rsidRPr="00F520E3" w:rsidRDefault="00EB4486" w:rsidP="005C319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3.5.1. </w:t>
      </w:r>
      <w:r w:rsidRPr="00F520E3">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EB4486">
        <w:rPr>
          <w:rFonts w:ascii="Times New Roman" w:hAnsi="Times New Roman" w:cs="Times New Roman"/>
          <w:sz w:val="28"/>
          <w:szCs w:val="28"/>
          <w:u w:val="single"/>
        </w:rPr>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xml:space="preserve"> документов и информации, которые могут быть получены в рамках межведомственного информационного взаимодействия. </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bCs/>
          <w:sz w:val="28"/>
          <w:szCs w:val="28"/>
        </w:rPr>
      </w:pPr>
      <w:r w:rsidRPr="00F520E3">
        <w:rPr>
          <w:rFonts w:ascii="Times New Roman" w:hAnsi="Times New Roman" w:cs="Times New Roman"/>
          <w:sz w:val="28"/>
          <w:szCs w:val="28"/>
        </w:rPr>
        <w:t xml:space="preserve">Межведомственный запрос о предоставлении документов и информации осуществляется сотрудником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xml:space="preserve">, ответственным за осуществление межведомственного информационного взаимодействия. </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26" w:history="1">
        <w:r w:rsidRPr="00EB4486">
          <w:rPr>
            <w:rStyle w:val="a5"/>
            <w:rFonts w:ascii="Times New Roman" w:hAnsi="Times New Roman" w:cs="Times New Roman"/>
            <w:color w:val="auto"/>
            <w:sz w:val="28"/>
            <w:szCs w:val="28"/>
            <w:u w:val="none"/>
          </w:rPr>
          <w:t>электронной подписью</w:t>
        </w:r>
      </w:hyperlink>
      <w:r w:rsidRPr="00F520E3">
        <w:rPr>
          <w:rFonts w:ascii="Times New Roman" w:hAnsi="Times New Roman" w:cs="Times New Roman"/>
          <w:sz w:val="28"/>
          <w:szCs w:val="28"/>
        </w:rPr>
        <w:t xml:space="preserve"> и направляется по каналам системы межведомственного электронного взаимодействия (далее - </w:t>
      </w:r>
      <w:r w:rsidRPr="00F520E3">
        <w:rPr>
          <w:rFonts w:ascii="Times New Roman" w:hAnsi="Times New Roman" w:cs="Times New Roman"/>
          <w:sz w:val="28"/>
          <w:szCs w:val="28"/>
        </w:rPr>
        <w:lastRenderedPageBreak/>
        <w:t>СМЭВ).</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Межведомственный запрос о представлении документов и (или) информации, указанных в пункте 1 статьи 7</w:t>
      </w:r>
      <w:r w:rsidR="001964C6">
        <w:rPr>
          <w:rFonts w:ascii="Times New Roman" w:hAnsi="Times New Roman" w:cs="Times New Roman"/>
          <w:sz w:val="28"/>
          <w:szCs w:val="28"/>
        </w:rPr>
        <w:t>.2</w:t>
      </w:r>
      <w:r w:rsidRPr="00F520E3">
        <w:rPr>
          <w:rFonts w:ascii="Times New Roman" w:hAnsi="Times New Roman" w:cs="Times New Roman"/>
          <w:sz w:val="28"/>
          <w:szCs w:val="28"/>
        </w:rPr>
        <w:t xml:space="preserve"> Федерального закона № 210-ФЗ, </w:t>
      </w:r>
      <w:r w:rsidR="001964C6">
        <w:rPr>
          <w:rFonts w:ascii="Times New Roman" w:hAnsi="Times New Roman" w:cs="Times New Roman"/>
          <w:sz w:val="28"/>
          <w:szCs w:val="28"/>
        </w:rPr>
        <w:t xml:space="preserve">необходимых </w:t>
      </w:r>
      <w:r w:rsidRPr="00F520E3">
        <w:rPr>
          <w:rFonts w:ascii="Times New Roman" w:hAnsi="Times New Roman" w:cs="Times New Roman"/>
          <w:sz w:val="28"/>
          <w:szCs w:val="28"/>
        </w:rPr>
        <w:t>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1) наименование органа или организации, направляющих межведомственный запрос;</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3)</w:t>
      </w:r>
      <w:r w:rsidRPr="00F520E3">
        <w:rPr>
          <w:rFonts w:ascii="Times New Roman" w:hAnsi="Times New Roman" w:cs="Times New Roman"/>
          <w:sz w:val="28"/>
          <w:szCs w:val="28"/>
          <w:lang w:val="en-US"/>
        </w:rPr>
        <w:t> </w:t>
      </w:r>
      <w:r w:rsidRPr="00F520E3">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4)</w:t>
      </w:r>
      <w:r w:rsidRPr="00F520E3">
        <w:rPr>
          <w:rFonts w:ascii="Times New Roman" w:hAnsi="Times New Roman" w:cs="Times New Roman"/>
          <w:sz w:val="28"/>
          <w:szCs w:val="28"/>
          <w:lang w:val="en-US"/>
        </w:rPr>
        <w:t> </w:t>
      </w:r>
      <w:r w:rsidRPr="00F520E3">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520E3">
        <w:rPr>
          <w:rFonts w:ascii="Times New Roman" w:hAnsi="Times New Roman" w:cs="Times New Roman"/>
          <w:sz w:val="28"/>
          <w:szCs w:val="28"/>
        </w:rPr>
        <w:t>необходимых</w:t>
      </w:r>
      <w:proofErr w:type="gramEnd"/>
      <w:r w:rsidRPr="00F520E3">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5)</w:t>
      </w:r>
      <w:r w:rsidRPr="00F520E3">
        <w:rPr>
          <w:rFonts w:ascii="Times New Roman" w:hAnsi="Times New Roman" w:cs="Times New Roman"/>
          <w:sz w:val="28"/>
          <w:szCs w:val="28"/>
          <w:lang w:val="en-US"/>
        </w:rPr>
        <w:t> </w:t>
      </w:r>
      <w:r w:rsidRPr="00F520E3">
        <w:rPr>
          <w:rFonts w:ascii="Times New Roman" w:hAnsi="Times New Roman" w:cs="Times New Roman"/>
          <w:sz w:val="28"/>
          <w:szCs w:val="28"/>
        </w:rPr>
        <w:t xml:space="preserve">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F520E3">
        <w:rPr>
          <w:rFonts w:ascii="Times New Roman" w:hAnsi="Times New Roman" w:cs="Times New Roman"/>
          <w:sz w:val="28"/>
          <w:szCs w:val="28"/>
        </w:rPr>
        <w:t>таких</w:t>
      </w:r>
      <w:proofErr w:type="gramEnd"/>
      <w:r w:rsidRPr="00F520E3">
        <w:rPr>
          <w:rFonts w:ascii="Times New Roman" w:hAnsi="Times New Roman" w:cs="Times New Roman"/>
          <w:sz w:val="28"/>
          <w:szCs w:val="28"/>
        </w:rPr>
        <w:t xml:space="preserve"> документа и (или) информации;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6)</w:t>
      </w:r>
      <w:r w:rsidRPr="00F520E3">
        <w:rPr>
          <w:rFonts w:ascii="Times New Roman" w:hAnsi="Times New Roman" w:cs="Times New Roman"/>
          <w:sz w:val="28"/>
          <w:szCs w:val="28"/>
          <w:lang w:val="en-US"/>
        </w:rPr>
        <w:t> </w:t>
      </w:r>
      <w:r w:rsidRPr="00F520E3">
        <w:rPr>
          <w:rFonts w:ascii="Times New Roman" w:hAnsi="Times New Roman" w:cs="Times New Roman"/>
          <w:sz w:val="28"/>
          <w:szCs w:val="28"/>
        </w:rPr>
        <w:t>контактная информация для направления ответа на межведомственный запрос;</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7)</w:t>
      </w:r>
      <w:r w:rsidRPr="00F520E3">
        <w:rPr>
          <w:rFonts w:ascii="Times New Roman" w:hAnsi="Times New Roman" w:cs="Times New Roman"/>
          <w:sz w:val="28"/>
          <w:szCs w:val="28"/>
          <w:lang w:val="en-US"/>
        </w:rPr>
        <w:t> </w:t>
      </w:r>
      <w:r w:rsidRPr="00F520E3">
        <w:rPr>
          <w:rFonts w:ascii="Times New Roman" w:hAnsi="Times New Roman" w:cs="Times New Roman"/>
          <w:sz w:val="28"/>
          <w:szCs w:val="28"/>
        </w:rPr>
        <w:t>дата направления межведомственного запроса;</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lastRenderedPageBreak/>
        <w:t>8)</w:t>
      </w:r>
      <w:r w:rsidRPr="00F520E3">
        <w:rPr>
          <w:rFonts w:ascii="Times New Roman" w:hAnsi="Times New Roman" w:cs="Times New Roman"/>
          <w:sz w:val="28"/>
          <w:szCs w:val="28"/>
          <w:lang w:val="en-US"/>
        </w:rPr>
        <w:t> </w:t>
      </w:r>
      <w:r w:rsidRPr="00F520E3">
        <w:rPr>
          <w:rFonts w:ascii="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9)</w:t>
      </w:r>
      <w:r w:rsidRPr="00F520E3">
        <w:rPr>
          <w:rFonts w:ascii="Times New Roman" w:hAnsi="Times New Roman" w:cs="Times New Roman"/>
          <w:sz w:val="28"/>
          <w:szCs w:val="28"/>
          <w:lang w:val="en-US"/>
        </w:rPr>
        <w:t> </w:t>
      </w:r>
      <w:r w:rsidRPr="00F520E3">
        <w:rPr>
          <w:rFonts w:ascii="Times New Roman" w:hAnsi="Times New Roman" w:cs="Times New Roman"/>
          <w:sz w:val="28"/>
          <w:szCs w:val="28"/>
        </w:rPr>
        <w:t>информация о факте получения согласия, предусмотренного частью 5 статьи 7 Федерального закона № 210-ФЗ.</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Максимальный срок формирования и направления запроса составляет 1 рабочий день.</w:t>
      </w:r>
    </w:p>
    <w:p w:rsidR="00F520E3" w:rsidRPr="00B371C5" w:rsidRDefault="00F520E3" w:rsidP="005C319B">
      <w:pPr>
        <w:pStyle w:val="a4"/>
        <w:widowControl w:val="0"/>
        <w:numPr>
          <w:ilvl w:val="2"/>
          <w:numId w:val="16"/>
        </w:numPr>
        <w:autoSpaceDE w:val="0"/>
        <w:autoSpaceDN w:val="0"/>
        <w:adjustRightInd w:val="0"/>
        <w:spacing w:after="0" w:line="360" w:lineRule="auto"/>
        <w:ind w:left="0" w:firstLine="851"/>
        <w:jc w:val="both"/>
        <w:rPr>
          <w:rFonts w:ascii="Times New Roman" w:hAnsi="Times New Roman" w:cs="Times New Roman"/>
          <w:sz w:val="28"/>
          <w:szCs w:val="28"/>
        </w:rPr>
      </w:pPr>
      <w:r w:rsidRPr="00B371C5">
        <w:rPr>
          <w:rFonts w:ascii="Times New Roman" w:hAnsi="Times New Roman" w:cs="Times New Roman"/>
          <w:sz w:val="28"/>
          <w:szCs w:val="28"/>
        </w:rPr>
        <w:t xml:space="preserve">Сотрудник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B371C5">
        <w:rPr>
          <w:rFonts w:ascii="Times New Roman" w:hAnsi="Times New Roman" w:cs="Times New Roman"/>
          <w:sz w:val="28"/>
          <w:szCs w:val="28"/>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В случае </w:t>
      </w:r>
      <w:proofErr w:type="gramStart"/>
      <w:r w:rsidRPr="00F520E3">
        <w:rPr>
          <w:rFonts w:ascii="Times New Roman" w:hAnsi="Times New Roman" w:cs="Times New Roman"/>
          <w:sz w:val="28"/>
          <w:szCs w:val="28"/>
        </w:rPr>
        <w:t>не поступления</w:t>
      </w:r>
      <w:proofErr w:type="gramEnd"/>
      <w:r w:rsidRPr="00F520E3">
        <w:rPr>
          <w:rFonts w:ascii="Times New Roman" w:hAnsi="Times New Roman" w:cs="Times New Roman"/>
          <w:sz w:val="28"/>
          <w:szCs w:val="28"/>
        </w:rPr>
        <w:t xml:space="preserve"> ответа на межведомственный запрос в установленный срок в </w:t>
      </w:r>
      <w:r w:rsidR="00EB4486">
        <w:rPr>
          <w:rFonts w:ascii="Times New Roman" w:hAnsi="Times New Roman" w:cs="Times New Roman"/>
          <w:sz w:val="28"/>
          <w:szCs w:val="28"/>
          <w:u w:val="single"/>
        </w:rPr>
        <w:t xml:space="preserve">администрацию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EB4486" w:rsidRPr="00F520E3">
        <w:rPr>
          <w:rFonts w:ascii="Times New Roman" w:hAnsi="Times New Roman" w:cs="Times New Roman"/>
          <w:sz w:val="28"/>
          <w:szCs w:val="28"/>
        </w:rPr>
        <w:t xml:space="preserve"> </w:t>
      </w:r>
      <w:r w:rsidRPr="00F520E3">
        <w:rPr>
          <w:rFonts w:ascii="Times New Roman" w:hAnsi="Times New Roman" w:cs="Times New Roman"/>
          <w:sz w:val="28"/>
          <w:szCs w:val="28"/>
        </w:rPr>
        <w:t>принимаются меры, предусмотренные законодательством Российской Федерации.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Максимальный срок осуществления административной процедуры не может превышать 7 календарных дней.</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Результатом админ</w:t>
      </w:r>
      <w:r w:rsidR="008C5C9B">
        <w:rPr>
          <w:rFonts w:ascii="Times New Roman" w:hAnsi="Times New Roman" w:cs="Times New Roman"/>
          <w:sz w:val="28"/>
          <w:szCs w:val="28"/>
        </w:rPr>
        <w:t>истративной процедуры является</w:t>
      </w:r>
      <w:r w:rsidRPr="00F520E3">
        <w:rPr>
          <w:rFonts w:ascii="Times New Roman" w:hAnsi="Times New Roman" w:cs="Times New Roman"/>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При обращении заявителя за получением муниципальной услуги в электронной форме </w:t>
      </w:r>
      <w:r w:rsidR="00EB4486">
        <w:rPr>
          <w:rFonts w:ascii="Times New Roman" w:hAnsi="Times New Roman" w:cs="Times New Roman"/>
          <w:sz w:val="28"/>
          <w:szCs w:val="28"/>
          <w:u w:val="single"/>
        </w:rPr>
        <w:t xml:space="preserve">администрация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xml:space="preserve"> направляет на Единый портал </w:t>
      </w:r>
      <w:r w:rsidR="00D52678">
        <w:rPr>
          <w:rFonts w:ascii="Times New Roman" w:hAnsi="Times New Roman" w:cs="Times New Roman"/>
          <w:sz w:val="28"/>
          <w:szCs w:val="28"/>
        </w:rPr>
        <w:t>или Региональный портал</w:t>
      </w:r>
      <w:r w:rsidRPr="00F520E3">
        <w:rPr>
          <w:rFonts w:ascii="Times New Roman" w:hAnsi="Times New Roman" w:cs="Times New Roman"/>
          <w:sz w:val="28"/>
          <w:szCs w:val="28"/>
        </w:rPr>
        <w:t xml:space="preserve"> посредством технических сре</w:t>
      </w:r>
      <w:proofErr w:type="gramStart"/>
      <w:r w:rsidRPr="00F520E3">
        <w:rPr>
          <w:rFonts w:ascii="Times New Roman" w:hAnsi="Times New Roman" w:cs="Times New Roman"/>
          <w:sz w:val="28"/>
          <w:szCs w:val="28"/>
        </w:rPr>
        <w:t>дств св</w:t>
      </w:r>
      <w:proofErr w:type="gramEnd"/>
      <w:r w:rsidRPr="00F520E3">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1D4325"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Pr="00F520E3">
        <w:rPr>
          <w:rFonts w:ascii="Times New Roman" w:hAnsi="Times New Roman" w:cs="Times New Roman"/>
          <w:sz w:val="28"/>
          <w:szCs w:val="28"/>
        </w:rPr>
        <w:lastRenderedPageBreak/>
        <w:t xml:space="preserve">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00211B39">
        <w:rPr>
          <w:rFonts w:ascii="Times New Roman" w:hAnsi="Times New Roman" w:cs="Times New Roman"/>
          <w:sz w:val="28"/>
          <w:szCs w:val="28"/>
        </w:rPr>
        <w:t>.</w:t>
      </w:r>
    </w:p>
    <w:p w:rsidR="00211B39" w:rsidRPr="00211B39" w:rsidRDefault="00211B39" w:rsidP="005C319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20E3" w:rsidRDefault="00E73934" w:rsidP="005C319B">
      <w:pPr>
        <w:pStyle w:val="a4"/>
        <w:widowControl w:val="0"/>
        <w:numPr>
          <w:ilvl w:val="1"/>
          <w:numId w:val="19"/>
        </w:numPr>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00F520E3" w:rsidRPr="00E73934">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EB4486" w:rsidRPr="00E73934" w:rsidRDefault="00EB4486" w:rsidP="005C319B">
      <w:pPr>
        <w:pStyle w:val="a4"/>
        <w:widowControl w:val="0"/>
        <w:autoSpaceDE w:val="0"/>
        <w:autoSpaceDN w:val="0"/>
        <w:adjustRightInd w:val="0"/>
        <w:spacing w:after="0" w:line="240" w:lineRule="auto"/>
        <w:ind w:left="0"/>
        <w:rPr>
          <w:rFonts w:ascii="Times New Roman" w:hAnsi="Times New Roman" w:cs="Times New Roman"/>
          <w:b/>
          <w:sz w:val="28"/>
          <w:szCs w:val="28"/>
        </w:rPr>
      </w:pP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ответственным за подготовку документов по муниципальной услуге, пакет документов, указанных в пунктах 2</w:t>
      </w:r>
      <w:r w:rsidR="00D52678">
        <w:rPr>
          <w:rFonts w:ascii="Times New Roman" w:hAnsi="Times New Roman" w:cs="Times New Roman"/>
          <w:sz w:val="28"/>
          <w:szCs w:val="28"/>
        </w:rPr>
        <w:t>.7</w:t>
      </w:r>
      <w:r w:rsidR="00EA2558">
        <w:rPr>
          <w:rFonts w:ascii="Times New Roman" w:hAnsi="Times New Roman" w:cs="Times New Roman"/>
          <w:sz w:val="28"/>
          <w:szCs w:val="28"/>
        </w:rPr>
        <w:t>.1</w:t>
      </w:r>
      <w:r w:rsidRPr="00F520E3">
        <w:rPr>
          <w:rFonts w:ascii="Times New Roman" w:hAnsi="Times New Roman" w:cs="Times New Roman"/>
          <w:sz w:val="28"/>
          <w:szCs w:val="28"/>
        </w:rPr>
        <w:t xml:space="preserve"> и </w:t>
      </w:r>
      <w:r w:rsidR="00D52678">
        <w:rPr>
          <w:rFonts w:ascii="Times New Roman" w:hAnsi="Times New Roman" w:cs="Times New Roman"/>
          <w:sz w:val="28"/>
          <w:szCs w:val="28"/>
        </w:rPr>
        <w:t>2.8</w:t>
      </w:r>
      <w:r w:rsidR="00EA2558">
        <w:rPr>
          <w:rFonts w:ascii="Times New Roman" w:hAnsi="Times New Roman" w:cs="Times New Roman"/>
          <w:sz w:val="28"/>
          <w:szCs w:val="28"/>
        </w:rPr>
        <w:t>.1</w:t>
      </w:r>
      <w:r w:rsidRPr="00F520E3">
        <w:rPr>
          <w:rFonts w:ascii="Times New Roman" w:hAnsi="Times New Roman" w:cs="Times New Roman"/>
          <w:sz w:val="28"/>
          <w:szCs w:val="28"/>
        </w:rPr>
        <w:t xml:space="preserve"> административного регламента. </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D52678" w:rsidRPr="00D52678">
        <w:rPr>
          <w:rFonts w:ascii="Times New Roman" w:hAnsi="Times New Roman" w:cs="Times New Roman"/>
          <w:sz w:val="28"/>
          <w:szCs w:val="28"/>
        </w:rPr>
        <w:t>2.10</w:t>
      </w:r>
      <w:r w:rsidRPr="00D52678">
        <w:rPr>
          <w:rFonts w:ascii="Times New Roman" w:hAnsi="Times New Roman" w:cs="Times New Roman"/>
          <w:sz w:val="28"/>
          <w:szCs w:val="28"/>
        </w:rPr>
        <w:t xml:space="preserve"> </w:t>
      </w:r>
      <w:r w:rsidRPr="00F520E3">
        <w:rPr>
          <w:rFonts w:ascii="Times New Roman" w:hAnsi="Times New Roman" w:cs="Times New Roman"/>
          <w:sz w:val="28"/>
          <w:szCs w:val="28"/>
        </w:rPr>
        <w:t>административного регламента.</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Специалист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ответственный за подготовку документов по </w:t>
      </w:r>
      <w:r w:rsidR="00EA2558">
        <w:rPr>
          <w:rFonts w:ascii="Times New Roman" w:hAnsi="Times New Roman" w:cs="Times New Roman"/>
          <w:sz w:val="28"/>
          <w:szCs w:val="28"/>
        </w:rPr>
        <w:t xml:space="preserve">представлению </w:t>
      </w:r>
      <w:r w:rsidRPr="00F520E3">
        <w:rPr>
          <w:rFonts w:ascii="Times New Roman" w:hAnsi="Times New Roman" w:cs="Times New Roman"/>
          <w:sz w:val="28"/>
          <w:szCs w:val="28"/>
        </w:rPr>
        <w:t>муниципальной услуг</w:t>
      </w:r>
      <w:r w:rsidR="00EA2558">
        <w:rPr>
          <w:rFonts w:ascii="Times New Roman" w:hAnsi="Times New Roman" w:cs="Times New Roman"/>
          <w:sz w:val="28"/>
          <w:szCs w:val="28"/>
        </w:rPr>
        <w:t>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в течение 3 календарных</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дней </w:t>
      </w:r>
      <w:proofErr w:type="gramStart"/>
      <w:r w:rsidRPr="00F520E3">
        <w:rPr>
          <w:rFonts w:ascii="Times New Roman" w:hAnsi="Times New Roman" w:cs="Times New Roman"/>
          <w:sz w:val="28"/>
          <w:szCs w:val="28"/>
        </w:rPr>
        <w:t>с даты поступления</w:t>
      </w:r>
      <w:proofErr w:type="gramEnd"/>
      <w:r w:rsidRPr="00F520E3">
        <w:rPr>
          <w:rFonts w:ascii="Times New Roman" w:hAnsi="Times New Roman" w:cs="Times New Roman"/>
          <w:sz w:val="28"/>
          <w:szCs w:val="28"/>
        </w:rPr>
        <w:t xml:space="preserve"> к нему полного пакета документов, необходимых для предоставления муниципальной услуги, осуществляет следующую последовательность действий:</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D52678">
        <w:rPr>
          <w:rFonts w:ascii="Times New Roman" w:hAnsi="Times New Roman" w:cs="Times New Roman"/>
          <w:sz w:val="28"/>
          <w:szCs w:val="28"/>
        </w:rPr>
        <w:t>2.10</w:t>
      </w:r>
      <w:r w:rsidRPr="00F520E3">
        <w:rPr>
          <w:rFonts w:ascii="Times New Roman" w:hAnsi="Times New Roman" w:cs="Times New Roman"/>
          <w:sz w:val="28"/>
          <w:szCs w:val="28"/>
        </w:rPr>
        <w:t xml:space="preserve"> административного регламента; </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2) подготавливает заключение об отсутствии оснований для отказа в предоставлении муниципальной услуги (при установлении отсутствия всех оснований, указанных в пункте </w:t>
      </w:r>
      <w:r w:rsidR="00D52678">
        <w:rPr>
          <w:rFonts w:ascii="Times New Roman" w:hAnsi="Times New Roman" w:cs="Times New Roman"/>
          <w:sz w:val="28"/>
          <w:szCs w:val="28"/>
        </w:rPr>
        <w:t>2.10</w:t>
      </w:r>
      <w:r w:rsidRPr="00F520E3">
        <w:rPr>
          <w:rFonts w:ascii="Times New Roman" w:hAnsi="Times New Roman" w:cs="Times New Roman"/>
          <w:sz w:val="28"/>
          <w:szCs w:val="28"/>
        </w:rPr>
        <w:t xml:space="preserve"> административного регламента) или заключение о наличии оснований для отказа в предоставлении муниципальной услуги (при установлении наличия хотя бы одного из оснований, указанных в пункте </w:t>
      </w:r>
      <w:r w:rsidR="00D52678">
        <w:rPr>
          <w:rFonts w:ascii="Times New Roman" w:hAnsi="Times New Roman" w:cs="Times New Roman"/>
          <w:sz w:val="28"/>
          <w:szCs w:val="28"/>
        </w:rPr>
        <w:t>2.10</w:t>
      </w:r>
      <w:r w:rsidRPr="00F520E3">
        <w:rPr>
          <w:rFonts w:ascii="Times New Roman" w:hAnsi="Times New Roman" w:cs="Times New Roman"/>
          <w:sz w:val="28"/>
          <w:szCs w:val="28"/>
        </w:rPr>
        <w:t xml:space="preserve"> административного регламента).</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F520E3">
        <w:rPr>
          <w:rFonts w:ascii="Times New Roman" w:hAnsi="Times New Roman" w:cs="Times New Roman"/>
          <w:sz w:val="28"/>
          <w:szCs w:val="28"/>
        </w:rPr>
        <w:lastRenderedPageBreak/>
        <w:t xml:space="preserve">3) направляет заключение об отсутствии (наличии) оснований для отказа в предоставлении муниципальной услуги вместе с заявлением и прилагаемыми к нему документами в </w:t>
      </w:r>
      <w:r w:rsidRPr="00EB4486">
        <w:rPr>
          <w:rFonts w:ascii="Times New Roman" w:hAnsi="Times New Roman" w:cs="Times New Roman"/>
          <w:sz w:val="28"/>
          <w:szCs w:val="28"/>
          <w:u w:val="single"/>
        </w:rPr>
        <w:t xml:space="preserve">Комиссию </w:t>
      </w:r>
      <w:r w:rsidR="00EB4486" w:rsidRPr="00EB4486">
        <w:rPr>
          <w:rFonts w:ascii="Times New Roman" w:hAnsi="Times New Roman" w:cs="Times New Roman"/>
          <w:sz w:val="28"/>
          <w:szCs w:val="28"/>
          <w:u w:val="single"/>
        </w:rPr>
        <w:t>по жилищным вопросам</w:t>
      </w:r>
      <w:r w:rsidR="00EB4486">
        <w:rPr>
          <w:rFonts w:ascii="Times New Roman" w:hAnsi="Times New Roman" w:cs="Times New Roman"/>
          <w:i/>
          <w:sz w:val="28"/>
          <w:szCs w:val="28"/>
        </w:rPr>
        <w:t xml:space="preserve"> </w:t>
      </w:r>
      <w:r w:rsidR="00EB4486">
        <w:rPr>
          <w:rFonts w:ascii="Times New Roman" w:hAnsi="Times New Roman" w:cs="Times New Roman"/>
          <w:sz w:val="28"/>
          <w:szCs w:val="28"/>
          <w:u w:val="single"/>
        </w:rPr>
        <w:t xml:space="preserve">администрации городского округа </w:t>
      </w:r>
      <w:proofErr w:type="spellStart"/>
      <w:r w:rsidR="00EB4486">
        <w:rPr>
          <w:rFonts w:ascii="Times New Roman" w:hAnsi="Times New Roman" w:cs="Times New Roman"/>
          <w:sz w:val="28"/>
          <w:szCs w:val="28"/>
          <w:u w:val="single"/>
        </w:rPr>
        <w:t>Кинель</w:t>
      </w:r>
      <w:proofErr w:type="spellEnd"/>
      <w:r w:rsidR="00EB4486">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xml:space="preserve">, утвержденную </w:t>
      </w:r>
      <w:r w:rsidR="00EB4486">
        <w:rPr>
          <w:rFonts w:ascii="Times New Roman" w:hAnsi="Times New Roman" w:cs="Times New Roman"/>
          <w:sz w:val="28"/>
          <w:szCs w:val="28"/>
        </w:rPr>
        <w:t xml:space="preserve">постановлением администрации городского округа </w:t>
      </w:r>
      <w:proofErr w:type="spellStart"/>
      <w:r w:rsidR="00EB4486">
        <w:rPr>
          <w:rFonts w:ascii="Times New Roman" w:hAnsi="Times New Roman" w:cs="Times New Roman"/>
          <w:sz w:val="28"/>
          <w:szCs w:val="28"/>
        </w:rPr>
        <w:t>Кинель</w:t>
      </w:r>
      <w:proofErr w:type="spellEnd"/>
      <w:r w:rsidR="00EB4486">
        <w:rPr>
          <w:rFonts w:ascii="Times New Roman" w:hAnsi="Times New Roman" w:cs="Times New Roman"/>
          <w:sz w:val="28"/>
          <w:szCs w:val="28"/>
        </w:rPr>
        <w:t xml:space="preserve"> Самарской области от 06.02.2009 № 171 «О комиссии по жилищным вопросам»</w:t>
      </w:r>
      <w:r w:rsidR="00EB4486">
        <w:rPr>
          <w:rFonts w:ascii="Times New Roman" w:hAnsi="Times New Roman" w:cs="Times New Roman"/>
          <w:i/>
          <w:sz w:val="28"/>
          <w:szCs w:val="28"/>
        </w:rPr>
        <w:t xml:space="preserve"> </w:t>
      </w:r>
      <w:r w:rsidR="00EB4486">
        <w:rPr>
          <w:rFonts w:ascii="Times New Roman" w:hAnsi="Times New Roman" w:cs="Times New Roman"/>
          <w:sz w:val="28"/>
          <w:szCs w:val="28"/>
        </w:rPr>
        <w:t>(</w:t>
      </w:r>
      <w:r w:rsidRPr="00F520E3">
        <w:rPr>
          <w:rFonts w:ascii="Times New Roman" w:hAnsi="Times New Roman" w:cs="Times New Roman"/>
          <w:sz w:val="28"/>
          <w:szCs w:val="28"/>
        </w:rPr>
        <w:t>далее – Комиссия), для рассмотрения на очередном заседании Комиссии и принятия решения содержащего</w:t>
      </w:r>
      <w:proofErr w:type="gramEnd"/>
      <w:r w:rsidRPr="00F520E3">
        <w:rPr>
          <w:rFonts w:ascii="Times New Roman" w:hAnsi="Times New Roman" w:cs="Times New Roman"/>
          <w:sz w:val="28"/>
          <w:szCs w:val="28"/>
        </w:rPr>
        <w:t xml:space="preserve"> рекомендации о постановке на учет в качестве </w:t>
      </w:r>
      <w:proofErr w:type="gramStart"/>
      <w:r w:rsidR="0099399D">
        <w:rPr>
          <w:rFonts w:ascii="Times New Roman" w:hAnsi="Times New Roman" w:cs="Times New Roman"/>
          <w:sz w:val="28"/>
          <w:szCs w:val="28"/>
        </w:rPr>
        <w:t>нуждающегося</w:t>
      </w:r>
      <w:proofErr w:type="gramEnd"/>
      <w:r w:rsidR="0099399D">
        <w:rPr>
          <w:rFonts w:ascii="Times New Roman" w:hAnsi="Times New Roman" w:cs="Times New Roman"/>
          <w:sz w:val="28"/>
          <w:szCs w:val="28"/>
        </w:rPr>
        <w:t xml:space="preserve"> в жилом помещении </w:t>
      </w:r>
      <w:r w:rsidRPr="00F520E3">
        <w:rPr>
          <w:rFonts w:ascii="Times New Roman" w:hAnsi="Times New Roman" w:cs="Times New Roman"/>
          <w:sz w:val="28"/>
          <w:szCs w:val="28"/>
        </w:rPr>
        <w:t>(об отказе в предоставлении) муниципальной услуги.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 услуги Комиссия принимает решение с рекомендациями о предоставлении (об отказе в предоставлении) муниципальной услуги.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Решение Комиссии с рекомендациями о </w:t>
      </w:r>
      <w:bookmarkStart w:id="8" w:name="OLE_LINK1"/>
      <w:bookmarkStart w:id="9" w:name="OLE_LINK2"/>
      <w:r w:rsidRPr="00F520E3">
        <w:rPr>
          <w:rFonts w:ascii="Times New Roman" w:hAnsi="Times New Roman" w:cs="Times New Roman"/>
          <w:sz w:val="28"/>
          <w:szCs w:val="28"/>
        </w:rPr>
        <w:t xml:space="preserve">предоставлении (об отказе в предоставлении) муниципальной услуги </w:t>
      </w:r>
      <w:bookmarkEnd w:id="8"/>
      <w:bookmarkEnd w:id="9"/>
      <w:r w:rsidRPr="00F520E3">
        <w:rPr>
          <w:rFonts w:ascii="Times New Roman" w:hAnsi="Times New Roman" w:cs="Times New Roman"/>
          <w:sz w:val="28"/>
          <w:szCs w:val="28"/>
        </w:rPr>
        <w:t>оформляется протоколом заседания Комиссии в срок, не превышающий 3 календарных дней со дня проведения заседания Комиссии.</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F520E3">
        <w:rPr>
          <w:rFonts w:ascii="Times New Roman" w:hAnsi="Times New Roman" w:cs="Times New Roman"/>
          <w:sz w:val="28"/>
          <w:szCs w:val="28"/>
        </w:rPr>
        <w:t xml:space="preserve">В случае принятия Комиссией решения об отказе в предоставлении муниципальной услуги специалист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ответственный за подготовку документов по </w:t>
      </w:r>
      <w:r w:rsidR="00EA2558">
        <w:rPr>
          <w:rFonts w:ascii="Times New Roman" w:hAnsi="Times New Roman" w:cs="Times New Roman"/>
          <w:sz w:val="28"/>
          <w:szCs w:val="28"/>
        </w:rPr>
        <w:t xml:space="preserve">представлению </w:t>
      </w:r>
      <w:r w:rsidRPr="00F520E3">
        <w:rPr>
          <w:rFonts w:ascii="Times New Roman" w:hAnsi="Times New Roman" w:cs="Times New Roman"/>
          <w:sz w:val="28"/>
          <w:szCs w:val="28"/>
        </w:rPr>
        <w:t>муниципальной услуг</w:t>
      </w:r>
      <w:r w:rsidR="00EA2558">
        <w:rPr>
          <w:rFonts w:ascii="Times New Roman" w:hAnsi="Times New Roman" w:cs="Times New Roman"/>
          <w:sz w:val="28"/>
          <w:szCs w:val="28"/>
        </w:rPr>
        <w:t>и</w:t>
      </w:r>
      <w:r w:rsidRPr="00F520E3">
        <w:rPr>
          <w:rFonts w:ascii="Times New Roman" w:hAnsi="Times New Roman" w:cs="Times New Roman"/>
          <w:sz w:val="28"/>
          <w:szCs w:val="28"/>
        </w:rPr>
        <w:t xml:space="preserve">, в течение </w:t>
      </w:r>
      <w:r w:rsidR="00734C44">
        <w:rPr>
          <w:rFonts w:ascii="Times New Roman" w:hAnsi="Times New Roman" w:cs="Times New Roman"/>
          <w:sz w:val="28"/>
          <w:szCs w:val="28"/>
        </w:rPr>
        <w:t>3</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календарных</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дней с даты утверждения протокола заседания Комиссии подготавливает </w:t>
      </w:r>
      <w:r w:rsidR="00AA38F1" w:rsidRPr="00EC6151">
        <w:rPr>
          <w:rFonts w:ascii="Times New Roman" w:hAnsi="Times New Roman" w:cs="Times New Roman"/>
          <w:sz w:val="28"/>
          <w:szCs w:val="28"/>
        </w:rPr>
        <w:t xml:space="preserve">мотивированный отказ в предоставлении услуги, оформленный в соответствии с требованиями действующего законодательства </w:t>
      </w:r>
      <w:r w:rsidRPr="00EC6151">
        <w:rPr>
          <w:rFonts w:ascii="Times New Roman" w:hAnsi="Times New Roman" w:cs="Times New Roman"/>
          <w:sz w:val="28"/>
          <w:szCs w:val="28"/>
        </w:rPr>
        <w:t>с обоснованием причин отказа и со ссылкой на конкретные положения</w:t>
      </w:r>
      <w:proofErr w:type="gramEnd"/>
      <w:r w:rsidRPr="00EC6151">
        <w:rPr>
          <w:rFonts w:ascii="Times New Roman" w:hAnsi="Times New Roman" w:cs="Times New Roman"/>
          <w:sz w:val="28"/>
          <w:szCs w:val="28"/>
        </w:rPr>
        <w:t xml:space="preserve"> нормативных правовых актов и иных документов, являющихся основанием такого отказа</w:t>
      </w:r>
      <w:r w:rsidR="00AA38F1" w:rsidRPr="00EC6151">
        <w:rPr>
          <w:rFonts w:ascii="Times New Roman" w:hAnsi="Times New Roman" w:cs="Times New Roman"/>
          <w:sz w:val="28"/>
          <w:szCs w:val="28"/>
        </w:rPr>
        <w:t xml:space="preserve"> (далее – мотивированный отказ)</w:t>
      </w:r>
      <w:r w:rsidRPr="00EC6151">
        <w:rPr>
          <w:rFonts w:ascii="Times New Roman" w:hAnsi="Times New Roman" w:cs="Times New Roman"/>
          <w:sz w:val="28"/>
          <w:szCs w:val="28"/>
        </w:rPr>
        <w:t>.</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F520E3">
        <w:rPr>
          <w:rFonts w:ascii="Times New Roman" w:hAnsi="Times New Roman" w:cs="Times New Roman"/>
          <w:sz w:val="28"/>
          <w:szCs w:val="28"/>
        </w:rPr>
        <w:t xml:space="preserve">В случае принятия Комиссией решения о предоставлении муниципальной услуги специалист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ответственный за подготовку документов по </w:t>
      </w:r>
      <w:r w:rsidR="00EA2558">
        <w:rPr>
          <w:rFonts w:ascii="Times New Roman" w:hAnsi="Times New Roman" w:cs="Times New Roman"/>
          <w:sz w:val="28"/>
          <w:szCs w:val="28"/>
        </w:rPr>
        <w:t xml:space="preserve">представлению </w:t>
      </w:r>
      <w:r w:rsidRPr="00F520E3">
        <w:rPr>
          <w:rFonts w:ascii="Times New Roman" w:hAnsi="Times New Roman" w:cs="Times New Roman"/>
          <w:sz w:val="28"/>
          <w:szCs w:val="28"/>
        </w:rPr>
        <w:t>муниципальной услуг</w:t>
      </w:r>
      <w:r w:rsidR="00EA2558">
        <w:rPr>
          <w:rFonts w:ascii="Times New Roman" w:hAnsi="Times New Roman" w:cs="Times New Roman"/>
          <w:sz w:val="28"/>
          <w:szCs w:val="28"/>
        </w:rPr>
        <w:t>и</w:t>
      </w:r>
      <w:r w:rsidRPr="00F520E3">
        <w:rPr>
          <w:rFonts w:ascii="Times New Roman" w:hAnsi="Times New Roman" w:cs="Times New Roman"/>
          <w:sz w:val="28"/>
          <w:szCs w:val="28"/>
        </w:rPr>
        <w:t xml:space="preserve">, в течение </w:t>
      </w:r>
      <w:r w:rsidR="00734C44">
        <w:rPr>
          <w:rFonts w:ascii="Times New Roman" w:hAnsi="Times New Roman" w:cs="Times New Roman"/>
          <w:sz w:val="28"/>
          <w:szCs w:val="28"/>
        </w:rPr>
        <w:t>3</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календарных</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дней с даты </w:t>
      </w:r>
      <w:r w:rsidRPr="00F520E3">
        <w:rPr>
          <w:rFonts w:ascii="Times New Roman" w:hAnsi="Times New Roman" w:cs="Times New Roman"/>
          <w:sz w:val="28"/>
          <w:szCs w:val="28"/>
        </w:rPr>
        <w:lastRenderedPageBreak/>
        <w:t xml:space="preserve">утверждения протокола заседания Комиссии подготавливает проект нормативного акта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xml:space="preserve"> о постановке на учет в качестве</w:t>
      </w:r>
      <w:r w:rsidR="00734C44">
        <w:rPr>
          <w:rFonts w:ascii="Times New Roman" w:hAnsi="Times New Roman" w:cs="Times New Roman"/>
          <w:sz w:val="28"/>
          <w:szCs w:val="28"/>
        </w:rPr>
        <w:t xml:space="preserve"> нуждающегося в жилом помещении</w:t>
      </w:r>
      <w:r w:rsidRPr="00F520E3">
        <w:rPr>
          <w:rFonts w:ascii="Times New Roman" w:hAnsi="Times New Roman" w:cs="Times New Roman"/>
          <w:sz w:val="28"/>
          <w:szCs w:val="28"/>
        </w:rPr>
        <w:t xml:space="preserve">  (далее – акт о постановке на</w:t>
      </w:r>
      <w:proofErr w:type="gramEnd"/>
      <w:r w:rsidRPr="00F520E3">
        <w:rPr>
          <w:rFonts w:ascii="Times New Roman" w:hAnsi="Times New Roman" w:cs="Times New Roman"/>
          <w:sz w:val="28"/>
          <w:szCs w:val="28"/>
        </w:rPr>
        <w:t xml:space="preserve"> учет). </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F520E3">
        <w:rPr>
          <w:rFonts w:ascii="Times New Roman" w:hAnsi="Times New Roman" w:cs="Times New Roman"/>
          <w:sz w:val="28"/>
          <w:szCs w:val="28"/>
        </w:rPr>
        <w:t xml:space="preserve">Специалист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ответственный за подготовку документов по </w:t>
      </w:r>
      <w:r w:rsidR="00EA2558">
        <w:rPr>
          <w:rFonts w:ascii="Times New Roman" w:hAnsi="Times New Roman" w:cs="Times New Roman"/>
          <w:sz w:val="28"/>
          <w:szCs w:val="28"/>
        </w:rPr>
        <w:t xml:space="preserve">предоставлению </w:t>
      </w:r>
      <w:r w:rsidRPr="00F520E3">
        <w:rPr>
          <w:rFonts w:ascii="Times New Roman" w:hAnsi="Times New Roman" w:cs="Times New Roman"/>
          <w:sz w:val="28"/>
          <w:szCs w:val="28"/>
        </w:rPr>
        <w:t>муниципальной услуг</w:t>
      </w:r>
      <w:r w:rsidR="00EA2558">
        <w:rPr>
          <w:rFonts w:ascii="Times New Roman" w:hAnsi="Times New Roman" w:cs="Times New Roman"/>
          <w:sz w:val="28"/>
          <w:szCs w:val="28"/>
        </w:rPr>
        <w:t>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в течение </w:t>
      </w:r>
      <w:r w:rsidR="00734C44">
        <w:rPr>
          <w:rFonts w:ascii="Times New Roman" w:hAnsi="Times New Roman" w:cs="Times New Roman"/>
          <w:sz w:val="28"/>
          <w:szCs w:val="28"/>
        </w:rPr>
        <w:t>3</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календарных</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дней с даты</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подготовки</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проекта акта о постановке на учет обеспечивает его согласование с </w:t>
      </w:r>
      <w:r w:rsidR="00734C44" w:rsidRPr="00734C44">
        <w:rPr>
          <w:rFonts w:ascii="Times New Roman" w:hAnsi="Times New Roman" w:cs="Times New Roman"/>
          <w:sz w:val="28"/>
          <w:szCs w:val="28"/>
          <w:u w:val="single"/>
        </w:rPr>
        <w:t xml:space="preserve">начальником юридического отдела аппарата администрации городского округа </w:t>
      </w:r>
      <w:proofErr w:type="spellStart"/>
      <w:r w:rsidR="00734C44" w:rsidRPr="00734C44">
        <w:rPr>
          <w:rFonts w:ascii="Times New Roman" w:hAnsi="Times New Roman" w:cs="Times New Roman"/>
          <w:sz w:val="28"/>
          <w:szCs w:val="28"/>
          <w:u w:val="single"/>
        </w:rPr>
        <w:t>Кинель</w:t>
      </w:r>
      <w:proofErr w:type="spellEnd"/>
      <w:r w:rsidR="00734C44" w:rsidRPr="00734C44">
        <w:rPr>
          <w:rFonts w:ascii="Times New Roman" w:hAnsi="Times New Roman" w:cs="Times New Roman"/>
          <w:sz w:val="28"/>
          <w:szCs w:val="28"/>
          <w:u w:val="single"/>
        </w:rPr>
        <w:t xml:space="preserve"> Самарской области и Первым заместителем Главы городского округа </w:t>
      </w:r>
      <w:proofErr w:type="spellStart"/>
      <w:r w:rsidR="00734C44" w:rsidRPr="00734C44">
        <w:rPr>
          <w:rFonts w:ascii="Times New Roman" w:hAnsi="Times New Roman" w:cs="Times New Roman"/>
          <w:sz w:val="28"/>
          <w:szCs w:val="28"/>
          <w:u w:val="single"/>
        </w:rPr>
        <w:t>Кинель</w:t>
      </w:r>
      <w:proofErr w:type="spellEnd"/>
      <w:r w:rsidR="00734C44" w:rsidRP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и направление на подпись</w:t>
      </w:r>
      <w:r w:rsidRPr="00F520E3">
        <w:rPr>
          <w:rFonts w:ascii="Times New Roman" w:hAnsi="Times New Roman" w:cs="Times New Roman"/>
          <w:i/>
          <w:sz w:val="28"/>
          <w:szCs w:val="28"/>
        </w:rPr>
        <w:t xml:space="preserve"> </w:t>
      </w:r>
      <w:r w:rsidR="00734C44">
        <w:rPr>
          <w:rFonts w:ascii="Times New Roman" w:hAnsi="Times New Roman" w:cs="Times New Roman"/>
          <w:sz w:val="28"/>
          <w:szCs w:val="28"/>
          <w:u w:val="single"/>
        </w:rPr>
        <w:t xml:space="preserve">Главе городского округа </w:t>
      </w:r>
      <w:proofErr w:type="spellStart"/>
      <w:r w:rsidR="00734C44">
        <w:rPr>
          <w:rFonts w:ascii="Times New Roman" w:hAnsi="Times New Roman" w:cs="Times New Roman"/>
          <w:sz w:val="28"/>
          <w:szCs w:val="28"/>
          <w:u w:val="single"/>
        </w:rPr>
        <w:t>Кинель</w:t>
      </w:r>
      <w:proofErr w:type="spellEnd"/>
      <w:proofErr w:type="gram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i/>
          <w:sz w:val="28"/>
          <w:szCs w:val="28"/>
        </w:rPr>
        <w:t>.</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Подписанный</w:t>
      </w:r>
      <w:r w:rsidRPr="00F520E3">
        <w:rPr>
          <w:rFonts w:ascii="Times New Roman" w:hAnsi="Times New Roman" w:cs="Times New Roman"/>
          <w:i/>
          <w:sz w:val="28"/>
          <w:szCs w:val="28"/>
        </w:rPr>
        <w:t xml:space="preserve"> </w:t>
      </w:r>
      <w:r w:rsidR="00734C44" w:rsidRPr="00734C44">
        <w:rPr>
          <w:rFonts w:ascii="Times New Roman" w:hAnsi="Times New Roman" w:cs="Times New Roman"/>
          <w:sz w:val="28"/>
          <w:szCs w:val="28"/>
          <w:u w:val="single"/>
        </w:rPr>
        <w:t xml:space="preserve">Главой городского округа </w:t>
      </w:r>
      <w:proofErr w:type="spellStart"/>
      <w:r w:rsidR="00734C44" w:rsidRPr="00734C44">
        <w:rPr>
          <w:rFonts w:ascii="Times New Roman" w:hAnsi="Times New Roman" w:cs="Times New Roman"/>
          <w:sz w:val="28"/>
          <w:szCs w:val="28"/>
          <w:u w:val="single"/>
        </w:rPr>
        <w:t>Кинель</w:t>
      </w:r>
      <w:proofErr w:type="spellEnd"/>
      <w:r w:rsidR="00734C44" w:rsidRP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xml:space="preserve"> акт о постановке на учет, не позднее рабочего дня следующего за днем подписания передается на регистрацию специалисту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ответственному за прием и регистрацию документов.</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F520E3">
        <w:rPr>
          <w:rFonts w:ascii="Times New Roman" w:hAnsi="Times New Roman" w:cs="Times New Roman"/>
          <w:sz w:val="28"/>
          <w:szCs w:val="28"/>
        </w:rPr>
        <w:t xml:space="preserve">Специалист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ответственный за прием и регистрацию документов, осуществляет регистрацию подписанного </w:t>
      </w:r>
      <w:r w:rsidR="00734C44" w:rsidRPr="00734C44">
        <w:rPr>
          <w:rFonts w:ascii="Times New Roman" w:hAnsi="Times New Roman" w:cs="Times New Roman"/>
          <w:sz w:val="28"/>
          <w:szCs w:val="28"/>
          <w:u w:val="single"/>
        </w:rPr>
        <w:t xml:space="preserve">Главой городского округа </w:t>
      </w:r>
      <w:proofErr w:type="spellStart"/>
      <w:r w:rsidR="00734C44" w:rsidRPr="00734C44">
        <w:rPr>
          <w:rFonts w:ascii="Times New Roman" w:hAnsi="Times New Roman" w:cs="Times New Roman"/>
          <w:sz w:val="28"/>
          <w:szCs w:val="28"/>
          <w:u w:val="single"/>
        </w:rPr>
        <w:t>Кинель</w:t>
      </w:r>
      <w:proofErr w:type="spellEnd"/>
      <w:r w:rsidR="00734C44" w:rsidRP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акта о постановке на учет не позднее рабочего дня, следующего за днем его поступления на регистрацию в соответствии с порядком делопроизводства, установленным </w:t>
      </w:r>
      <w:r w:rsidR="00734C44">
        <w:rPr>
          <w:rFonts w:ascii="Times New Roman" w:hAnsi="Times New Roman" w:cs="Times New Roman"/>
          <w:sz w:val="28"/>
          <w:szCs w:val="28"/>
          <w:u w:val="single"/>
        </w:rPr>
        <w:t xml:space="preserve">администрацией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в том числе осуществляет внесение соответствующих сведений в журнал регистрации</w:t>
      </w:r>
      <w:proofErr w:type="gramEnd"/>
      <w:r w:rsidRPr="00F520E3">
        <w:rPr>
          <w:rFonts w:ascii="Times New Roman" w:hAnsi="Times New Roman" w:cs="Times New Roman"/>
          <w:sz w:val="28"/>
          <w:szCs w:val="28"/>
        </w:rPr>
        <w:t xml:space="preserve"> правовых актов и (или) в соответствующую информационную систему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w:t>
      </w:r>
      <w:r w:rsidR="00734C44">
        <w:rPr>
          <w:rFonts w:ascii="Times New Roman" w:hAnsi="Times New Roman" w:cs="Times New Roman"/>
          <w:sz w:val="28"/>
          <w:szCs w:val="28"/>
          <w:u w:val="single"/>
        </w:rPr>
        <w:lastRenderedPageBreak/>
        <w:t>Самарской области</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 xml:space="preserve">ответственным за подготовку документов по </w:t>
      </w:r>
      <w:r w:rsidR="00EA2558">
        <w:rPr>
          <w:rFonts w:ascii="Times New Roman" w:hAnsi="Times New Roman" w:cs="Times New Roman"/>
          <w:sz w:val="28"/>
          <w:szCs w:val="28"/>
        </w:rPr>
        <w:t xml:space="preserve">представлению </w:t>
      </w:r>
      <w:r w:rsidRPr="00F520E3">
        <w:rPr>
          <w:rFonts w:ascii="Times New Roman" w:hAnsi="Times New Roman" w:cs="Times New Roman"/>
          <w:sz w:val="28"/>
          <w:szCs w:val="28"/>
        </w:rPr>
        <w:t>муниципальной услуг</w:t>
      </w:r>
      <w:r w:rsidR="00EA2558">
        <w:rPr>
          <w:rFonts w:ascii="Times New Roman" w:hAnsi="Times New Roman" w:cs="Times New Roman"/>
          <w:sz w:val="28"/>
          <w:szCs w:val="28"/>
        </w:rPr>
        <w:t>и</w:t>
      </w:r>
      <w:r w:rsidRPr="00F520E3">
        <w:rPr>
          <w:rFonts w:ascii="Times New Roman" w:hAnsi="Times New Roman" w:cs="Times New Roman"/>
          <w:sz w:val="28"/>
          <w:szCs w:val="28"/>
        </w:rPr>
        <w:t>, пакета документов, указанных в пунктах 2</w:t>
      </w:r>
      <w:r w:rsidR="00D52678">
        <w:rPr>
          <w:rFonts w:ascii="Times New Roman" w:hAnsi="Times New Roman" w:cs="Times New Roman"/>
          <w:sz w:val="28"/>
          <w:szCs w:val="28"/>
        </w:rPr>
        <w:t>.7</w:t>
      </w:r>
      <w:r w:rsidR="00EA2558">
        <w:rPr>
          <w:rFonts w:ascii="Times New Roman" w:hAnsi="Times New Roman" w:cs="Times New Roman"/>
          <w:sz w:val="28"/>
          <w:szCs w:val="28"/>
        </w:rPr>
        <w:t>.1</w:t>
      </w:r>
      <w:r w:rsidRPr="00F520E3">
        <w:rPr>
          <w:rFonts w:ascii="Times New Roman" w:hAnsi="Times New Roman" w:cs="Times New Roman"/>
          <w:sz w:val="28"/>
          <w:szCs w:val="28"/>
        </w:rPr>
        <w:t xml:space="preserve"> и </w:t>
      </w:r>
      <w:r w:rsidR="00D52678">
        <w:rPr>
          <w:rFonts w:ascii="Times New Roman" w:hAnsi="Times New Roman" w:cs="Times New Roman"/>
          <w:sz w:val="28"/>
          <w:szCs w:val="28"/>
        </w:rPr>
        <w:t>2.8</w:t>
      </w:r>
      <w:r w:rsidR="00EA2558">
        <w:rPr>
          <w:rFonts w:ascii="Times New Roman" w:hAnsi="Times New Roman" w:cs="Times New Roman"/>
          <w:sz w:val="28"/>
          <w:szCs w:val="28"/>
        </w:rPr>
        <w:t>.1</w:t>
      </w:r>
      <w:r w:rsidRPr="00F520E3">
        <w:rPr>
          <w:rFonts w:ascii="Times New Roman" w:hAnsi="Times New Roman" w:cs="Times New Roman"/>
          <w:sz w:val="28"/>
          <w:szCs w:val="28"/>
        </w:rPr>
        <w:t xml:space="preserve"> административного регламента.</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w:t>
      </w:r>
      <w:r w:rsidR="00AA38F1" w:rsidRPr="00EC6151">
        <w:rPr>
          <w:rFonts w:ascii="Times New Roman" w:hAnsi="Times New Roman" w:cs="Times New Roman"/>
          <w:sz w:val="28"/>
          <w:szCs w:val="28"/>
        </w:rPr>
        <w:t>мотивированный отказ</w:t>
      </w:r>
      <w:r w:rsidRPr="00F520E3">
        <w:rPr>
          <w:rFonts w:ascii="Times New Roman" w:hAnsi="Times New Roman" w:cs="Times New Roman"/>
          <w:sz w:val="28"/>
          <w:szCs w:val="28"/>
        </w:rPr>
        <w:t>.</w:t>
      </w:r>
    </w:p>
    <w:p w:rsidR="00F520E3" w:rsidRP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20E3">
        <w:rPr>
          <w:rFonts w:ascii="Times New Roman" w:hAnsi="Times New Roman" w:cs="Times New Roman"/>
          <w:sz w:val="28"/>
          <w:szCs w:val="28"/>
        </w:rPr>
        <w:t xml:space="preserve">При обращении заявителя за получением муниципальной услуги в электронной форме </w:t>
      </w:r>
      <w:r w:rsidR="00734C44">
        <w:rPr>
          <w:rFonts w:ascii="Times New Roman" w:hAnsi="Times New Roman" w:cs="Times New Roman"/>
          <w:sz w:val="28"/>
          <w:szCs w:val="28"/>
          <w:u w:val="single"/>
        </w:rPr>
        <w:t xml:space="preserve">администрация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sz w:val="28"/>
          <w:szCs w:val="28"/>
        </w:rPr>
        <w:t xml:space="preserve"> направляет на Единый портал </w:t>
      </w:r>
      <w:r w:rsidR="00D52678">
        <w:rPr>
          <w:rFonts w:ascii="Times New Roman" w:hAnsi="Times New Roman" w:cs="Times New Roman"/>
          <w:sz w:val="28"/>
          <w:szCs w:val="28"/>
        </w:rPr>
        <w:t>или Региональный портал</w:t>
      </w:r>
      <w:r w:rsidRPr="00F520E3">
        <w:rPr>
          <w:rFonts w:ascii="Times New Roman" w:hAnsi="Times New Roman" w:cs="Times New Roman"/>
          <w:sz w:val="28"/>
          <w:szCs w:val="28"/>
        </w:rPr>
        <w:t xml:space="preserve"> посредством технических сре</w:t>
      </w:r>
      <w:proofErr w:type="gramStart"/>
      <w:r w:rsidRPr="00F520E3">
        <w:rPr>
          <w:rFonts w:ascii="Times New Roman" w:hAnsi="Times New Roman" w:cs="Times New Roman"/>
          <w:sz w:val="28"/>
          <w:szCs w:val="28"/>
        </w:rPr>
        <w:t>дств св</w:t>
      </w:r>
      <w:proofErr w:type="gramEnd"/>
      <w:r w:rsidRPr="00F520E3">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F520E3" w:rsidRDefault="00F520E3" w:rsidP="005C319B">
      <w:pPr>
        <w:widowControl w:val="0"/>
        <w:autoSpaceDE w:val="0"/>
        <w:autoSpaceDN w:val="0"/>
        <w:adjustRightInd w:val="0"/>
        <w:spacing w:after="0" w:line="360" w:lineRule="auto"/>
        <w:ind w:firstLine="851"/>
        <w:jc w:val="both"/>
        <w:rPr>
          <w:rFonts w:ascii="Times New Roman" w:hAnsi="Times New Roman" w:cs="Times New Roman"/>
          <w:i/>
          <w:sz w:val="28"/>
          <w:szCs w:val="28"/>
        </w:rPr>
      </w:pPr>
      <w:proofErr w:type="gramStart"/>
      <w:r w:rsidRPr="00F520E3">
        <w:rPr>
          <w:rFonts w:ascii="Times New Roman" w:hAnsi="Times New Roman" w:cs="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наличие </w:t>
      </w:r>
      <w:r w:rsidR="00AA38F1" w:rsidRPr="00EC6151">
        <w:rPr>
          <w:rFonts w:ascii="Times New Roman" w:hAnsi="Times New Roman" w:cs="Times New Roman"/>
          <w:sz w:val="28"/>
          <w:szCs w:val="28"/>
        </w:rPr>
        <w:t>мотивированного отказа</w:t>
      </w:r>
      <w:r w:rsidRPr="00F520E3">
        <w:rPr>
          <w:rFonts w:ascii="Times New Roman" w:hAnsi="Times New Roman" w:cs="Times New Roman"/>
          <w:sz w:val="28"/>
          <w:szCs w:val="28"/>
        </w:rPr>
        <w:t xml:space="preserve"> или внесение сведений об утвержденном акте в журнал регистрации правовых актов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i/>
          <w:sz w:val="28"/>
          <w:szCs w:val="28"/>
        </w:rPr>
        <w:t xml:space="preserve">, </w:t>
      </w:r>
      <w:r w:rsidRPr="00F520E3">
        <w:rPr>
          <w:rFonts w:ascii="Times New Roman" w:hAnsi="Times New Roman" w:cs="Times New Roman"/>
          <w:sz w:val="28"/>
          <w:szCs w:val="28"/>
        </w:rPr>
        <w:t>книгу учета граждан, нуждающихся в жилых помещениях</w:t>
      </w:r>
      <w:r w:rsidR="00734C44">
        <w:rPr>
          <w:rFonts w:ascii="Times New Roman" w:hAnsi="Times New Roman" w:cs="Times New Roman"/>
          <w:sz w:val="28"/>
          <w:szCs w:val="28"/>
        </w:rPr>
        <w:t xml:space="preserve"> </w:t>
      </w:r>
      <w:r w:rsidRPr="00F520E3">
        <w:rPr>
          <w:rFonts w:ascii="Times New Roman" w:hAnsi="Times New Roman" w:cs="Times New Roman"/>
          <w:sz w:val="28"/>
          <w:szCs w:val="28"/>
        </w:rPr>
        <w:t xml:space="preserve">и (или) в соответствующую информационную систему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F520E3">
        <w:rPr>
          <w:rFonts w:ascii="Times New Roman" w:hAnsi="Times New Roman" w:cs="Times New Roman"/>
          <w:i/>
          <w:sz w:val="28"/>
          <w:szCs w:val="28"/>
        </w:rPr>
        <w:t>.</w:t>
      </w:r>
      <w:proofErr w:type="gramEnd"/>
    </w:p>
    <w:p w:rsidR="00A40E59" w:rsidRPr="002F1DC4" w:rsidRDefault="00A40E59"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95" w:rsidRPr="00F520E3" w:rsidRDefault="00CD5827"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520E3">
        <w:rPr>
          <w:rFonts w:ascii="Times New Roman" w:hAnsi="Times New Roman" w:cs="Times New Roman"/>
          <w:b/>
          <w:sz w:val="28"/>
          <w:szCs w:val="28"/>
        </w:rPr>
        <w:t>3.</w:t>
      </w:r>
      <w:r w:rsidR="00E73934">
        <w:rPr>
          <w:rFonts w:ascii="Times New Roman" w:hAnsi="Times New Roman" w:cs="Times New Roman"/>
          <w:b/>
          <w:sz w:val="28"/>
          <w:szCs w:val="28"/>
        </w:rPr>
        <w:t>7</w:t>
      </w:r>
      <w:r w:rsidRPr="00F520E3">
        <w:rPr>
          <w:rFonts w:ascii="Times New Roman" w:hAnsi="Times New Roman" w:cs="Times New Roman"/>
          <w:b/>
          <w:sz w:val="28"/>
          <w:szCs w:val="28"/>
        </w:rPr>
        <w:t xml:space="preserve">. </w:t>
      </w:r>
      <w:r w:rsidR="001D3A95" w:rsidRPr="00F520E3">
        <w:rPr>
          <w:rFonts w:ascii="Times New Roman" w:hAnsi="Times New Roman" w:cs="Times New Roman"/>
          <w:b/>
          <w:sz w:val="28"/>
          <w:szCs w:val="28"/>
        </w:rPr>
        <w:t xml:space="preserve">Регистрация и выдача (направление) заявителю документа, </w:t>
      </w:r>
    </w:p>
    <w:p w:rsidR="00CD5827" w:rsidRPr="00F520E3" w:rsidRDefault="001D3A95" w:rsidP="005C319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520E3">
        <w:rPr>
          <w:rFonts w:ascii="Times New Roman" w:hAnsi="Times New Roman" w:cs="Times New Roman"/>
          <w:b/>
          <w:sz w:val="28"/>
          <w:szCs w:val="28"/>
        </w:rPr>
        <w:t>являющегося результатом предоставления муниципальной услуги</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0C37BD"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w:t>
      </w:r>
      <w:r w:rsidRPr="000C37BD">
        <w:rPr>
          <w:rFonts w:ascii="Times New Roman" w:eastAsia="Times New Roman" w:hAnsi="Times New Roman" w:cs="Times New Roman"/>
          <w:i/>
          <w:sz w:val="28"/>
          <w:szCs w:val="28"/>
          <w:lang w:eastAsia="ru-RU"/>
        </w:rPr>
        <w:t xml:space="preserve"> </w:t>
      </w:r>
      <w:r w:rsidRPr="000C37BD">
        <w:rPr>
          <w:rFonts w:ascii="Times New Roman" w:eastAsia="Times New Roman" w:hAnsi="Times New Roman" w:cs="Times New Roman"/>
          <w:sz w:val="28"/>
          <w:szCs w:val="28"/>
          <w:lang w:eastAsia="ru-RU"/>
        </w:rPr>
        <w:t>наличие утвержденного акта о постановке на учет</w:t>
      </w:r>
      <w:r w:rsidRPr="000C37BD">
        <w:rPr>
          <w:rFonts w:ascii="Times New Roman" w:eastAsia="Times New Roman" w:hAnsi="Times New Roman" w:cs="Times New Roman"/>
          <w:i/>
          <w:color w:val="FF0000"/>
          <w:sz w:val="28"/>
          <w:szCs w:val="28"/>
          <w:lang w:eastAsia="ru-RU"/>
        </w:rPr>
        <w:t xml:space="preserve"> </w:t>
      </w:r>
      <w:r w:rsidRPr="000C37BD">
        <w:rPr>
          <w:rFonts w:ascii="Times New Roman" w:eastAsia="Times New Roman" w:hAnsi="Times New Roman" w:cs="Times New Roman"/>
          <w:sz w:val="28"/>
          <w:szCs w:val="28"/>
          <w:lang w:eastAsia="ru-RU"/>
        </w:rPr>
        <w:t xml:space="preserve">или наличие проекта </w:t>
      </w:r>
      <w:r w:rsidR="002B5C1B" w:rsidRPr="00EC6151">
        <w:rPr>
          <w:rFonts w:ascii="Times New Roman" w:eastAsia="Times New Roman" w:hAnsi="Times New Roman" w:cs="Times New Roman"/>
          <w:sz w:val="28"/>
          <w:szCs w:val="28"/>
          <w:lang w:eastAsia="ru-RU"/>
        </w:rPr>
        <w:t>мотивированного отказа</w:t>
      </w:r>
      <w:r w:rsidRPr="000C37BD">
        <w:rPr>
          <w:rFonts w:ascii="Times New Roman" w:eastAsia="Times New Roman" w:hAnsi="Times New Roman" w:cs="Times New Roman"/>
          <w:sz w:val="28"/>
          <w:szCs w:val="28"/>
          <w:lang w:eastAsia="ru-RU"/>
        </w:rPr>
        <w:t>.</w:t>
      </w:r>
    </w:p>
    <w:p w:rsidR="000C37BD"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 xml:space="preserve">Специалист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sz w:val="28"/>
          <w:szCs w:val="28"/>
          <w:lang w:eastAsia="ru-RU"/>
        </w:rPr>
        <w:t xml:space="preserve">, ответственный за прием и регистрацию документов, в </w:t>
      </w:r>
      <w:proofErr w:type="gramStart"/>
      <w:r w:rsidRPr="000C37BD">
        <w:rPr>
          <w:rFonts w:ascii="Times New Roman" w:eastAsia="Times New Roman" w:hAnsi="Times New Roman" w:cs="Times New Roman"/>
          <w:sz w:val="28"/>
          <w:szCs w:val="28"/>
          <w:lang w:eastAsia="ru-RU"/>
        </w:rPr>
        <w:t>срок</w:t>
      </w:r>
      <w:proofErr w:type="gramEnd"/>
      <w:r w:rsidRPr="000C37BD">
        <w:rPr>
          <w:rFonts w:ascii="Times New Roman" w:eastAsia="Times New Roman" w:hAnsi="Times New Roman" w:cs="Times New Roman"/>
          <w:sz w:val="28"/>
          <w:szCs w:val="28"/>
          <w:lang w:eastAsia="ru-RU"/>
        </w:rPr>
        <w:t xml:space="preserve"> не </w:t>
      </w:r>
      <w:r w:rsidRPr="000C37BD">
        <w:rPr>
          <w:rFonts w:ascii="Times New Roman" w:eastAsia="Times New Roman" w:hAnsi="Times New Roman" w:cs="Times New Roman"/>
          <w:sz w:val="28"/>
          <w:szCs w:val="28"/>
          <w:lang w:eastAsia="ru-RU"/>
        </w:rPr>
        <w:lastRenderedPageBreak/>
        <w:t>превышающий 3 рабочих дней с даты утверждения акта о постановке на учет осуществляет следующую последовательность действий:</w:t>
      </w:r>
    </w:p>
    <w:p w:rsidR="000C37BD" w:rsidRPr="000C37BD" w:rsidRDefault="000C37BD" w:rsidP="005C319B">
      <w:pPr>
        <w:widowControl w:val="0"/>
        <w:autoSpaceDE w:val="0"/>
        <w:autoSpaceDN w:val="0"/>
        <w:adjustRightInd w:val="0"/>
        <w:spacing w:after="0" w:line="360" w:lineRule="auto"/>
        <w:ind w:firstLine="851"/>
        <w:jc w:val="both"/>
        <w:outlineLvl w:val="2"/>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1) изготавливает заверенную копию акта о постановке на учет;</w:t>
      </w:r>
    </w:p>
    <w:p w:rsidR="000C37BD" w:rsidRPr="000C37BD" w:rsidRDefault="000C37BD" w:rsidP="005C319B">
      <w:pPr>
        <w:widowControl w:val="0"/>
        <w:autoSpaceDE w:val="0"/>
        <w:autoSpaceDN w:val="0"/>
        <w:adjustRightInd w:val="0"/>
        <w:spacing w:after="0" w:line="360" w:lineRule="auto"/>
        <w:ind w:firstLine="851"/>
        <w:jc w:val="both"/>
        <w:outlineLvl w:val="2"/>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2) подготавливает сопроводительное письмо о направлении копии акта о постановке на учет;</w:t>
      </w:r>
    </w:p>
    <w:p w:rsidR="000C37BD" w:rsidRPr="000C37BD" w:rsidRDefault="000C37BD" w:rsidP="005C319B">
      <w:pPr>
        <w:widowControl w:val="0"/>
        <w:autoSpaceDE w:val="0"/>
        <w:autoSpaceDN w:val="0"/>
        <w:adjustRightInd w:val="0"/>
        <w:spacing w:after="0" w:line="360" w:lineRule="auto"/>
        <w:ind w:firstLine="851"/>
        <w:jc w:val="both"/>
        <w:outlineLvl w:val="2"/>
        <w:rPr>
          <w:rFonts w:ascii="Times New Roman" w:eastAsia="Times New Roman" w:hAnsi="Times New Roman" w:cs="Times New Roman"/>
          <w:sz w:val="28"/>
          <w:szCs w:val="28"/>
          <w:lang w:eastAsia="ru-RU"/>
        </w:rPr>
      </w:pPr>
      <w:proofErr w:type="gramStart"/>
      <w:r w:rsidRPr="000C37BD">
        <w:rPr>
          <w:rFonts w:ascii="Times New Roman" w:eastAsia="Times New Roman" w:hAnsi="Times New Roman" w:cs="Times New Roman"/>
          <w:sz w:val="28"/>
          <w:szCs w:val="28"/>
          <w:lang w:eastAsia="ru-RU"/>
        </w:rPr>
        <w:t xml:space="preserve">3) осуществляет регистрацию сопроводительного письма о направлении копии акта о постановке на учет в соответствии с порядком делопроизводства, установленным </w:t>
      </w:r>
      <w:r w:rsidR="00734C44">
        <w:rPr>
          <w:rFonts w:ascii="Times New Roman" w:hAnsi="Times New Roman" w:cs="Times New Roman"/>
          <w:sz w:val="28"/>
          <w:szCs w:val="28"/>
          <w:u w:val="single"/>
        </w:rPr>
        <w:t xml:space="preserve">администрацией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sz w:val="28"/>
          <w:szCs w:val="28"/>
          <w:lang w:eastAsia="ru-RU"/>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i/>
          <w:sz w:val="28"/>
          <w:szCs w:val="28"/>
          <w:lang w:eastAsia="ru-RU"/>
        </w:rPr>
        <w:t>)</w:t>
      </w:r>
      <w:r w:rsidRPr="000C37BD">
        <w:rPr>
          <w:rFonts w:ascii="Times New Roman" w:eastAsia="Times New Roman" w:hAnsi="Times New Roman" w:cs="Times New Roman"/>
          <w:sz w:val="28"/>
          <w:szCs w:val="28"/>
          <w:lang w:eastAsia="ru-RU"/>
        </w:rPr>
        <w:t>;</w:t>
      </w:r>
      <w:proofErr w:type="gramEnd"/>
    </w:p>
    <w:p w:rsidR="000C37BD" w:rsidRPr="000C37BD" w:rsidRDefault="000C37BD" w:rsidP="005C319B">
      <w:pPr>
        <w:widowControl w:val="0"/>
        <w:autoSpaceDE w:val="0"/>
        <w:autoSpaceDN w:val="0"/>
        <w:adjustRightInd w:val="0"/>
        <w:spacing w:after="0" w:line="360" w:lineRule="auto"/>
        <w:ind w:firstLine="851"/>
        <w:jc w:val="both"/>
        <w:outlineLvl w:val="2"/>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4) выдает (направляет) заявителю сопроводительное письмо о направлении копии акта о постановке на учет с приложением заверенной копии такого акта.</w:t>
      </w:r>
    </w:p>
    <w:p w:rsidR="000C37BD"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 xml:space="preserve">Специалист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sz w:val="28"/>
          <w:szCs w:val="28"/>
          <w:lang w:eastAsia="ru-RU"/>
        </w:rPr>
        <w:t xml:space="preserve">, ответственный за прием и регистрацию документов, в </w:t>
      </w:r>
      <w:proofErr w:type="gramStart"/>
      <w:r w:rsidRPr="000C37BD">
        <w:rPr>
          <w:rFonts w:ascii="Times New Roman" w:eastAsia="Times New Roman" w:hAnsi="Times New Roman" w:cs="Times New Roman"/>
          <w:sz w:val="28"/>
          <w:szCs w:val="28"/>
          <w:lang w:eastAsia="ru-RU"/>
        </w:rPr>
        <w:t>срок</w:t>
      </w:r>
      <w:proofErr w:type="gramEnd"/>
      <w:r w:rsidRPr="000C37BD">
        <w:rPr>
          <w:rFonts w:ascii="Times New Roman" w:eastAsia="Times New Roman" w:hAnsi="Times New Roman" w:cs="Times New Roman"/>
          <w:sz w:val="28"/>
          <w:szCs w:val="28"/>
          <w:lang w:eastAsia="ru-RU"/>
        </w:rPr>
        <w:t xml:space="preserve"> не превышающий 2 календарных дней с даты подготовки проекта </w:t>
      </w:r>
      <w:r w:rsidR="002B5C1B" w:rsidRPr="00EC6151">
        <w:rPr>
          <w:rFonts w:ascii="Times New Roman" w:eastAsia="Times New Roman" w:hAnsi="Times New Roman" w:cs="Times New Roman"/>
          <w:sz w:val="28"/>
          <w:szCs w:val="28"/>
          <w:lang w:eastAsia="ru-RU"/>
        </w:rPr>
        <w:t>мотивированного отказа</w:t>
      </w:r>
      <w:r w:rsidRPr="000C37BD">
        <w:rPr>
          <w:rFonts w:ascii="Times New Roman" w:eastAsia="Times New Roman" w:hAnsi="Times New Roman" w:cs="Times New Roman"/>
          <w:sz w:val="28"/>
          <w:szCs w:val="28"/>
          <w:lang w:eastAsia="ru-RU"/>
        </w:rPr>
        <w:t>, осуществляет следующую последовательность действий:</w:t>
      </w:r>
    </w:p>
    <w:p w:rsidR="000C37BD" w:rsidRPr="000C37BD" w:rsidRDefault="000C37BD" w:rsidP="005C319B">
      <w:pPr>
        <w:widowControl w:val="0"/>
        <w:autoSpaceDE w:val="0"/>
        <w:autoSpaceDN w:val="0"/>
        <w:adjustRightInd w:val="0"/>
        <w:spacing w:after="0" w:line="360" w:lineRule="auto"/>
        <w:ind w:firstLine="851"/>
        <w:jc w:val="both"/>
        <w:outlineLvl w:val="2"/>
        <w:rPr>
          <w:rFonts w:ascii="Times New Roman" w:eastAsia="Times New Roman" w:hAnsi="Times New Roman" w:cs="Times New Roman"/>
          <w:sz w:val="28"/>
          <w:szCs w:val="28"/>
          <w:lang w:eastAsia="ru-RU"/>
        </w:rPr>
      </w:pPr>
      <w:proofErr w:type="gramStart"/>
      <w:r w:rsidRPr="000C37BD">
        <w:rPr>
          <w:rFonts w:ascii="Times New Roman" w:eastAsia="Times New Roman" w:hAnsi="Times New Roman" w:cs="Times New Roman"/>
          <w:sz w:val="28"/>
          <w:szCs w:val="28"/>
          <w:lang w:eastAsia="ru-RU"/>
        </w:rPr>
        <w:t xml:space="preserve">1) осуществляет регистрацию </w:t>
      </w:r>
      <w:r w:rsidR="002B5C1B" w:rsidRPr="00EC6151">
        <w:rPr>
          <w:rFonts w:ascii="Times New Roman" w:eastAsia="Times New Roman" w:hAnsi="Times New Roman" w:cs="Times New Roman"/>
          <w:sz w:val="28"/>
          <w:szCs w:val="28"/>
          <w:lang w:eastAsia="ru-RU"/>
        </w:rPr>
        <w:t>мотивированного отказа</w:t>
      </w:r>
      <w:r w:rsidR="002B5C1B" w:rsidRPr="002B5C1B">
        <w:rPr>
          <w:rFonts w:ascii="Times New Roman" w:eastAsia="Times New Roman" w:hAnsi="Times New Roman" w:cs="Times New Roman"/>
          <w:sz w:val="28"/>
          <w:szCs w:val="28"/>
          <w:lang w:eastAsia="ru-RU"/>
        </w:rPr>
        <w:t xml:space="preserve"> </w:t>
      </w:r>
      <w:r w:rsidRPr="000C37BD">
        <w:rPr>
          <w:rFonts w:ascii="Times New Roman" w:eastAsia="Times New Roman" w:hAnsi="Times New Roman" w:cs="Times New Roman"/>
          <w:sz w:val="28"/>
          <w:szCs w:val="28"/>
          <w:lang w:eastAsia="ru-RU"/>
        </w:rPr>
        <w:t xml:space="preserve">в соответствии с порядком делопроизводства, установленным </w:t>
      </w:r>
      <w:r w:rsidR="00734C44">
        <w:rPr>
          <w:rFonts w:ascii="Times New Roman" w:hAnsi="Times New Roman" w:cs="Times New Roman"/>
          <w:sz w:val="28"/>
          <w:szCs w:val="28"/>
          <w:u w:val="single"/>
        </w:rPr>
        <w:t xml:space="preserve">администрацией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sz w:val="28"/>
          <w:szCs w:val="28"/>
          <w:lang w:eastAsia="ru-RU"/>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sz w:val="28"/>
          <w:szCs w:val="28"/>
          <w:lang w:eastAsia="ru-RU"/>
        </w:rPr>
        <w:t>;</w:t>
      </w:r>
      <w:proofErr w:type="gramEnd"/>
    </w:p>
    <w:p w:rsidR="000C37BD" w:rsidRPr="000C37BD" w:rsidRDefault="000C37BD" w:rsidP="005C319B">
      <w:pPr>
        <w:widowControl w:val="0"/>
        <w:autoSpaceDE w:val="0"/>
        <w:autoSpaceDN w:val="0"/>
        <w:adjustRightInd w:val="0"/>
        <w:spacing w:after="0" w:line="360" w:lineRule="auto"/>
        <w:ind w:firstLine="851"/>
        <w:jc w:val="both"/>
        <w:outlineLvl w:val="2"/>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 xml:space="preserve">2) выдает (направляет) заявителю </w:t>
      </w:r>
      <w:r w:rsidR="002B5C1B" w:rsidRPr="00EC6151">
        <w:rPr>
          <w:rFonts w:ascii="Times New Roman" w:eastAsia="Times New Roman" w:hAnsi="Times New Roman" w:cs="Times New Roman"/>
          <w:sz w:val="28"/>
          <w:szCs w:val="28"/>
          <w:lang w:eastAsia="ru-RU"/>
        </w:rPr>
        <w:t>мотивированный отказ</w:t>
      </w:r>
      <w:r w:rsidR="002B5C1B" w:rsidRPr="000C37BD">
        <w:rPr>
          <w:rFonts w:ascii="Times New Roman" w:eastAsia="Times New Roman" w:hAnsi="Times New Roman" w:cs="Times New Roman"/>
          <w:sz w:val="28"/>
          <w:szCs w:val="28"/>
          <w:lang w:eastAsia="ru-RU"/>
        </w:rPr>
        <w:t xml:space="preserve"> </w:t>
      </w:r>
      <w:r w:rsidRPr="000C37BD">
        <w:rPr>
          <w:rFonts w:ascii="Times New Roman" w:eastAsia="Times New Roman" w:hAnsi="Times New Roman" w:cs="Times New Roman"/>
          <w:sz w:val="28"/>
          <w:szCs w:val="28"/>
          <w:lang w:eastAsia="ru-RU"/>
        </w:rPr>
        <w:t>в предоставлении муниципальной услуги.</w:t>
      </w:r>
    </w:p>
    <w:p w:rsidR="000C37BD"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 xml:space="preserve">Выдача результата предоставления муниципальной услуги осуществляется </w:t>
      </w:r>
      <w:r w:rsidRPr="00734C44">
        <w:rPr>
          <w:rFonts w:ascii="Times New Roman" w:eastAsia="Times New Roman" w:hAnsi="Times New Roman" w:cs="Times New Roman"/>
          <w:sz w:val="28"/>
          <w:szCs w:val="28"/>
          <w:lang w:eastAsia="ru-RU"/>
        </w:rPr>
        <w:t>способом</w:t>
      </w:r>
      <w:r w:rsidRPr="000C37BD">
        <w:rPr>
          <w:rFonts w:ascii="Times New Roman" w:eastAsia="Times New Roman" w:hAnsi="Times New Roman" w:cs="Times New Roman"/>
          <w:sz w:val="28"/>
          <w:szCs w:val="28"/>
          <w:lang w:eastAsia="ru-RU"/>
        </w:rPr>
        <w:t>, указанным заявителем при подаче заявления и необходимых документов на получение муниципальной услуги, в том числе:</w:t>
      </w:r>
    </w:p>
    <w:p w:rsidR="000C37BD" w:rsidRPr="000C37BD" w:rsidRDefault="000C37BD" w:rsidP="005C319B">
      <w:pPr>
        <w:tabs>
          <w:tab w:val="left" w:pos="1134"/>
          <w:tab w:val="left" w:pos="1276"/>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lastRenderedPageBreak/>
        <w:t xml:space="preserve">при личном обращении в </w:t>
      </w:r>
      <w:r w:rsidR="00734C44">
        <w:rPr>
          <w:rFonts w:ascii="Times New Roman" w:hAnsi="Times New Roman" w:cs="Times New Roman"/>
          <w:sz w:val="28"/>
          <w:szCs w:val="28"/>
          <w:u w:val="single"/>
        </w:rPr>
        <w:t xml:space="preserve">администрацию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sz w:val="28"/>
          <w:szCs w:val="28"/>
          <w:lang w:eastAsia="ru-RU"/>
        </w:rPr>
        <w:t>;</w:t>
      </w:r>
    </w:p>
    <w:p w:rsidR="000C37BD" w:rsidRPr="000C37BD" w:rsidRDefault="000C37BD" w:rsidP="005C319B">
      <w:pPr>
        <w:tabs>
          <w:tab w:val="left" w:pos="1134"/>
          <w:tab w:val="left" w:pos="1276"/>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посредством почтового отправления на адрес за</w:t>
      </w:r>
      <w:r w:rsidR="0099399D">
        <w:rPr>
          <w:rFonts w:ascii="Times New Roman" w:eastAsia="Times New Roman" w:hAnsi="Times New Roman" w:cs="Times New Roman"/>
          <w:sz w:val="28"/>
          <w:szCs w:val="28"/>
          <w:lang w:eastAsia="ru-RU"/>
        </w:rPr>
        <w:t>явителя, указанный в заявлении</w:t>
      </w:r>
      <w:r w:rsidRPr="000C37BD">
        <w:rPr>
          <w:rFonts w:ascii="Times New Roman" w:eastAsia="Times New Roman" w:hAnsi="Times New Roman" w:cs="Times New Roman"/>
          <w:sz w:val="28"/>
          <w:szCs w:val="28"/>
          <w:lang w:eastAsia="ru-RU"/>
        </w:rPr>
        <w:t>.</w:t>
      </w:r>
    </w:p>
    <w:p w:rsidR="000C37BD"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0C37BD"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письма об отказе.</w:t>
      </w:r>
    </w:p>
    <w:p w:rsidR="000C37BD"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0C37BD">
        <w:rPr>
          <w:rFonts w:ascii="Times New Roman" w:eastAsia="Times New Roman" w:hAnsi="Times New Roman" w:cs="Times New Roman"/>
          <w:sz w:val="28"/>
          <w:szCs w:val="28"/>
          <w:lang w:eastAsia="ru-RU"/>
        </w:rPr>
        <w:t xml:space="preserve">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копии акта о постановке на учет с приложением заверенной копии такого акта или </w:t>
      </w:r>
      <w:r w:rsidR="00625329" w:rsidRPr="00EC6151">
        <w:rPr>
          <w:rFonts w:ascii="Times New Roman" w:eastAsia="Times New Roman" w:hAnsi="Times New Roman" w:cs="Times New Roman"/>
          <w:sz w:val="28"/>
          <w:szCs w:val="28"/>
          <w:lang w:eastAsia="ru-RU"/>
        </w:rPr>
        <w:t>мотивированного отказа</w:t>
      </w:r>
      <w:r w:rsidRPr="000C37BD">
        <w:rPr>
          <w:rFonts w:ascii="Times New Roman" w:eastAsia="Times New Roman" w:hAnsi="Times New Roman" w:cs="Times New Roman"/>
          <w:sz w:val="28"/>
          <w:szCs w:val="28"/>
          <w:lang w:eastAsia="ru-RU"/>
        </w:rPr>
        <w:t>.</w:t>
      </w:r>
    </w:p>
    <w:p w:rsidR="00254D36" w:rsidRPr="000C37BD" w:rsidRDefault="000C37BD" w:rsidP="005C319B">
      <w:pPr>
        <w:tabs>
          <w:tab w:val="left" w:pos="1134"/>
        </w:tabs>
        <w:autoSpaceDE w:val="0"/>
        <w:autoSpaceDN w:val="0"/>
        <w:adjustRightInd w:val="0"/>
        <w:spacing w:after="0" w:line="360" w:lineRule="auto"/>
        <w:ind w:firstLine="851"/>
        <w:contextualSpacing/>
        <w:jc w:val="both"/>
        <w:rPr>
          <w:rFonts w:ascii="Times New Roman" w:eastAsia="Times New Roman" w:hAnsi="Times New Roman" w:cs="Times New Roman"/>
          <w:i/>
          <w:sz w:val="28"/>
          <w:szCs w:val="28"/>
          <w:lang w:eastAsia="ru-RU"/>
        </w:rPr>
      </w:pPr>
      <w:r w:rsidRPr="000C37BD">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Pr="000C37BD">
        <w:rPr>
          <w:rFonts w:ascii="Times New Roman" w:eastAsia="Times New Roman" w:hAnsi="Times New Roman" w:cs="Times New Roman"/>
          <w:sz w:val="28"/>
          <w:szCs w:val="28"/>
          <w:lang w:eastAsia="ru-RU"/>
        </w:rPr>
        <w:t>письме</w:t>
      </w:r>
      <w:proofErr w:type="gramEnd"/>
      <w:r w:rsidRPr="000C37BD">
        <w:rPr>
          <w:rFonts w:ascii="Times New Roman" w:eastAsia="Times New Roman" w:hAnsi="Times New Roman" w:cs="Times New Roman"/>
          <w:sz w:val="28"/>
          <w:szCs w:val="28"/>
          <w:lang w:eastAsia="ru-RU"/>
        </w:rPr>
        <w:t xml:space="preserve"> о направлении копии акта о постановке на учет или внесение сведений о </w:t>
      </w:r>
      <w:r w:rsidR="00243176" w:rsidRPr="00EC6151">
        <w:rPr>
          <w:rFonts w:ascii="Times New Roman" w:eastAsia="Times New Roman" w:hAnsi="Times New Roman" w:cs="Times New Roman"/>
          <w:sz w:val="28"/>
          <w:szCs w:val="28"/>
          <w:lang w:eastAsia="ru-RU"/>
        </w:rPr>
        <w:t>мотивированном отказе</w:t>
      </w:r>
      <w:r w:rsidRPr="000C37BD">
        <w:rPr>
          <w:rFonts w:ascii="Times New Roman" w:eastAsia="Times New Roman" w:hAnsi="Times New Roman" w:cs="Times New Roman"/>
          <w:sz w:val="28"/>
          <w:szCs w:val="28"/>
          <w:lang w:eastAsia="ru-RU"/>
        </w:rPr>
        <w:t xml:space="preserve"> в журнал регистрации исходящей корреспонденции и (или) в информационную систему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0C37BD">
        <w:rPr>
          <w:rFonts w:ascii="Times New Roman" w:eastAsia="Times New Roman" w:hAnsi="Times New Roman" w:cs="Times New Roman"/>
          <w:i/>
          <w:sz w:val="28"/>
          <w:szCs w:val="28"/>
          <w:lang w:eastAsia="ru-RU"/>
        </w:rPr>
        <w:t>.</w:t>
      </w:r>
    </w:p>
    <w:p w:rsidR="00F2401A" w:rsidRPr="002F1DC4" w:rsidRDefault="00F2401A"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7E07A5" w:rsidRDefault="00CD5827" w:rsidP="005C319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E07A5">
        <w:rPr>
          <w:rFonts w:ascii="Times New Roman" w:hAnsi="Times New Roman" w:cs="Times New Roman"/>
          <w:b/>
          <w:sz w:val="28"/>
          <w:szCs w:val="28"/>
        </w:rPr>
        <w:t xml:space="preserve">4. </w:t>
      </w:r>
      <w:r w:rsidR="00DD5733">
        <w:rPr>
          <w:rFonts w:ascii="Times New Roman" w:hAnsi="Times New Roman" w:cs="Times New Roman"/>
          <w:b/>
          <w:sz w:val="28"/>
          <w:szCs w:val="28"/>
        </w:rPr>
        <w:t>Ф</w:t>
      </w:r>
      <w:r w:rsidR="00DD5733" w:rsidRPr="00DD5733">
        <w:rPr>
          <w:rFonts w:ascii="Times New Roman" w:hAnsi="Times New Roman" w:cs="Times New Roman"/>
          <w:b/>
          <w:sz w:val="28"/>
          <w:szCs w:val="28"/>
        </w:rPr>
        <w:t xml:space="preserve">ормы </w:t>
      </w:r>
      <w:proofErr w:type="gramStart"/>
      <w:r w:rsidR="00DD5733" w:rsidRPr="00DD5733">
        <w:rPr>
          <w:rFonts w:ascii="Times New Roman" w:hAnsi="Times New Roman" w:cs="Times New Roman"/>
          <w:b/>
          <w:sz w:val="28"/>
          <w:szCs w:val="28"/>
        </w:rPr>
        <w:t>контроля за</w:t>
      </w:r>
      <w:proofErr w:type="gramEnd"/>
      <w:r w:rsidR="00DD5733" w:rsidRPr="00DD5733">
        <w:rPr>
          <w:rFonts w:ascii="Times New Roman" w:hAnsi="Times New Roman" w:cs="Times New Roman"/>
          <w:b/>
          <w:sz w:val="28"/>
          <w:szCs w:val="28"/>
        </w:rPr>
        <w:t xml:space="preserve"> исполнением административного регламента</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4.1. </w:t>
      </w:r>
      <w:proofErr w:type="gramStart"/>
      <w:r w:rsidRPr="00CD5827">
        <w:rPr>
          <w:rFonts w:ascii="Times New Roman" w:hAnsi="Times New Roman" w:cs="Times New Roman"/>
          <w:sz w:val="28"/>
          <w:szCs w:val="28"/>
        </w:rPr>
        <w:t xml:space="preserve">Текущий контроль за соблюдением и исполнением ответственными должностными лицами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принятием ответственными должностными лицами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решений осуществляет </w:t>
      </w:r>
      <w:r w:rsidR="00734C44">
        <w:rPr>
          <w:rFonts w:ascii="Times New Roman" w:hAnsi="Times New Roman" w:cs="Times New Roman"/>
          <w:sz w:val="28"/>
          <w:szCs w:val="28"/>
          <w:u w:val="single"/>
        </w:rPr>
        <w:t xml:space="preserve">Глава </w:t>
      </w:r>
      <w:r w:rsidR="00734C44">
        <w:rPr>
          <w:rFonts w:ascii="Times New Roman" w:hAnsi="Times New Roman" w:cs="Times New Roman"/>
          <w:sz w:val="28"/>
          <w:szCs w:val="28"/>
          <w:u w:val="single"/>
        </w:rPr>
        <w:lastRenderedPageBreak/>
        <w:t xml:space="preserve">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w:t>
      </w:r>
      <w:r w:rsidR="00734C44" w:rsidRPr="00734C44">
        <w:rPr>
          <w:rFonts w:ascii="Times New Roman" w:hAnsi="Times New Roman" w:cs="Times New Roman"/>
          <w:sz w:val="28"/>
          <w:szCs w:val="28"/>
          <w:u w:val="single"/>
        </w:rPr>
        <w:t xml:space="preserve">Первый заместитель Главы администрации городского округа </w:t>
      </w:r>
      <w:proofErr w:type="spellStart"/>
      <w:r w:rsidR="00734C44" w:rsidRPr="00734C44">
        <w:rPr>
          <w:rFonts w:ascii="Times New Roman" w:hAnsi="Times New Roman" w:cs="Times New Roman"/>
          <w:sz w:val="28"/>
          <w:szCs w:val="28"/>
          <w:u w:val="single"/>
        </w:rPr>
        <w:t>Кинель</w:t>
      </w:r>
      <w:proofErr w:type="spellEnd"/>
      <w:r w:rsidR="00734C44" w:rsidRP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roofErr w:type="gramEnd"/>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4.2. </w:t>
      </w:r>
      <w:proofErr w:type="gramStart"/>
      <w:r w:rsidRPr="00CD5827">
        <w:rPr>
          <w:rFonts w:ascii="Times New Roman" w:hAnsi="Times New Roman" w:cs="Times New Roman"/>
          <w:sz w:val="28"/>
          <w:szCs w:val="28"/>
        </w:rPr>
        <w:t>Контроль за</w:t>
      </w:r>
      <w:proofErr w:type="gramEnd"/>
      <w:r w:rsidRPr="00CD5827">
        <w:rPr>
          <w:rFonts w:ascii="Times New Roman" w:hAnsi="Times New Roman" w:cs="Times New Roman"/>
          <w:sz w:val="28"/>
          <w:szCs w:val="28"/>
        </w:rPr>
        <w:t xml:space="preserve"> полнотой и качеством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непосредственно осуществляющих административные процедуры.</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4.3. Плановые проверки осуществляются на основании ежегодных планов в соответствии с планом работы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4.4. Внеплановые проверки осуществляются по решению </w:t>
      </w:r>
      <w:r w:rsidR="00734C44">
        <w:rPr>
          <w:rFonts w:ascii="Times New Roman" w:hAnsi="Times New Roman" w:cs="Times New Roman"/>
          <w:sz w:val="28"/>
          <w:szCs w:val="28"/>
          <w:u w:val="single"/>
        </w:rPr>
        <w:t xml:space="preserve">Главы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w:t>
      </w:r>
      <w:r w:rsidR="00734C44">
        <w:rPr>
          <w:rFonts w:ascii="Times New Roman" w:hAnsi="Times New Roman" w:cs="Times New Roman"/>
          <w:sz w:val="28"/>
          <w:szCs w:val="28"/>
          <w:u w:val="single"/>
        </w:rPr>
        <w:t xml:space="preserve">Первого заместителя Главы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а также на основании полученной жалобы на действия (бездействие) и решения, принятые в ходе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действия (бездействие) и решения ответственных должностных лиц, участвующих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4.5. Ответственный сотрудник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участвующий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несет персональную ответственность за соблюдение сроков и порядка совершения административных процедур.</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Ответственность сотрудников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00734C44" w:rsidRPr="00CD5827">
        <w:rPr>
          <w:rFonts w:ascii="Times New Roman" w:hAnsi="Times New Roman" w:cs="Times New Roman"/>
          <w:sz w:val="28"/>
          <w:szCs w:val="28"/>
        </w:rPr>
        <w:t xml:space="preserve"> </w:t>
      </w:r>
      <w:r w:rsidRPr="00CD5827">
        <w:rPr>
          <w:rFonts w:ascii="Times New Roman" w:hAnsi="Times New Roman" w:cs="Times New Roman"/>
          <w:sz w:val="28"/>
          <w:szCs w:val="28"/>
        </w:rPr>
        <w:t>определяется в их должностных регламентах в соответствии с требованиями законодательства Российской Федерации</w:t>
      </w:r>
      <w:r w:rsidR="00284807">
        <w:rPr>
          <w:rFonts w:ascii="Times New Roman" w:hAnsi="Times New Roman" w:cs="Times New Roman"/>
          <w:sz w:val="28"/>
          <w:szCs w:val="28"/>
        </w:rPr>
        <w:t xml:space="preserve"> о муниципальной </w:t>
      </w:r>
      <w:r w:rsidRPr="00CD5827">
        <w:rPr>
          <w:rFonts w:ascii="Times New Roman" w:hAnsi="Times New Roman" w:cs="Times New Roman"/>
          <w:sz w:val="28"/>
          <w:szCs w:val="28"/>
        </w:rPr>
        <w:t>службе.</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4.6. </w:t>
      </w:r>
      <w:proofErr w:type="gramStart"/>
      <w:r w:rsidRPr="00CD5827">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w:t>
      </w:r>
      <w:r w:rsidR="00734C44">
        <w:rPr>
          <w:rFonts w:ascii="Times New Roman" w:hAnsi="Times New Roman" w:cs="Times New Roman"/>
          <w:sz w:val="28"/>
          <w:szCs w:val="28"/>
          <w:u w:val="single"/>
        </w:rPr>
        <w:t xml:space="preserve">администрацию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00734C44"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предложения, рекомендации, замечания по вопросам предоставления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w:t>
      </w:r>
      <w:r w:rsidRPr="00CD5827">
        <w:rPr>
          <w:rFonts w:ascii="Times New Roman" w:hAnsi="Times New Roman" w:cs="Times New Roman"/>
          <w:sz w:val="28"/>
          <w:szCs w:val="28"/>
        </w:rPr>
        <w:lastRenderedPageBreak/>
        <w:t>а также предложения по внесению изменений в Регламент и нормативные правовые акты Самарской области,</w:t>
      </w:r>
      <w:r w:rsidR="00284807">
        <w:rPr>
          <w:rFonts w:ascii="Times New Roman" w:hAnsi="Times New Roman" w:cs="Times New Roman"/>
          <w:sz w:val="28"/>
          <w:szCs w:val="28"/>
        </w:rPr>
        <w:t xml:space="preserve"> </w:t>
      </w:r>
      <w:r w:rsidR="009272F8" w:rsidRPr="00CD5827">
        <w:rPr>
          <w:rFonts w:ascii="Times New Roman" w:hAnsi="Times New Roman" w:cs="Times New Roman"/>
          <w:sz w:val="28"/>
          <w:szCs w:val="28"/>
        </w:rPr>
        <w:t xml:space="preserve">нормативные правовые акты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00284807">
        <w:rPr>
          <w:rFonts w:ascii="Times New Roman" w:hAnsi="Times New Roman" w:cs="Times New Roman"/>
          <w:sz w:val="28"/>
          <w:szCs w:val="28"/>
        </w:rPr>
        <w:t>,</w:t>
      </w:r>
      <w:r w:rsidRPr="00CD5827">
        <w:rPr>
          <w:rFonts w:ascii="Times New Roman" w:hAnsi="Times New Roman" w:cs="Times New Roman"/>
          <w:sz w:val="28"/>
          <w:szCs w:val="28"/>
        </w:rPr>
        <w:t xml:space="preserve"> регулирующие предоставление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roofErr w:type="gramEnd"/>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6E50A9" w:rsidRPr="007E07A5" w:rsidRDefault="00CD5827" w:rsidP="005C319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E07A5">
        <w:rPr>
          <w:rFonts w:ascii="Times New Roman" w:hAnsi="Times New Roman" w:cs="Times New Roman"/>
          <w:b/>
          <w:sz w:val="28"/>
          <w:szCs w:val="28"/>
        </w:rPr>
        <w:t>5. Досудебный (внесудебный) порядок обжалования решений и</w:t>
      </w:r>
      <w:r w:rsidR="006E50A9" w:rsidRPr="007E07A5">
        <w:rPr>
          <w:rFonts w:ascii="Times New Roman" w:hAnsi="Times New Roman" w:cs="Times New Roman"/>
          <w:b/>
          <w:sz w:val="28"/>
          <w:szCs w:val="28"/>
        </w:rPr>
        <w:t xml:space="preserve"> (или) </w:t>
      </w:r>
    </w:p>
    <w:p w:rsidR="006E50A9" w:rsidRPr="007E07A5" w:rsidRDefault="00CD5827" w:rsidP="005C319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E07A5">
        <w:rPr>
          <w:rFonts w:ascii="Times New Roman" w:hAnsi="Times New Roman" w:cs="Times New Roman"/>
          <w:b/>
          <w:sz w:val="28"/>
          <w:szCs w:val="28"/>
        </w:rPr>
        <w:t xml:space="preserve">действий (бездействия) </w:t>
      </w:r>
      <w:r w:rsidR="006E50A9" w:rsidRPr="007E07A5">
        <w:rPr>
          <w:rFonts w:ascii="Times New Roman" w:hAnsi="Times New Roman" w:cs="Times New Roman"/>
          <w:b/>
          <w:sz w:val="28"/>
          <w:szCs w:val="28"/>
        </w:rPr>
        <w:t xml:space="preserve">органа местного самоуправления, </w:t>
      </w:r>
    </w:p>
    <w:p w:rsidR="00CD5827" w:rsidRPr="007E07A5" w:rsidRDefault="006E50A9" w:rsidP="005C319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E07A5">
        <w:rPr>
          <w:rFonts w:ascii="Times New Roman" w:hAnsi="Times New Roman" w:cs="Times New Roman"/>
          <w:b/>
          <w:sz w:val="28"/>
          <w:szCs w:val="28"/>
        </w:rPr>
        <w:t>предоставляющего муниципальную услугу</w:t>
      </w:r>
      <w:r w:rsidR="00CD5827" w:rsidRPr="007E07A5">
        <w:rPr>
          <w:rFonts w:ascii="Times New Roman" w:hAnsi="Times New Roman" w:cs="Times New Roman"/>
          <w:b/>
          <w:sz w:val="28"/>
          <w:szCs w:val="28"/>
        </w:rPr>
        <w:t xml:space="preserve">, а также </w:t>
      </w:r>
      <w:r w:rsidRPr="007E07A5">
        <w:rPr>
          <w:rFonts w:ascii="Times New Roman" w:hAnsi="Times New Roman" w:cs="Times New Roman"/>
          <w:b/>
          <w:sz w:val="28"/>
          <w:szCs w:val="28"/>
        </w:rPr>
        <w:t xml:space="preserve">его </w:t>
      </w:r>
      <w:r w:rsidR="00CD5827" w:rsidRPr="007E07A5">
        <w:rPr>
          <w:rFonts w:ascii="Times New Roman" w:hAnsi="Times New Roman" w:cs="Times New Roman"/>
          <w:b/>
          <w:sz w:val="28"/>
          <w:szCs w:val="28"/>
        </w:rPr>
        <w:t>должностных</w:t>
      </w:r>
      <w:r w:rsidRPr="007E07A5">
        <w:rPr>
          <w:rFonts w:ascii="Times New Roman" w:hAnsi="Times New Roman" w:cs="Times New Roman"/>
          <w:b/>
          <w:sz w:val="28"/>
          <w:szCs w:val="28"/>
        </w:rPr>
        <w:t xml:space="preserve"> </w:t>
      </w:r>
      <w:r w:rsidR="00CD5827" w:rsidRPr="007E07A5">
        <w:rPr>
          <w:rFonts w:ascii="Times New Roman" w:hAnsi="Times New Roman" w:cs="Times New Roman"/>
          <w:b/>
          <w:sz w:val="28"/>
          <w:szCs w:val="28"/>
        </w:rPr>
        <w:t>лиц</w:t>
      </w:r>
      <w:r w:rsidRPr="007E07A5">
        <w:rPr>
          <w:rFonts w:ascii="Times New Roman" w:hAnsi="Times New Roman" w:cs="Times New Roman"/>
          <w:b/>
          <w:sz w:val="28"/>
          <w:szCs w:val="28"/>
        </w:rPr>
        <w:t>, муниципальных служащих</w:t>
      </w:r>
    </w:p>
    <w:p w:rsidR="00CD5827" w:rsidRPr="00CD5827" w:rsidRDefault="00CD5827" w:rsidP="005C319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5.1. Предметом досудебного обжалования заявителем могут являться решения и действия (бездействие), осуществляемые (принятые) должностным лицом </w:t>
      </w:r>
      <w:r w:rsidR="006E50A9">
        <w:rPr>
          <w:rFonts w:ascii="Times New Roman" w:hAnsi="Times New Roman" w:cs="Times New Roman"/>
          <w:sz w:val="28"/>
          <w:szCs w:val="28"/>
        </w:rPr>
        <w:t>органа местного самоуправления</w:t>
      </w:r>
      <w:r w:rsidRPr="00CD5827">
        <w:rPr>
          <w:rFonts w:ascii="Times New Roman" w:hAnsi="Times New Roman" w:cs="Times New Roman"/>
          <w:sz w:val="28"/>
          <w:szCs w:val="28"/>
        </w:rPr>
        <w:t xml:space="preserve"> в ходе предоставления </w:t>
      </w:r>
      <w:r w:rsidR="006E50A9">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на основании настоящего Регламента.</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 том числе в случаях:</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нарушения срока регистрации заявления;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нарушения срока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xml:space="preserve"> и органа местного самоуправления</w:t>
      </w:r>
      <w:r w:rsidRPr="00CD5827">
        <w:rPr>
          <w:rFonts w:ascii="Times New Roman" w:hAnsi="Times New Roman" w:cs="Times New Roman"/>
          <w:sz w:val="28"/>
          <w:szCs w:val="28"/>
        </w:rPr>
        <w:t xml:space="preserve">, для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w:t>
      </w:r>
      <w:r w:rsidR="00453362" w:rsidRPr="00453362">
        <w:rPr>
          <w:rFonts w:ascii="Times New Roman" w:hAnsi="Times New Roman" w:cs="Times New Roman"/>
          <w:sz w:val="28"/>
          <w:szCs w:val="28"/>
        </w:rPr>
        <w:t xml:space="preserve"> </w:t>
      </w:r>
      <w:r w:rsidR="00453362">
        <w:rPr>
          <w:rFonts w:ascii="Times New Roman" w:hAnsi="Times New Roman" w:cs="Times New Roman"/>
          <w:sz w:val="28"/>
          <w:szCs w:val="28"/>
        </w:rPr>
        <w:t>нормативными правовыми актами органа местного самоуправления</w:t>
      </w:r>
      <w:r w:rsidRPr="00CD5827">
        <w:rPr>
          <w:rFonts w:ascii="Times New Roman" w:hAnsi="Times New Roman" w:cs="Times New Roman"/>
          <w:sz w:val="28"/>
          <w:szCs w:val="28"/>
        </w:rPr>
        <w:t xml:space="preserve">, для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у заявителя;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отказа в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roofErr w:type="gramEnd"/>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lastRenderedPageBreak/>
        <w:t xml:space="preserve">затребования с заявителя при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отказа должностного лица </w:t>
      </w:r>
      <w:r w:rsidR="00453362">
        <w:rPr>
          <w:rFonts w:ascii="Times New Roman" w:hAnsi="Times New Roman" w:cs="Times New Roman"/>
          <w:sz w:val="28"/>
          <w:szCs w:val="28"/>
        </w:rPr>
        <w:t>органа местного самоуправления</w:t>
      </w:r>
      <w:r w:rsidRPr="00CD5827">
        <w:rPr>
          <w:rFonts w:ascii="Times New Roman" w:hAnsi="Times New Roman" w:cs="Times New Roman"/>
          <w:sz w:val="28"/>
          <w:szCs w:val="28"/>
        </w:rPr>
        <w:t xml:space="preserve">, предоставляющего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ную услугу, в исправлении допущенных опечаток и ошибок в выданных в результате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либо нарушения установленного срока таких исправлений.</w:t>
      </w:r>
      <w:proofErr w:type="gramEnd"/>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5.2. Общие требования к порядку подачи и рассмотрения жалобы</w:t>
      </w:r>
    </w:p>
    <w:p w:rsidR="006E3213"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Интернет-сайта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Единого портала либо Регионального портала, а также может быть принята при личном приеме заявителя.</w:t>
      </w:r>
    </w:p>
    <w:p w:rsidR="006E3213" w:rsidRPr="00CD5827" w:rsidRDefault="006E321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подается в письменной форме либо в электронной форме в </w:t>
      </w:r>
      <w:r>
        <w:rPr>
          <w:rFonts w:ascii="Times New Roman" w:hAnsi="Times New Roman" w:cs="Times New Roman"/>
          <w:sz w:val="28"/>
          <w:szCs w:val="28"/>
        </w:rPr>
        <w:t>орган местного самоуправления</w:t>
      </w:r>
      <w:r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на основании настоящего Регламента.</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5.4. В жалобе указываются: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наименование </w:t>
      </w:r>
      <w:r w:rsidR="00706298">
        <w:rPr>
          <w:rFonts w:ascii="Times New Roman" w:hAnsi="Times New Roman" w:cs="Times New Roman"/>
          <w:sz w:val="28"/>
          <w:szCs w:val="28"/>
        </w:rPr>
        <w:t>уполномоченного органа</w:t>
      </w:r>
      <w:r w:rsidRPr="00CD5827">
        <w:rPr>
          <w:rFonts w:ascii="Times New Roman" w:hAnsi="Times New Roman" w:cs="Times New Roman"/>
          <w:sz w:val="28"/>
          <w:szCs w:val="28"/>
        </w:rPr>
        <w:t xml:space="preserve">, должностного лица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 решения и действия (бездействие) которых обжалуются;</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D5827">
        <w:rPr>
          <w:rFonts w:ascii="Times New Roman" w:hAnsi="Times New Roman" w:cs="Times New Roman"/>
          <w:sz w:val="28"/>
          <w:szCs w:val="28"/>
        </w:rPr>
        <w:t>фамилия,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сведения об обжалуемых решениях и действиях (бездействии)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должностного </w:t>
      </w:r>
      <w:r w:rsidRPr="00CD5827">
        <w:rPr>
          <w:rFonts w:ascii="Times New Roman" w:hAnsi="Times New Roman" w:cs="Times New Roman"/>
          <w:sz w:val="28"/>
          <w:szCs w:val="28"/>
        </w:rPr>
        <w:lastRenderedPageBreak/>
        <w:t>лица</w:t>
      </w:r>
      <w:r w:rsidR="00706298">
        <w:rPr>
          <w:rFonts w:ascii="Times New Roman" w:hAnsi="Times New Roman" w:cs="Times New Roman"/>
          <w:sz w:val="28"/>
          <w:szCs w:val="28"/>
        </w:rPr>
        <w:t xml:space="preserve">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должностного лица </w:t>
      </w:r>
      <w:r w:rsidR="00734C44">
        <w:rPr>
          <w:rFonts w:ascii="Times New Roman" w:hAnsi="Times New Roman" w:cs="Times New Roman"/>
          <w:sz w:val="28"/>
          <w:szCs w:val="28"/>
          <w:u w:val="single"/>
        </w:rPr>
        <w:t xml:space="preserve">администрации городского округа </w:t>
      </w:r>
      <w:proofErr w:type="spellStart"/>
      <w:r w:rsidR="00734C44">
        <w:rPr>
          <w:rFonts w:ascii="Times New Roman" w:hAnsi="Times New Roman" w:cs="Times New Roman"/>
          <w:sz w:val="28"/>
          <w:szCs w:val="28"/>
          <w:u w:val="single"/>
        </w:rPr>
        <w:t>Кинель</w:t>
      </w:r>
      <w:proofErr w:type="spellEnd"/>
      <w:r w:rsidR="00734C44">
        <w:rPr>
          <w:rFonts w:ascii="Times New Roman" w:hAnsi="Times New Roman" w:cs="Times New Roman"/>
          <w:sz w:val="28"/>
          <w:szCs w:val="28"/>
          <w:u w:val="single"/>
        </w:rPr>
        <w:t xml:space="preserve"> Самарской области</w:t>
      </w:r>
      <w:r w:rsidR="00734C44"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ного служащего. Заявителем могут быть представлены документы (при наличии), подтверждающие его доводы, либо их копии.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Жалоба, поступившая в </w:t>
      </w:r>
      <w:r w:rsidR="00A734C3">
        <w:rPr>
          <w:rFonts w:ascii="Times New Roman" w:hAnsi="Times New Roman" w:cs="Times New Roman"/>
          <w:sz w:val="28"/>
          <w:szCs w:val="28"/>
          <w:u w:val="single"/>
        </w:rPr>
        <w:t xml:space="preserve">администрацию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подлежит рассмотрению </w:t>
      </w:r>
      <w:r w:rsidR="00A734C3">
        <w:rPr>
          <w:rFonts w:ascii="Times New Roman" w:hAnsi="Times New Roman" w:cs="Times New Roman"/>
          <w:sz w:val="28"/>
          <w:szCs w:val="28"/>
          <w:u w:val="single"/>
        </w:rPr>
        <w:t xml:space="preserve">Главой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00A734C3"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A734C3">
        <w:rPr>
          <w:rFonts w:ascii="Times New Roman" w:hAnsi="Times New Roman" w:cs="Times New Roman"/>
          <w:sz w:val="28"/>
          <w:szCs w:val="28"/>
          <w:u w:val="single"/>
        </w:rPr>
        <w:t xml:space="preserve">администрации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должностного лица </w:t>
      </w:r>
      <w:r w:rsidR="00A734C3">
        <w:rPr>
          <w:rFonts w:ascii="Times New Roman" w:hAnsi="Times New Roman" w:cs="Times New Roman"/>
          <w:sz w:val="28"/>
          <w:szCs w:val="28"/>
          <w:u w:val="single"/>
        </w:rPr>
        <w:t xml:space="preserve">администрации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 в приеме документов у заявителя либо исправлении допущенных опечаток и ошибок или в случае обжалования</w:t>
      </w:r>
      <w:proofErr w:type="gramEnd"/>
      <w:r w:rsidRPr="00CD5827">
        <w:rPr>
          <w:rFonts w:ascii="Times New Roman" w:hAnsi="Times New Roman" w:cs="Times New Roman"/>
          <w:sz w:val="28"/>
          <w:szCs w:val="28"/>
        </w:rPr>
        <w:t xml:space="preserve"> нарушения установленного срока таких исправлений - в течение 5 рабочих дней со дня ее регистрации.</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5.5. Вышестоящие должностные лица, которым может быть адресована жалоба заявителя в досудебном (внесудебном) порядке.</w:t>
      </w:r>
      <w:r w:rsidR="00706298">
        <w:rPr>
          <w:rFonts w:ascii="Times New Roman" w:hAnsi="Times New Roman" w:cs="Times New Roman"/>
          <w:sz w:val="28"/>
          <w:szCs w:val="28"/>
        </w:rPr>
        <w:t xml:space="preserve"> </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В досудебном (внесудебном) порядке заявители могут обжаловать действия или бездействие:</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должностных лиц </w:t>
      </w:r>
      <w:r w:rsidR="00A734C3">
        <w:rPr>
          <w:rFonts w:ascii="Times New Roman" w:hAnsi="Times New Roman" w:cs="Times New Roman"/>
          <w:sz w:val="28"/>
          <w:szCs w:val="28"/>
          <w:u w:val="single"/>
        </w:rPr>
        <w:t xml:space="preserve">администрации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 </w:t>
      </w:r>
      <w:r w:rsidR="00A734C3">
        <w:rPr>
          <w:rFonts w:ascii="Times New Roman" w:hAnsi="Times New Roman" w:cs="Times New Roman"/>
          <w:sz w:val="28"/>
          <w:szCs w:val="28"/>
          <w:u w:val="single"/>
        </w:rPr>
        <w:t xml:space="preserve">Главе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w:t>
      </w:r>
    </w:p>
    <w:p w:rsidR="00CD5827" w:rsidRPr="00CD5827" w:rsidRDefault="00A734C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u w:val="single"/>
        </w:rPr>
        <w:t xml:space="preserve">Главы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sidR="00706298" w:rsidRPr="00CD5827">
        <w:rPr>
          <w:rFonts w:ascii="Times New Roman" w:hAnsi="Times New Roman" w:cs="Times New Roman"/>
          <w:sz w:val="28"/>
          <w:szCs w:val="28"/>
        </w:rPr>
        <w:t xml:space="preserve"> </w:t>
      </w:r>
      <w:r w:rsidR="00706298">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Pr>
          <w:rFonts w:ascii="Times New Roman" w:hAnsi="Times New Roman" w:cs="Times New Roman"/>
          <w:sz w:val="28"/>
          <w:szCs w:val="28"/>
          <w:u w:val="single"/>
        </w:rPr>
        <w:t xml:space="preserve">Первому заместителю Главы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sidR="00CD5827" w:rsidRPr="00CD5827">
        <w:rPr>
          <w:rFonts w:ascii="Times New Roman" w:hAnsi="Times New Roman" w:cs="Times New Roman"/>
          <w:sz w:val="28"/>
          <w:szCs w:val="28"/>
        </w:rPr>
        <w:t>;</w:t>
      </w:r>
    </w:p>
    <w:p w:rsidR="00CD5827" w:rsidRPr="00CD5827" w:rsidRDefault="00A734C3"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u w:val="single"/>
        </w:rPr>
        <w:t xml:space="preserve">Первого заместителя Главы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sidR="00706298">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 </w:t>
      </w:r>
      <w:r>
        <w:rPr>
          <w:rFonts w:ascii="Times New Roman" w:hAnsi="Times New Roman" w:cs="Times New Roman"/>
          <w:sz w:val="28"/>
          <w:szCs w:val="28"/>
          <w:u w:val="single"/>
        </w:rPr>
        <w:t xml:space="preserve">Главе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области</w:t>
      </w:r>
      <w:r w:rsidR="00CD5827" w:rsidRPr="00CD5827">
        <w:rPr>
          <w:rFonts w:ascii="Times New Roman" w:hAnsi="Times New Roman" w:cs="Times New Roman"/>
          <w:sz w:val="28"/>
          <w:szCs w:val="28"/>
        </w:rPr>
        <w:t>.</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bookmarkStart w:id="10" w:name="Par326"/>
      <w:bookmarkEnd w:id="10"/>
      <w:r w:rsidRPr="00CD5827">
        <w:rPr>
          <w:rFonts w:ascii="Times New Roman" w:hAnsi="Times New Roman" w:cs="Times New Roman"/>
          <w:sz w:val="28"/>
          <w:szCs w:val="28"/>
        </w:rPr>
        <w:t xml:space="preserve">5.6. По результатам рассмотрения жалобы </w:t>
      </w:r>
      <w:r w:rsidR="00A734C3">
        <w:rPr>
          <w:rFonts w:ascii="Times New Roman" w:hAnsi="Times New Roman" w:cs="Times New Roman"/>
          <w:sz w:val="28"/>
          <w:szCs w:val="28"/>
          <w:u w:val="single"/>
        </w:rPr>
        <w:t xml:space="preserve">администрация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Pr="00CD5827">
        <w:rPr>
          <w:rFonts w:ascii="Times New Roman" w:hAnsi="Times New Roman" w:cs="Times New Roman"/>
          <w:sz w:val="28"/>
          <w:szCs w:val="28"/>
        </w:rPr>
        <w:t xml:space="preserve"> принимает одно из следующих решений:</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CD5827">
        <w:rPr>
          <w:rFonts w:ascii="Times New Roman" w:hAnsi="Times New Roman" w:cs="Times New Roman"/>
          <w:sz w:val="28"/>
          <w:szCs w:val="28"/>
        </w:rPr>
        <w:lastRenderedPageBreak/>
        <w:t xml:space="preserve">удовлетворяет жалобу, в том числе в форме отмены принятого решения, исправления допущенных </w:t>
      </w:r>
      <w:r w:rsidR="00A734C3">
        <w:rPr>
          <w:rFonts w:ascii="Times New Roman" w:hAnsi="Times New Roman" w:cs="Times New Roman"/>
          <w:sz w:val="28"/>
          <w:szCs w:val="28"/>
          <w:u w:val="single"/>
        </w:rPr>
        <w:t xml:space="preserve">администрацией городского округа </w:t>
      </w:r>
      <w:proofErr w:type="spellStart"/>
      <w:r w:rsidR="00A734C3">
        <w:rPr>
          <w:rFonts w:ascii="Times New Roman" w:hAnsi="Times New Roman" w:cs="Times New Roman"/>
          <w:sz w:val="28"/>
          <w:szCs w:val="28"/>
          <w:u w:val="single"/>
        </w:rPr>
        <w:t>Кинель</w:t>
      </w:r>
      <w:proofErr w:type="spellEnd"/>
      <w:r w:rsidR="00A734C3">
        <w:rPr>
          <w:rFonts w:ascii="Times New Roman" w:hAnsi="Times New Roman" w:cs="Times New Roman"/>
          <w:sz w:val="28"/>
          <w:szCs w:val="28"/>
          <w:u w:val="single"/>
        </w:rPr>
        <w:t xml:space="preserve"> Самарской области</w:t>
      </w:r>
      <w:r w:rsidR="00A734C3"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опечаток и ошибок в выданных в результате предоставления </w:t>
      </w:r>
      <w:r w:rsidR="00E3455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r w:rsidR="00FF46A3">
        <w:rPr>
          <w:rFonts w:ascii="Times New Roman" w:hAnsi="Times New Roman" w:cs="Times New Roman"/>
          <w:sz w:val="28"/>
          <w:szCs w:val="28"/>
        </w:rPr>
        <w:t>,</w:t>
      </w:r>
      <w:r w:rsidR="00E3455D">
        <w:rPr>
          <w:rFonts w:ascii="Times New Roman" w:hAnsi="Times New Roman" w:cs="Times New Roman"/>
          <w:sz w:val="28"/>
          <w:szCs w:val="28"/>
        </w:rPr>
        <w:t xml:space="preserve"> нормативными правовыми актами органа местного самоуправления</w:t>
      </w:r>
      <w:r w:rsidRPr="00CD5827">
        <w:rPr>
          <w:rFonts w:ascii="Times New Roman" w:hAnsi="Times New Roman" w:cs="Times New Roman"/>
          <w:sz w:val="28"/>
          <w:szCs w:val="28"/>
        </w:rPr>
        <w:t>, а также в иных формах;</w:t>
      </w:r>
      <w:proofErr w:type="gramEnd"/>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отказывает в удовлетворении жалобы.</w:t>
      </w:r>
    </w:p>
    <w:p w:rsidR="00CD5827" w:rsidRPr="00CD5827"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5.7. Не позднее дня, следующего за днем принятия решения, указанного в </w:t>
      </w:r>
      <w:hyperlink w:anchor="Par326" w:history="1">
        <w:r w:rsidRPr="00E3455D">
          <w:rPr>
            <w:rFonts w:ascii="Times New Roman" w:hAnsi="Times New Roman" w:cs="Times New Roman"/>
            <w:sz w:val="28"/>
            <w:szCs w:val="28"/>
          </w:rPr>
          <w:t>пункте 5.6</w:t>
        </w:r>
      </w:hyperlink>
      <w:r w:rsidRPr="00CD5827">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AEC" w:rsidRDefault="00CD5827" w:rsidP="005C319B">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CD5827">
        <w:rPr>
          <w:rFonts w:ascii="Times New Roman" w:hAnsi="Times New Roman" w:cs="Times New Roman"/>
          <w:sz w:val="28"/>
          <w:szCs w:val="28"/>
        </w:rPr>
        <w:t xml:space="preserve">5.8. В случае установления в ходе или по результатам </w:t>
      </w:r>
      <w:proofErr w:type="gramStart"/>
      <w:r w:rsidRPr="00CD582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5827">
        <w:rPr>
          <w:rFonts w:ascii="Times New Roman" w:hAnsi="Times New Roman" w:cs="Times New Roman"/>
          <w:sz w:val="28"/>
          <w:szCs w:val="28"/>
        </w:rPr>
        <w:t xml:space="preserve"> или преступления </w:t>
      </w:r>
      <w:r w:rsidR="00E3455D" w:rsidRPr="00CD5827">
        <w:rPr>
          <w:rFonts w:ascii="Times New Roman" w:hAnsi="Times New Roman" w:cs="Times New Roman"/>
          <w:sz w:val="28"/>
          <w:szCs w:val="28"/>
        </w:rPr>
        <w:t xml:space="preserve">имеющиеся материалы </w:t>
      </w:r>
      <w:r w:rsidRPr="00CD5827">
        <w:rPr>
          <w:rFonts w:ascii="Times New Roman" w:hAnsi="Times New Roman" w:cs="Times New Roman"/>
          <w:sz w:val="28"/>
          <w:szCs w:val="28"/>
        </w:rPr>
        <w:t>незамедлительно направля</w:t>
      </w:r>
      <w:r w:rsidR="00E3455D">
        <w:rPr>
          <w:rFonts w:ascii="Times New Roman" w:hAnsi="Times New Roman" w:cs="Times New Roman"/>
          <w:sz w:val="28"/>
          <w:szCs w:val="28"/>
        </w:rPr>
        <w:t>ются</w:t>
      </w:r>
      <w:r w:rsidRPr="00CD5827">
        <w:rPr>
          <w:rFonts w:ascii="Times New Roman" w:hAnsi="Times New Roman" w:cs="Times New Roman"/>
          <w:sz w:val="28"/>
          <w:szCs w:val="28"/>
        </w:rPr>
        <w:t xml:space="preserve"> в органы прокуратуры.</w:t>
      </w:r>
    </w:p>
    <w:p w:rsidR="00C95AEC" w:rsidRDefault="00C95AEC" w:rsidP="005C319B">
      <w:pPr>
        <w:widowControl w:val="0"/>
        <w:autoSpaceDE w:val="0"/>
        <w:autoSpaceDN w:val="0"/>
        <w:adjustRightInd w:val="0"/>
        <w:spacing w:after="0" w:line="360" w:lineRule="auto"/>
        <w:jc w:val="both"/>
        <w:rPr>
          <w:rFonts w:ascii="Times New Roman" w:hAnsi="Times New Roman" w:cs="Times New Roman"/>
          <w:sz w:val="28"/>
          <w:szCs w:val="28"/>
        </w:rPr>
      </w:pPr>
    </w:p>
    <w:p w:rsidR="00C95AEC" w:rsidRDefault="00C95AEC"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C95AEC" w:rsidRPr="00C95AEC" w:rsidRDefault="00C95AEC" w:rsidP="005C319B">
      <w:pPr>
        <w:widowControl w:val="0"/>
        <w:autoSpaceDE w:val="0"/>
        <w:autoSpaceDN w:val="0"/>
        <w:adjustRightInd w:val="0"/>
        <w:spacing w:after="0" w:line="360" w:lineRule="auto"/>
        <w:jc w:val="right"/>
        <w:rPr>
          <w:rFonts w:ascii="Times New Roman" w:hAnsi="Times New Roman" w:cs="Times New Roman"/>
          <w:sz w:val="28"/>
          <w:szCs w:val="28"/>
        </w:rPr>
      </w:pPr>
      <w:r w:rsidRPr="00C95AEC">
        <w:rPr>
          <w:rFonts w:ascii="Times New Roman" w:hAnsi="Times New Roman" w:cs="Times New Roman"/>
          <w:sz w:val="28"/>
          <w:szCs w:val="28"/>
        </w:rPr>
        <w:lastRenderedPageBreak/>
        <w:t>Приложение 1</w:t>
      </w:r>
    </w:p>
    <w:p w:rsidR="00C95AEC" w:rsidRPr="00C95AEC" w:rsidRDefault="00C95AEC" w:rsidP="005C319B">
      <w:pPr>
        <w:widowControl w:val="0"/>
        <w:autoSpaceDE w:val="0"/>
        <w:autoSpaceDN w:val="0"/>
        <w:adjustRightInd w:val="0"/>
        <w:spacing w:after="0" w:line="360" w:lineRule="auto"/>
        <w:jc w:val="both"/>
        <w:rPr>
          <w:rFonts w:ascii="Times New Roman" w:hAnsi="Times New Roman" w:cs="Times New Roman"/>
          <w:sz w:val="28"/>
          <w:szCs w:val="28"/>
        </w:rPr>
      </w:pPr>
    </w:p>
    <w:p w:rsidR="00C95AEC" w:rsidRPr="00C95AEC" w:rsidRDefault="00C95AEC"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C95AEC">
        <w:rPr>
          <w:rFonts w:ascii="Times New Roman" w:hAnsi="Times New Roman" w:cs="Times New Roman"/>
          <w:b/>
          <w:sz w:val="28"/>
          <w:szCs w:val="28"/>
        </w:rPr>
        <w:t>Справочная информация</w:t>
      </w:r>
    </w:p>
    <w:p w:rsidR="00C95AEC" w:rsidRPr="00C95AEC" w:rsidRDefault="00C95AEC"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C95AEC">
        <w:rPr>
          <w:rFonts w:ascii="Times New Roman"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организаци</w:t>
      </w:r>
      <w:r w:rsidR="00FE220F">
        <w:rPr>
          <w:rFonts w:ascii="Times New Roman" w:hAnsi="Times New Roman" w:cs="Times New Roman"/>
          <w:b/>
          <w:sz w:val="28"/>
          <w:szCs w:val="28"/>
        </w:rPr>
        <w:t>ях</w:t>
      </w:r>
      <w:r w:rsidRPr="00C95AEC">
        <w:rPr>
          <w:rFonts w:ascii="Times New Roman" w:hAnsi="Times New Roman" w:cs="Times New Roman"/>
          <w:b/>
          <w:sz w:val="28"/>
          <w:szCs w:val="28"/>
        </w:rPr>
        <w:t>, участвующих в предоставлении муниципальной услуги</w:t>
      </w:r>
    </w:p>
    <w:p w:rsidR="00C95AEC" w:rsidRPr="00C95AEC" w:rsidRDefault="00C95AEC" w:rsidP="005C319B">
      <w:pPr>
        <w:widowControl w:val="0"/>
        <w:autoSpaceDE w:val="0"/>
        <w:autoSpaceDN w:val="0"/>
        <w:adjustRightInd w:val="0"/>
        <w:spacing w:after="0" w:line="360" w:lineRule="auto"/>
        <w:jc w:val="center"/>
        <w:rPr>
          <w:rFonts w:ascii="Times New Roman" w:hAnsi="Times New Roman" w:cs="Times New Roman"/>
          <w:sz w:val="28"/>
          <w:szCs w:val="28"/>
        </w:rPr>
      </w:pPr>
    </w:p>
    <w:p w:rsidR="00A734C3" w:rsidRPr="00CD5827" w:rsidRDefault="00A734C3" w:rsidP="005C31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Контактные координаты</w:t>
      </w:r>
    </w:p>
    <w:p w:rsidR="00A734C3" w:rsidRDefault="00A734C3" w:rsidP="005C319B">
      <w:pPr>
        <w:widowControl w:val="0"/>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администрации городского округа </w:t>
      </w:r>
      <w:proofErr w:type="spellStart"/>
      <w:r>
        <w:rPr>
          <w:rFonts w:ascii="Times New Roman" w:hAnsi="Times New Roman" w:cs="Times New Roman"/>
          <w:sz w:val="28"/>
          <w:szCs w:val="28"/>
          <w:u w:val="single"/>
        </w:rPr>
        <w:t>Кинель</w:t>
      </w:r>
      <w:proofErr w:type="spellEnd"/>
      <w:r>
        <w:rPr>
          <w:rFonts w:ascii="Times New Roman" w:hAnsi="Times New Roman" w:cs="Times New Roman"/>
          <w:sz w:val="28"/>
          <w:szCs w:val="28"/>
          <w:u w:val="single"/>
        </w:rPr>
        <w:t xml:space="preserve"> Самарской </w:t>
      </w:r>
      <w:r w:rsidRPr="00D80F89">
        <w:rPr>
          <w:rFonts w:ascii="Times New Roman" w:hAnsi="Times New Roman" w:cs="Times New Roman"/>
          <w:sz w:val="28"/>
          <w:szCs w:val="28"/>
          <w:u w:val="single"/>
        </w:rPr>
        <w:t>области</w:t>
      </w:r>
    </w:p>
    <w:p w:rsidR="00A734C3" w:rsidRPr="00CD5827" w:rsidRDefault="00A734C3" w:rsidP="005C319B">
      <w:pPr>
        <w:widowControl w:val="0"/>
        <w:autoSpaceDE w:val="0"/>
        <w:autoSpaceDN w:val="0"/>
        <w:adjustRightInd w:val="0"/>
        <w:spacing w:after="0" w:line="36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5"/>
        <w:gridCol w:w="5783"/>
      </w:tblGrid>
      <w:tr w:rsidR="00A734C3" w:rsidRPr="00CD5827" w:rsidTr="00660C55">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Место нахождения</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Самарская область городской округ </w:t>
            </w:r>
            <w:proofErr w:type="spellStart"/>
            <w:r>
              <w:rPr>
                <w:rFonts w:ascii="Times New Roman" w:hAnsi="Times New Roman" w:cs="Times New Roman"/>
                <w:sz w:val="28"/>
                <w:szCs w:val="28"/>
              </w:rPr>
              <w:t>Кинель</w:t>
            </w:r>
            <w:proofErr w:type="spellEnd"/>
          </w:p>
        </w:tc>
      </w:tr>
      <w:tr w:rsidR="00A734C3" w:rsidRPr="00CD5827" w:rsidTr="00660C55">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Почтовый адрес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Самарская область,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инель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ул.Мира</w:t>
            </w:r>
            <w:proofErr w:type="spellEnd"/>
            <w:r>
              <w:rPr>
                <w:rFonts w:ascii="Times New Roman" w:hAnsi="Times New Roman" w:cs="Times New Roman"/>
                <w:sz w:val="28"/>
                <w:szCs w:val="28"/>
              </w:rPr>
              <w:t>,                  д.42 «а»</w:t>
            </w:r>
          </w:p>
        </w:tc>
      </w:tr>
      <w:tr w:rsidR="00A734C3" w:rsidRPr="00CD5827" w:rsidTr="00660C55">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График работы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Понедельник-четверг: с 8.00 до 17.00 (перерыв на обед с 12.00 до 13.00)</w:t>
            </w:r>
          </w:p>
        </w:tc>
      </w:tr>
      <w:tr w:rsidR="00A734C3" w:rsidRPr="00CD5827" w:rsidTr="00660C55">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Справочный телефон/факс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Телефон: 8 (84663) 6-32-07, </w:t>
            </w:r>
          </w:p>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факс: 8 (84663) 2-15-70</w:t>
            </w:r>
          </w:p>
        </w:tc>
      </w:tr>
      <w:tr w:rsidR="00A734C3" w:rsidRPr="00CD5827" w:rsidTr="00660C55">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Адрес Интернет-сайта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812ECB" w:rsidRDefault="00A734C3" w:rsidP="005C319B">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proofErr w:type="spellStart"/>
            <w:r>
              <w:rPr>
                <w:rFonts w:ascii="Times New Roman" w:hAnsi="Times New Roman" w:cs="Times New Roman"/>
                <w:sz w:val="28"/>
                <w:szCs w:val="28"/>
              </w:rPr>
              <w:t>кинельгород.рф</w:t>
            </w:r>
            <w:proofErr w:type="spellEnd"/>
            <w:r>
              <w:rPr>
                <w:rFonts w:ascii="Times New Roman" w:hAnsi="Times New Roman" w:cs="Times New Roman"/>
                <w:sz w:val="28"/>
                <w:szCs w:val="28"/>
                <w:lang w:val="en-US"/>
              </w:rPr>
              <w:t>/</w:t>
            </w:r>
          </w:p>
        </w:tc>
      </w:tr>
      <w:tr w:rsidR="00A734C3" w:rsidRPr="00CD5827" w:rsidTr="00660C55">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E-</w:t>
            </w:r>
            <w:proofErr w:type="spellStart"/>
            <w:r w:rsidRPr="00CD5827">
              <w:rPr>
                <w:rFonts w:ascii="Times New Roman" w:hAnsi="Times New Roman" w:cs="Times New Roman"/>
                <w:sz w:val="28"/>
                <w:szCs w:val="28"/>
              </w:rPr>
              <w:t>mail</w:t>
            </w:r>
            <w:proofErr w:type="spellEnd"/>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kineladmin@yandex.ru</w:t>
            </w:r>
          </w:p>
        </w:tc>
      </w:tr>
      <w:tr w:rsidR="00A734C3" w:rsidRPr="00CD5827" w:rsidTr="00660C55">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Специалисты, ответственны</w:t>
            </w:r>
            <w:r w:rsidRPr="00CD5827">
              <w:rPr>
                <w:rFonts w:ascii="Times New Roman" w:hAnsi="Times New Roman" w:cs="Times New Roman"/>
                <w:sz w:val="28"/>
                <w:szCs w:val="28"/>
              </w:rPr>
              <w:t xml:space="preserve">е за оказание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Pr>
                <w:rFonts w:ascii="Times New Roman" w:hAnsi="Times New Roman" w:cs="Times New Roman"/>
                <w:sz w:val="28"/>
                <w:szCs w:val="28"/>
              </w:rPr>
              <w:t xml:space="preserve"> </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4C3" w:rsidRPr="00CD5827" w:rsidRDefault="00A734C3" w:rsidP="005C31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администрации городского округа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Самарской области</w:t>
            </w:r>
          </w:p>
        </w:tc>
      </w:tr>
    </w:tbl>
    <w:p w:rsidR="00A734C3"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Pr="00CD5827"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Pr="00CD5827"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A734C3" w:rsidRPr="00CD5827" w:rsidRDefault="00A734C3" w:rsidP="005C319B">
      <w:pPr>
        <w:widowControl w:val="0"/>
        <w:autoSpaceDE w:val="0"/>
        <w:autoSpaceDN w:val="0"/>
        <w:adjustRightInd w:val="0"/>
        <w:spacing w:after="0" w:line="360" w:lineRule="auto"/>
        <w:jc w:val="both"/>
        <w:rPr>
          <w:rFonts w:ascii="Times New Roman" w:hAnsi="Times New Roman" w:cs="Times New Roman"/>
          <w:sz w:val="28"/>
          <w:szCs w:val="28"/>
        </w:rPr>
      </w:pPr>
    </w:p>
    <w:p w:rsidR="00C95AEC" w:rsidRDefault="00C95AEC"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Pr="00C95AEC"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Приложение 2</w:t>
      </w:r>
    </w:p>
    <w:p w:rsidR="00660C55" w:rsidRPr="00CD5827"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660C55" w:rsidRPr="00CD5827"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660C55" w:rsidRPr="00CD5827"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379"/>
      <w:bookmarkEnd w:id="11"/>
      <w:r w:rsidRPr="00CD5827">
        <w:rPr>
          <w:rFonts w:ascii="Times New Roman" w:hAnsi="Times New Roman" w:cs="Times New Roman"/>
          <w:sz w:val="28"/>
          <w:szCs w:val="28"/>
        </w:rPr>
        <w:t>График проведения консультаций о порядке</w:t>
      </w:r>
    </w:p>
    <w:p w:rsidR="00660C55" w:rsidRPr="00CD5827"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660C55" w:rsidRPr="00CD5827"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5"/>
      </w:tblGrid>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w:t>
            </w:r>
            <w:r w:rsidRPr="007C2BD0">
              <w:rPr>
                <w:rFonts w:ascii="Times New Roman" w:hAnsi="Times New Roman" w:cs="Times New Roman"/>
                <w:sz w:val="24"/>
                <w:szCs w:val="24"/>
              </w:rPr>
              <w:t>местонахождение</w:t>
            </w:r>
            <w:r>
              <w:rPr>
                <w:rFonts w:ascii="Times New Roman" w:hAnsi="Times New Roman" w:cs="Times New Roman"/>
                <w:sz w:val="28"/>
                <w:szCs w:val="28"/>
              </w:rPr>
              <w:t xml:space="preserve"> </w:t>
            </w:r>
            <w:r w:rsidRPr="007C2BD0">
              <w:rPr>
                <w:rFonts w:ascii="Times New Roman" w:hAnsi="Times New Roman" w:cs="Times New Roman"/>
                <w:sz w:val="24"/>
                <w:szCs w:val="24"/>
              </w:rPr>
              <w:t>здания (помещения) в котором проводится консультация)</w:t>
            </w:r>
          </w:p>
        </w:tc>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Самарская область, </w:t>
            </w:r>
            <w:proofErr w:type="spellStart"/>
            <w:r>
              <w:rPr>
                <w:rFonts w:ascii="Times New Roman" w:hAnsi="Times New Roman" w:cs="Times New Roman"/>
                <w:sz w:val="28"/>
                <w:szCs w:val="28"/>
              </w:rPr>
              <w:t>г.инель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ира</w:t>
            </w:r>
            <w:proofErr w:type="spellEnd"/>
            <w:r>
              <w:rPr>
                <w:rFonts w:ascii="Times New Roman" w:hAnsi="Times New Roman" w:cs="Times New Roman"/>
                <w:sz w:val="28"/>
                <w:szCs w:val="28"/>
              </w:rPr>
              <w:t>, д.42 «а», кабинет 310</w:t>
            </w:r>
          </w:p>
        </w:tc>
      </w:tr>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приема</w:t>
            </w:r>
          </w:p>
        </w:tc>
        <w:tc>
          <w:tcPr>
            <w:tcW w:w="4785" w:type="dxa"/>
          </w:tcPr>
          <w:p w:rsidR="00660C55" w:rsidRPr="00CD5827"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среда</w:t>
            </w:r>
          </w:p>
        </w:tc>
      </w:tr>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Время приема</w:t>
            </w:r>
          </w:p>
        </w:tc>
        <w:tc>
          <w:tcPr>
            <w:tcW w:w="4785"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 8.00 до 12.00</w:t>
            </w:r>
          </w:p>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Среда с 8.00 до 17.00 </w:t>
            </w:r>
          </w:p>
          <w:p w:rsidR="00660C55" w:rsidRPr="00CD5827"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(перерыв на обед с 12.00 до 13.00)</w:t>
            </w:r>
          </w:p>
        </w:tc>
      </w:tr>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консультирование</w:t>
            </w:r>
          </w:p>
        </w:tc>
        <w:tc>
          <w:tcPr>
            <w:tcW w:w="4785"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p>
          <w:p w:rsidR="00660C55" w:rsidRPr="00CD5827"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городского округа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Самарской области – Кирдяшева Наталья Александровна</w:t>
            </w:r>
          </w:p>
        </w:tc>
      </w:tr>
    </w:tbl>
    <w:p w:rsidR="00660C55" w:rsidRPr="00CD5827"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Приложение 3</w:t>
      </w:r>
    </w:p>
    <w:p w:rsidR="00660C55" w:rsidRPr="00CD5827"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660C55" w:rsidRPr="00CD5827"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660C55" w:rsidRDefault="00660C55" w:rsidP="005C319B">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26"/>
        <w:gridCol w:w="142"/>
        <w:gridCol w:w="1824"/>
        <w:gridCol w:w="586"/>
        <w:gridCol w:w="1807"/>
      </w:tblGrid>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426"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В</w:t>
            </w:r>
          </w:p>
        </w:tc>
        <w:tc>
          <w:tcPr>
            <w:tcW w:w="4359" w:type="dxa"/>
            <w:gridSpan w:val="4"/>
            <w:tcBorders>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16"/>
                <w:szCs w:val="16"/>
              </w:rPr>
            </w:pPr>
          </w:p>
        </w:tc>
        <w:tc>
          <w:tcPr>
            <w:tcW w:w="426" w:type="dxa"/>
          </w:tcPr>
          <w:p w:rsidR="00660C55" w:rsidRPr="00650690" w:rsidRDefault="00660C55" w:rsidP="005C319B">
            <w:pPr>
              <w:widowControl w:val="0"/>
              <w:autoSpaceDE w:val="0"/>
              <w:autoSpaceDN w:val="0"/>
              <w:adjustRightInd w:val="0"/>
              <w:jc w:val="both"/>
              <w:rPr>
                <w:rFonts w:ascii="Times New Roman" w:hAnsi="Times New Roman" w:cs="Times New Roman"/>
                <w:sz w:val="16"/>
                <w:szCs w:val="16"/>
              </w:rPr>
            </w:pPr>
          </w:p>
        </w:tc>
        <w:tc>
          <w:tcPr>
            <w:tcW w:w="4359" w:type="dxa"/>
            <w:gridSpan w:val="4"/>
            <w:tcBorders>
              <w:top w:val="single" w:sz="4" w:space="0" w:color="auto"/>
            </w:tcBorders>
          </w:tcPr>
          <w:p w:rsidR="00660C55" w:rsidRPr="00650690" w:rsidRDefault="00660C55" w:rsidP="005C319B">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(наименование уполномоченного органа)</w:t>
            </w: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392" w:type="dxa"/>
            <w:gridSpan w:val="3"/>
            <w:tcBorders>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393" w:type="dxa"/>
            <w:gridSpan w:val="2"/>
            <w:tcBorders>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392" w:type="dxa"/>
            <w:gridSpan w:val="3"/>
            <w:tcBorders>
              <w:top w:val="single" w:sz="4" w:space="0" w:color="auto"/>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393" w:type="dxa"/>
            <w:gridSpan w:val="2"/>
            <w:tcBorders>
              <w:top w:val="single" w:sz="4" w:space="0" w:color="auto"/>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568" w:type="dxa"/>
            <w:gridSpan w:val="2"/>
            <w:tcBorders>
              <w:top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гр.</w:t>
            </w:r>
          </w:p>
        </w:tc>
        <w:tc>
          <w:tcPr>
            <w:tcW w:w="4217" w:type="dxa"/>
            <w:gridSpan w:val="3"/>
            <w:tcBorders>
              <w:top w:val="single" w:sz="4" w:space="0" w:color="auto"/>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16"/>
                <w:szCs w:val="16"/>
              </w:rPr>
            </w:pPr>
          </w:p>
        </w:tc>
        <w:tc>
          <w:tcPr>
            <w:tcW w:w="4785" w:type="dxa"/>
            <w:gridSpan w:val="5"/>
          </w:tcPr>
          <w:p w:rsidR="00660C55" w:rsidRPr="00650690" w:rsidRDefault="00660C55" w:rsidP="005C319B">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(Ф.И.О.)</w:t>
            </w: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650690">
              <w:rPr>
                <w:rFonts w:ascii="Times New Roman" w:hAnsi="Times New Roman" w:cs="Times New Roman"/>
                <w:sz w:val="24"/>
                <w:szCs w:val="24"/>
              </w:rPr>
              <w:t>роживающего</w:t>
            </w:r>
            <w:proofErr w:type="gramEnd"/>
            <w:r w:rsidRPr="00650690">
              <w:rPr>
                <w:rFonts w:ascii="Times New Roman" w:hAnsi="Times New Roman" w:cs="Times New Roman"/>
                <w:sz w:val="24"/>
                <w:szCs w:val="24"/>
              </w:rPr>
              <w:t xml:space="preserve"> </w:t>
            </w:r>
            <w:r>
              <w:rPr>
                <w:rFonts w:ascii="Times New Roman" w:hAnsi="Times New Roman" w:cs="Times New Roman"/>
                <w:sz w:val="24"/>
                <w:szCs w:val="24"/>
              </w:rPr>
              <w:t>по адресу:</w:t>
            </w:r>
          </w:p>
        </w:tc>
        <w:tc>
          <w:tcPr>
            <w:tcW w:w="1807" w:type="dxa"/>
            <w:tcBorders>
              <w:top w:val="single" w:sz="4" w:space="0" w:color="auto"/>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16"/>
                <w:szCs w:val="16"/>
              </w:rPr>
            </w:pPr>
          </w:p>
        </w:tc>
        <w:tc>
          <w:tcPr>
            <w:tcW w:w="2978" w:type="dxa"/>
            <w:gridSpan w:val="4"/>
          </w:tcPr>
          <w:p w:rsidR="00660C55" w:rsidRPr="00650690" w:rsidRDefault="00660C55" w:rsidP="005C319B">
            <w:pPr>
              <w:widowControl w:val="0"/>
              <w:autoSpaceDE w:val="0"/>
              <w:autoSpaceDN w:val="0"/>
              <w:adjustRightInd w:val="0"/>
              <w:jc w:val="both"/>
              <w:rPr>
                <w:rFonts w:ascii="Times New Roman" w:hAnsi="Times New Roman" w:cs="Times New Roman"/>
                <w:sz w:val="16"/>
                <w:szCs w:val="16"/>
              </w:rPr>
            </w:pPr>
          </w:p>
        </w:tc>
        <w:tc>
          <w:tcPr>
            <w:tcW w:w="1807" w:type="dxa"/>
            <w:tcBorders>
              <w:top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16"/>
                <w:szCs w:val="16"/>
              </w:rPr>
            </w:pPr>
            <w:r w:rsidRPr="00650690">
              <w:rPr>
                <w:rFonts w:ascii="Times New Roman" w:hAnsi="Times New Roman" w:cs="Times New Roman"/>
                <w:sz w:val="16"/>
                <w:szCs w:val="16"/>
              </w:rPr>
              <w:t>(почтовый адрес)</w:t>
            </w: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4785" w:type="dxa"/>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c>
          <w:tcPr>
            <w:tcW w:w="1807" w:type="dxa"/>
            <w:tcBorders>
              <w:top w:val="single" w:sz="4" w:space="0" w:color="auto"/>
              <w:bottom w:val="single" w:sz="4" w:space="0" w:color="auto"/>
            </w:tcBorders>
          </w:tcPr>
          <w:p w:rsidR="00660C55" w:rsidRPr="00650690" w:rsidRDefault="00660C55" w:rsidP="005C319B">
            <w:pPr>
              <w:widowControl w:val="0"/>
              <w:autoSpaceDE w:val="0"/>
              <w:autoSpaceDN w:val="0"/>
              <w:adjustRightInd w:val="0"/>
              <w:jc w:val="both"/>
              <w:rPr>
                <w:rFonts w:ascii="Times New Roman" w:hAnsi="Times New Roman" w:cs="Times New Roman"/>
                <w:sz w:val="24"/>
                <w:szCs w:val="24"/>
              </w:rPr>
            </w:pPr>
          </w:p>
        </w:tc>
      </w:tr>
    </w:tbl>
    <w:p w:rsidR="00660C55" w:rsidRDefault="00660C55" w:rsidP="005C319B">
      <w:pPr>
        <w:widowControl w:val="0"/>
        <w:autoSpaceDE w:val="0"/>
        <w:autoSpaceDN w:val="0"/>
        <w:adjustRightInd w:val="0"/>
        <w:spacing w:after="0" w:line="240" w:lineRule="auto"/>
        <w:ind w:firstLine="4536"/>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 принятии на учет </w:t>
      </w:r>
      <w:r w:rsidRPr="00527C95">
        <w:rPr>
          <w:rFonts w:ascii="Times New Roman" w:hAnsi="Times New Roman" w:cs="Times New Roman"/>
          <w:sz w:val="28"/>
          <w:szCs w:val="28"/>
        </w:rPr>
        <w:t>в качестве</w:t>
      </w:r>
      <w:r>
        <w:rPr>
          <w:rFonts w:ascii="Times New Roman" w:hAnsi="Times New Roman" w:cs="Times New Roman"/>
          <w:sz w:val="28"/>
          <w:szCs w:val="28"/>
        </w:rPr>
        <w:t xml:space="preserve"> нуждающихся в жилых помещениях</w:t>
      </w:r>
      <w:r w:rsidRPr="00CF0BE8">
        <w:rPr>
          <w:rFonts w:ascii="Times New Roman" w:hAnsi="Times New Roman" w:cs="Times New Roman"/>
          <w:sz w:val="28"/>
          <w:szCs w:val="28"/>
        </w:rPr>
        <w:t xml:space="preserve"> </w:t>
      </w:r>
      <w:proofErr w:type="gramEnd"/>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p>
    <w:p w:rsidR="00660C55" w:rsidRPr="00650690" w:rsidRDefault="00660C55" w:rsidP="005C319B">
      <w:pPr>
        <w:pStyle w:val="ConsPlusNonformat"/>
        <w:ind w:firstLine="708"/>
        <w:jc w:val="both"/>
        <w:rPr>
          <w:rFonts w:ascii="Times New Roman" w:hAnsi="Times New Roman" w:cs="Times New Roman"/>
          <w:sz w:val="28"/>
          <w:szCs w:val="28"/>
        </w:rPr>
      </w:pPr>
      <w:r w:rsidRPr="00650690">
        <w:rPr>
          <w:rFonts w:ascii="Times New Roman" w:hAnsi="Times New Roman" w:cs="Times New Roman"/>
          <w:sz w:val="28"/>
          <w:szCs w:val="28"/>
        </w:rPr>
        <w:t xml:space="preserve">Прошу принять меня на учет </w:t>
      </w:r>
      <w:r w:rsidRPr="00527C95">
        <w:rPr>
          <w:rFonts w:ascii="Times New Roman" w:hAnsi="Times New Roman" w:cs="Times New Roman"/>
          <w:sz w:val="28"/>
          <w:szCs w:val="28"/>
        </w:rPr>
        <w:t>в качестве</w:t>
      </w:r>
      <w:r>
        <w:rPr>
          <w:rFonts w:ascii="Times New Roman" w:hAnsi="Times New Roman" w:cs="Times New Roman"/>
          <w:sz w:val="28"/>
          <w:szCs w:val="28"/>
        </w:rPr>
        <w:t xml:space="preserve"> нуждающихся в жилых помещениях</w:t>
      </w:r>
      <w:r w:rsidRPr="00650690">
        <w:rPr>
          <w:rFonts w:ascii="Times New Roman" w:hAnsi="Times New Roman" w:cs="Times New Roman"/>
          <w:sz w:val="28"/>
          <w:szCs w:val="28"/>
        </w:rPr>
        <w:t xml:space="preserve"> в связи</w:t>
      </w:r>
      <w:r>
        <w:rPr>
          <w:rFonts w:ascii="Times New Roman" w:hAnsi="Times New Roman" w:cs="Times New Roman"/>
          <w:sz w:val="28"/>
          <w:szCs w:val="28"/>
        </w:rPr>
        <w:t xml:space="preserve"> </w:t>
      </w:r>
      <w:proofErr w:type="gramStart"/>
      <w:r w:rsidRPr="00650690">
        <w:rPr>
          <w:rFonts w:ascii="Times New Roman" w:hAnsi="Times New Roman" w:cs="Times New Roman"/>
          <w:sz w:val="28"/>
          <w:szCs w:val="28"/>
        </w:rPr>
        <w:t>с</w:t>
      </w:r>
      <w:proofErr w:type="gramEnd"/>
      <w:r w:rsidRPr="00650690">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526"/>
        <w:gridCol w:w="1664"/>
        <w:gridCol w:w="3190"/>
        <w:gridCol w:w="3190"/>
      </w:tblGrid>
      <w:tr w:rsidR="00660C55" w:rsidTr="00660C55">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3190" w:type="dxa"/>
            <w:gridSpan w:val="2"/>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3190" w:type="dxa"/>
            <w:gridSpan w:val="2"/>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3190" w:type="dxa"/>
            <w:gridSpan w:val="2"/>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1526" w:type="dxa"/>
            <w:tcBorders>
              <w:top w:val="single" w:sz="4" w:space="0" w:color="auto"/>
              <w:left w:val="nil"/>
              <w:bottom w:val="nil"/>
              <w:right w:val="nil"/>
            </w:tcBorders>
          </w:tcPr>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proofErr w:type="gramStart"/>
            <w:r w:rsidRPr="00586F97">
              <w:rPr>
                <w:rFonts w:ascii="Times New Roman" w:hAnsi="Times New Roman" w:cs="Times New Roman"/>
                <w:sz w:val="16"/>
                <w:szCs w:val="16"/>
              </w:rPr>
              <w:t>(указать причину</w:t>
            </w:r>
            <w:r>
              <w:rPr>
                <w:rFonts w:ascii="Times New Roman" w:hAnsi="Times New Roman" w:cs="Times New Roman"/>
                <w:sz w:val="16"/>
                <w:szCs w:val="16"/>
              </w:rPr>
              <w:t xml:space="preserve"> -</w:t>
            </w:r>
            <w:proofErr w:type="gramEnd"/>
          </w:p>
        </w:tc>
        <w:tc>
          <w:tcPr>
            <w:tcW w:w="8044" w:type="dxa"/>
            <w:gridSpan w:val="3"/>
            <w:tcBorders>
              <w:top w:val="single" w:sz="4" w:space="0" w:color="auto"/>
              <w:left w:val="nil"/>
              <w:bottom w:val="nil"/>
              <w:right w:val="nil"/>
            </w:tcBorders>
          </w:tcPr>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1.о</w:t>
            </w:r>
            <w:r w:rsidRPr="00586F97">
              <w:rPr>
                <w:rFonts w:ascii="Times New Roman" w:hAnsi="Times New Roman" w:cs="Times New Roman"/>
                <w:sz w:val="16"/>
                <w:szCs w:val="16"/>
              </w:rPr>
              <w:t>тсутствие жилого помещения по договору</w:t>
            </w:r>
            <w:r>
              <w:rPr>
                <w:rFonts w:ascii="Times New Roman" w:hAnsi="Times New Roman" w:cs="Times New Roman"/>
                <w:sz w:val="16"/>
                <w:szCs w:val="16"/>
              </w:rPr>
              <w:t xml:space="preserve"> социального найма,</w:t>
            </w:r>
            <w:r>
              <w:t xml:space="preserve"> </w:t>
            </w:r>
            <w:r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r w:rsidRPr="00586F97">
              <w:rPr>
                <w:rFonts w:ascii="Times New Roman" w:hAnsi="Times New Roman" w:cs="Times New Roman"/>
                <w:sz w:val="16"/>
                <w:szCs w:val="16"/>
              </w:rPr>
              <w:t xml:space="preserve"> </w:t>
            </w:r>
          </w:p>
        </w:tc>
      </w:tr>
      <w:tr w:rsidR="00660C55" w:rsidTr="00660C55">
        <w:tc>
          <w:tcPr>
            <w:tcW w:w="1526" w:type="dxa"/>
            <w:tcBorders>
              <w:top w:val="nil"/>
              <w:left w:val="nil"/>
              <w:bottom w:val="nil"/>
              <w:right w:val="nil"/>
            </w:tcBorders>
          </w:tcPr>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2.обеспеченность общей площадью жилого помещения на одного члена семьи </w:t>
            </w:r>
            <w:proofErr w:type="gramStart"/>
            <w:r>
              <w:rPr>
                <w:rFonts w:ascii="Times New Roman" w:hAnsi="Times New Roman" w:cs="Times New Roman"/>
                <w:sz w:val="16"/>
                <w:szCs w:val="16"/>
              </w:rPr>
              <w:t>менее учетной</w:t>
            </w:r>
            <w:proofErr w:type="gramEnd"/>
            <w:r>
              <w:rPr>
                <w:rFonts w:ascii="Times New Roman" w:hAnsi="Times New Roman" w:cs="Times New Roman"/>
                <w:sz w:val="16"/>
                <w:szCs w:val="16"/>
              </w:rPr>
              <w:t xml:space="preserve"> нормы</w:t>
            </w:r>
          </w:p>
        </w:tc>
      </w:tr>
      <w:tr w:rsidR="00660C55" w:rsidTr="00660C55">
        <w:tc>
          <w:tcPr>
            <w:tcW w:w="1526" w:type="dxa"/>
            <w:tcBorders>
              <w:top w:val="nil"/>
              <w:left w:val="nil"/>
              <w:bottom w:val="nil"/>
              <w:right w:val="nil"/>
            </w:tcBorders>
          </w:tcPr>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3.проживание в помещении, не отвечающем установленным для жилых помещений требованиям</w:t>
            </w:r>
          </w:p>
        </w:tc>
      </w:tr>
      <w:tr w:rsidR="00660C55" w:rsidTr="00660C55">
        <w:tc>
          <w:tcPr>
            <w:tcW w:w="1526" w:type="dxa"/>
            <w:tcBorders>
              <w:top w:val="nil"/>
              <w:left w:val="nil"/>
              <w:bottom w:val="nil"/>
              <w:right w:val="nil"/>
            </w:tcBorders>
          </w:tcPr>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16"/>
                <w:szCs w:val="16"/>
              </w:rPr>
            </w:pPr>
            <w:proofErr w:type="gramStart"/>
            <w:r>
              <w:rPr>
                <w:rFonts w:ascii="Times New Roman" w:hAnsi="Times New Roman" w:cs="Times New Roman"/>
                <w:sz w:val="16"/>
                <w:szCs w:val="16"/>
              </w:rPr>
              <w:t xml:space="preserve">4.проживание в квартире, занятой несколькими семьями, если в составе семьи имеется больной, страдающий тяжелой формой хронического заболевания (указать), при которой совместное проживание с ним в одной квартире невозможно, при отсутствии иного жилого помещения по договору социального найма, </w:t>
            </w:r>
            <w:r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proofErr w:type="gramEnd"/>
          </w:p>
          <w:p w:rsidR="00660C55" w:rsidRPr="00586F97" w:rsidRDefault="00660C55" w:rsidP="005C319B">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а также </w:t>
            </w:r>
            <w:proofErr w:type="gramStart"/>
            <w:r>
              <w:rPr>
                <w:rFonts w:ascii="Times New Roman" w:hAnsi="Times New Roman" w:cs="Times New Roman"/>
                <w:sz w:val="16"/>
                <w:szCs w:val="16"/>
              </w:rPr>
              <w:t>категорию</w:t>
            </w:r>
            <w:proofErr w:type="gramEnd"/>
            <w:r>
              <w:rPr>
                <w:rFonts w:ascii="Times New Roman" w:hAnsi="Times New Roman" w:cs="Times New Roman"/>
                <w:sz w:val="16"/>
                <w:szCs w:val="16"/>
              </w:rPr>
              <w:t xml:space="preserve"> </w:t>
            </w:r>
            <w:r w:rsidRPr="00660C55">
              <w:rPr>
                <w:rFonts w:ascii="Times New Roman" w:hAnsi="Times New Roman" w:cs="Times New Roman"/>
                <w:color w:val="000000"/>
                <w:sz w:val="16"/>
                <w:szCs w:val="16"/>
              </w:rPr>
              <w:t xml:space="preserve">по которой </w:t>
            </w:r>
            <w:r>
              <w:rPr>
                <w:rFonts w:ascii="Times New Roman" w:hAnsi="Times New Roman" w:cs="Times New Roman"/>
                <w:color w:val="000000"/>
                <w:sz w:val="16"/>
                <w:szCs w:val="16"/>
              </w:rPr>
              <w:t>заявитель</w:t>
            </w:r>
            <w:r w:rsidRPr="00660C55">
              <w:rPr>
                <w:rFonts w:ascii="Times New Roman" w:hAnsi="Times New Roman" w:cs="Times New Roman"/>
                <w:color w:val="000000"/>
                <w:sz w:val="16"/>
                <w:szCs w:val="16"/>
              </w:rPr>
              <w:t xml:space="preserve"> может быть принят на учет в качестве нуждающихся в жилых помещениях</w:t>
            </w:r>
          </w:p>
        </w:tc>
      </w:tr>
    </w:tbl>
    <w:p w:rsidR="00660C55" w:rsidRDefault="00660C55" w:rsidP="005C319B">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26"/>
        <w:gridCol w:w="1242"/>
        <w:gridCol w:w="1275"/>
        <w:gridCol w:w="3437"/>
        <w:gridCol w:w="1950"/>
        <w:gridCol w:w="1240"/>
      </w:tblGrid>
      <w:tr w:rsidR="00660C55" w:rsidTr="00660C55">
        <w:tc>
          <w:tcPr>
            <w:tcW w:w="2943" w:type="dxa"/>
            <w:gridSpan w:val="3"/>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Моя семья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
        </w:tc>
        <w:tc>
          <w:tcPr>
            <w:tcW w:w="5387"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1240" w:type="dxa"/>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человек:</w:t>
            </w:r>
          </w:p>
        </w:tc>
      </w:tr>
      <w:tr w:rsidR="00660C55" w:rsidRPr="00DC6FE5" w:rsidTr="00660C55">
        <w:tc>
          <w:tcPr>
            <w:tcW w:w="2943" w:type="dxa"/>
            <w:gridSpan w:val="3"/>
            <w:tcBorders>
              <w:top w:val="nil"/>
              <w:left w:val="nil"/>
              <w:bottom w:val="nil"/>
              <w:right w:val="nil"/>
            </w:tcBorders>
          </w:tcPr>
          <w:p w:rsidR="00660C55" w:rsidRPr="00DC6FE5" w:rsidRDefault="00660C55" w:rsidP="005C319B">
            <w:pPr>
              <w:widowControl w:val="0"/>
              <w:autoSpaceDE w:val="0"/>
              <w:autoSpaceDN w:val="0"/>
              <w:adjustRightInd w:val="0"/>
              <w:jc w:val="center"/>
              <w:rPr>
                <w:rFonts w:ascii="Times New Roman" w:hAnsi="Times New Roman" w:cs="Times New Roman"/>
                <w:sz w:val="16"/>
                <w:szCs w:val="16"/>
              </w:rPr>
            </w:pPr>
          </w:p>
        </w:tc>
        <w:tc>
          <w:tcPr>
            <w:tcW w:w="5387" w:type="dxa"/>
            <w:gridSpan w:val="2"/>
            <w:tcBorders>
              <w:top w:val="single" w:sz="4" w:space="0" w:color="auto"/>
              <w:left w:val="nil"/>
              <w:bottom w:val="nil"/>
              <w:right w:val="nil"/>
            </w:tcBorders>
          </w:tcPr>
          <w:p w:rsidR="00660C55" w:rsidRPr="00DC6FE5" w:rsidRDefault="00660C55" w:rsidP="005C319B">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(цифрами и прописью)</w:t>
            </w:r>
          </w:p>
        </w:tc>
        <w:tc>
          <w:tcPr>
            <w:tcW w:w="1240" w:type="dxa"/>
            <w:tcBorders>
              <w:top w:val="nil"/>
              <w:left w:val="nil"/>
              <w:bottom w:val="nil"/>
              <w:right w:val="nil"/>
            </w:tcBorders>
          </w:tcPr>
          <w:p w:rsidR="00660C55" w:rsidRPr="00DC6FE5" w:rsidRDefault="00660C55" w:rsidP="005C319B">
            <w:pPr>
              <w:widowControl w:val="0"/>
              <w:autoSpaceDE w:val="0"/>
              <w:autoSpaceDN w:val="0"/>
              <w:adjustRightInd w:val="0"/>
              <w:jc w:val="center"/>
              <w:rPr>
                <w:rFonts w:ascii="Times New Roman" w:hAnsi="Times New Roman" w:cs="Times New Roman"/>
                <w:sz w:val="16"/>
                <w:szCs w:val="16"/>
              </w:rPr>
            </w:pPr>
          </w:p>
        </w:tc>
      </w:tr>
      <w:tr w:rsidR="00660C55" w:rsidTr="00660C55">
        <w:tc>
          <w:tcPr>
            <w:tcW w:w="1668" w:type="dxa"/>
            <w:gridSpan w:val="2"/>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1.Заявитель</w:t>
            </w:r>
          </w:p>
        </w:tc>
        <w:tc>
          <w:tcPr>
            <w:tcW w:w="4712"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1668" w:type="dxa"/>
            <w:gridSpan w:val="2"/>
            <w:tcBorders>
              <w:top w:val="nil"/>
              <w:left w:val="nil"/>
              <w:bottom w:val="nil"/>
              <w:right w:val="nil"/>
            </w:tcBorders>
          </w:tcPr>
          <w:p w:rsidR="00660C55" w:rsidRPr="00DC6FE5" w:rsidRDefault="00660C55" w:rsidP="005C319B">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nil"/>
              <w:left w:val="nil"/>
              <w:bottom w:val="nil"/>
              <w:right w:val="nil"/>
            </w:tcBorders>
          </w:tcPr>
          <w:p w:rsidR="00660C55" w:rsidRPr="00DC6FE5" w:rsidRDefault="00660C55" w:rsidP="005C319B">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(Ф.И.О., число, месяц, год рождения)</w:t>
            </w:r>
          </w:p>
        </w:tc>
      </w:tr>
      <w:tr w:rsidR="00660C55" w:rsidTr="00660C55">
        <w:tc>
          <w:tcPr>
            <w:tcW w:w="1668" w:type="dxa"/>
            <w:gridSpan w:val="2"/>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2.Супру</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w:t>
            </w:r>
          </w:p>
        </w:tc>
        <w:tc>
          <w:tcPr>
            <w:tcW w:w="4712"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1668" w:type="dxa"/>
            <w:gridSpan w:val="2"/>
            <w:tcBorders>
              <w:top w:val="nil"/>
              <w:left w:val="nil"/>
              <w:bottom w:val="nil"/>
              <w:right w:val="nil"/>
            </w:tcBorders>
          </w:tcPr>
          <w:p w:rsidR="00660C55" w:rsidRPr="00093E13" w:rsidRDefault="00660C55" w:rsidP="005C319B">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single" w:sz="4" w:space="0" w:color="auto"/>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(Ф.И.О., число, месяц, год рождения)</w:t>
            </w:r>
          </w:p>
        </w:tc>
      </w:tr>
      <w:tr w:rsidR="00660C55" w:rsidTr="00660C55">
        <w:tc>
          <w:tcPr>
            <w:tcW w:w="426" w:type="dxa"/>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5954" w:type="dxa"/>
            <w:gridSpan w:val="3"/>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RPr="00093E13" w:rsidTr="00660C55">
        <w:tc>
          <w:tcPr>
            <w:tcW w:w="426" w:type="dxa"/>
            <w:tcBorders>
              <w:top w:val="nil"/>
              <w:left w:val="nil"/>
              <w:bottom w:val="nil"/>
              <w:right w:val="nil"/>
            </w:tcBorders>
          </w:tcPr>
          <w:p w:rsidR="00660C55" w:rsidRPr="00093E13" w:rsidRDefault="00660C55" w:rsidP="005C319B">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roofErr w:type="gramEnd"/>
          </w:p>
        </w:tc>
      </w:tr>
      <w:tr w:rsidR="00660C55" w:rsidRPr="002957A9" w:rsidTr="00660C55">
        <w:tc>
          <w:tcPr>
            <w:tcW w:w="9570" w:type="dxa"/>
            <w:gridSpan w:val="6"/>
            <w:tcBorders>
              <w:top w:val="nil"/>
              <w:left w:val="nil"/>
              <w:bottom w:val="single" w:sz="4" w:space="0" w:color="auto"/>
              <w:right w:val="nil"/>
            </w:tcBorders>
          </w:tcPr>
          <w:p w:rsidR="00660C55" w:rsidRPr="002957A9"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70" w:type="dxa"/>
            <w:gridSpan w:val="6"/>
            <w:tcBorders>
              <w:top w:val="single" w:sz="4" w:space="0" w:color="auto"/>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660C55" w:rsidTr="00660C55">
        <w:tc>
          <w:tcPr>
            <w:tcW w:w="426" w:type="dxa"/>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5954" w:type="dxa"/>
            <w:gridSpan w:val="3"/>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RPr="00093E13" w:rsidTr="00660C55">
        <w:tc>
          <w:tcPr>
            <w:tcW w:w="426" w:type="dxa"/>
            <w:tcBorders>
              <w:top w:val="nil"/>
              <w:left w:val="nil"/>
              <w:bottom w:val="nil"/>
              <w:right w:val="nil"/>
            </w:tcBorders>
          </w:tcPr>
          <w:p w:rsidR="00660C55" w:rsidRPr="00093E13" w:rsidRDefault="00660C55" w:rsidP="005C319B">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roofErr w:type="gramEnd"/>
          </w:p>
        </w:tc>
      </w:tr>
      <w:tr w:rsidR="00660C55" w:rsidTr="00660C55">
        <w:tc>
          <w:tcPr>
            <w:tcW w:w="426" w:type="dxa"/>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5954" w:type="dxa"/>
            <w:gridSpan w:val="3"/>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9570" w:type="dxa"/>
            <w:gridSpan w:val="6"/>
            <w:tcBorders>
              <w:top w:val="single" w:sz="4" w:space="0" w:color="auto"/>
              <w:left w:val="nil"/>
              <w:bottom w:val="nil"/>
              <w:right w:val="nil"/>
            </w:tcBorders>
          </w:tcPr>
          <w:p w:rsidR="00660C55" w:rsidRPr="002957A9" w:rsidRDefault="00660C55" w:rsidP="005C319B">
            <w:pPr>
              <w:widowControl w:val="0"/>
              <w:autoSpaceDE w:val="0"/>
              <w:autoSpaceDN w:val="0"/>
              <w:adjustRightInd w:val="0"/>
              <w:jc w:val="center"/>
              <w:rPr>
                <w:rFonts w:ascii="Times New Roman" w:hAnsi="Times New Roman" w:cs="Times New Roman"/>
                <w:sz w:val="16"/>
                <w:szCs w:val="16"/>
              </w:rPr>
            </w:pPr>
            <w:r w:rsidRPr="002957A9">
              <w:rPr>
                <w:rFonts w:ascii="Times New Roman" w:hAnsi="Times New Roman" w:cs="Times New Roman"/>
                <w:sz w:val="16"/>
                <w:szCs w:val="16"/>
              </w:rPr>
              <w:t>семье заявителя, число, месяц, год рождения)</w:t>
            </w:r>
          </w:p>
        </w:tc>
      </w:tr>
      <w:tr w:rsidR="00660C55" w:rsidTr="00660C55">
        <w:tc>
          <w:tcPr>
            <w:tcW w:w="426" w:type="dxa"/>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5954" w:type="dxa"/>
            <w:gridSpan w:val="3"/>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RPr="00093E13" w:rsidTr="00660C55">
        <w:tc>
          <w:tcPr>
            <w:tcW w:w="426" w:type="dxa"/>
            <w:tcBorders>
              <w:top w:val="nil"/>
              <w:left w:val="nil"/>
              <w:bottom w:val="nil"/>
              <w:right w:val="nil"/>
            </w:tcBorders>
          </w:tcPr>
          <w:p w:rsidR="00660C55" w:rsidRPr="00093E13" w:rsidRDefault="00660C55" w:rsidP="005C319B">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660C55" w:rsidRPr="00093E13" w:rsidTr="00660C55">
        <w:tc>
          <w:tcPr>
            <w:tcW w:w="426" w:type="dxa"/>
            <w:tcBorders>
              <w:top w:val="nil"/>
              <w:left w:val="nil"/>
              <w:bottom w:val="single" w:sz="4" w:space="0" w:color="auto"/>
              <w:right w:val="nil"/>
            </w:tcBorders>
          </w:tcPr>
          <w:p w:rsidR="00660C55" w:rsidRPr="002957A9" w:rsidRDefault="00660C55" w:rsidP="005C319B">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660C55" w:rsidRPr="002957A9"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RPr="00093E13" w:rsidTr="00660C55">
        <w:tc>
          <w:tcPr>
            <w:tcW w:w="9570" w:type="dxa"/>
            <w:gridSpan w:val="6"/>
            <w:tcBorders>
              <w:top w:val="single" w:sz="4" w:space="0" w:color="auto"/>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660C55" w:rsidTr="00660C55">
        <w:tc>
          <w:tcPr>
            <w:tcW w:w="426" w:type="dxa"/>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5954" w:type="dxa"/>
            <w:gridSpan w:val="3"/>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RPr="00093E13" w:rsidTr="00660C55">
        <w:tc>
          <w:tcPr>
            <w:tcW w:w="426" w:type="dxa"/>
            <w:tcBorders>
              <w:top w:val="nil"/>
              <w:left w:val="nil"/>
              <w:bottom w:val="nil"/>
              <w:right w:val="nil"/>
            </w:tcBorders>
          </w:tcPr>
          <w:p w:rsidR="00660C55" w:rsidRPr="00093E13" w:rsidRDefault="00660C55" w:rsidP="005C319B">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660C55" w:rsidRPr="002957A9" w:rsidTr="00660C55">
        <w:tc>
          <w:tcPr>
            <w:tcW w:w="426" w:type="dxa"/>
            <w:tcBorders>
              <w:top w:val="nil"/>
              <w:left w:val="nil"/>
              <w:bottom w:val="single" w:sz="4" w:space="0" w:color="auto"/>
              <w:right w:val="nil"/>
            </w:tcBorders>
          </w:tcPr>
          <w:p w:rsidR="00660C55" w:rsidRPr="002957A9" w:rsidRDefault="00660C55" w:rsidP="005C319B">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660C55" w:rsidRPr="002957A9"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RPr="00093E13" w:rsidTr="00660C55">
        <w:tc>
          <w:tcPr>
            <w:tcW w:w="9570" w:type="dxa"/>
            <w:gridSpan w:val="6"/>
            <w:tcBorders>
              <w:top w:val="single" w:sz="4" w:space="0" w:color="auto"/>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660C55" w:rsidTr="00660C55">
        <w:tc>
          <w:tcPr>
            <w:tcW w:w="426" w:type="dxa"/>
            <w:tcBorders>
              <w:top w:val="nil"/>
              <w:left w:val="nil"/>
              <w:bottom w:val="nil"/>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5954" w:type="dxa"/>
            <w:gridSpan w:val="3"/>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RPr="00093E13" w:rsidTr="00660C55">
        <w:tc>
          <w:tcPr>
            <w:tcW w:w="426" w:type="dxa"/>
            <w:tcBorders>
              <w:top w:val="nil"/>
              <w:left w:val="nil"/>
              <w:bottom w:val="nil"/>
              <w:right w:val="nil"/>
            </w:tcBorders>
          </w:tcPr>
          <w:p w:rsidR="00660C55" w:rsidRPr="00093E13" w:rsidRDefault="00660C55" w:rsidP="005C319B">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660C55" w:rsidRPr="002957A9" w:rsidTr="00660C55">
        <w:tc>
          <w:tcPr>
            <w:tcW w:w="426" w:type="dxa"/>
            <w:tcBorders>
              <w:top w:val="nil"/>
              <w:left w:val="nil"/>
              <w:bottom w:val="single" w:sz="4" w:space="0" w:color="auto"/>
              <w:right w:val="nil"/>
            </w:tcBorders>
          </w:tcPr>
          <w:p w:rsidR="00660C55" w:rsidRPr="002957A9" w:rsidRDefault="00660C55" w:rsidP="005C319B">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660C55" w:rsidRPr="002957A9"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RPr="00093E13" w:rsidTr="00660C55">
        <w:tc>
          <w:tcPr>
            <w:tcW w:w="9570" w:type="dxa"/>
            <w:gridSpan w:val="6"/>
            <w:tcBorders>
              <w:top w:val="single" w:sz="4" w:space="0" w:color="auto"/>
              <w:left w:val="nil"/>
              <w:bottom w:val="nil"/>
              <w:right w:val="nil"/>
            </w:tcBorders>
          </w:tcPr>
          <w:p w:rsidR="00660C55" w:rsidRPr="00093E13" w:rsidRDefault="00660C55" w:rsidP="005C319B">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bl>
    <w:p w:rsidR="00660C55" w:rsidRDefault="00660C55" w:rsidP="005C319B">
      <w:pPr>
        <w:widowControl w:val="0"/>
        <w:autoSpaceDE w:val="0"/>
        <w:autoSpaceDN w:val="0"/>
        <w:adjustRightInd w:val="0"/>
        <w:spacing w:after="0" w:line="240" w:lineRule="auto"/>
        <w:jc w:val="both"/>
        <w:rPr>
          <w:rFonts w:ascii="Times New Roman" w:hAnsi="Times New Roman" w:cs="Times New Roman"/>
          <w:sz w:val="28"/>
          <w:szCs w:val="28"/>
        </w:rPr>
      </w:pPr>
    </w:p>
    <w:p w:rsidR="00660C55" w:rsidRPr="00880C21" w:rsidRDefault="00660C55" w:rsidP="005C319B">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880C21">
        <w:rPr>
          <w:rFonts w:ascii="Times New Roman" w:hAnsi="Times New Roman" w:cs="Times New Roman"/>
          <w:sz w:val="28"/>
          <w:szCs w:val="28"/>
        </w:rPr>
        <w:t xml:space="preserve">Представляю сведения о величине доходов и стоимости </w:t>
      </w:r>
      <w:r>
        <w:rPr>
          <w:rFonts w:ascii="Times New Roman" w:hAnsi="Times New Roman" w:cs="Times New Roman"/>
          <w:sz w:val="28"/>
          <w:szCs w:val="28"/>
        </w:rPr>
        <w:br/>
      </w:r>
      <w:r w:rsidRPr="00880C21">
        <w:rPr>
          <w:rFonts w:ascii="Times New Roman" w:hAnsi="Times New Roman" w:cs="Times New Roman"/>
          <w:sz w:val="28"/>
          <w:szCs w:val="28"/>
        </w:rPr>
        <w:t>имущества,</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принадлежащего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мне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членам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моей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семьи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праве </w:t>
      </w:r>
      <w:r>
        <w:rPr>
          <w:rFonts w:ascii="Times New Roman" w:hAnsi="Times New Roman" w:cs="Times New Roman"/>
          <w:sz w:val="28"/>
          <w:szCs w:val="28"/>
        </w:rPr>
        <w:t xml:space="preserve"> </w:t>
      </w:r>
      <w:r w:rsidRPr="00880C21">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подлежащего налогообложению, за расчетный период </w:t>
      </w:r>
      <w:r>
        <w:rPr>
          <w:rFonts w:ascii="Times New Roman" w:hAnsi="Times New Roman" w:cs="Times New Roman"/>
          <w:sz w:val="28"/>
          <w:szCs w:val="28"/>
        </w:rPr>
        <w:br/>
      </w:r>
      <w:r w:rsidRPr="00880C21">
        <w:rPr>
          <w:rFonts w:ascii="Times New Roman" w:hAnsi="Times New Roman" w:cs="Times New Roman"/>
          <w:sz w:val="28"/>
          <w:szCs w:val="28"/>
        </w:rPr>
        <w:t xml:space="preserve">с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_____________20___ г. по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_______________ 20____ г.:</w:t>
      </w:r>
    </w:p>
    <w:p w:rsidR="00660C55" w:rsidRPr="00880C21" w:rsidRDefault="00660C55" w:rsidP="005C319B">
      <w:pPr>
        <w:pStyle w:val="ConsPlusNonformat"/>
        <w:jc w:val="both"/>
        <w:outlineLvl w:val="0"/>
        <w:rPr>
          <w:rFonts w:ascii="Times New Roman" w:hAnsi="Times New Roman" w:cs="Times New Roman"/>
          <w:sz w:val="28"/>
          <w:szCs w:val="28"/>
        </w:rPr>
      </w:pPr>
    </w:p>
    <w:p w:rsidR="00660C55" w:rsidRDefault="00660C55" w:rsidP="005C319B">
      <w:pPr>
        <w:pStyle w:val="ConsPlusNonformat"/>
        <w:jc w:val="center"/>
        <w:rPr>
          <w:rFonts w:ascii="Times New Roman" w:hAnsi="Times New Roman" w:cs="Times New Roman"/>
          <w:sz w:val="28"/>
          <w:szCs w:val="28"/>
        </w:rPr>
      </w:pPr>
      <w:r>
        <w:rPr>
          <w:rFonts w:ascii="Times New Roman" w:hAnsi="Times New Roman" w:cs="Times New Roman"/>
          <w:sz w:val="28"/>
          <w:szCs w:val="28"/>
        </w:rPr>
        <w:t>1.</w:t>
      </w:r>
      <w:r w:rsidRPr="00880C21">
        <w:rPr>
          <w:rFonts w:ascii="Times New Roman" w:hAnsi="Times New Roman" w:cs="Times New Roman"/>
          <w:sz w:val="28"/>
          <w:szCs w:val="28"/>
        </w:rPr>
        <w:t>Сведения о доходах</w:t>
      </w:r>
    </w:p>
    <w:p w:rsidR="00660C55" w:rsidRPr="00880C21" w:rsidRDefault="00660C55" w:rsidP="005C319B">
      <w:pPr>
        <w:pStyle w:val="ConsPlusNonformat"/>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4961"/>
        <w:gridCol w:w="3650"/>
      </w:tblGrid>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 xml:space="preserve">№ </w:t>
            </w:r>
            <w:proofErr w:type="gramStart"/>
            <w:r w:rsidRPr="002C6107">
              <w:rPr>
                <w:rFonts w:ascii="Times New Roman" w:hAnsi="Times New Roman" w:cs="Times New Roman"/>
                <w:sz w:val="24"/>
                <w:szCs w:val="24"/>
              </w:rPr>
              <w:t>п</w:t>
            </w:r>
            <w:proofErr w:type="gramEnd"/>
            <w:r w:rsidRPr="002C6107">
              <w:rPr>
                <w:rFonts w:ascii="Times New Roman" w:hAnsi="Times New Roman" w:cs="Times New Roman"/>
                <w:sz w:val="24"/>
                <w:szCs w:val="24"/>
              </w:rPr>
              <w:t>/п</w:t>
            </w:r>
          </w:p>
        </w:tc>
        <w:tc>
          <w:tcPr>
            <w:tcW w:w="4961"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Вид дохода</w:t>
            </w:r>
          </w:p>
        </w:tc>
        <w:tc>
          <w:tcPr>
            <w:tcW w:w="3650"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 xml:space="preserve">Величина дохода*, </w:t>
            </w:r>
            <w:proofErr w:type="spellStart"/>
            <w:r w:rsidRPr="002C6107">
              <w:rPr>
                <w:rFonts w:ascii="Times New Roman" w:hAnsi="Times New Roman" w:cs="Times New Roman"/>
                <w:sz w:val="24"/>
                <w:szCs w:val="24"/>
              </w:rPr>
              <w:t>тыс</w:t>
            </w:r>
            <w:proofErr w:type="gramStart"/>
            <w:r w:rsidRPr="002C6107">
              <w:rPr>
                <w:rFonts w:ascii="Times New Roman" w:hAnsi="Times New Roman" w:cs="Times New Roman"/>
                <w:sz w:val="24"/>
                <w:szCs w:val="24"/>
              </w:rPr>
              <w:t>.р</w:t>
            </w:r>
            <w:proofErr w:type="gramEnd"/>
            <w:r w:rsidRPr="002C6107">
              <w:rPr>
                <w:rFonts w:ascii="Times New Roman" w:hAnsi="Times New Roman" w:cs="Times New Roman"/>
                <w:sz w:val="24"/>
                <w:szCs w:val="24"/>
              </w:rPr>
              <w:t>уб</w:t>
            </w:r>
            <w:proofErr w:type="spellEnd"/>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1</w:t>
            </w: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2</w:t>
            </w: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3</w:t>
            </w: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4</w:t>
            </w: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5</w:t>
            </w: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6</w:t>
            </w: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7</w:t>
            </w: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959" w:type="dxa"/>
          </w:tcPr>
          <w:p w:rsidR="00660C55" w:rsidRPr="002C6107" w:rsidRDefault="00660C55" w:rsidP="005C319B">
            <w:pPr>
              <w:widowControl w:val="0"/>
              <w:autoSpaceDE w:val="0"/>
              <w:autoSpaceDN w:val="0"/>
              <w:adjustRightInd w:val="0"/>
              <w:jc w:val="center"/>
              <w:rPr>
                <w:rFonts w:ascii="Times New Roman" w:hAnsi="Times New Roman" w:cs="Times New Roman"/>
                <w:sz w:val="24"/>
                <w:szCs w:val="24"/>
              </w:rPr>
            </w:pPr>
          </w:p>
        </w:tc>
        <w:tc>
          <w:tcPr>
            <w:tcW w:w="4961"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r w:rsidRPr="002C6107">
              <w:rPr>
                <w:rFonts w:ascii="Times New Roman" w:hAnsi="Times New Roman" w:cs="Times New Roman"/>
                <w:sz w:val="24"/>
                <w:szCs w:val="24"/>
              </w:rPr>
              <w:t>Итого доход за расчетный период:</w:t>
            </w:r>
          </w:p>
        </w:tc>
        <w:tc>
          <w:tcPr>
            <w:tcW w:w="3650" w:type="dxa"/>
          </w:tcPr>
          <w:p w:rsidR="00660C55" w:rsidRPr="002C6107" w:rsidRDefault="00660C55" w:rsidP="005C319B">
            <w:pPr>
              <w:widowControl w:val="0"/>
              <w:autoSpaceDE w:val="0"/>
              <w:autoSpaceDN w:val="0"/>
              <w:adjustRightInd w:val="0"/>
              <w:jc w:val="both"/>
              <w:rPr>
                <w:rFonts w:ascii="Times New Roman" w:hAnsi="Times New Roman" w:cs="Times New Roman"/>
                <w:sz w:val="24"/>
                <w:szCs w:val="24"/>
              </w:rPr>
            </w:pPr>
          </w:p>
        </w:tc>
      </w:tr>
    </w:tbl>
    <w:p w:rsidR="00660C55" w:rsidRPr="00AD1CF9" w:rsidRDefault="00660C55" w:rsidP="005C319B">
      <w:pPr>
        <w:widowControl w:val="0"/>
        <w:autoSpaceDE w:val="0"/>
        <w:autoSpaceDN w:val="0"/>
        <w:adjustRightInd w:val="0"/>
        <w:spacing w:after="0" w:line="240" w:lineRule="auto"/>
        <w:ind w:firstLine="360"/>
        <w:jc w:val="both"/>
        <w:rPr>
          <w:rFonts w:ascii="Times New Roman" w:hAnsi="Times New Roman" w:cs="Times New Roman"/>
          <w:sz w:val="16"/>
          <w:szCs w:val="16"/>
        </w:rPr>
      </w:pPr>
      <w:r w:rsidRPr="002C6107">
        <w:rPr>
          <w:rFonts w:ascii="Times New Roman" w:hAnsi="Times New Roman" w:cs="Times New Roman"/>
          <w:sz w:val="24"/>
          <w:szCs w:val="24"/>
        </w:rPr>
        <w:t>*</w:t>
      </w:r>
      <w:r w:rsidRPr="00AD1CF9">
        <w:rPr>
          <w:rFonts w:ascii="Times New Roman" w:hAnsi="Times New Roman" w:cs="Times New Roman"/>
          <w:sz w:val="16"/>
          <w:szCs w:val="16"/>
        </w:rPr>
        <w:t>Для доходов, полученных в иностранной валюте, величина дохода учитывается в рублях по курсу Банка России на дату получения дохода</w:t>
      </w:r>
    </w:p>
    <w:p w:rsidR="00660C55" w:rsidRPr="00AD1CF9" w:rsidRDefault="00660C55" w:rsidP="005C319B">
      <w:pPr>
        <w:widowControl w:val="0"/>
        <w:autoSpaceDE w:val="0"/>
        <w:autoSpaceDN w:val="0"/>
        <w:adjustRightInd w:val="0"/>
        <w:spacing w:after="0" w:line="240" w:lineRule="auto"/>
        <w:jc w:val="both"/>
        <w:rPr>
          <w:rFonts w:ascii="Times New Roman" w:hAnsi="Times New Roman" w:cs="Times New Roman"/>
          <w:sz w:val="16"/>
          <w:szCs w:val="16"/>
        </w:rPr>
      </w:pP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Сведения об имуществе</w:t>
      </w: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 Сведения о недвижимом имуществе</w:t>
      </w: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970"/>
        <w:gridCol w:w="1985"/>
        <w:gridCol w:w="2126"/>
        <w:gridCol w:w="1949"/>
      </w:tblGrid>
      <w:tr w:rsidR="00660C55" w:rsidRPr="00A93116" w:rsidTr="00660C55">
        <w:tc>
          <w:tcPr>
            <w:tcW w:w="54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 xml:space="preserve">№ </w:t>
            </w:r>
            <w:proofErr w:type="gramStart"/>
            <w:r w:rsidRPr="00A93116">
              <w:rPr>
                <w:rFonts w:ascii="Times New Roman" w:hAnsi="Times New Roman" w:cs="Times New Roman"/>
                <w:sz w:val="24"/>
                <w:szCs w:val="24"/>
              </w:rPr>
              <w:t>п</w:t>
            </w:r>
            <w:proofErr w:type="gramEnd"/>
            <w:r w:rsidRPr="00A93116">
              <w:rPr>
                <w:rFonts w:ascii="Times New Roman" w:hAnsi="Times New Roman" w:cs="Times New Roman"/>
                <w:sz w:val="24"/>
                <w:szCs w:val="24"/>
              </w:rPr>
              <w:t>/п</w:t>
            </w:r>
          </w:p>
        </w:tc>
        <w:tc>
          <w:tcPr>
            <w:tcW w:w="297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и наименование недвижимого имущества</w:t>
            </w:r>
          </w:p>
        </w:tc>
        <w:tc>
          <w:tcPr>
            <w:tcW w:w="1985"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собственности *</w:t>
            </w:r>
          </w:p>
        </w:tc>
        <w:tc>
          <w:tcPr>
            <w:tcW w:w="2126"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Местонахождение (почтовый адрес)</w:t>
            </w:r>
          </w:p>
        </w:tc>
        <w:tc>
          <w:tcPr>
            <w:tcW w:w="1949"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Площадь,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(для жилых домов и квартир – общая и жилая площадь)</w:t>
            </w:r>
          </w:p>
        </w:tc>
      </w:tr>
      <w:tr w:rsidR="00660C55" w:rsidRPr="00A93116" w:rsidTr="00660C55">
        <w:tc>
          <w:tcPr>
            <w:tcW w:w="54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Жилые дома:</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A9311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2126"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1949"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r>
      <w:tr w:rsidR="00660C55" w:rsidRPr="00A93116" w:rsidTr="00660C55">
        <w:tc>
          <w:tcPr>
            <w:tcW w:w="54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Квартиры:</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A9311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2126"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1949"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r>
      <w:tr w:rsidR="00660C55" w:rsidRPr="00A93116" w:rsidTr="00660C55">
        <w:tc>
          <w:tcPr>
            <w:tcW w:w="54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Дачи:</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A9311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2126"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1949"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r>
      <w:tr w:rsidR="00660C55" w:rsidRPr="00A93116" w:rsidTr="00660C55">
        <w:tc>
          <w:tcPr>
            <w:tcW w:w="54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970"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Гаражи:</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A9311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2126"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1949"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r>
      <w:tr w:rsidR="00660C55" w:rsidRPr="00A93116" w:rsidTr="00660C55">
        <w:tc>
          <w:tcPr>
            <w:tcW w:w="54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70"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строения, помещения и сооружения:</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A9311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2126"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1949"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r>
      <w:tr w:rsidR="00660C55" w:rsidRPr="00A93116" w:rsidTr="00660C55">
        <w:tc>
          <w:tcPr>
            <w:tcW w:w="540"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970"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Земельные участки**:</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A9311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2126"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c>
          <w:tcPr>
            <w:tcW w:w="1949" w:type="dxa"/>
          </w:tcPr>
          <w:p w:rsidR="00660C55" w:rsidRPr="00A93116" w:rsidRDefault="00660C55" w:rsidP="005C319B">
            <w:pPr>
              <w:widowControl w:val="0"/>
              <w:autoSpaceDE w:val="0"/>
              <w:autoSpaceDN w:val="0"/>
              <w:adjustRightInd w:val="0"/>
              <w:jc w:val="center"/>
              <w:rPr>
                <w:rFonts w:ascii="Times New Roman" w:hAnsi="Times New Roman" w:cs="Times New Roman"/>
                <w:sz w:val="24"/>
                <w:szCs w:val="24"/>
              </w:rPr>
            </w:pPr>
          </w:p>
        </w:tc>
      </w:tr>
    </w:tbl>
    <w:p w:rsidR="00660C55" w:rsidRPr="002C6107" w:rsidRDefault="00660C55" w:rsidP="005C319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660C55" w:rsidRPr="002C6107" w:rsidRDefault="00660C55" w:rsidP="005C319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земельного участка (пая, доли): под индивидуальное жилищное строительство, дачный, садовый, приусадебный, огородный и другие</w:t>
      </w:r>
    </w:p>
    <w:p w:rsidR="00660C55" w:rsidRPr="00F031AB" w:rsidRDefault="00660C55" w:rsidP="005C319B">
      <w:pPr>
        <w:widowControl w:val="0"/>
        <w:autoSpaceDE w:val="0"/>
        <w:autoSpaceDN w:val="0"/>
        <w:adjustRightInd w:val="0"/>
        <w:spacing w:after="0" w:line="240" w:lineRule="auto"/>
        <w:jc w:val="both"/>
        <w:rPr>
          <w:rFonts w:ascii="Times New Roman" w:hAnsi="Times New Roman" w:cs="Times New Roman"/>
          <w:sz w:val="24"/>
          <w:szCs w:val="24"/>
        </w:rPr>
      </w:pP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 Сведения о транспортных средствах,</w:t>
      </w: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признаваемых</w:t>
      </w:r>
      <w:proofErr w:type="gramEnd"/>
      <w:r>
        <w:rPr>
          <w:rFonts w:ascii="Times New Roman" w:hAnsi="Times New Roman" w:cs="Times New Roman"/>
          <w:sz w:val="28"/>
          <w:szCs w:val="28"/>
        </w:rPr>
        <w:t xml:space="preserve"> объектами налогообложения транспортным налогом</w:t>
      </w:r>
    </w:p>
    <w:p w:rsidR="00660C55" w:rsidRDefault="00660C55" w:rsidP="005C319B">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2268"/>
        <w:gridCol w:w="1386"/>
        <w:gridCol w:w="1539"/>
        <w:gridCol w:w="1979"/>
        <w:gridCol w:w="1723"/>
      </w:tblGrid>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268"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 и марка транспортного средства</w:t>
            </w:r>
          </w:p>
        </w:tc>
        <w:tc>
          <w:tcPr>
            <w:tcW w:w="1386"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Вид </w:t>
            </w:r>
            <w:proofErr w:type="spellStart"/>
            <w:proofErr w:type="gramStart"/>
            <w:r>
              <w:rPr>
                <w:rFonts w:ascii="Times New Roman" w:hAnsi="Times New Roman" w:cs="Times New Roman"/>
                <w:sz w:val="24"/>
                <w:szCs w:val="24"/>
              </w:rPr>
              <w:t>собствен-ности</w:t>
            </w:r>
            <w:proofErr w:type="spellEnd"/>
            <w:proofErr w:type="gramEnd"/>
            <w:r>
              <w:rPr>
                <w:rFonts w:ascii="Times New Roman" w:hAnsi="Times New Roman" w:cs="Times New Roman"/>
                <w:sz w:val="24"/>
                <w:szCs w:val="24"/>
              </w:rPr>
              <w:t>*</w:t>
            </w:r>
          </w:p>
        </w:tc>
        <w:tc>
          <w:tcPr>
            <w:tcW w:w="1539"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 регистрации</w:t>
            </w:r>
          </w:p>
        </w:tc>
        <w:tc>
          <w:tcPr>
            <w:tcW w:w="1979"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Отпускная цена транспортного средства, устанавливаемая организацией-изготовителем</w:t>
            </w:r>
          </w:p>
        </w:tc>
        <w:tc>
          <w:tcPr>
            <w:tcW w:w="1723" w:type="dxa"/>
          </w:tcPr>
          <w:p w:rsidR="00660C55"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Период эксплуатации транспортного средства, в годах</w:t>
            </w: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Автомобили легковые:</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Мотоциклы мотороллеры:</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Автобусы:</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Грузовые автомобили:</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Другие транспортные средства, машины и механизмы на пневматическом и гусеничном ходу:</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Снегоходы, мотосани:</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Катера,</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моторные лодки:</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r w:rsidR="00660C55" w:rsidTr="00660C55">
        <w:tc>
          <w:tcPr>
            <w:tcW w:w="675" w:type="dxa"/>
          </w:tcPr>
          <w:p w:rsidR="00660C55" w:rsidRPr="00E764D6"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транспортные средства, признаваемые объектами налогообложения транспортным налогом:</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660C55"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660C55" w:rsidRPr="00E764D6" w:rsidRDefault="00660C55" w:rsidP="005C31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53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979"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c>
          <w:tcPr>
            <w:tcW w:w="1723" w:type="dxa"/>
          </w:tcPr>
          <w:p w:rsidR="00660C55" w:rsidRPr="00E764D6" w:rsidRDefault="00660C55" w:rsidP="005C319B">
            <w:pPr>
              <w:widowControl w:val="0"/>
              <w:autoSpaceDE w:val="0"/>
              <w:autoSpaceDN w:val="0"/>
              <w:adjustRightInd w:val="0"/>
              <w:jc w:val="both"/>
              <w:rPr>
                <w:rFonts w:ascii="Times New Roman" w:hAnsi="Times New Roman" w:cs="Times New Roman"/>
                <w:sz w:val="24"/>
                <w:szCs w:val="24"/>
              </w:rPr>
            </w:pPr>
          </w:p>
        </w:tc>
      </w:tr>
    </w:tbl>
    <w:p w:rsidR="00660C55" w:rsidRPr="00F031AB" w:rsidRDefault="00660C55" w:rsidP="005C319B">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24"/>
          <w:szCs w:val="24"/>
        </w:rPr>
        <w:t>*</w:t>
      </w:r>
      <w:r w:rsidRPr="00F031AB">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660C55" w:rsidRDefault="00660C55" w:rsidP="005C319B">
      <w:pPr>
        <w:widowControl w:val="0"/>
        <w:autoSpaceDE w:val="0"/>
        <w:autoSpaceDN w:val="0"/>
        <w:adjustRightInd w:val="0"/>
        <w:spacing w:after="0" w:line="240" w:lineRule="auto"/>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Согласие на обработку персональных данных</w:t>
      </w:r>
    </w:p>
    <w:p w:rsidR="00660C55" w:rsidRDefault="00660C55" w:rsidP="005C319B">
      <w:pPr>
        <w:widowControl w:val="0"/>
        <w:autoSpaceDE w:val="0"/>
        <w:autoSpaceDN w:val="0"/>
        <w:adjustRightInd w:val="0"/>
        <w:spacing w:after="0" w:line="240" w:lineRule="auto"/>
        <w:jc w:val="center"/>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27" w:history="1">
        <w:r w:rsidRPr="0016300A">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w:t>
      </w:r>
      <w:r>
        <w:rPr>
          <w:rFonts w:ascii="Times New Roman" w:hAnsi="Times New Roman" w:cs="Times New Roman"/>
          <w:sz w:val="28"/>
          <w:szCs w:val="28"/>
        </w:rPr>
        <w:br/>
        <w:t>«О персональных данных» выражаю (ем) согласие на обработку своих персональных данных, указанных выше и в прилагаемых к настоящему заявлению документах, с целью принятия на учет для предоставления заявителю жилого помещения муниципального жилищного фонда по договору социального найма.</w:t>
      </w:r>
    </w:p>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бессрочно.</w:t>
      </w:r>
    </w:p>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6378"/>
        <w:gridCol w:w="2091"/>
      </w:tblGrid>
      <w:tr w:rsidR="00660C55" w:rsidTr="00660C55">
        <w:tc>
          <w:tcPr>
            <w:tcW w:w="1101" w:type="dxa"/>
          </w:tcPr>
          <w:p w:rsidR="00660C55" w:rsidRPr="0016300A" w:rsidRDefault="00660C55" w:rsidP="005C319B">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 xml:space="preserve">№ </w:t>
            </w:r>
            <w:proofErr w:type="gramStart"/>
            <w:r w:rsidRPr="0016300A">
              <w:rPr>
                <w:rFonts w:ascii="Times New Roman" w:hAnsi="Times New Roman" w:cs="Times New Roman"/>
                <w:sz w:val="24"/>
                <w:szCs w:val="24"/>
              </w:rPr>
              <w:t>п</w:t>
            </w:r>
            <w:proofErr w:type="gramEnd"/>
            <w:r w:rsidRPr="0016300A">
              <w:rPr>
                <w:rFonts w:ascii="Times New Roman" w:hAnsi="Times New Roman" w:cs="Times New Roman"/>
                <w:sz w:val="24"/>
                <w:szCs w:val="24"/>
              </w:rPr>
              <w:t>/п</w:t>
            </w:r>
          </w:p>
        </w:tc>
        <w:tc>
          <w:tcPr>
            <w:tcW w:w="6378" w:type="dxa"/>
          </w:tcPr>
          <w:p w:rsidR="00660C55" w:rsidRPr="0016300A" w:rsidRDefault="00660C55" w:rsidP="005C319B">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Фамилии, имена, отчества заявителя и членов его семьи</w:t>
            </w:r>
          </w:p>
        </w:tc>
        <w:tc>
          <w:tcPr>
            <w:tcW w:w="2091" w:type="dxa"/>
          </w:tcPr>
          <w:p w:rsidR="00660C55" w:rsidRPr="0016300A"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660C55" w:rsidTr="00660C55">
        <w:tc>
          <w:tcPr>
            <w:tcW w:w="1101" w:type="dxa"/>
          </w:tcPr>
          <w:p w:rsidR="00660C55" w:rsidRPr="0016300A" w:rsidRDefault="00660C55" w:rsidP="005C319B">
            <w:pPr>
              <w:widowControl w:val="0"/>
              <w:autoSpaceDE w:val="0"/>
              <w:autoSpaceDN w:val="0"/>
              <w:adjustRightInd w:val="0"/>
              <w:jc w:val="center"/>
              <w:rPr>
                <w:rFonts w:ascii="Times New Roman" w:hAnsi="Times New Roman" w:cs="Times New Roman"/>
                <w:sz w:val="24"/>
                <w:szCs w:val="24"/>
              </w:rPr>
            </w:pPr>
          </w:p>
        </w:tc>
        <w:tc>
          <w:tcPr>
            <w:tcW w:w="6378" w:type="dxa"/>
          </w:tcPr>
          <w:p w:rsidR="00660C55" w:rsidRPr="0016300A" w:rsidRDefault="00660C55" w:rsidP="005C319B">
            <w:pPr>
              <w:widowControl w:val="0"/>
              <w:autoSpaceDE w:val="0"/>
              <w:autoSpaceDN w:val="0"/>
              <w:adjustRightInd w:val="0"/>
              <w:jc w:val="center"/>
              <w:rPr>
                <w:rFonts w:ascii="Times New Roman" w:hAnsi="Times New Roman" w:cs="Times New Roman"/>
                <w:sz w:val="24"/>
                <w:szCs w:val="24"/>
              </w:rPr>
            </w:pPr>
          </w:p>
        </w:tc>
        <w:tc>
          <w:tcPr>
            <w:tcW w:w="2091" w:type="dxa"/>
          </w:tcPr>
          <w:p w:rsidR="00660C55" w:rsidRPr="0016300A" w:rsidRDefault="00660C55" w:rsidP="005C319B">
            <w:pPr>
              <w:widowControl w:val="0"/>
              <w:autoSpaceDE w:val="0"/>
              <w:autoSpaceDN w:val="0"/>
              <w:adjustRightInd w:val="0"/>
              <w:jc w:val="center"/>
              <w:rPr>
                <w:rFonts w:ascii="Times New Roman" w:hAnsi="Times New Roman" w:cs="Times New Roman"/>
                <w:sz w:val="24"/>
                <w:szCs w:val="24"/>
              </w:rPr>
            </w:pPr>
          </w:p>
        </w:tc>
      </w:tr>
    </w:tbl>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660C55" w:rsidRPr="00CD5827"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регистрации заявлений граждан</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 принятии на учет для предоставления</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жилых помещениях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жилищного</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фонда по договорам социального найма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660C55" w:rsidRPr="009055A4"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660C55" w:rsidRPr="009055A4"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660C55" w:rsidTr="00660C55">
        <w:tc>
          <w:tcPr>
            <w:tcW w:w="5383" w:type="dxa"/>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283"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567"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426"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r w:rsidR="00660C55" w:rsidTr="00660C55">
        <w:tc>
          <w:tcPr>
            <w:tcW w:w="5383" w:type="dxa"/>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283"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567"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426"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bl>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534"/>
        <w:gridCol w:w="1544"/>
        <w:gridCol w:w="1166"/>
        <w:gridCol w:w="1469"/>
        <w:gridCol w:w="1811"/>
        <w:gridCol w:w="1708"/>
        <w:gridCol w:w="1338"/>
      </w:tblGrid>
      <w:tr w:rsidR="00660C55" w:rsidTr="00660C55">
        <w:tc>
          <w:tcPr>
            <w:tcW w:w="534" w:type="dxa"/>
          </w:tcPr>
          <w:p w:rsidR="00660C55" w:rsidRPr="00AB152F" w:rsidRDefault="00660C55" w:rsidP="005C319B">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 xml:space="preserve">№ </w:t>
            </w:r>
            <w:proofErr w:type="gramStart"/>
            <w:r w:rsidRPr="00AB152F">
              <w:rPr>
                <w:rFonts w:ascii="Times New Roman" w:hAnsi="Times New Roman" w:cs="Times New Roman"/>
              </w:rPr>
              <w:t>п</w:t>
            </w:r>
            <w:proofErr w:type="gramEnd"/>
            <w:r w:rsidRPr="00AB152F">
              <w:rPr>
                <w:rFonts w:ascii="Times New Roman" w:hAnsi="Times New Roman" w:cs="Times New Roman"/>
              </w:rPr>
              <w:t>/п</w:t>
            </w:r>
          </w:p>
        </w:tc>
        <w:tc>
          <w:tcPr>
            <w:tcW w:w="1544" w:type="dxa"/>
          </w:tcPr>
          <w:p w:rsidR="00660C55" w:rsidRPr="00AB152F" w:rsidRDefault="00660C55" w:rsidP="005C319B">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Дата поступления заявления и необходимых документов</w:t>
            </w:r>
          </w:p>
        </w:tc>
        <w:tc>
          <w:tcPr>
            <w:tcW w:w="1166" w:type="dxa"/>
          </w:tcPr>
          <w:p w:rsidR="00660C55" w:rsidRPr="00AB152F" w:rsidRDefault="00660C55" w:rsidP="005C319B">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Фамилия, имя, отчество заявителя</w:t>
            </w:r>
          </w:p>
        </w:tc>
        <w:tc>
          <w:tcPr>
            <w:tcW w:w="1469" w:type="dxa"/>
          </w:tcPr>
          <w:p w:rsidR="00660C55" w:rsidRPr="00AB152F" w:rsidRDefault="00660C55" w:rsidP="005C319B">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Адрес жилого помещения, занимаемого заявителем и членами его семьи</w:t>
            </w:r>
          </w:p>
        </w:tc>
        <w:tc>
          <w:tcPr>
            <w:tcW w:w="1811" w:type="dxa"/>
          </w:tcPr>
          <w:p w:rsidR="00660C55" w:rsidRPr="00AB152F" w:rsidRDefault="00660C55" w:rsidP="005C319B">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Решение по существу представленных документов (принять на учет либо отказать в принятии на учет)</w:t>
            </w:r>
          </w:p>
        </w:tc>
        <w:tc>
          <w:tcPr>
            <w:tcW w:w="1708" w:type="dxa"/>
          </w:tcPr>
          <w:p w:rsidR="00660C55" w:rsidRPr="00AB152F" w:rsidRDefault="00660C55" w:rsidP="005C319B">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Наименование и реквизиты документа, фиксирующего решение</w:t>
            </w:r>
          </w:p>
        </w:tc>
        <w:tc>
          <w:tcPr>
            <w:tcW w:w="1338" w:type="dxa"/>
          </w:tcPr>
          <w:p w:rsidR="00660C55" w:rsidRPr="00AB152F" w:rsidRDefault="00660C55" w:rsidP="005C319B">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Сообщение заявителю о принятом решении. Дата и номер письма</w:t>
            </w:r>
          </w:p>
        </w:tc>
      </w:tr>
      <w:tr w:rsidR="00660C55" w:rsidTr="00660C55">
        <w:tc>
          <w:tcPr>
            <w:tcW w:w="534"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544"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469"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11"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708"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338"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660C55" w:rsidTr="00660C55">
        <w:tc>
          <w:tcPr>
            <w:tcW w:w="534"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p>
        </w:tc>
        <w:tc>
          <w:tcPr>
            <w:tcW w:w="1544"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p>
        </w:tc>
        <w:tc>
          <w:tcPr>
            <w:tcW w:w="1166"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p>
        </w:tc>
        <w:tc>
          <w:tcPr>
            <w:tcW w:w="1469"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p>
        </w:tc>
        <w:tc>
          <w:tcPr>
            <w:tcW w:w="1811"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p>
        </w:tc>
        <w:tc>
          <w:tcPr>
            <w:tcW w:w="1708"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p>
        </w:tc>
        <w:tc>
          <w:tcPr>
            <w:tcW w:w="1338" w:type="dxa"/>
          </w:tcPr>
          <w:p w:rsidR="00660C55" w:rsidRPr="00AB152F" w:rsidRDefault="00660C55" w:rsidP="005C319B">
            <w:pPr>
              <w:widowControl w:val="0"/>
              <w:autoSpaceDE w:val="0"/>
              <w:autoSpaceDN w:val="0"/>
              <w:adjustRightInd w:val="0"/>
              <w:jc w:val="center"/>
              <w:rPr>
                <w:rFonts w:ascii="Times New Roman" w:hAnsi="Times New Roman" w:cs="Times New Roman"/>
                <w:sz w:val="24"/>
                <w:szCs w:val="24"/>
              </w:rPr>
            </w:pPr>
          </w:p>
        </w:tc>
      </w:tr>
    </w:tbl>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660C55" w:rsidRPr="00CD5827"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учета граждан в качестве нуждающихся в жилых помещениях муниципального жилищного фонда, </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660C55" w:rsidRPr="009055A4"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660C55" w:rsidRPr="009055A4"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660C55" w:rsidTr="00660C55">
        <w:tc>
          <w:tcPr>
            <w:tcW w:w="5383" w:type="dxa"/>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283"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567"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426"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r w:rsidR="00660C55" w:rsidTr="00660C55">
        <w:tc>
          <w:tcPr>
            <w:tcW w:w="5383" w:type="dxa"/>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283" w:type="dxa"/>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567"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c>
          <w:tcPr>
            <w:tcW w:w="426" w:type="dxa"/>
          </w:tcPr>
          <w:p w:rsidR="00660C55" w:rsidRDefault="00660C55" w:rsidP="005C319B">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bl>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687"/>
        <w:gridCol w:w="2410"/>
        <w:gridCol w:w="2409"/>
        <w:gridCol w:w="1524"/>
      </w:tblGrid>
      <w:tr w:rsidR="00660C55" w:rsidTr="00660C55">
        <w:tc>
          <w:tcPr>
            <w:tcW w:w="540"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sidRPr="00941EF3">
              <w:rPr>
                <w:rFonts w:ascii="Times New Roman" w:hAnsi="Times New Roman" w:cs="Times New Roman"/>
                <w:sz w:val="24"/>
                <w:szCs w:val="24"/>
              </w:rPr>
              <w:t xml:space="preserve">№ </w:t>
            </w:r>
            <w:proofErr w:type="gramStart"/>
            <w:r w:rsidRPr="00941EF3">
              <w:rPr>
                <w:rFonts w:ascii="Times New Roman" w:hAnsi="Times New Roman" w:cs="Times New Roman"/>
                <w:sz w:val="24"/>
                <w:szCs w:val="24"/>
              </w:rPr>
              <w:t>п</w:t>
            </w:r>
            <w:proofErr w:type="gramEnd"/>
            <w:r w:rsidRPr="00941EF3">
              <w:rPr>
                <w:rFonts w:ascii="Times New Roman" w:hAnsi="Times New Roman" w:cs="Times New Roman"/>
                <w:sz w:val="24"/>
                <w:szCs w:val="24"/>
              </w:rPr>
              <w:t>/п</w:t>
            </w:r>
          </w:p>
        </w:tc>
        <w:tc>
          <w:tcPr>
            <w:tcW w:w="2687"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Фамилия, имя, отчество заявителя, принятого на учет. Состав семьи (фамилии, имена, отчества членов семьи)</w:t>
            </w:r>
          </w:p>
        </w:tc>
        <w:tc>
          <w:tcPr>
            <w:tcW w:w="2410"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Родственные отношения или иные обстоятельства, свидетельствующие о принадлежности гражданина к членам семьи заявителя</w:t>
            </w:r>
          </w:p>
        </w:tc>
        <w:tc>
          <w:tcPr>
            <w:tcW w:w="2409"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и краткая характеристика занимаемого жилого помещения (общая площадь, количество комнат)</w:t>
            </w:r>
          </w:p>
        </w:tc>
        <w:tc>
          <w:tcPr>
            <w:tcW w:w="1524"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 и номер решения о принятии на учет, номер в очереди</w:t>
            </w:r>
          </w:p>
        </w:tc>
      </w:tr>
      <w:tr w:rsidR="00660C55" w:rsidTr="00660C55">
        <w:tc>
          <w:tcPr>
            <w:tcW w:w="540"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87"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660C55" w:rsidTr="00660C55">
        <w:tc>
          <w:tcPr>
            <w:tcW w:w="540"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p>
        </w:tc>
        <w:tc>
          <w:tcPr>
            <w:tcW w:w="2687"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p>
        </w:tc>
        <w:tc>
          <w:tcPr>
            <w:tcW w:w="2410"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p>
        </w:tc>
        <w:tc>
          <w:tcPr>
            <w:tcW w:w="2409"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p>
        </w:tc>
        <w:tc>
          <w:tcPr>
            <w:tcW w:w="1524" w:type="dxa"/>
          </w:tcPr>
          <w:p w:rsidR="00660C55" w:rsidRPr="00941EF3" w:rsidRDefault="00660C55" w:rsidP="005C319B">
            <w:pPr>
              <w:widowControl w:val="0"/>
              <w:autoSpaceDE w:val="0"/>
              <w:autoSpaceDN w:val="0"/>
              <w:adjustRightInd w:val="0"/>
              <w:jc w:val="center"/>
              <w:rPr>
                <w:rFonts w:ascii="Times New Roman" w:hAnsi="Times New Roman" w:cs="Times New Roman"/>
                <w:sz w:val="24"/>
                <w:szCs w:val="24"/>
              </w:rPr>
            </w:pPr>
          </w:p>
        </w:tc>
      </w:tr>
    </w:tbl>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570" w:type="dxa"/>
        <w:tblLook w:val="04A0" w:firstRow="1" w:lastRow="0" w:firstColumn="1" w:lastColumn="0" w:noHBand="0" w:noVBand="1"/>
      </w:tblPr>
      <w:tblGrid>
        <w:gridCol w:w="540"/>
        <w:gridCol w:w="2087"/>
        <w:gridCol w:w="1393"/>
        <w:gridCol w:w="1933"/>
        <w:gridCol w:w="2066"/>
        <w:gridCol w:w="1551"/>
      </w:tblGrid>
      <w:tr w:rsidR="00660C55" w:rsidRPr="00861A48" w:rsidTr="00660C55">
        <w:tc>
          <w:tcPr>
            <w:tcW w:w="540"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 xml:space="preserve">№ </w:t>
            </w:r>
            <w:proofErr w:type="gramStart"/>
            <w:r w:rsidRPr="00861A48">
              <w:rPr>
                <w:rFonts w:ascii="Times New Roman" w:hAnsi="Times New Roman" w:cs="Times New Roman"/>
                <w:sz w:val="24"/>
                <w:szCs w:val="24"/>
              </w:rPr>
              <w:t>п</w:t>
            </w:r>
            <w:proofErr w:type="gramEnd"/>
            <w:r w:rsidRPr="00861A48">
              <w:rPr>
                <w:rFonts w:ascii="Times New Roman" w:hAnsi="Times New Roman" w:cs="Times New Roman"/>
                <w:sz w:val="24"/>
                <w:szCs w:val="24"/>
              </w:rPr>
              <w:t>/п</w:t>
            </w:r>
          </w:p>
        </w:tc>
        <w:tc>
          <w:tcPr>
            <w:tcW w:w="2650"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Фамилия, имя, отчество заявителя, принятого на учет. Состав семьи (фамилии, имена, отчества членов семьи)</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 снятии с учета</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w:t>
            </w:r>
            <w:r>
              <w:rPr>
                <w:rFonts w:ascii="Times New Roman" w:hAnsi="Times New Roman" w:cs="Times New Roman"/>
                <w:sz w:val="24"/>
                <w:szCs w:val="24"/>
              </w:rPr>
              <w:t xml:space="preserve"> предоставлении жилого помещения муниципального жилищного фонда</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предоставленного жилого помещения муниципального жилищного фонда</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660C55" w:rsidRPr="00861A48" w:rsidTr="00660C55">
        <w:tc>
          <w:tcPr>
            <w:tcW w:w="540"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1</w:t>
            </w:r>
          </w:p>
        </w:tc>
        <w:tc>
          <w:tcPr>
            <w:tcW w:w="2650"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2</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660C55" w:rsidRPr="00861A48" w:rsidTr="00660C55">
        <w:tc>
          <w:tcPr>
            <w:tcW w:w="540"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p>
        </w:tc>
        <w:tc>
          <w:tcPr>
            <w:tcW w:w="2650"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p>
        </w:tc>
        <w:tc>
          <w:tcPr>
            <w:tcW w:w="1595" w:type="dxa"/>
          </w:tcPr>
          <w:p w:rsidR="00660C55" w:rsidRPr="00861A48" w:rsidRDefault="00660C55" w:rsidP="005C319B">
            <w:pPr>
              <w:widowControl w:val="0"/>
              <w:autoSpaceDE w:val="0"/>
              <w:autoSpaceDN w:val="0"/>
              <w:adjustRightInd w:val="0"/>
              <w:jc w:val="center"/>
              <w:rPr>
                <w:rFonts w:ascii="Times New Roman" w:hAnsi="Times New Roman" w:cs="Times New Roman"/>
                <w:sz w:val="24"/>
                <w:szCs w:val="24"/>
              </w:rPr>
            </w:pPr>
          </w:p>
        </w:tc>
      </w:tr>
    </w:tbl>
    <w:p w:rsidR="00660C55" w:rsidRPr="00861A48" w:rsidRDefault="00660C55" w:rsidP="005C319B">
      <w:pPr>
        <w:widowControl w:val="0"/>
        <w:autoSpaceDE w:val="0"/>
        <w:autoSpaceDN w:val="0"/>
        <w:adjustRightInd w:val="0"/>
        <w:spacing w:after="0" w:line="360" w:lineRule="auto"/>
        <w:ind w:firstLine="540"/>
        <w:jc w:val="center"/>
        <w:rPr>
          <w:rFonts w:ascii="Times New Roman" w:hAnsi="Times New Roman" w:cs="Times New Roman"/>
          <w:sz w:val="24"/>
          <w:szCs w:val="24"/>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Default="00660C55" w:rsidP="005C319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60C55" w:rsidRPr="00CD5827" w:rsidRDefault="00660C55" w:rsidP="005C319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660C55" w:rsidRPr="00CD5827"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660C55" w:rsidRDefault="00660C55" w:rsidP="005C319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888"/>
        <w:gridCol w:w="3897"/>
      </w:tblGrid>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888"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Куда:</w:t>
            </w:r>
          </w:p>
        </w:tc>
        <w:tc>
          <w:tcPr>
            <w:tcW w:w="3897"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4785" w:type="dxa"/>
          </w:tcPr>
          <w:p w:rsidR="00660C55" w:rsidRPr="00EC7A9D" w:rsidRDefault="00660C55" w:rsidP="005C319B">
            <w:pPr>
              <w:widowControl w:val="0"/>
              <w:autoSpaceDE w:val="0"/>
              <w:autoSpaceDN w:val="0"/>
              <w:adjustRightInd w:val="0"/>
              <w:jc w:val="both"/>
              <w:rPr>
                <w:rFonts w:ascii="Times New Roman" w:hAnsi="Times New Roman" w:cs="Times New Roman"/>
                <w:sz w:val="20"/>
                <w:szCs w:val="20"/>
              </w:rPr>
            </w:pPr>
          </w:p>
        </w:tc>
        <w:tc>
          <w:tcPr>
            <w:tcW w:w="888" w:type="dxa"/>
          </w:tcPr>
          <w:p w:rsidR="00660C55" w:rsidRPr="00EC7A9D" w:rsidRDefault="00660C55" w:rsidP="005C319B">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660C55" w:rsidRPr="00EC7A9D" w:rsidRDefault="00660C55" w:rsidP="005C319B">
            <w:pPr>
              <w:widowControl w:val="0"/>
              <w:autoSpaceDE w:val="0"/>
              <w:autoSpaceDN w:val="0"/>
              <w:adjustRightInd w:val="0"/>
              <w:jc w:val="center"/>
              <w:rPr>
                <w:rFonts w:ascii="Times New Roman" w:hAnsi="Times New Roman" w:cs="Times New Roman"/>
                <w:sz w:val="20"/>
                <w:szCs w:val="20"/>
              </w:rPr>
            </w:pPr>
            <w:proofErr w:type="gramStart"/>
            <w:r w:rsidRPr="00EC7A9D">
              <w:rPr>
                <w:rFonts w:ascii="Times New Roman" w:hAnsi="Times New Roman" w:cs="Times New Roman"/>
                <w:sz w:val="20"/>
                <w:szCs w:val="20"/>
              </w:rPr>
              <w:t>(почтовый адрес, указанный</w:t>
            </w:r>
            <w:r>
              <w:rPr>
                <w:rFonts w:ascii="Times New Roman" w:hAnsi="Times New Roman" w:cs="Times New Roman"/>
                <w:sz w:val="20"/>
                <w:szCs w:val="20"/>
              </w:rPr>
              <w:t xml:space="preserve"> в заявлении</w:t>
            </w:r>
            <w:proofErr w:type="gramEnd"/>
          </w:p>
        </w:tc>
      </w:tr>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888"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4785" w:type="dxa"/>
          </w:tcPr>
          <w:p w:rsidR="00660C55" w:rsidRPr="00EC7A9D" w:rsidRDefault="00660C55" w:rsidP="005C319B">
            <w:pPr>
              <w:widowControl w:val="0"/>
              <w:autoSpaceDE w:val="0"/>
              <w:autoSpaceDN w:val="0"/>
              <w:adjustRightInd w:val="0"/>
              <w:jc w:val="both"/>
              <w:rPr>
                <w:rFonts w:ascii="Times New Roman" w:hAnsi="Times New Roman" w:cs="Times New Roman"/>
                <w:sz w:val="20"/>
                <w:szCs w:val="20"/>
              </w:rPr>
            </w:pPr>
          </w:p>
        </w:tc>
        <w:tc>
          <w:tcPr>
            <w:tcW w:w="888" w:type="dxa"/>
          </w:tcPr>
          <w:p w:rsidR="00660C55" w:rsidRPr="00EC7A9D" w:rsidRDefault="00660C55" w:rsidP="005C319B">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660C55" w:rsidRPr="00EC7A9D" w:rsidRDefault="00660C55" w:rsidP="005C319B">
            <w:pPr>
              <w:widowControl w:val="0"/>
              <w:autoSpaceDE w:val="0"/>
              <w:autoSpaceDN w:val="0"/>
              <w:adjustRightInd w:val="0"/>
              <w:jc w:val="center"/>
              <w:rPr>
                <w:rFonts w:ascii="Times New Roman" w:hAnsi="Times New Roman" w:cs="Times New Roman"/>
                <w:sz w:val="20"/>
                <w:szCs w:val="20"/>
              </w:rPr>
            </w:pPr>
            <w:r w:rsidRPr="00EC7A9D">
              <w:rPr>
                <w:rFonts w:ascii="Times New Roman" w:hAnsi="Times New Roman" w:cs="Times New Roman"/>
                <w:sz w:val="20"/>
                <w:szCs w:val="20"/>
              </w:rPr>
              <w:t>о принятии на учет)</w:t>
            </w:r>
          </w:p>
        </w:tc>
      </w:tr>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888"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4785"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888"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Кому</w:t>
            </w:r>
          </w:p>
        </w:tc>
        <w:tc>
          <w:tcPr>
            <w:tcW w:w="3897" w:type="dxa"/>
            <w:tcBorders>
              <w:top w:val="single" w:sz="4" w:space="0" w:color="auto"/>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4785" w:type="dxa"/>
          </w:tcPr>
          <w:p w:rsidR="00660C55" w:rsidRPr="00EC7A9D" w:rsidRDefault="00660C55" w:rsidP="005C319B">
            <w:pPr>
              <w:widowControl w:val="0"/>
              <w:autoSpaceDE w:val="0"/>
              <w:autoSpaceDN w:val="0"/>
              <w:adjustRightInd w:val="0"/>
              <w:jc w:val="both"/>
              <w:rPr>
                <w:rFonts w:ascii="Times New Roman" w:hAnsi="Times New Roman" w:cs="Times New Roman"/>
                <w:sz w:val="20"/>
                <w:szCs w:val="20"/>
              </w:rPr>
            </w:pPr>
          </w:p>
        </w:tc>
        <w:tc>
          <w:tcPr>
            <w:tcW w:w="888" w:type="dxa"/>
          </w:tcPr>
          <w:p w:rsidR="00660C55" w:rsidRPr="00EC7A9D" w:rsidRDefault="00660C55" w:rsidP="005C319B">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660C55" w:rsidRPr="00EC7A9D"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заявителя полностью)</w:t>
            </w:r>
          </w:p>
        </w:tc>
      </w:tr>
    </w:tbl>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660C55" w:rsidRDefault="00660C55" w:rsidP="005C319B">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ИЗВЕЩЕНИЕ</w:t>
      </w: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709"/>
        <w:gridCol w:w="567"/>
        <w:gridCol w:w="283"/>
        <w:gridCol w:w="425"/>
        <w:gridCol w:w="142"/>
        <w:gridCol w:w="284"/>
        <w:gridCol w:w="711"/>
        <w:gridCol w:w="281"/>
        <w:gridCol w:w="850"/>
        <w:gridCol w:w="567"/>
        <w:gridCol w:w="567"/>
        <w:gridCol w:w="142"/>
        <w:gridCol w:w="338"/>
        <w:gridCol w:w="2745"/>
      </w:tblGrid>
      <w:tr w:rsidR="00660C55" w:rsidTr="00660C55">
        <w:tc>
          <w:tcPr>
            <w:tcW w:w="2943" w:type="dxa"/>
            <w:gridSpan w:val="6"/>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Согласно решению</w:t>
            </w:r>
          </w:p>
        </w:tc>
        <w:tc>
          <w:tcPr>
            <w:tcW w:w="6627" w:type="dxa"/>
            <w:gridSpan w:val="10"/>
            <w:tcBorders>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3085" w:type="dxa"/>
            <w:gridSpan w:val="7"/>
          </w:tcPr>
          <w:p w:rsidR="00660C55" w:rsidRPr="003C27C4" w:rsidRDefault="00660C55" w:rsidP="005C319B">
            <w:pPr>
              <w:widowControl w:val="0"/>
              <w:autoSpaceDE w:val="0"/>
              <w:autoSpaceDN w:val="0"/>
              <w:adjustRightInd w:val="0"/>
              <w:jc w:val="both"/>
              <w:rPr>
                <w:rFonts w:ascii="Times New Roman" w:hAnsi="Times New Roman" w:cs="Times New Roman"/>
                <w:sz w:val="20"/>
                <w:szCs w:val="20"/>
              </w:rPr>
            </w:pPr>
          </w:p>
        </w:tc>
        <w:tc>
          <w:tcPr>
            <w:tcW w:w="6485" w:type="dxa"/>
            <w:gridSpan w:val="9"/>
          </w:tcPr>
          <w:p w:rsidR="00660C55" w:rsidRPr="003C27C4"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tc>
      </w:tr>
      <w:tr w:rsidR="00660C55" w:rsidTr="00660C55">
        <w:tc>
          <w:tcPr>
            <w:tcW w:w="9570" w:type="dxa"/>
            <w:gridSpan w:val="16"/>
            <w:tcBorders>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534" w:type="dxa"/>
            <w:tcBorders>
              <w:top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1134" w:type="dxa"/>
            <w:gridSpan w:val="2"/>
            <w:tcBorders>
              <w:top w:val="single" w:sz="4" w:space="0" w:color="auto"/>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w:t>
            </w:r>
          </w:p>
        </w:tc>
        <w:tc>
          <w:tcPr>
            <w:tcW w:w="283" w:type="dxa"/>
            <w:tcBorders>
              <w:top w:val="single" w:sz="4" w:space="0" w:color="auto"/>
            </w:tcBorders>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w:t>
            </w:r>
          </w:p>
        </w:tc>
        <w:tc>
          <w:tcPr>
            <w:tcW w:w="567" w:type="dxa"/>
            <w:gridSpan w:val="2"/>
            <w:tcBorders>
              <w:top w:val="single" w:sz="4" w:space="0" w:color="auto"/>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284" w:type="dxa"/>
            <w:tcBorders>
              <w:top w:val="single" w:sz="4" w:space="0" w:color="auto"/>
            </w:tcBorders>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842" w:type="dxa"/>
            <w:gridSpan w:val="3"/>
            <w:tcBorders>
              <w:top w:val="single" w:sz="4" w:space="0" w:color="auto"/>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single" w:sz="4" w:space="0" w:color="auto"/>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225" w:type="dxa"/>
            <w:gridSpan w:val="3"/>
            <w:tcBorders>
              <w:top w:val="single" w:sz="4" w:space="0" w:color="auto"/>
            </w:tcBorders>
          </w:tcPr>
          <w:p w:rsidR="00660C55" w:rsidRDefault="00660C55" w:rsidP="005C319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Вы  приняты  на учет</w:t>
            </w:r>
          </w:p>
        </w:tc>
      </w:tr>
      <w:tr w:rsidR="00660C55" w:rsidTr="00660C55">
        <w:tc>
          <w:tcPr>
            <w:tcW w:w="9570" w:type="dxa"/>
            <w:gridSpan w:val="16"/>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качестве нуждающихся в жилых помещениях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жилищного</w:t>
            </w:r>
          </w:p>
        </w:tc>
      </w:tr>
      <w:tr w:rsidR="00660C55" w:rsidTr="00660C55">
        <w:tc>
          <w:tcPr>
            <w:tcW w:w="9570" w:type="dxa"/>
            <w:gridSpan w:val="16"/>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фонда, </w:t>
            </w: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 с составом семьи</w:t>
            </w:r>
          </w:p>
        </w:tc>
      </w:tr>
      <w:tr w:rsidR="00660C55" w:rsidTr="00660C55">
        <w:tc>
          <w:tcPr>
            <w:tcW w:w="9570" w:type="dxa"/>
            <w:gridSpan w:val="16"/>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w:t>
            </w:r>
          </w:p>
        </w:tc>
      </w:tr>
      <w:tr w:rsidR="00660C55" w:rsidTr="00660C55">
        <w:tc>
          <w:tcPr>
            <w:tcW w:w="959" w:type="dxa"/>
            <w:gridSpan w:val="2"/>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1.</w:t>
            </w:r>
          </w:p>
        </w:tc>
        <w:tc>
          <w:tcPr>
            <w:tcW w:w="8611" w:type="dxa"/>
            <w:gridSpan w:val="14"/>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9" w:type="dxa"/>
            <w:gridSpan w:val="2"/>
          </w:tcPr>
          <w:p w:rsidR="00660C55" w:rsidRPr="008F08B8" w:rsidRDefault="00660C55" w:rsidP="005C319B">
            <w:pPr>
              <w:widowControl w:val="0"/>
              <w:autoSpaceDE w:val="0"/>
              <w:autoSpaceDN w:val="0"/>
              <w:adjustRightInd w:val="0"/>
              <w:jc w:val="right"/>
              <w:rPr>
                <w:rFonts w:ascii="Times New Roman" w:hAnsi="Times New Roman" w:cs="Times New Roman"/>
                <w:sz w:val="20"/>
                <w:szCs w:val="20"/>
              </w:rPr>
            </w:pPr>
          </w:p>
        </w:tc>
        <w:tc>
          <w:tcPr>
            <w:tcW w:w="8611" w:type="dxa"/>
            <w:gridSpan w:val="14"/>
          </w:tcPr>
          <w:p w:rsidR="00660C55" w:rsidRPr="008F08B8"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660C55" w:rsidTr="00660C55">
        <w:tc>
          <w:tcPr>
            <w:tcW w:w="959" w:type="dxa"/>
            <w:gridSpan w:val="2"/>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w:t>
            </w:r>
          </w:p>
        </w:tc>
        <w:tc>
          <w:tcPr>
            <w:tcW w:w="8611" w:type="dxa"/>
            <w:gridSpan w:val="14"/>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9" w:type="dxa"/>
            <w:gridSpan w:val="2"/>
          </w:tcPr>
          <w:p w:rsidR="00660C55" w:rsidRPr="008F08B8" w:rsidRDefault="00660C55" w:rsidP="005C319B">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660C55" w:rsidRPr="008F08B8"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660C55" w:rsidTr="00660C55">
        <w:tc>
          <w:tcPr>
            <w:tcW w:w="959" w:type="dxa"/>
            <w:gridSpan w:val="2"/>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3.</w:t>
            </w:r>
          </w:p>
        </w:tc>
        <w:tc>
          <w:tcPr>
            <w:tcW w:w="8611" w:type="dxa"/>
            <w:gridSpan w:val="14"/>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9" w:type="dxa"/>
            <w:gridSpan w:val="2"/>
          </w:tcPr>
          <w:p w:rsidR="00660C55" w:rsidRPr="008F08B8" w:rsidRDefault="00660C55" w:rsidP="005C319B">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660C55" w:rsidRPr="008F08B8"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660C55" w:rsidTr="00660C55">
        <w:tc>
          <w:tcPr>
            <w:tcW w:w="959" w:type="dxa"/>
            <w:gridSpan w:val="2"/>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4.</w:t>
            </w:r>
          </w:p>
        </w:tc>
        <w:tc>
          <w:tcPr>
            <w:tcW w:w="8611" w:type="dxa"/>
            <w:gridSpan w:val="14"/>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9" w:type="dxa"/>
            <w:gridSpan w:val="2"/>
          </w:tcPr>
          <w:p w:rsidR="00660C55" w:rsidRPr="008F08B8" w:rsidRDefault="00660C55" w:rsidP="005C319B">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660C55" w:rsidRPr="008F08B8"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660C55" w:rsidTr="00660C55">
        <w:tc>
          <w:tcPr>
            <w:tcW w:w="959" w:type="dxa"/>
            <w:gridSpan w:val="2"/>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5.</w:t>
            </w:r>
          </w:p>
        </w:tc>
        <w:tc>
          <w:tcPr>
            <w:tcW w:w="8611" w:type="dxa"/>
            <w:gridSpan w:val="14"/>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9" w:type="dxa"/>
            <w:gridSpan w:val="2"/>
          </w:tcPr>
          <w:p w:rsidR="00660C55" w:rsidRPr="008F08B8" w:rsidRDefault="00660C55" w:rsidP="005C319B">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660C55" w:rsidRPr="008F08B8"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660C55" w:rsidTr="00660C55">
        <w:tc>
          <w:tcPr>
            <w:tcW w:w="959" w:type="dxa"/>
            <w:gridSpan w:val="2"/>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6.</w:t>
            </w:r>
          </w:p>
        </w:tc>
        <w:tc>
          <w:tcPr>
            <w:tcW w:w="8611" w:type="dxa"/>
            <w:gridSpan w:val="14"/>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9" w:type="dxa"/>
            <w:gridSpan w:val="2"/>
          </w:tcPr>
          <w:p w:rsidR="00660C55" w:rsidRPr="008F08B8" w:rsidRDefault="00660C55" w:rsidP="005C319B">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660C55" w:rsidRPr="008F08B8"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660C55" w:rsidTr="00660C55">
        <w:tc>
          <w:tcPr>
            <w:tcW w:w="959" w:type="dxa"/>
            <w:gridSpan w:val="2"/>
          </w:tcPr>
          <w:p w:rsidR="00660C55" w:rsidRDefault="00660C55" w:rsidP="005C319B">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w:t>
            </w:r>
          </w:p>
        </w:tc>
        <w:tc>
          <w:tcPr>
            <w:tcW w:w="8611" w:type="dxa"/>
            <w:gridSpan w:val="14"/>
            <w:tcBorders>
              <w:bottom w:val="single" w:sz="4" w:space="0" w:color="auto"/>
            </w:tcBorders>
          </w:tcPr>
          <w:p w:rsidR="00660C55" w:rsidRDefault="00660C55" w:rsidP="005C319B">
            <w:pPr>
              <w:widowControl w:val="0"/>
              <w:autoSpaceDE w:val="0"/>
              <w:autoSpaceDN w:val="0"/>
              <w:adjustRightInd w:val="0"/>
              <w:jc w:val="center"/>
              <w:rPr>
                <w:rFonts w:ascii="Times New Roman" w:hAnsi="Times New Roman" w:cs="Times New Roman"/>
                <w:sz w:val="28"/>
                <w:szCs w:val="28"/>
              </w:rPr>
            </w:pPr>
          </w:p>
        </w:tc>
      </w:tr>
      <w:tr w:rsidR="00660C55" w:rsidTr="00660C55">
        <w:tc>
          <w:tcPr>
            <w:tcW w:w="959" w:type="dxa"/>
            <w:gridSpan w:val="2"/>
          </w:tcPr>
          <w:p w:rsidR="00660C55" w:rsidRPr="008F08B8" w:rsidRDefault="00660C55" w:rsidP="005C319B">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660C55" w:rsidRPr="008F08B8"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660C55" w:rsidTr="00660C55">
        <w:tc>
          <w:tcPr>
            <w:tcW w:w="4080" w:type="dxa"/>
            <w:gridSpan w:val="9"/>
          </w:tcPr>
          <w:p w:rsidR="00660C55" w:rsidRDefault="00660C55" w:rsidP="005C31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Номер Вашего учетного дела</w:t>
            </w:r>
          </w:p>
        </w:tc>
        <w:tc>
          <w:tcPr>
            <w:tcW w:w="5490" w:type="dxa"/>
            <w:gridSpan w:val="7"/>
            <w:tcBorders>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4080" w:type="dxa"/>
            <w:gridSpan w:val="9"/>
            <w:tcBorders>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281"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2126" w:type="dxa"/>
            <w:gridSpan w:val="4"/>
            <w:tcBorders>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338" w:type="dxa"/>
          </w:tcPr>
          <w:p w:rsidR="00660C55" w:rsidRDefault="00660C55" w:rsidP="005C319B">
            <w:pPr>
              <w:widowControl w:val="0"/>
              <w:autoSpaceDE w:val="0"/>
              <w:autoSpaceDN w:val="0"/>
              <w:adjustRightInd w:val="0"/>
              <w:jc w:val="both"/>
              <w:rPr>
                <w:rFonts w:ascii="Times New Roman" w:hAnsi="Times New Roman" w:cs="Times New Roman"/>
                <w:sz w:val="28"/>
                <w:szCs w:val="28"/>
              </w:rPr>
            </w:pPr>
          </w:p>
        </w:tc>
        <w:tc>
          <w:tcPr>
            <w:tcW w:w="2745" w:type="dxa"/>
            <w:tcBorders>
              <w:bottom w:val="single" w:sz="4" w:space="0" w:color="auto"/>
            </w:tcBorders>
          </w:tcPr>
          <w:p w:rsidR="00660C55" w:rsidRDefault="00660C55" w:rsidP="005C319B">
            <w:pPr>
              <w:widowControl w:val="0"/>
              <w:autoSpaceDE w:val="0"/>
              <w:autoSpaceDN w:val="0"/>
              <w:adjustRightInd w:val="0"/>
              <w:jc w:val="both"/>
              <w:rPr>
                <w:rFonts w:ascii="Times New Roman" w:hAnsi="Times New Roman" w:cs="Times New Roman"/>
                <w:sz w:val="28"/>
                <w:szCs w:val="28"/>
              </w:rPr>
            </w:pPr>
          </w:p>
        </w:tc>
      </w:tr>
      <w:tr w:rsidR="00660C55" w:rsidTr="00660C55">
        <w:tc>
          <w:tcPr>
            <w:tcW w:w="4080" w:type="dxa"/>
            <w:gridSpan w:val="9"/>
            <w:tcBorders>
              <w:top w:val="single" w:sz="4" w:space="0" w:color="auto"/>
            </w:tcBorders>
          </w:tcPr>
          <w:p w:rsidR="00660C55" w:rsidRPr="00896537"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учет)</w:t>
            </w:r>
          </w:p>
        </w:tc>
        <w:tc>
          <w:tcPr>
            <w:tcW w:w="2745" w:type="dxa"/>
            <w:gridSpan w:val="6"/>
          </w:tcPr>
          <w:p w:rsidR="00660C55" w:rsidRPr="00896537"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745" w:type="dxa"/>
          </w:tcPr>
          <w:p w:rsidR="00660C55" w:rsidRPr="00896537" w:rsidRDefault="00660C55" w:rsidP="005C319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И.О.Фамилия</w:t>
            </w:r>
            <w:proofErr w:type="spellEnd"/>
            <w:r>
              <w:rPr>
                <w:rFonts w:ascii="Times New Roman" w:hAnsi="Times New Roman" w:cs="Times New Roman"/>
                <w:sz w:val="20"/>
                <w:szCs w:val="20"/>
              </w:rPr>
              <w:t>)</w:t>
            </w:r>
          </w:p>
        </w:tc>
      </w:tr>
    </w:tbl>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0C55" w:rsidRPr="00896537"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96537">
        <w:rPr>
          <w:rFonts w:ascii="Times New Roman" w:hAnsi="Times New Roman" w:cs="Times New Roman"/>
          <w:sz w:val="20"/>
          <w:szCs w:val="20"/>
        </w:rPr>
        <w:t>М.П.</w:t>
      </w:r>
    </w:p>
    <w:p w:rsidR="00660C55" w:rsidRDefault="00660C55" w:rsidP="005C31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«____»_____________20___г.</w:t>
      </w:r>
    </w:p>
    <w:p w:rsidR="005C319B" w:rsidRDefault="005C319B" w:rsidP="005C319B">
      <w:pPr>
        <w:widowControl w:val="0"/>
        <w:autoSpaceDE w:val="0"/>
        <w:autoSpaceDN w:val="0"/>
        <w:adjustRightInd w:val="0"/>
        <w:spacing w:after="0" w:line="360" w:lineRule="auto"/>
        <w:jc w:val="right"/>
        <w:rPr>
          <w:rFonts w:ascii="Times New Roman" w:hAnsi="Times New Roman" w:cs="Times New Roman"/>
          <w:sz w:val="28"/>
          <w:szCs w:val="28"/>
        </w:rPr>
      </w:pPr>
    </w:p>
    <w:p w:rsidR="005C319B" w:rsidRDefault="005C319B" w:rsidP="005C319B">
      <w:pPr>
        <w:widowControl w:val="0"/>
        <w:autoSpaceDE w:val="0"/>
        <w:autoSpaceDN w:val="0"/>
        <w:adjustRightInd w:val="0"/>
        <w:spacing w:after="0" w:line="360" w:lineRule="auto"/>
        <w:jc w:val="right"/>
        <w:rPr>
          <w:rFonts w:ascii="Times New Roman" w:hAnsi="Times New Roman" w:cs="Times New Roman"/>
          <w:sz w:val="28"/>
          <w:szCs w:val="28"/>
        </w:rPr>
      </w:pPr>
    </w:p>
    <w:p w:rsidR="005C319B" w:rsidRDefault="005C319B" w:rsidP="005C319B">
      <w:pPr>
        <w:widowControl w:val="0"/>
        <w:autoSpaceDE w:val="0"/>
        <w:autoSpaceDN w:val="0"/>
        <w:adjustRightInd w:val="0"/>
        <w:spacing w:after="0" w:line="360" w:lineRule="auto"/>
        <w:jc w:val="right"/>
        <w:rPr>
          <w:rFonts w:ascii="Times New Roman" w:hAnsi="Times New Roman" w:cs="Times New Roman"/>
          <w:sz w:val="28"/>
          <w:szCs w:val="28"/>
        </w:rPr>
      </w:pPr>
    </w:p>
    <w:p w:rsidR="00C95AEC" w:rsidRDefault="00C95AEC" w:rsidP="005C319B">
      <w:pPr>
        <w:widowControl w:val="0"/>
        <w:autoSpaceDE w:val="0"/>
        <w:autoSpaceDN w:val="0"/>
        <w:adjustRightInd w:val="0"/>
        <w:spacing w:after="0" w:line="360" w:lineRule="auto"/>
        <w:jc w:val="right"/>
        <w:rPr>
          <w:rFonts w:ascii="Times New Roman" w:hAnsi="Times New Roman" w:cs="Times New Roman"/>
          <w:sz w:val="28"/>
          <w:szCs w:val="28"/>
        </w:rPr>
      </w:pPr>
      <w:r w:rsidRPr="00C95AEC">
        <w:rPr>
          <w:rFonts w:ascii="Times New Roman" w:hAnsi="Times New Roman" w:cs="Times New Roman"/>
          <w:sz w:val="28"/>
          <w:szCs w:val="28"/>
        </w:rPr>
        <w:lastRenderedPageBreak/>
        <w:t>Приложение </w:t>
      </w:r>
      <w:r w:rsidR="005C319B">
        <w:rPr>
          <w:rFonts w:ascii="Times New Roman" w:hAnsi="Times New Roman" w:cs="Times New Roman"/>
          <w:sz w:val="28"/>
          <w:szCs w:val="28"/>
        </w:rPr>
        <w:t>8</w:t>
      </w:r>
    </w:p>
    <w:p w:rsidR="00660C55" w:rsidRPr="00C95AEC" w:rsidRDefault="00660C55" w:rsidP="005C319B">
      <w:pPr>
        <w:widowControl w:val="0"/>
        <w:autoSpaceDE w:val="0"/>
        <w:autoSpaceDN w:val="0"/>
        <w:adjustRightInd w:val="0"/>
        <w:spacing w:after="0" w:line="360" w:lineRule="auto"/>
        <w:jc w:val="right"/>
        <w:rPr>
          <w:rFonts w:ascii="Times New Roman" w:hAnsi="Times New Roman" w:cs="Times New Roman"/>
          <w:sz w:val="28"/>
          <w:szCs w:val="28"/>
        </w:rPr>
      </w:pPr>
    </w:p>
    <w:p w:rsidR="00C95AEC" w:rsidRPr="00C95AEC" w:rsidRDefault="00C95AEC" w:rsidP="005C319B">
      <w:pPr>
        <w:widowControl w:val="0"/>
        <w:autoSpaceDE w:val="0"/>
        <w:autoSpaceDN w:val="0"/>
        <w:adjustRightInd w:val="0"/>
        <w:spacing w:after="0" w:line="240" w:lineRule="auto"/>
        <w:jc w:val="center"/>
        <w:rPr>
          <w:rFonts w:ascii="Times New Roman" w:hAnsi="Times New Roman" w:cs="Times New Roman"/>
          <w:b/>
          <w:sz w:val="28"/>
          <w:szCs w:val="28"/>
        </w:rPr>
      </w:pPr>
      <w:r w:rsidRPr="00C95AEC">
        <w:rPr>
          <w:rFonts w:ascii="Times New Roman" w:hAnsi="Times New Roman" w:cs="Times New Roman"/>
          <w:b/>
          <w:sz w:val="28"/>
          <w:szCs w:val="28"/>
        </w:rPr>
        <w:t>Блок-схема</w:t>
      </w:r>
    </w:p>
    <w:p w:rsidR="00C95AEC" w:rsidRPr="00C95AEC" w:rsidRDefault="00C95AEC" w:rsidP="005C319B">
      <w:pPr>
        <w:widowControl w:val="0"/>
        <w:autoSpaceDE w:val="0"/>
        <w:autoSpaceDN w:val="0"/>
        <w:adjustRightInd w:val="0"/>
        <w:spacing w:after="0" w:line="240" w:lineRule="auto"/>
        <w:jc w:val="center"/>
        <w:rPr>
          <w:rFonts w:ascii="Times New Roman" w:hAnsi="Times New Roman" w:cs="Times New Roman"/>
          <w:b/>
          <w:bCs/>
          <w:sz w:val="28"/>
          <w:szCs w:val="28"/>
        </w:rPr>
      </w:pPr>
      <w:r w:rsidRPr="00C95AEC">
        <w:rPr>
          <w:rFonts w:ascii="Times New Roman" w:hAnsi="Times New Roman" w:cs="Times New Roman"/>
          <w:b/>
          <w:sz w:val="28"/>
          <w:szCs w:val="28"/>
        </w:rPr>
        <w:t xml:space="preserve">предоставления </w:t>
      </w:r>
      <w:r w:rsidRPr="00C95AEC">
        <w:rPr>
          <w:rFonts w:ascii="Times New Roman" w:hAnsi="Times New Roman" w:cs="Times New Roman"/>
          <w:b/>
          <w:bCs/>
          <w:sz w:val="28"/>
          <w:szCs w:val="28"/>
        </w:rPr>
        <w:t>муниципальной услуги</w:t>
      </w:r>
    </w:p>
    <w:p w:rsidR="00C95AEC" w:rsidRDefault="00A01E95" w:rsidP="005C319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 постановке граждан </w:t>
      </w:r>
      <w:r w:rsidR="00C95AEC" w:rsidRPr="00C95AEC">
        <w:rPr>
          <w:rFonts w:ascii="Times New Roman" w:hAnsi="Times New Roman" w:cs="Times New Roman"/>
          <w:b/>
          <w:bCs/>
          <w:sz w:val="28"/>
          <w:szCs w:val="28"/>
        </w:rPr>
        <w:t>на учет в качестве н</w:t>
      </w:r>
      <w:r>
        <w:rPr>
          <w:rFonts w:ascii="Times New Roman" w:hAnsi="Times New Roman" w:cs="Times New Roman"/>
          <w:b/>
          <w:bCs/>
          <w:sz w:val="28"/>
          <w:szCs w:val="28"/>
        </w:rPr>
        <w:t>уждающихся  в жилых помещениях или в предоставлении социальных выплат на строительство или приобретение жилых помещений</w:t>
      </w:r>
    </w:p>
    <w:p w:rsidR="00C95AEC" w:rsidRPr="00C95AEC" w:rsidRDefault="00C95AEC" w:rsidP="005C319B">
      <w:pPr>
        <w:widowControl w:val="0"/>
        <w:autoSpaceDE w:val="0"/>
        <w:autoSpaceDN w:val="0"/>
        <w:adjustRightInd w:val="0"/>
        <w:spacing w:after="0" w:line="360" w:lineRule="auto"/>
        <w:jc w:val="right"/>
        <w:rPr>
          <w:rFonts w:ascii="Times New Roman" w:hAnsi="Times New Roman" w:cs="Times New Roman"/>
          <w:b/>
          <w:bCs/>
          <w:sz w:val="28"/>
          <w:szCs w:val="28"/>
        </w:rPr>
      </w:pPr>
      <w:r w:rsidRPr="00C95AEC">
        <w:rPr>
          <w:rFonts w:ascii="Times New Roman" w:hAnsi="Times New Roman" w:cs="Times New Roman"/>
          <w:b/>
          <w:bCs/>
          <w:sz w:val="28"/>
          <w:szCs w:val="28"/>
        </w:rPr>
        <w:t xml:space="preserve"> </w:t>
      </w:r>
    </w:p>
    <w:p w:rsidR="00F96890" w:rsidRPr="00C95AEC" w:rsidRDefault="008D38E3" w:rsidP="005C319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5B76A799" wp14:editId="72088F44">
                <wp:simplePos x="0" y="0"/>
                <wp:positionH relativeFrom="column">
                  <wp:posOffset>1752766</wp:posOffset>
                </wp:positionH>
                <wp:positionV relativeFrom="paragraph">
                  <wp:posOffset>74709</wp:posOffset>
                </wp:positionV>
                <wp:extent cx="2838367" cy="731520"/>
                <wp:effectExtent l="0" t="0" r="19685" b="1143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838367" cy="731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Начало предоставления муниципальной услуги (документы, указанные в пункте 2.7.1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138pt;margin-top:5.9pt;width:223.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" fillcolor="#4f81bd [3204]" strokecolor="#243f60 [1604]" strokeweight="2pt">
                <v:textbox>
                  <w:txbxContent>
                    <w:p w:rsidR="00660C55" w:rsidRDefault="00660C55" w:rsidP="008D38E3">
                      <w:pPr>
                        <w:jc w:val="center"/>
                      </w:pPr>
                      <w:r>
                        <w:t>Начало предоставления муниципальной услуги (документы, указанные в пункте 2.7.1 административного регламента)</w:t>
                      </w:r>
                    </w:p>
                  </w:txbxContent>
                </v:textbox>
              </v:roundrect>
            </w:pict>
          </mc:Fallback>
        </mc:AlternateContent>
      </w:r>
    </w:p>
    <w:p w:rsidR="008D38E3" w:rsidRDefault="008D38E3" w:rsidP="005C319B">
      <w:pPr>
        <w:widowControl w:val="0"/>
        <w:autoSpaceDE w:val="0"/>
        <w:autoSpaceDN w:val="0"/>
        <w:adjustRightInd w:val="0"/>
        <w:spacing w:after="0" w:line="240" w:lineRule="auto"/>
        <w:outlineLvl w:val="0"/>
        <w:rPr>
          <w:rFonts w:ascii="Times New Roman" w:hAnsi="Times New Roman" w:cs="Times New Roman"/>
          <w:sz w:val="28"/>
          <w:szCs w:val="28"/>
        </w:rPr>
      </w:pPr>
    </w:p>
    <w:p w:rsidR="008D38E3" w:rsidRPr="008D38E3" w:rsidRDefault="008D38E3" w:rsidP="005C319B">
      <w:pPr>
        <w:spacing w:line="240" w:lineRule="auto"/>
        <w:rPr>
          <w:rFonts w:ascii="Times New Roman" w:hAnsi="Times New Roman" w:cs="Times New Roman"/>
          <w:sz w:val="28"/>
          <w:szCs w:val="28"/>
        </w:rPr>
      </w:pPr>
    </w:p>
    <w:p w:rsidR="008D38E3" w:rsidRPr="008D38E3" w:rsidRDefault="00134A89" w:rsidP="005C319B">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CDD9096" wp14:editId="4B0099C4">
                <wp:simplePos x="0" y="0"/>
                <wp:positionH relativeFrom="column">
                  <wp:posOffset>3176049</wp:posOffset>
                </wp:positionH>
                <wp:positionV relativeFrom="paragraph">
                  <wp:posOffset>35339</wp:posOffset>
                </wp:positionV>
                <wp:extent cx="7951" cy="254442"/>
                <wp:effectExtent l="76200" t="0" r="68580" b="50800"/>
                <wp:wrapNone/>
                <wp:docPr id="21" name="Прямая со стрелкой 21"/>
                <wp:cNvGraphicFramePr/>
                <a:graphic xmlns:a="http://schemas.openxmlformats.org/drawingml/2006/main">
                  <a:graphicData uri="http://schemas.microsoft.com/office/word/2010/wordprocessingShape">
                    <wps:wsp>
                      <wps:cNvCnPr/>
                      <wps:spPr>
                        <a:xfrm>
                          <a:off x="0" y="0"/>
                          <a:ext cx="7951" cy="2544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50.1pt;margin-top:2.8pt;width:.65pt;height:20.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" strokecolor="#4579b8 [3044]">
                <v:stroke endarrow="open"/>
              </v:shape>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117D4C8" wp14:editId="3A4B0207">
                <wp:simplePos x="0" y="0"/>
                <wp:positionH relativeFrom="column">
                  <wp:posOffset>1752766</wp:posOffset>
                </wp:positionH>
                <wp:positionV relativeFrom="paragraph">
                  <wp:posOffset>289781</wp:posOffset>
                </wp:positionV>
                <wp:extent cx="2838367" cy="604299"/>
                <wp:effectExtent l="0" t="0" r="19685" b="2476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838367" cy="604299"/>
                        </a:xfrm>
                        <a:prstGeom prst="roundRect">
                          <a:avLst/>
                        </a:prstGeom>
                        <a:solidFill>
                          <a:srgbClr val="4F81BD"/>
                        </a:solidFill>
                        <a:ln w="25400" cap="flat" cmpd="sng" algn="ctr">
                          <a:solidFill>
                            <a:srgbClr val="4F81BD">
                              <a:shade val="50000"/>
                            </a:srgbClr>
                          </a:solidFill>
                          <a:prstDash val="solid"/>
                        </a:ln>
                        <a:effectLst/>
                      </wps:spPr>
                      <wps:txbx>
                        <w:txbxContent>
                          <w:p w:rsidR="00660C55" w:rsidRPr="00134A89" w:rsidRDefault="00660C55" w:rsidP="008D38E3">
                            <w:pPr>
                              <w:jc w:val="center"/>
                              <w:rPr>
                                <w:color w:val="FFFFFF" w:themeColor="background1"/>
                              </w:rPr>
                            </w:pPr>
                            <w:r w:rsidRPr="00134A89">
                              <w:rPr>
                                <w:color w:val="FFFFFF" w:themeColor="background1"/>
                              </w:rPr>
                              <w:t>Прием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7" style="position:absolute;margin-left:138pt;margin-top:22.8pt;width:223.5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" fillcolor="#4f81bd" strokecolor="#385d8a" strokeweight="2pt">
                <v:textbox>
                  <w:txbxContent>
                    <w:p w:rsidR="00660C55" w:rsidRPr="00134A89" w:rsidRDefault="00660C55" w:rsidP="008D38E3">
                      <w:pPr>
                        <w:jc w:val="center"/>
                        <w:rPr>
                          <w:color w:val="FFFFFF" w:themeColor="background1"/>
                        </w:rPr>
                      </w:pPr>
                      <w:r w:rsidRPr="00134A89">
                        <w:rPr>
                          <w:color w:val="FFFFFF" w:themeColor="background1"/>
                        </w:rPr>
                        <w:t>Прием заявления и представленных документов</w:t>
                      </w:r>
                    </w:p>
                  </w:txbxContent>
                </v:textbox>
              </v:roundrect>
            </w:pict>
          </mc:Fallback>
        </mc:AlternateContent>
      </w:r>
    </w:p>
    <w:p w:rsidR="008D38E3" w:rsidRDefault="008D38E3" w:rsidP="005C319B">
      <w:pPr>
        <w:spacing w:line="240" w:lineRule="auto"/>
        <w:rPr>
          <w:rFonts w:ascii="Times New Roman" w:hAnsi="Times New Roman" w:cs="Times New Roman"/>
          <w:sz w:val="28"/>
          <w:szCs w:val="28"/>
        </w:rPr>
      </w:pPr>
    </w:p>
    <w:p w:rsidR="008D38E3" w:rsidRDefault="00134A89" w:rsidP="005C319B">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A99ACAB" wp14:editId="24820C11">
                <wp:simplePos x="0" y="0"/>
                <wp:positionH relativeFrom="column">
                  <wp:posOffset>3183669</wp:posOffset>
                </wp:positionH>
                <wp:positionV relativeFrom="paragraph">
                  <wp:posOffset>169131</wp:posOffset>
                </wp:positionV>
                <wp:extent cx="0" cy="246904"/>
                <wp:effectExtent l="95250" t="0" r="57150" b="58420"/>
                <wp:wrapNone/>
                <wp:docPr id="22" name="Прямая со стрелкой 22"/>
                <wp:cNvGraphicFramePr/>
                <a:graphic xmlns:a="http://schemas.openxmlformats.org/drawingml/2006/main">
                  <a:graphicData uri="http://schemas.microsoft.com/office/word/2010/wordprocessingShape">
                    <wps:wsp>
                      <wps:cNvCnPr/>
                      <wps:spPr>
                        <a:xfrm>
                          <a:off x="0" y="0"/>
                          <a:ext cx="0" cy="2469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250.7pt;margin-top:13.3pt;width:0;height:19.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" strokecolor="#4579b8 [3044]">
                <v:stroke endarrow="open"/>
              </v:shape>
            </w:pict>
          </mc:Fallback>
        </mc:AlternateContent>
      </w:r>
    </w:p>
    <w:p w:rsidR="008D38E3" w:rsidRDefault="008D38E3" w:rsidP="005C319B">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C15A9E4" wp14:editId="56234EC4">
                <wp:simplePos x="0" y="0"/>
                <wp:positionH relativeFrom="column">
                  <wp:posOffset>1752766</wp:posOffset>
                </wp:positionH>
                <wp:positionV relativeFrom="paragraph">
                  <wp:posOffset>54085</wp:posOffset>
                </wp:positionV>
                <wp:extent cx="2837732" cy="588397"/>
                <wp:effectExtent l="0" t="0" r="20320" b="2159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837732" cy="5883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Регистрация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3" o:spid="_x0000_s1028" style="position:absolute;margin-left:138pt;margin-top:4.25pt;width:223.45pt;height:46.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" fillcolor="#4f81bd [3204]" strokecolor="#243f60 [1604]" strokeweight="2pt">
                <v:textbox>
                  <w:txbxContent>
                    <w:p w:rsidR="00660C55" w:rsidRDefault="00660C55" w:rsidP="008D38E3">
                      <w:pPr>
                        <w:jc w:val="center"/>
                      </w:pPr>
                      <w:r>
                        <w:t>Регистрация заявления и представленных документов</w:t>
                      </w:r>
                    </w:p>
                  </w:txbxContent>
                </v:textbox>
              </v:roundrect>
            </w:pict>
          </mc:Fallback>
        </mc:AlternateContent>
      </w:r>
      <w:r>
        <w:rPr>
          <w:rFonts w:ascii="Times New Roman" w:hAnsi="Times New Roman" w:cs="Times New Roman"/>
          <w:sz w:val="28"/>
          <w:szCs w:val="28"/>
        </w:rPr>
        <w:br w:type="textWrapping" w:clear="all"/>
      </w:r>
    </w:p>
    <w:p w:rsidR="008D38E3" w:rsidRDefault="00134A89" w:rsidP="005C319B">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391A539" wp14:editId="257C4464">
                <wp:simplePos x="0" y="0"/>
                <wp:positionH relativeFrom="column">
                  <wp:posOffset>3176049</wp:posOffset>
                </wp:positionH>
                <wp:positionV relativeFrom="paragraph">
                  <wp:posOffset>45195</wp:posOffset>
                </wp:positionV>
                <wp:extent cx="7951" cy="302537"/>
                <wp:effectExtent l="76200" t="0" r="68580" b="59690"/>
                <wp:wrapNone/>
                <wp:docPr id="23" name="Прямая со стрелкой 23"/>
                <wp:cNvGraphicFramePr/>
                <a:graphic xmlns:a="http://schemas.openxmlformats.org/drawingml/2006/main">
                  <a:graphicData uri="http://schemas.microsoft.com/office/word/2010/wordprocessingShape">
                    <wps:wsp>
                      <wps:cNvCnPr/>
                      <wps:spPr>
                        <a:xfrm>
                          <a:off x="0" y="0"/>
                          <a:ext cx="7951" cy="3025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type="#_x0000_t32" style="position:absolute;margin-left:250.1pt;margin-top:3.55pt;width:.65pt;height:23.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" strokecolor="#4579b8 [3044]">
                <v:stroke endarrow="open"/>
              </v:shape>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B586B26" wp14:editId="7A135AD5">
                <wp:simplePos x="0" y="0"/>
                <wp:positionH relativeFrom="column">
                  <wp:posOffset>1752766</wp:posOffset>
                </wp:positionH>
                <wp:positionV relativeFrom="paragraph">
                  <wp:posOffset>347732</wp:posOffset>
                </wp:positionV>
                <wp:extent cx="2837732" cy="747422"/>
                <wp:effectExtent l="0" t="0" r="20320" b="14605"/>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2837732" cy="74742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29" style="position:absolute;left:0;text-align:left;margin-left:138pt;margin-top:27.4pt;width:223.45pt;height: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" fillcolor="#4f81bd [3204]" strokecolor="#243f60 [1604]" strokeweight="2pt">
                <v:textbox>
                  <w:txbxContent>
                    <w:p w:rsidR="00660C55" w:rsidRDefault="00660C55" w:rsidP="008D38E3">
                      <w:pPr>
                        <w:jc w:val="center"/>
                      </w:pPr>
                      <w:r>
                        <w:t>Обработка и предварительное рассмотрение заявления и представленных документов</w:t>
                      </w:r>
                    </w:p>
                  </w:txbxContent>
                </v:textbox>
              </v:roundrect>
            </w:pict>
          </mc:Fallback>
        </mc:AlternateContent>
      </w:r>
    </w:p>
    <w:p w:rsidR="008D38E3" w:rsidRDefault="008D38E3" w:rsidP="005C319B">
      <w:pPr>
        <w:spacing w:line="240" w:lineRule="auto"/>
        <w:rPr>
          <w:rFonts w:ascii="Times New Roman" w:hAnsi="Times New Roman" w:cs="Times New Roman"/>
          <w:sz w:val="28"/>
          <w:szCs w:val="28"/>
        </w:rPr>
      </w:pPr>
    </w:p>
    <w:bookmarkStart w:id="12" w:name="_GoBack"/>
    <w:bookmarkEnd w:id="12"/>
    <w:p w:rsidR="00F96890" w:rsidRPr="008D38E3" w:rsidRDefault="00134A89" w:rsidP="005C319B">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39088E6" wp14:editId="6AE0D291">
                <wp:simplePos x="0" y="0"/>
                <wp:positionH relativeFrom="column">
                  <wp:posOffset>4589946</wp:posOffset>
                </wp:positionH>
                <wp:positionV relativeFrom="paragraph">
                  <wp:posOffset>2715923</wp:posOffset>
                </wp:positionV>
                <wp:extent cx="518270" cy="445466"/>
                <wp:effectExtent l="0" t="0" r="72390" b="50165"/>
                <wp:wrapNone/>
                <wp:docPr id="28" name="Прямая со стрелкой 28"/>
                <wp:cNvGraphicFramePr/>
                <a:graphic xmlns:a="http://schemas.openxmlformats.org/drawingml/2006/main">
                  <a:graphicData uri="http://schemas.microsoft.com/office/word/2010/wordprocessingShape">
                    <wps:wsp>
                      <wps:cNvCnPr/>
                      <wps:spPr>
                        <a:xfrm>
                          <a:off x="0" y="0"/>
                          <a:ext cx="518270" cy="4454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361.4pt;margin-top:213.85pt;width:40.8pt;height:35.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DFAFDE9" wp14:editId="30EBA970">
                <wp:simplePos x="0" y="0"/>
                <wp:positionH relativeFrom="column">
                  <wp:posOffset>1196174</wp:posOffset>
                </wp:positionH>
                <wp:positionV relativeFrom="paragraph">
                  <wp:posOffset>2715923</wp:posOffset>
                </wp:positionV>
                <wp:extent cx="556592" cy="445604"/>
                <wp:effectExtent l="38100" t="0" r="34290" b="50165"/>
                <wp:wrapNone/>
                <wp:docPr id="27" name="Прямая со стрелкой 27"/>
                <wp:cNvGraphicFramePr/>
                <a:graphic xmlns:a="http://schemas.openxmlformats.org/drawingml/2006/main">
                  <a:graphicData uri="http://schemas.microsoft.com/office/word/2010/wordprocessingShape">
                    <wps:wsp>
                      <wps:cNvCnPr/>
                      <wps:spPr>
                        <a:xfrm flipH="1">
                          <a:off x="0" y="0"/>
                          <a:ext cx="556592" cy="4456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94.2pt;margin-top:213.85pt;width:43.85pt;height:35.1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BD006B3" wp14:editId="569DF923">
                <wp:simplePos x="0" y="0"/>
                <wp:positionH relativeFrom="column">
                  <wp:posOffset>3184000</wp:posOffset>
                </wp:positionH>
                <wp:positionV relativeFrom="paragraph">
                  <wp:posOffset>1674136</wp:posOffset>
                </wp:positionV>
                <wp:extent cx="0" cy="302647"/>
                <wp:effectExtent l="95250" t="0" r="57150" b="59690"/>
                <wp:wrapNone/>
                <wp:docPr id="26" name="Прямая со стрелкой 26"/>
                <wp:cNvGraphicFramePr/>
                <a:graphic xmlns:a="http://schemas.openxmlformats.org/drawingml/2006/main">
                  <a:graphicData uri="http://schemas.microsoft.com/office/word/2010/wordprocessingShape">
                    <wps:wsp>
                      <wps:cNvCnPr/>
                      <wps:spPr>
                        <a:xfrm>
                          <a:off x="0" y="0"/>
                          <a:ext cx="0" cy="3026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250.7pt;margin-top:131.8pt;width:0;height:23.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56B9414" wp14:editId="0B1C6703">
                <wp:simplePos x="0" y="0"/>
                <wp:positionH relativeFrom="column">
                  <wp:posOffset>3176049</wp:posOffset>
                </wp:positionH>
                <wp:positionV relativeFrom="paragraph">
                  <wp:posOffset>370592</wp:posOffset>
                </wp:positionV>
                <wp:extent cx="0" cy="286274"/>
                <wp:effectExtent l="9525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2862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5" o:spid="_x0000_s1026" type="#_x0000_t32" style="position:absolute;margin-left:250.1pt;margin-top:29.2pt;width:0;height:22.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" strokecolor="#4579b8 [3044]">
                <v:stroke endarrow="open"/>
              </v:shape>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BA883DA" wp14:editId="6AD73103">
                <wp:simplePos x="0" y="0"/>
                <wp:positionH relativeFrom="column">
                  <wp:posOffset>90943</wp:posOffset>
                </wp:positionH>
                <wp:positionV relativeFrom="paragraph">
                  <wp:posOffset>3161527</wp:posOffset>
                </wp:positionV>
                <wp:extent cx="2321560" cy="1773141"/>
                <wp:effectExtent l="0" t="0" r="21590" b="1778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321560" cy="17731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Выдача (направление заявителю письма об отказе в постановке на учет в качестве нуждающегося в жилье или в предоставлении социальной выплаты на приобретение или строительство жилья)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9" o:spid="_x0000_s1030" style="position:absolute;left:0;text-align:left;margin-left:7.15pt;margin-top:248.95pt;width:182.8pt;height:13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" fillcolor="#4f81bd [3204]" strokecolor="#243f60 [1604]" strokeweight="2pt">
                <v:textbox>
                  <w:txbxContent>
                    <w:p w:rsidR="00660C55" w:rsidRDefault="00660C55" w:rsidP="008D38E3">
                      <w:pPr>
                        <w:jc w:val="center"/>
                      </w:pPr>
                      <w:r>
                        <w:t>Выдача (направление заявителю письма об отказе в постановке на учет в качестве нуждающегося в жилье или в предоставлении социальной выплаты на приобретение или строительство жилья)</w:t>
                      </w:r>
                    </w:p>
                  </w:txbxContent>
                </v:textbox>
              </v:roundrect>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C8032BB" wp14:editId="3D270654">
                <wp:simplePos x="0" y="0"/>
                <wp:positionH relativeFrom="column">
                  <wp:posOffset>3931423</wp:posOffset>
                </wp:positionH>
                <wp:positionV relativeFrom="paragraph">
                  <wp:posOffset>3161527</wp:posOffset>
                </wp:positionV>
                <wp:extent cx="2289810" cy="1868556"/>
                <wp:effectExtent l="0" t="0" r="15240" b="1778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2289810" cy="18685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Выдача (направление) заявителю нормативного акта о постановке на учет в качестве нуждающегося в жилом помещении или в предоставлении социальной выплаты на приобретение или строительство жилья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0" o:spid="_x0000_s1031" style="position:absolute;left:0;text-align:left;margin-left:309.55pt;margin-top:248.95pt;width:180.3pt;height:147.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" fillcolor="#4f81bd [3204]" strokecolor="#243f60 [1604]" strokeweight="2pt">
                <v:textbox>
                  <w:txbxContent>
                    <w:p w:rsidR="00660C55" w:rsidRDefault="00660C55" w:rsidP="008D38E3">
                      <w:pPr>
                        <w:jc w:val="center"/>
                      </w:pPr>
                      <w:r>
                        <w:t>Выдача (направление) заявителю нормативного акта о постановке на учет в качестве нуждающегося в жилом помещении или в предоставлении социальной выплаты на приобретение или строительство жилья</w:t>
                      </w:r>
                    </w:p>
                  </w:txbxContent>
                </v:textbox>
              </v:roundrect>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1D2A888E" wp14:editId="03C5605E">
                <wp:simplePos x="0" y="0"/>
                <wp:positionH relativeFrom="column">
                  <wp:posOffset>-433705</wp:posOffset>
                </wp:positionH>
                <wp:positionV relativeFrom="paragraph">
                  <wp:posOffset>1379220</wp:posOffset>
                </wp:positionV>
                <wp:extent cx="1995170" cy="1669415"/>
                <wp:effectExtent l="0" t="0" r="24130" b="26035"/>
                <wp:wrapNone/>
                <wp:docPr id="17" name="Блок-схема: решение 17"/>
                <wp:cNvGraphicFramePr/>
                <a:graphic xmlns:a="http://schemas.openxmlformats.org/drawingml/2006/main">
                  <a:graphicData uri="http://schemas.microsoft.com/office/word/2010/wordprocessingShape">
                    <wps:wsp>
                      <wps:cNvSpPr/>
                      <wps:spPr>
                        <a:xfrm>
                          <a:off x="0" y="0"/>
                          <a:ext cx="1995170" cy="166941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Выявлены основания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7" o:spid="_x0000_s1032" type="#_x0000_t110" style="position:absolute;left:0;text-align:left;margin-left:-34.15pt;margin-top:108.6pt;width:157.1pt;height:13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" fillcolor="#4f81bd [3204]" strokecolor="#243f60 [1604]" strokeweight="2pt">
                <v:textbox>
                  <w:txbxContent>
                    <w:p w:rsidR="00660C55" w:rsidRDefault="00660C55" w:rsidP="008D38E3">
                      <w:pPr>
                        <w:jc w:val="center"/>
                      </w:pPr>
                      <w:r>
                        <w:t>Выявлены основания для отказа</w:t>
                      </w:r>
                    </w:p>
                  </w:txbxContent>
                </v:textbox>
              </v:shape>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60EB324" wp14:editId="3CFB405F">
                <wp:simplePos x="0" y="0"/>
                <wp:positionH relativeFrom="column">
                  <wp:posOffset>4685030</wp:posOffset>
                </wp:positionH>
                <wp:positionV relativeFrom="paragraph">
                  <wp:posOffset>1322070</wp:posOffset>
                </wp:positionV>
                <wp:extent cx="2019300" cy="1725295"/>
                <wp:effectExtent l="0" t="0" r="19050" b="27305"/>
                <wp:wrapNone/>
                <wp:docPr id="18" name="Блок-схема: решение 18"/>
                <wp:cNvGraphicFramePr/>
                <a:graphic xmlns:a="http://schemas.openxmlformats.org/drawingml/2006/main">
                  <a:graphicData uri="http://schemas.microsoft.com/office/word/2010/wordprocessingShape">
                    <wps:wsp>
                      <wps:cNvSpPr/>
                      <wps:spPr>
                        <a:xfrm>
                          <a:off x="0" y="0"/>
                          <a:ext cx="2019300" cy="172529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Основания для отказа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18" o:spid="_x0000_s1033" type="#_x0000_t110" style="position:absolute;left:0;text-align:left;margin-left:368.9pt;margin-top:104.1pt;width:159pt;height:13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" fillcolor="#4f81bd [3204]" strokecolor="#243f60 [1604]" strokeweight="2pt">
                <v:textbox>
                  <w:txbxContent>
                    <w:p w:rsidR="00660C55" w:rsidRDefault="00660C55" w:rsidP="008D38E3">
                      <w:pPr>
                        <w:jc w:val="center"/>
                      </w:pPr>
                      <w:r>
                        <w:t>Основания для отказа не выявлены</w:t>
                      </w:r>
                    </w:p>
                  </w:txbxContent>
                </v:textbox>
              </v:shape>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DE1639E" wp14:editId="1AB7557B">
                <wp:simplePos x="0" y="0"/>
                <wp:positionH relativeFrom="column">
                  <wp:posOffset>1752766</wp:posOffset>
                </wp:positionH>
                <wp:positionV relativeFrom="paragraph">
                  <wp:posOffset>1976783</wp:posOffset>
                </wp:positionV>
                <wp:extent cx="2837180" cy="739471"/>
                <wp:effectExtent l="0" t="0" r="20320" b="2286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837180" cy="7394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 xml:space="preserve">Принятие решения о предоставлении                (об отказе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34" style="position:absolute;left:0;text-align:left;margin-left:138pt;margin-top:155.65pt;width:223.4pt;height: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" fillcolor="#4f81bd [3204]" strokecolor="#243f60 [1604]" strokeweight="2pt">
                <v:textbox>
                  <w:txbxContent>
                    <w:p w:rsidR="00660C55" w:rsidRDefault="00660C55" w:rsidP="008D38E3">
                      <w:pPr>
                        <w:jc w:val="center"/>
                      </w:pPr>
                      <w:r>
                        <w:t xml:space="preserve">Принятие решения о предоставлении                (об отказе в предоставлении) муниципальной услуги </w:t>
                      </w:r>
                    </w:p>
                  </w:txbxContent>
                </v:textbox>
              </v:roundrect>
            </w:pict>
          </mc:Fallback>
        </mc:AlternateContent>
      </w:r>
      <w:r w:rsidR="008D38E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6570230" wp14:editId="52FBAF3F">
                <wp:simplePos x="0" y="0"/>
                <wp:positionH relativeFrom="column">
                  <wp:posOffset>1752600</wp:posOffset>
                </wp:positionH>
                <wp:positionV relativeFrom="paragraph">
                  <wp:posOffset>656590</wp:posOffset>
                </wp:positionV>
                <wp:extent cx="2837815" cy="1017270"/>
                <wp:effectExtent l="0" t="0" r="19685" b="1143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837815" cy="1017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C55" w:rsidRDefault="00660C55" w:rsidP="008D38E3">
                            <w:pPr>
                              <w:jc w:val="center"/>
                            </w:pPr>
                            <w:r>
                              <w:t xml:space="preserve">Формирование и направление межведомственных запросов в органы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35" style="position:absolute;left:0;text-align:left;margin-left:138pt;margin-top:51.7pt;width:223.45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" fillcolor="#4f81bd [3204]" strokecolor="#243f60 [1604]" strokeweight="2pt">
                <v:textbox>
                  <w:txbxContent>
                    <w:p w:rsidR="00660C55" w:rsidRDefault="00660C55" w:rsidP="008D38E3">
                      <w:pPr>
                        <w:jc w:val="center"/>
                      </w:pPr>
                      <w:r>
                        <w:t xml:space="preserve">Формирование и направление межведомственных запросов в органы (организации), участвующие в предоставлении муниципальной услуги </w:t>
                      </w:r>
                    </w:p>
                  </w:txbxContent>
                </v:textbox>
              </v:roundrect>
            </w:pict>
          </mc:Fallback>
        </mc:AlternateContent>
      </w:r>
    </w:p>
    <w:sectPr w:rsidR="00F96890" w:rsidRPr="008D38E3" w:rsidSect="005C319B">
      <w:headerReference w:type="default" r:id="rId28"/>
      <w:pgSz w:w="11905" w:h="16838"/>
      <w:pgMar w:top="850" w:right="1134" w:bottom="709"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76" w:rsidRDefault="002C6A76" w:rsidP="001B7570">
      <w:pPr>
        <w:spacing w:after="0" w:line="240" w:lineRule="auto"/>
      </w:pPr>
      <w:r>
        <w:separator/>
      </w:r>
    </w:p>
  </w:endnote>
  <w:endnote w:type="continuationSeparator" w:id="0">
    <w:p w:rsidR="002C6A76" w:rsidRDefault="002C6A76" w:rsidP="001B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76" w:rsidRDefault="002C6A76" w:rsidP="001B7570">
      <w:pPr>
        <w:spacing w:after="0" w:line="240" w:lineRule="auto"/>
      </w:pPr>
      <w:r>
        <w:separator/>
      </w:r>
    </w:p>
  </w:footnote>
  <w:footnote w:type="continuationSeparator" w:id="0">
    <w:p w:rsidR="002C6A76" w:rsidRDefault="002C6A76" w:rsidP="001B7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20286"/>
      <w:docPartObj>
        <w:docPartGallery w:val="Page Numbers (Top of Page)"/>
        <w:docPartUnique/>
      </w:docPartObj>
    </w:sdtPr>
    <w:sdtEndPr/>
    <w:sdtContent>
      <w:p w:rsidR="00660C55" w:rsidRDefault="00660C55">
        <w:pPr>
          <w:pStyle w:val="a6"/>
          <w:jc w:val="center"/>
        </w:pPr>
        <w:r>
          <w:fldChar w:fldCharType="begin"/>
        </w:r>
        <w:r>
          <w:instrText>PAGE   \* MERGEFORMAT</w:instrText>
        </w:r>
        <w:r>
          <w:fldChar w:fldCharType="separate"/>
        </w:r>
        <w:r w:rsidR="005C319B">
          <w:rPr>
            <w:noProof/>
          </w:rPr>
          <w:t>50</w:t>
        </w:r>
        <w:r>
          <w:fldChar w:fldCharType="end"/>
        </w:r>
      </w:p>
    </w:sdtContent>
  </w:sdt>
  <w:p w:rsidR="00660C55" w:rsidRDefault="00660C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C3"/>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9E7DCA"/>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5C2DE2"/>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8692FC1"/>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FD8645A"/>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E39C2"/>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8E31126"/>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ECD0F0B"/>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4D97399"/>
    <w:multiLevelType w:val="multilevel"/>
    <w:tmpl w:val="F204415E"/>
    <w:lvl w:ilvl="0">
      <w:start w:val="3"/>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nsid w:val="4FA52599"/>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94041DE"/>
    <w:multiLevelType w:val="multilevel"/>
    <w:tmpl w:val="4202D3A4"/>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0CC3F4B"/>
    <w:multiLevelType w:val="multilevel"/>
    <w:tmpl w:val="DB74A75A"/>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71BB5475"/>
    <w:multiLevelType w:val="multilevel"/>
    <w:tmpl w:val="85C2EA94"/>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2033C95"/>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62E1153"/>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81D5437"/>
    <w:multiLevelType w:val="multilevel"/>
    <w:tmpl w:val="129E85A6"/>
    <w:lvl w:ilvl="0">
      <w:start w:val="3"/>
      <w:numFmt w:val="decimal"/>
      <w:lvlText w:val="%1"/>
      <w:lvlJc w:val="left"/>
      <w:pPr>
        <w:ind w:left="375" w:hanging="375"/>
      </w:pPr>
      <w:rPr>
        <w:rFonts w:hint="default"/>
      </w:rPr>
    </w:lvl>
    <w:lvl w:ilvl="1">
      <w:start w:val="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787615EB"/>
    <w:multiLevelType w:val="multilevel"/>
    <w:tmpl w:val="07AA4A6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2"/>
  </w:num>
  <w:num w:numId="3">
    <w:abstractNumId w:val="7"/>
  </w:num>
  <w:num w:numId="4">
    <w:abstractNumId w:val="15"/>
  </w:num>
  <w:num w:numId="5">
    <w:abstractNumId w:val="1"/>
  </w:num>
  <w:num w:numId="6">
    <w:abstractNumId w:val="9"/>
  </w:num>
  <w:num w:numId="7">
    <w:abstractNumId w:val="4"/>
  </w:num>
  <w:num w:numId="8">
    <w:abstractNumId w:val="8"/>
  </w:num>
  <w:num w:numId="9">
    <w:abstractNumId w:val="16"/>
  </w:num>
  <w:num w:numId="10">
    <w:abstractNumId w:val="0"/>
  </w:num>
  <w:num w:numId="11">
    <w:abstractNumId w:val="3"/>
  </w:num>
  <w:num w:numId="12">
    <w:abstractNumId w:val="12"/>
  </w:num>
  <w:num w:numId="13">
    <w:abstractNumId w:val="14"/>
  </w:num>
  <w:num w:numId="14">
    <w:abstractNumId w:val="5"/>
  </w:num>
  <w:num w:numId="15">
    <w:abstractNumId w:val="18"/>
  </w:num>
  <w:num w:numId="16">
    <w:abstractNumId w:val="13"/>
  </w:num>
  <w:num w:numId="17">
    <w:abstractNumId w:val="1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7"/>
    <w:rsid w:val="000145C1"/>
    <w:rsid w:val="00015591"/>
    <w:rsid w:val="0001610C"/>
    <w:rsid w:val="00023E90"/>
    <w:rsid w:val="000347D2"/>
    <w:rsid w:val="00044C79"/>
    <w:rsid w:val="00061BD9"/>
    <w:rsid w:val="00062550"/>
    <w:rsid w:val="00062CE5"/>
    <w:rsid w:val="00070816"/>
    <w:rsid w:val="0007500C"/>
    <w:rsid w:val="00076240"/>
    <w:rsid w:val="00076A8E"/>
    <w:rsid w:val="000817DB"/>
    <w:rsid w:val="00081D7B"/>
    <w:rsid w:val="00094E46"/>
    <w:rsid w:val="000A1A46"/>
    <w:rsid w:val="000A1C1B"/>
    <w:rsid w:val="000A6B6B"/>
    <w:rsid w:val="000B5FB2"/>
    <w:rsid w:val="000B69A4"/>
    <w:rsid w:val="000C109D"/>
    <w:rsid w:val="000C37BD"/>
    <w:rsid w:val="000E19CC"/>
    <w:rsid w:val="000E5C71"/>
    <w:rsid w:val="000F4438"/>
    <w:rsid w:val="000F4503"/>
    <w:rsid w:val="0010294E"/>
    <w:rsid w:val="001052D1"/>
    <w:rsid w:val="00130334"/>
    <w:rsid w:val="00134A89"/>
    <w:rsid w:val="00135D1C"/>
    <w:rsid w:val="001642E3"/>
    <w:rsid w:val="001761D2"/>
    <w:rsid w:val="001818AB"/>
    <w:rsid w:val="001938C3"/>
    <w:rsid w:val="001964C6"/>
    <w:rsid w:val="001B65EB"/>
    <w:rsid w:val="001B7570"/>
    <w:rsid w:val="001D3A95"/>
    <w:rsid w:val="001D4325"/>
    <w:rsid w:val="001E3113"/>
    <w:rsid w:val="001E489B"/>
    <w:rsid w:val="001F174F"/>
    <w:rsid w:val="00201111"/>
    <w:rsid w:val="00202A80"/>
    <w:rsid w:val="00211B39"/>
    <w:rsid w:val="00226D6E"/>
    <w:rsid w:val="002306D5"/>
    <w:rsid w:val="00235BF7"/>
    <w:rsid w:val="00242D6B"/>
    <w:rsid w:val="00243176"/>
    <w:rsid w:val="00243DE6"/>
    <w:rsid w:val="00245CB4"/>
    <w:rsid w:val="00254D36"/>
    <w:rsid w:val="002765A1"/>
    <w:rsid w:val="00280CB6"/>
    <w:rsid w:val="00281138"/>
    <w:rsid w:val="00284807"/>
    <w:rsid w:val="002A5F97"/>
    <w:rsid w:val="002B5C1B"/>
    <w:rsid w:val="002B635C"/>
    <w:rsid w:val="002C6A76"/>
    <w:rsid w:val="002D170C"/>
    <w:rsid w:val="002D1F61"/>
    <w:rsid w:val="002D326E"/>
    <w:rsid w:val="00325962"/>
    <w:rsid w:val="00340831"/>
    <w:rsid w:val="00371BC0"/>
    <w:rsid w:val="003759E1"/>
    <w:rsid w:val="003858C2"/>
    <w:rsid w:val="0039288C"/>
    <w:rsid w:val="00400CC6"/>
    <w:rsid w:val="004040DA"/>
    <w:rsid w:val="00407732"/>
    <w:rsid w:val="004300F1"/>
    <w:rsid w:val="00453362"/>
    <w:rsid w:val="00455F08"/>
    <w:rsid w:val="00457BC9"/>
    <w:rsid w:val="0046299B"/>
    <w:rsid w:val="0047348F"/>
    <w:rsid w:val="00484581"/>
    <w:rsid w:val="00496F80"/>
    <w:rsid w:val="00497747"/>
    <w:rsid w:val="004A1567"/>
    <w:rsid w:val="004A3DC8"/>
    <w:rsid w:val="004B7E30"/>
    <w:rsid w:val="004C0085"/>
    <w:rsid w:val="004D46BA"/>
    <w:rsid w:val="004D50AF"/>
    <w:rsid w:val="004E7A55"/>
    <w:rsid w:val="004F18F9"/>
    <w:rsid w:val="00505BC0"/>
    <w:rsid w:val="00516F80"/>
    <w:rsid w:val="005202FC"/>
    <w:rsid w:val="00520D2C"/>
    <w:rsid w:val="0054016A"/>
    <w:rsid w:val="0054656E"/>
    <w:rsid w:val="00560452"/>
    <w:rsid w:val="00564707"/>
    <w:rsid w:val="00566E61"/>
    <w:rsid w:val="005A0ADD"/>
    <w:rsid w:val="005B5D59"/>
    <w:rsid w:val="005B62C2"/>
    <w:rsid w:val="005B6625"/>
    <w:rsid w:val="005C16B6"/>
    <w:rsid w:val="005C319B"/>
    <w:rsid w:val="005C77DF"/>
    <w:rsid w:val="005D01D5"/>
    <w:rsid w:val="005F3AF8"/>
    <w:rsid w:val="006070AE"/>
    <w:rsid w:val="00624B03"/>
    <w:rsid w:val="00625329"/>
    <w:rsid w:val="006449CB"/>
    <w:rsid w:val="006609E5"/>
    <w:rsid w:val="00660C55"/>
    <w:rsid w:val="00664EFC"/>
    <w:rsid w:val="00673765"/>
    <w:rsid w:val="006932FB"/>
    <w:rsid w:val="006D5DF1"/>
    <w:rsid w:val="006E3213"/>
    <w:rsid w:val="006E50A9"/>
    <w:rsid w:val="006F3B8E"/>
    <w:rsid w:val="0070328C"/>
    <w:rsid w:val="00705A89"/>
    <w:rsid w:val="00706298"/>
    <w:rsid w:val="007260E1"/>
    <w:rsid w:val="00734C44"/>
    <w:rsid w:val="0074144F"/>
    <w:rsid w:val="0076396F"/>
    <w:rsid w:val="007822E4"/>
    <w:rsid w:val="0079011B"/>
    <w:rsid w:val="00790FED"/>
    <w:rsid w:val="007A295F"/>
    <w:rsid w:val="007B0424"/>
    <w:rsid w:val="007B5FDA"/>
    <w:rsid w:val="007C2BD0"/>
    <w:rsid w:val="007E07A5"/>
    <w:rsid w:val="008166AB"/>
    <w:rsid w:val="00830116"/>
    <w:rsid w:val="0085579B"/>
    <w:rsid w:val="00865A08"/>
    <w:rsid w:val="00875C19"/>
    <w:rsid w:val="00881443"/>
    <w:rsid w:val="00883162"/>
    <w:rsid w:val="00883A0A"/>
    <w:rsid w:val="0088649A"/>
    <w:rsid w:val="008907FD"/>
    <w:rsid w:val="008A0922"/>
    <w:rsid w:val="008A1FF0"/>
    <w:rsid w:val="008C5C9B"/>
    <w:rsid w:val="008C727A"/>
    <w:rsid w:val="008C7DC9"/>
    <w:rsid w:val="008D38E3"/>
    <w:rsid w:val="008D7FE8"/>
    <w:rsid w:val="009272F8"/>
    <w:rsid w:val="00940096"/>
    <w:rsid w:val="0094092B"/>
    <w:rsid w:val="00942864"/>
    <w:rsid w:val="00947A23"/>
    <w:rsid w:val="009604E8"/>
    <w:rsid w:val="00977E60"/>
    <w:rsid w:val="00977E82"/>
    <w:rsid w:val="009854C4"/>
    <w:rsid w:val="00990FA7"/>
    <w:rsid w:val="0099399D"/>
    <w:rsid w:val="00997F04"/>
    <w:rsid w:val="009A2CFB"/>
    <w:rsid w:val="009A3C1D"/>
    <w:rsid w:val="009E1483"/>
    <w:rsid w:val="009E62E4"/>
    <w:rsid w:val="00A01E95"/>
    <w:rsid w:val="00A124E2"/>
    <w:rsid w:val="00A14685"/>
    <w:rsid w:val="00A14A61"/>
    <w:rsid w:val="00A40E59"/>
    <w:rsid w:val="00A43607"/>
    <w:rsid w:val="00A52ADE"/>
    <w:rsid w:val="00A52FCD"/>
    <w:rsid w:val="00A6040E"/>
    <w:rsid w:val="00A609AE"/>
    <w:rsid w:val="00A64233"/>
    <w:rsid w:val="00A734C3"/>
    <w:rsid w:val="00A7751E"/>
    <w:rsid w:val="00A77A4A"/>
    <w:rsid w:val="00A95951"/>
    <w:rsid w:val="00A9715E"/>
    <w:rsid w:val="00AA35A1"/>
    <w:rsid w:val="00AA38F1"/>
    <w:rsid w:val="00AA4844"/>
    <w:rsid w:val="00AA62F6"/>
    <w:rsid w:val="00AC492B"/>
    <w:rsid w:val="00AD5C04"/>
    <w:rsid w:val="00AE6283"/>
    <w:rsid w:val="00B02FDC"/>
    <w:rsid w:val="00B05671"/>
    <w:rsid w:val="00B236C0"/>
    <w:rsid w:val="00B26DDF"/>
    <w:rsid w:val="00B371C5"/>
    <w:rsid w:val="00B452EB"/>
    <w:rsid w:val="00B57C10"/>
    <w:rsid w:val="00B92CC5"/>
    <w:rsid w:val="00BA76EE"/>
    <w:rsid w:val="00BC0926"/>
    <w:rsid w:val="00BC56BD"/>
    <w:rsid w:val="00BE4B91"/>
    <w:rsid w:val="00BE7DDD"/>
    <w:rsid w:val="00BF567F"/>
    <w:rsid w:val="00C141AA"/>
    <w:rsid w:val="00C274A6"/>
    <w:rsid w:val="00C372EF"/>
    <w:rsid w:val="00C40259"/>
    <w:rsid w:val="00C43FDA"/>
    <w:rsid w:val="00C45EE9"/>
    <w:rsid w:val="00C70A38"/>
    <w:rsid w:val="00C70B29"/>
    <w:rsid w:val="00C73AC6"/>
    <w:rsid w:val="00C76236"/>
    <w:rsid w:val="00C76251"/>
    <w:rsid w:val="00C762C6"/>
    <w:rsid w:val="00C77D8D"/>
    <w:rsid w:val="00C8406E"/>
    <w:rsid w:val="00C95AEC"/>
    <w:rsid w:val="00CA2142"/>
    <w:rsid w:val="00CA228A"/>
    <w:rsid w:val="00CA4D6D"/>
    <w:rsid w:val="00CB7037"/>
    <w:rsid w:val="00CD5827"/>
    <w:rsid w:val="00CD7D09"/>
    <w:rsid w:val="00CE0896"/>
    <w:rsid w:val="00CF0BE8"/>
    <w:rsid w:val="00CF0F75"/>
    <w:rsid w:val="00CF7F6D"/>
    <w:rsid w:val="00D174D4"/>
    <w:rsid w:val="00D35475"/>
    <w:rsid w:val="00D3668C"/>
    <w:rsid w:val="00D4621A"/>
    <w:rsid w:val="00D52678"/>
    <w:rsid w:val="00D72549"/>
    <w:rsid w:val="00D7401D"/>
    <w:rsid w:val="00D77CE1"/>
    <w:rsid w:val="00D837A9"/>
    <w:rsid w:val="00D90E7D"/>
    <w:rsid w:val="00DA0384"/>
    <w:rsid w:val="00DA373F"/>
    <w:rsid w:val="00DB561D"/>
    <w:rsid w:val="00DD1703"/>
    <w:rsid w:val="00DD5733"/>
    <w:rsid w:val="00DD5FE8"/>
    <w:rsid w:val="00E02D03"/>
    <w:rsid w:val="00E02F03"/>
    <w:rsid w:val="00E3455D"/>
    <w:rsid w:val="00E47B1E"/>
    <w:rsid w:val="00E661CA"/>
    <w:rsid w:val="00E721D5"/>
    <w:rsid w:val="00E734C8"/>
    <w:rsid w:val="00E73934"/>
    <w:rsid w:val="00E7396A"/>
    <w:rsid w:val="00E80A3A"/>
    <w:rsid w:val="00E93CCF"/>
    <w:rsid w:val="00EA2558"/>
    <w:rsid w:val="00EB4486"/>
    <w:rsid w:val="00EC6151"/>
    <w:rsid w:val="00ED6213"/>
    <w:rsid w:val="00EF1786"/>
    <w:rsid w:val="00EF6657"/>
    <w:rsid w:val="00EF6888"/>
    <w:rsid w:val="00F16A87"/>
    <w:rsid w:val="00F171FA"/>
    <w:rsid w:val="00F23F43"/>
    <w:rsid w:val="00F2401A"/>
    <w:rsid w:val="00F2452F"/>
    <w:rsid w:val="00F2480C"/>
    <w:rsid w:val="00F34C0C"/>
    <w:rsid w:val="00F35AC7"/>
    <w:rsid w:val="00F412C4"/>
    <w:rsid w:val="00F520E3"/>
    <w:rsid w:val="00F74D8D"/>
    <w:rsid w:val="00F75FD0"/>
    <w:rsid w:val="00F76842"/>
    <w:rsid w:val="00F96890"/>
    <w:rsid w:val="00FA00CB"/>
    <w:rsid w:val="00FE03F5"/>
    <w:rsid w:val="00FE220F"/>
    <w:rsid w:val="00FF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6BD"/>
    <w:pPr>
      <w:ind w:left="720"/>
      <w:contextualSpacing/>
    </w:pPr>
  </w:style>
  <w:style w:type="paragraph" w:customStyle="1" w:styleId="ConsPlusNormal">
    <w:name w:val="ConsPlusNormal"/>
    <w:link w:val="ConsPlusNormal0"/>
    <w:rsid w:val="005B5D59"/>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1B7570"/>
    <w:rPr>
      <w:color w:val="0000FF" w:themeColor="hyperlink"/>
      <w:u w:val="single"/>
    </w:rPr>
  </w:style>
  <w:style w:type="paragraph" w:styleId="a6">
    <w:name w:val="header"/>
    <w:basedOn w:val="a"/>
    <w:link w:val="a7"/>
    <w:uiPriority w:val="99"/>
    <w:unhideWhenUsed/>
    <w:rsid w:val="001B75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7570"/>
  </w:style>
  <w:style w:type="paragraph" w:styleId="a8">
    <w:name w:val="footer"/>
    <w:basedOn w:val="a"/>
    <w:link w:val="a9"/>
    <w:uiPriority w:val="99"/>
    <w:unhideWhenUsed/>
    <w:rsid w:val="001B75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7570"/>
  </w:style>
  <w:style w:type="character" w:customStyle="1" w:styleId="ConsPlusNormal0">
    <w:name w:val="ConsPlusNormal Знак"/>
    <w:basedOn w:val="a0"/>
    <w:link w:val="ConsPlusNormal"/>
    <w:rsid w:val="00C95AEC"/>
    <w:rPr>
      <w:rFonts w:ascii="Times New Roman" w:hAnsi="Times New Roman" w:cs="Times New Roman"/>
      <w:sz w:val="28"/>
      <w:szCs w:val="28"/>
    </w:rPr>
  </w:style>
  <w:style w:type="paragraph" w:styleId="aa">
    <w:name w:val="Balloon Text"/>
    <w:basedOn w:val="a"/>
    <w:link w:val="ab"/>
    <w:uiPriority w:val="99"/>
    <w:semiHidden/>
    <w:unhideWhenUsed/>
    <w:rsid w:val="008D38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38E3"/>
    <w:rPr>
      <w:rFonts w:ascii="Tahoma" w:hAnsi="Tahoma" w:cs="Tahoma"/>
      <w:sz w:val="16"/>
      <w:szCs w:val="16"/>
    </w:rPr>
  </w:style>
  <w:style w:type="paragraph" w:styleId="2">
    <w:name w:val="Body Text 2"/>
    <w:basedOn w:val="a"/>
    <w:link w:val="20"/>
    <w:semiHidden/>
    <w:unhideWhenUsed/>
    <w:rsid w:val="00EB4486"/>
    <w:pPr>
      <w:spacing w:after="120" w:line="48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EB4486"/>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6BD"/>
    <w:pPr>
      <w:ind w:left="720"/>
      <w:contextualSpacing/>
    </w:pPr>
  </w:style>
  <w:style w:type="paragraph" w:customStyle="1" w:styleId="ConsPlusNormal">
    <w:name w:val="ConsPlusNormal"/>
    <w:link w:val="ConsPlusNormal0"/>
    <w:rsid w:val="005B5D59"/>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1B7570"/>
    <w:rPr>
      <w:color w:val="0000FF" w:themeColor="hyperlink"/>
      <w:u w:val="single"/>
    </w:rPr>
  </w:style>
  <w:style w:type="paragraph" w:styleId="a6">
    <w:name w:val="header"/>
    <w:basedOn w:val="a"/>
    <w:link w:val="a7"/>
    <w:uiPriority w:val="99"/>
    <w:unhideWhenUsed/>
    <w:rsid w:val="001B75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7570"/>
  </w:style>
  <w:style w:type="paragraph" w:styleId="a8">
    <w:name w:val="footer"/>
    <w:basedOn w:val="a"/>
    <w:link w:val="a9"/>
    <w:uiPriority w:val="99"/>
    <w:unhideWhenUsed/>
    <w:rsid w:val="001B75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7570"/>
  </w:style>
  <w:style w:type="character" w:customStyle="1" w:styleId="ConsPlusNormal0">
    <w:name w:val="ConsPlusNormal Знак"/>
    <w:basedOn w:val="a0"/>
    <w:link w:val="ConsPlusNormal"/>
    <w:rsid w:val="00C95AEC"/>
    <w:rPr>
      <w:rFonts w:ascii="Times New Roman" w:hAnsi="Times New Roman" w:cs="Times New Roman"/>
      <w:sz w:val="28"/>
      <w:szCs w:val="28"/>
    </w:rPr>
  </w:style>
  <w:style w:type="paragraph" w:styleId="aa">
    <w:name w:val="Balloon Text"/>
    <w:basedOn w:val="a"/>
    <w:link w:val="ab"/>
    <w:uiPriority w:val="99"/>
    <w:semiHidden/>
    <w:unhideWhenUsed/>
    <w:rsid w:val="008D38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38E3"/>
    <w:rPr>
      <w:rFonts w:ascii="Tahoma" w:hAnsi="Tahoma" w:cs="Tahoma"/>
      <w:sz w:val="16"/>
      <w:szCs w:val="16"/>
    </w:rPr>
  </w:style>
  <w:style w:type="paragraph" w:styleId="2">
    <w:name w:val="Body Text 2"/>
    <w:basedOn w:val="a"/>
    <w:link w:val="20"/>
    <w:semiHidden/>
    <w:unhideWhenUsed/>
    <w:rsid w:val="00EB4486"/>
    <w:pPr>
      <w:spacing w:after="120" w:line="48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EB448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7188642E6DAA597BBD2F1B6C17CA607E4320BA6261ACFA5393A83983BA52647B4ED4Q727G" TargetMode="External"/><Relationship Id="rId18" Type="http://schemas.openxmlformats.org/officeDocument/2006/relationships/hyperlink" Target="consultantplus://offline/ref=4C7188642E6DAA597BBD2F1B6C17CA60764B21B1676DF1F05BCAA43B84QB25G" TargetMode="External"/><Relationship Id="rId26"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1" Type="http://schemas.openxmlformats.org/officeDocument/2006/relationships/hyperlink" Target="consultantplus://offline/ref=4D93CD72461895F6C79CA0D35B1D4773062F03BF1CDDF459AD921C6E2AX718F" TargetMode="External"/><Relationship Id="rId7" Type="http://schemas.openxmlformats.org/officeDocument/2006/relationships/footnotes" Target="footnotes.xml"/><Relationship Id="rId12" Type="http://schemas.openxmlformats.org/officeDocument/2006/relationships/hyperlink" Target="consultantplus://offline/ref=4C7188642E6DAA597BBD2F1B6C17CA607E4320BA6261ACFA5393A83983BA52647B4ED0Q72AG" TargetMode="External"/><Relationship Id="rId17" Type="http://schemas.openxmlformats.org/officeDocument/2006/relationships/hyperlink" Target="consultantplus://offline/ref=4C7188642E6DAA597BBD2F1B6C17CA60764422BD636DF1F05BCAA43B84QB25G" TargetMode="External"/><Relationship Id="rId25" Type="http://schemas.openxmlformats.org/officeDocument/2006/relationships/hyperlink" Target="consultantplus://offline/ref=3476402B7BAA774A31DD83344ED6DA8B1B3B686EA3B142EFAA2BC84698S7nFE" TargetMode="External"/><Relationship Id="rId2" Type="http://schemas.openxmlformats.org/officeDocument/2006/relationships/numbering" Target="numbering.xml"/><Relationship Id="rId16" Type="http://schemas.openxmlformats.org/officeDocument/2006/relationships/hyperlink" Target="consultantplus://offline/ref=4C7188642E6DAA597BBD2F1B6C17CA607E4320BA6261ACFA5393A83983BA52647B4ED076Q92FG" TargetMode="External"/><Relationship Id="rId20" Type="http://schemas.openxmlformats.org/officeDocument/2006/relationships/hyperlink" Target="consultantplus://offline/ref=4D93CD72461895F6C79CA0D35B1D4773052002B81382A35BFCC712X61B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23DE0575FB94B2D115DB4C09269D097B9A444D9DAB7CEC818E4832E3f4X7H" TargetMode="External"/><Relationship Id="rId24" Type="http://schemas.openxmlformats.org/officeDocument/2006/relationships/hyperlink" Target="consultantplus://offline/ref=3476402B7BAA774A31DD83344ED6DA8B1B356C6EA7B942EFAA2BC84698S7nFE" TargetMode="External"/><Relationship Id="rId5" Type="http://schemas.openxmlformats.org/officeDocument/2006/relationships/settings" Target="settings.xml"/><Relationship Id="rId15" Type="http://schemas.openxmlformats.org/officeDocument/2006/relationships/hyperlink" Target="consultantplus://offline/ref=4C7188642E6DAA597BBD2F1B6C17CA607E4320BA6261ACFA5393A83983BA52647B4ED6Q722G" TargetMode="External"/><Relationship Id="rId23" Type="http://schemas.openxmlformats.org/officeDocument/2006/relationships/hyperlink" Target="consultantplus://offline/ref=7723DE0575FB94B2D115DB4C09269D097B9047409CAD7CEC818E4832E3f4X7H" TargetMode="External"/><Relationship Id="rId28" Type="http://schemas.openxmlformats.org/officeDocument/2006/relationships/header" Target="header1.xml"/><Relationship Id="rId10" Type="http://schemas.openxmlformats.org/officeDocument/2006/relationships/hyperlink" Target="consultantplus://offline/ref=7723DE0575FB94B2D115DB4C09269D097B9047409CAD7CEC818E4832E3f4X7H" TargetMode="External"/><Relationship Id="rId19" Type="http://schemas.openxmlformats.org/officeDocument/2006/relationships/hyperlink" Target="consultantplus://offline/ref=4C7188642E6DAA597BBD2F1B6C17CA60764226B1616EF1F05BCAA43B84QB25G" TargetMode="External"/><Relationship Id="rId4" Type="http://schemas.microsoft.com/office/2007/relationships/stylesWithEffects" Target="stylesWithEffects.xml"/><Relationship Id="rId9" Type="http://schemas.openxmlformats.org/officeDocument/2006/relationships/hyperlink" Target="consultantplus://offline/ref=7723DE0575FB94B2D115DB4C09269D097B9047409CAD7CEC818E4832E3f4X7H" TargetMode="External"/><Relationship Id="rId14" Type="http://schemas.openxmlformats.org/officeDocument/2006/relationships/hyperlink" Target="consultantplus://offline/ref=4C7188642E6DAA597BBD2F1B6C17CA607E4320BA6261ACFA5393A83983BA52647B4ED7Q72BG" TargetMode="External"/><Relationship Id="rId22" Type="http://schemas.openxmlformats.org/officeDocument/2006/relationships/hyperlink" Target="consultantplus://offline/ref=4D93CD72461895F6C79CA0D35B1D4773062F06BA1BD1F459AD921C6E2AX718F" TargetMode="External"/><Relationship Id="rId27" Type="http://schemas.openxmlformats.org/officeDocument/2006/relationships/hyperlink" Target="consultantplus://offline/ref=D7357EA03BC0EE0B940387AEEA54ACCF2D2AD5F2E6FF6DCDA5F5DBB72605102A48D10E8C1907E1ACN00C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2801-05D7-4EC3-86FD-7768A5C8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12474</Words>
  <Characters>71105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wuser5</dc:creator>
  <cp:lastModifiedBy>Кирдяшева</cp:lastModifiedBy>
  <cp:revision>2</cp:revision>
  <cp:lastPrinted>2017-07-10T07:38:00Z</cp:lastPrinted>
  <dcterms:created xsi:type="dcterms:W3CDTF">2017-10-11T10:57:00Z</dcterms:created>
  <dcterms:modified xsi:type="dcterms:W3CDTF">2017-10-11T10:57:00Z</dcterms:modified>
</cp:coreProperties>
</file>