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4D" w:rsidRPr="00F0676D" w:rsidRDefault="00F46D4D" w:rsidP="00F46D4D">
      <w:pPr>
        <w:pStyle w:val="a3"/>
        <w:rPr>
          <w:b w:val="0"/>
          <w:sz w:val="28"/>
          <w:szCs w:val="28"/>
        </w:rPr>
      </w:pPr>
      <w:r w:rsidRPr="00F0676D">
        <w:rPr>
          <w:b w:val="0"/>
          <w:sz w:val="28"/>
          <w:szCs w:val="28"/>
        </w:rPr>
        <w:t>Перечень</w:t>
      </w:r>
    </w:p>
    <w:p w:rsidR="00F46D4D" w:rsidRDefault="00F46D4D" w:rsidP="00E0029B">
      <w:pPr>
        <w:pStyle w:val="1"/>
        <w:ind w:right="-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C1BEB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правовых актов, отмены, изменения, дополнения, которых потребует принятие </w:t>
      </w:r>
      <w:r w:rsidR="002C1BEB" w:rsidRPr="002C1BEB">
        <w:rPr>
          <w:rFonts w:ascii="Times New Roman" w:hAnsi="Times New Roman" w:cs="Times New Roman"/>
          <w:b w:val="0"/>
          <w:sz w:val="28"/>
          <w:szCs w:val="28"/>
        </w:rPr>
        <w:t>проект</w:t>
      </w:r>
      <w:r w:rsidR="004D5B65">
        <w:rPr>
          <w:rFonts w:ascii="Times New Roman" w:hAnsi="Times New Roman" w:cs="Times New Roman"/>
          <w:b w:val="0"/>
          <w:sz w:val="28"/>
          <w:szCs w:val="28"/>
        </w:rPr>
        <w:t>а</w:t>
      </w:r>
      <w:r w:rsidR="002C1BEB" w:rsidRPr="002C1BEB">
        <w:rPr>
          <w:rFonts w:ascii="Times New Roman" w:hAnsi="Times New Roman" w:cs="Times New Roman"/>
          <w:b w:val="0"/>
          <w:sz w:val="28"/>
          <w:szCs w:val="28"/>
        </w:rPr>
        <w:t xml:space="preserve"> решения Думы городского округа Кинель Самарской </w:t>
      </w:r>
      <w:r w:rsidR="002C1BEB" w:rsidRPr="007F6F4B">
        <w:rPr>
          <w:rFonts w:ascii="Times New Roman" w:hAnsi="Times New Roman" w:cs="Times New Roman"/>
          <w:b w:val="0"/>
          <w:sz w:val="28"/>
          <w:szCs w:val="28"/>
        </w:rPr>
        <w:t xml:space="preserve">области </w:t>
      </w:r>
      <w:r w:rsidR="00E0029B">
        <w:rPr>
          <w:rFonts w:ascii="Times New Roman" w:hAnsi="Times New Roman" w:cs="Times New Roman"/>
          <w:b w:val="0"/>
          <w:sz w:val="28"/>
          <w:szCs w:val="28"/>
        </w:rPr>
        <w:t>«О внесении изменений в решение Думы городского округа Кинель Самарской области от 29 мая 2009г. № 667 «О порядке формирования, ведения и обязательного опубликования перечня муниципального имущества свободного от прав третьих лиц (</w:t>
      </w:r>
      <w:r w:rsidR="001E579B" w:rsidRPr="00C1573F">
        <w:rPr>
          <w:rFonts w:ascii="Times New Roman" w:hAnsi="Times New Roman" w:cs="Times New Roman"/>
          <w:b w:val="0"/>
          <w:color w:val="000000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</w:t>
      </w:r>
      <w:proofErr w:type="gramEnd"/>
      <w:r w:rsidR="001E579B" w:rsidRPr="00C157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субъектов малого и среднего предпринимательства</w:t>
      </w:r>
      <w:r w:rsidR="001E579B" w:rsidRPr="00C1573F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="001E579B" w:rsidRPr="005D4D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предусмотренного частью 4 статьи 18 Федерального закона «О развитии малого и среднего предпринимательства в Российской Федерации» (в редакции от </w:t>
      </w:r>
      <w:r w:rsidR="001E579B">
        <w:rPr>
          <w:rFonts w:ascii="Times New Roman" w:hAnsi="Times New Roman" w:cs="Times New Roman"/>
          <w:b w:val="0"/>
          <w:color w:val="auto"/>
          <w:sz w:val="28"/>
          <w:szCs w:val="28"/>
        </w:rPr>
        <w:t>30 марта 2017 г. , 28</w:t>
      </w:r>
      <w:r w:rsidR="001E579B" w:rsidRPr="005D4D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марта 201</w:t>
      </w:r>
      <w:r w:rsidR="001E579B"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="001E579B" w:rsidRPr="005D4DD3">
        <w:rPr>
          <w:rFonts w:ascii="Times New Roman" w:hAnsi="Times New Roman" w:cs="Times New Roman"/>
          <w:b w:val="0"/>
          <w:color w:val="auto"/>
          <w:sz w:val="28"/>
          <w:szCs w:val="28"/>
        </w:rPr>
        <w:t>г.)»</w:t>
      </w:r>
    </w:p>
    <w:p w:rsidR="00BD5391" w:rsidRDefault="00BD5391" w:rsidP="00BD5391"/>
    <w:p w:rsidR="00BD5391" w:rsidRPr="00BD5391" w:rsidRDefault="00BD5391" w:rsidP="00BD5391"/>
    <w:p w:rsidR="002C1BEB" w:rsidRPr="002C1BEB" w:rsidRDefault="00F46D4D" w:rsidP="002C1BEB">
      <w:pPr>
        <w:pStyle w:val="1"/>
        <w:spacing w:line="360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C1BEB">
        <w:rPr>
          <w:rFonts w:ascii="Times New Roman" w:hAnsi="Times New Roman" w:cs="Times New Roman"/>
          <w:b w:val="0"/>
          <w:sz w:val="28"/>
          <w:szCs w:val="28"/>
        </w:rPr>
        <w:t>Принятие Дум</w:t>
      </w:r>
      <w:r w:rsidR="007F6F4B"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2C1BEB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Кинель Самарской области </w:t>
      </w:r>
      <w:r w:rsidR="002C1BEB" w:rsidRPr="002C1BEB">
        <w:rPr>
          <w:rFonts w:ascii="Times New Roman" w:hAnsi="Times New Roman" w:cs="Times New Roman"/>
          <w:b w:val="0"/>
          <w:sz w:val="28"/>
          <w:szCs w:val="28"/>
        </w:rPr>
        <w:t xml:space="preserve"> проект</w:t>
      </w:r>
      <w:r w:rsidR="007F6F4B">
        <w:rPr>
          <w:rFonts w:ascii="Times New Roman" w:hAnsi="Times New Roman" w:cs="Times New Roman"/>
          <w:b w:val="0"/>
          <w:sz w:val="28"/>
          <w:szCs w:val="28"/>
        </w:rPr>
        <w:t>а</w:t>
      </w:r>
      <w:r w:rsidR="002C1BEB" w:rsidRPr="002C1BEB">
        <w:rPr>
          <w:rFonts w:ascii="Times New Roman" w:hAnsi="Times New Roman" w:cs="Times New Roman"/>
          <w:b w:val="0"/>
          <w:sz w:val="28"/>
          <w:szCs w:val="28"/>
        </w:rPr>
        <w:t xml:space="preserve"> решения </w:t>
      </w:r>
      <w:r w:rsidR="00E0029B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решение Думы городского округа Кинель Самарской области от 29 мая 2009г. № 667 «О порядке формирования, ведения и обязательного опубликования перечня муниципального имущества свободного от прав третьих лиц </w:t>
      </w:r>
      <w:r w:rsidR="001E579B" w:rsidRPr="00C1573F">
        <w:rPr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r w:rsidR="001E579B" w:rsidRPr="00C1573F">
        <w:rPr>
          <w:rFonts w:ascii="Times New Roman" w:hAnsi="Times New Roman" w:cs="Times New Roman"/>
          <w:b w:val="0"/>
          <w:color w:val="000000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1E579B" w:rsidRPr="00C1573F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="001E579B" w:rsidRPr="005D4D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предусмотренного частью 4</w:t>
      </w:r>
      <w:proofErr w:type="gramEnd"/>
      <w:r w:rsidR="001E579B" w:rsidRPr="005D4D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статьи 18 Федерального закона «О развитии малого и среднего предпринимательства в Российской Федерации» (в редакции от </w:t>
      </w:r>
      <w:r w:rsidR="001E579B">
        <w:rPr>
          <w:rFonts w:ascii="Times New Roman" w:hAnsi="Times New Roman" w:cs="Times New Roman"/>
          <w:b w:val="0"/>
          <w:color w:val="auto"/>
          <w:sz w:val="28"/>
          <w:szCs w:val="28"/>
        </w:rPr>
        <w:t>30 марта 2017 г. , 28</w:t>
      </w:r>
      <w:r w:rsidR="001E579B" w:rsidRPr="005D4DD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марта 201</w:t>
      </w:r>
      <w:r w:rsidR="001E579B"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="001E579B" w:rsidRPr="005D4DD3">
        <w:rPr>
          <w:rFonts w:ascii="Times New Roman" w:hAnsi="Times New Roman" w:cs="Times New Roman"/>
          <w:b w:val="0"/>
          <w:color w:val="auto"/>
          <w:sz w:val="28"/>
          <w:szCs w:val="28"/>
        </w:rPr>
        <w:t>г.)»</w:t>
      </w:r>
      <w:r w:rsidR="00E002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1BEB" w:rsidRPr="007F6F4B">
        <w:rPr>
          <w:rFonts w:ascii="Times New Roman" w:hAnsi="Times New Roman" w:cs="Times New Roman"/>
          <w:b w:val="0"/>
          <w:sz w:val="28"/>
          <w:szCs w:val="28"/>
        </w:rPr>
        <w:t>н</w:t>
      </w:r>
      <w:r w:rsidR="002C1BEB">
        <w:rPr>
          <w:rFonts w:ascii="Times New Roman" w:hAnsi="Times New Roman" w:cs="Times New Roman"/>
          <w:b w:val="0"/>
          <w:sz w:val="28"/>
          <w:szCs w:val="28"/>
        </w:rPr>
        <w:t xml:space="preserve">е потребует </w:t>
      </w:r>
      <w:r w:rsidR="002C1BEB" w:rsidRPr="002C1BEB">
        <w:rPr>
          <w:rFonts w:ascii="Times New Roman" w:hAnsi="Times New Roman" w:cs="Times New Roman"/>
          <w:b w:val="0"/>
          <w:sz w:val="28"/>
          <w:szCs w:val="28"/>
        </w:rPr>
        <w:t xml:space="preserve">отмены, изменения, дополнения </w:t>
      </w:r>
      <w:r w:rsidR="002C1BEB">
        <w:rPr>
          <w:rFonts w:ascii="Times New Roman" w:hAnsi="Times New Roman" w:cs="Times New Roman"/>
          <w:b w:val="0"/>
          <w:sz w:val="28"/>
          <w:szCs w:val="28"/>
        </w:rPr>
        <w:t>муниципальных правовых актов.</w:t>
      </w:r>
      <w:r w:rsidR="002C1BEB" w:rsidRPr="002C1B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2C1BEB" w:rsidRPr="002C1BEB" w:rsidSect="00C35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46D4D"/>
    <w:rsid w:val="0002608D"/>
    <w:rsid w:val="000F74F1"/>
    <w:rsid w:val="001E579B"/>
    <w:rsid w:val="0020054A"/>
    <w:rsid w:val="002C1BEB"/>
    <w:rsid w:val="00420F83"/>
    <w:rsid w:val="004D5B65"/>
    <w:rsid w:val="00783035"/>
    <w:rsid w:val="007F6F4B"/>
    <w:rsid w:val="00BD5391"/>
    <w:rsid w:val="00C35044"/>
    <w:rsid w:val="00C50E12"/>
    <w:rsid w:val="00DF20B0"/>
    <w:rsid w:val="00E0029B"/>
    <w:rsid w:val="00EB5382"/>
    <w:rsid w:val="00EB72FF"/>
    <w:rsid w:val="00F0676D"/>
    <w:rsid w:val="00F46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44"/>
  </w:style>
  <w:style w:type="paragraph" w:styleId="1">
    <w:name w:val="heading 1"/>
    <w:basedOn w:val="a"/>
    <w:next w:val="a"/>
    <w:link w:val="10"/>
    <w:uiPriority w:val="99"/>
    <w:qFormat/>
    <w:rsid w:val="002C1BE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6D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F46D4D"/>
    <w:rPr>
      <w:rFonts w:ascii="Times New Roman" w:eastAsia="Times New Roman" w:hAnsi="Times New Roman" w:cs="Times New Roman"/>
      <w:b/>
      <w:sz w:val="32"/>
      <w:szCs w:val="32"/>
    </w:rPr>
  </w:style>
  <w:style w:type="paragraph" w:styleId="a5">
    <w:name w:val="Body Text"/>
    <w:basedOn w:val="a"/>
    <w:link w:val="a6"/>
    <w:semiHidden/>
    <w:unhideWhenUsed/>
    <w:rsid w:val="00F46D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F46D4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0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C1BEB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13</cp:revision>
  <cp:lastPrinted>2020-11-25T14:33:00Z</cp:lastPrinted>
  <dcterms:created xsi:type="dcterms:W3CDTF">2017-02-06T13:54:00Z</dcterms:created>
  <dcterms:modified xsi:type="dcterms:W3CDTF">2020-11-25T14:33:00Z</dcterms:modified>
</cp:coreProperties>
</file>