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4A" w:rsidRPr="007F3E4A" w:rsidRDefault="007F3E4A" w:rsidP="007F3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A43F1" w:rsidRPr="00DB2DC3" w:rsidRDefault="009017AB" w:rsidP="00406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BB3DE9" w:rsidRPr="00D539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B3DE9" w:rsidRPr="00D5398A">
        <w:rPr>
          <w:rFonts w:ascii="Times New Roman" w:eastAsia="SimSun" w:hAnsi="Times New Roman" w:cs="Times New Roman"/>
          <w:sz w:val="28"/>
          <w:szCs w:val="28"/>
        </w:rPr>
        <w:t>О</w:t>
      </w:r>
      <w:r w:rsidR="00BB3DE9">
        <w:rPr>
          <w:rFonts w:ascii="Times New Roman" w:eastAsia="SimSun" w:hAnsi="Times New Roman" w:cs="Times New Roman"/>
          <w:sz w:val="28"/>
          <w:szCs w:val="28"/>
        </w:rPr>
        <w:t xml:space="preserve"> внесении изменений и дополнений в</w:t>
      </w:r>
      <w:r w:rsidR="00BB3DE9" w:rsidRPr="00D5398A">
        <w:rPr>
          <w:rFonts w:ascii="Times New Roman" w:eastAsia="SimSun" w:hAnsi="Times New Roman" w:cs="Times New Roman"/>
          <w:sz w:val="28"/>
          <w:szCs w:val="28"/>
        </w:rPr>
        <w:t xml:space="preserve"> Положени</w:t>
      </w:r>
      <w:r w:rsidR="00BB3DE9">
        <w:rPr>
          <w:rFonts w:ascii="Times New Roman" w:eastAsia="SimSun" w:hAnsi="Times New Roman" w:cs="Times New Roman"/>
          <w:sz w:val="28"/>
          <w:szCs w:val="28"/>
        </w:rPr>
        <w:t>е</w:t>
      </w:r>
      <w:r w:rsidR="00BB3DE9" w:rsidRPr="00D5398A">
        <w:rPr>
          <w:rFonts w:ascii="Times New Roman" w:eastAsia="SimSun" w:hAnsi="Times New Roman" w:cs="Times New Roman"/>
          <w:sz w:val="28"/>
          <w:szCs w:val="28"/>
        </w:rPr>
        <w:t xml:space="preserve"> о порядке и условиях </w:t>
      </w:r>
      <w:r w:rsidR="00BB3DE9" w:rsidRPr="00D5398A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 собственности городского округа Кинель Самарской области, в том числе земельных</w:t>
      </w:r>
      <w:r w:rsidR="00BB3DE9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BB3DE9" w:rsidRPr="00D5398A">
        <w:rPr>
          <w:rFonts w:ascii="Times New Roman" w:hAnsi="Times New Roman" w:cs="Times New Roman"/>
          <w:sz w:val="28"/>
          <w:szCs w:val="28"/>
        </w:rPr>
        <w:t>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Кинель Самарской области во</w:t>
      </w:r>
      <w:proofErr w:type="gramEnd"/>
      <w:r w:rsidR="00BB3DE9" w:rsidRPr="00D5398A">
        <w:rPr>
          <w:rFonts w:ascii="Times New Roman" w:hAnsi="Times New Roman" w:cs="Times New Roman"/>
          <w:sz w:val="28"/>
          <w:szCs w:val="28"/>
        </w:rPr>
        <w:t xml:space="preserve"> владение и 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B3DE9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городского округа Кинель Самарской области</w:t>
      </w:r>
      <w:r w:rsidR="00BB3DE9" w:rsidRPr="00D5398A">
        <w:rPr>
          <w:rFonts w:ascii="Times New Roman" w:hAnsi="Times New Roman" w:cs="Times New Roman"/>
          <w:sz w:val="28"/>
          <w:szCs w:val="28"/>
        </w:rPr>
        <w:t xml:space="preserve"> </w:t>
      </w:r>
      <w:r w:rsidR="00BB3DE9">
        <w:rPr>
          <w:rFonts w:ascii="Times New Roman" w:hAnsi="Times New Roman" w:cs="Times New Roman"/>
          <w:sz w:val="28"/>
          <w:szCs w:val="28"/>
        </w:rPr>
        <w:t>от 29 марта 2019 года № 930»</w:t>
      </w:r>
    </w:p>
    <w:p w:rsidR="007F3E4A" w:rsidRPr="007F3E4A" w:rsidRDefault="007F3E4A" w:rsidP="007F3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E4A" w:rsidRPr="007F3E4A" w:rsidRDefault="007F3E4A" w:rsidP="004061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E66B95" w:rsidRPr="00D539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66B95" w:rsidRPr="00D5398A">
        <w:rPr>
          <w:rFonts w:ascii="Times New Roman" w:eastAsia="SimSun" w:hAnsi="Times New Roman" w:cs="Times New Roman"/>
          <w:sz w:val="28"/>
          <w:szCs w:val="28"/>
        </w:rPr>
        <w:t>О</w:t>
      </w:r>
      <w:r w:rsidR="00E66B95">
        <w:rPr>
          <w:rFonts w:ascii="Times New Roman" w:eastAsia="SimSun" w:hAnsi="Times New Roman" w:cs="Times New Roman"/>
          <w:sz w:val="28"/>
          <w:szCs w:val="28"/>
        </w:rPr>
        <w:t xml:space="preserve"> внесении изменений и дополнений в</w:t>
      </w:r>
      <w:r w:rsidR="00E66B95" w:rsidRPr="00D5398A">
        <w:rPr>
          <w:rFonts w:ascii="Times New Roman" w:eastAsia="SimSun" w:hAnsi="Times New Roman" w:cs="Times New Roman"/>
          <w:sz w:val="28"/>
          <w:szCs w:val="28"/>
        </w:rPr>
        <w:t xml:space="preserve"> Положени</w:t>
      </w:r>
      <w:r w:rsidR="00E66B95">
        <w:rPr>
          <w:rFonts w:ascii="Times New Roman" w:eastAsia="SimSun" w:hAnsi="Times New Roman" w:cs="Times New Roman"/>
          <w:sz w:val="28"/>
          <w:szCs w:val="28"/>
        </w:rPr>
        <w:t>е</w:t>
      </w:r>
      <w:r w:rsidR="00E66B95" w:rsidRPr="00D5398A">
        <w:rPr>
          <w:rFonts w:ascii="Times New Roman" w:eastAsia="SimSun" w:hAnsi="Times New Roman" w:cs="Times New Roman"/>
          <w:sz w:val="28"/>
          <w:szCs w:val="28"/>
        </w:rPr>
        <w:t xml:space="preserve"> о порядке и условиях </w:t>
      </w:r>
      <w:r w:rsidR="00E66B95" w:rsidRPr="00D5398A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 собственности городского округа Кинель Самарской области, в том числе земельных</w:t>
      </w:r>
      <w:r w:rsidR="00E66B95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E66B95" w:rsidRPr="00D5398A">
        <w:rPr>
          <w:rFonts w:ascii="Times New Roman" w:hAnsi="Times New Roman" w:cs="Times New Roman"/>
          <w:sz w:val="28"/>
          <w:szCs w:val="28"/>
        </w:rPr>
        <w:t>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Кинель Самарской области во</w:t>
      </w:r>
      <w:proofErr w:type="gramEnd"/>
      <w:r w:rsidR="00E66B95" w:rsidRPr="00D5398A">
        <w:rPr>
          <w:rFonts w:ascii="Times New Roman" w:hAnsi="Times New Roman" w:cs="Times New Roman"/>
          <w:sz w:val="28"/>
          <w:szCs w:val="28"/>
        </w:rPr>
        <w:t xml:space="preserve"> владение и 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66B95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городского округа Кинель Самарской области</w:t>
      </w:r>
      <w:r w:rsidR="00E66B95" w:rsidRPr="00D5398A">
        <w:rPr>
          <w:rFonts w:ascii="Times New Roman" w:hAnsi="Times New Roman" w:cs="Times New Roman"/>
          <w:sz w:val="28"/>
          <w:szCs w:val="28"/>
        </w:rPr>
        <w:t xml:space="preserve"> </w:t>
      </w:r>
      <w:r w:rsidR="00E66B95">
        <w:rPr>
          <w:rFonts w:ascii="Times New Roman" w:hAnsi="Times New Roman" w:cs="Times New Roman"/>
          <w:sz w:val="28"/>
          <w:szCs w:val="28"/>
        </w:rPr>
        <w:t xml:space="preserve">от 29 марта 2019 года № 930»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:rsidR="007F3E4A" w:rsidRPr="007F3E4A" w:rsidRDefault="007F3E4A" w:rsidP="007F3E4A">
      <w:pPr>
        <w:rPr>
          <w:rFonts w:ascii="Times New Roman" w:hAnsi="Times New Roman" w:cs="Times New Roman"/>
        </w:rPr>
      </w:pPr>
      <w:bookmarkStart w:id="0" w:name="_GoBack"/>
      <w:bookmarkEnd w:id="0"/>
    </w:p>
    <w:p w:rsidR="004E5BBA" w:rsidRDefault="004E5BBA"/>
    <w:sectPr w:rsidR="004E5BBA" w:rsidSect="0040612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E4A"/>
    <w:rsid w:val="00241FA7"/>
    <w:rsid w:val="002A43F1"/>
    <w:rsid w:val="003135AA"/>
    <w:rsid w:val="00351D22"/>
    <w:rsid w:val="00406127"/>
    <w:rsid w:val="004E5BBA"/>
    <w:rsid w:val="005C5883"/>
    <w:rsid w:val="006468C6"/>
    <w:rsid w:val="007F3E4A"/>
    <w:rsid w:val="009017AB"/>
    <w:rsid w:val="009F0087"/>
    <w:rsid w:val="00B938A5"/>
    <w:rsid w:val="00BB3DE9"/>
    <w:rsid w:val="00BB75B6"/>
    <w:rsid w:val="00BD54A5"/>
    <w:rsid w:val="00E41EF1"/>
    <w:rsid w:val="00E66B95"/>
    <w:rsid w:val="00ED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14</cp:revision>
  <cp:lastPrinted>2020-12-21T08:10:00Z</cp:lastPrinted>
  <dcterms:created xsi:type="dcterms:W3CDTF">2017-02-06T14:02:00Z</dcterms:created>
  <dcterms:modified xsi:type="dcterms:W3CDTF">2020-12-21T08:10:00Z</dcterms:modified>
</cp:coreProperties>
</file>