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4D" w:rsidRPr="00F0676D" w:rsidRDefault="00F46D4D" w:rsidP="00F46D4D">
      <w:pPr>
        <w:pStyle w:val="a3"/>
        <w:rPr>
          <w:b w:val="0"/>
          <w:sz w:val="28"/>
          <w:szCs w:val="28"/>
        </w:rPr>
      </w:pPr>
      <w:r w:rsidRPr="00F0676D">
        <w:rPr>
          <w:b w:val="0"/>
          <w:sz w:val="28"/>
          <w:szCs w:val="28"/>
        </w:rPr>
        <w:t>Перечень</w:t>
      </w:r>
    </w:p>
    <w:p w:rsidR="00F46D4D" w:rsidRPr="002C1BEB" w:rsidRDefault="00F46D4D" w:rsidP="00E0029B">
      <w:pPr>
        <w:pStyle w:val="1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2C1BEB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правовых актов, отмены, изменения, дополнения, которых потребует принятие </w:t>
      </w:r>
      <w:r w:rsidR="002C1BEB" w:rsidRPr="002C1BEB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4D5B65">
        <w:rPr>
          <w:rFonts w:ascii="Times New Roman" w:hAnsi="Times New Roman" w:cs="Times New Roman"/>
          <w:b w:val="0"/>
          <w:sz w:val="28"/>
          <w:szCs w:val="28"/>
        </w:rPr>
        <w:t>а</w:t>
      </w:r>
      <w:r w:rsidR="002C1BEB" w:rsidRPr="002C1BEB">
        <w:rPr>
          <w:rFonts w:ascii="Times New Roman" w:hAnsi="Times New Roman" w:cs="Times New Roman"/>
          <w:b w:val="0"/>
          <w:sz w:val="28"/>
          <w:szCs w:val="28"/>
        </w:rPr>
        <w:t xml:space="preserve"> решения Думы городского округа Кинель Самарской </w:t>
      </w:r>
      <w:r w:rsidR="002C1BEB" w:rsidRPr="007F6F4B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E0029B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Думы городского округа Кинель Самарской области от 29 мая 2009г. № 667 «О порядке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третьих лиц субъектов малого и среднего предпринимательства) предусмотренного</w:t>
      </w:r>
      <w:proofErr w:type="gramEnd"/>
      <w:r w:rsidR="00E0029B">
        <w:rPr>
          <w:rFonts w:ascii="Times New Roman" w:hAnsi="Times New Roman" w:cs="Times New Roman"/>
          <w:b w:val="0"/>
          <w:sz w:val="28"/>
          <w:szCs w:val="28"/>
        </w:rPr>
        <w:t xml:space="preserve"> частью 4 статьи 18 Федерального закона «О развитии малого и среднего предпринимательства в Российской Федерации» (в редакции от 30 марта 2017г.)»</w:t>
      </w:r>
    </w:p>
    <w:p w:rsidR="002C1BEB" w:rsidRPr="002C1BEB" w:rsidRDefault="00F46D4D" w:rsidP="002C1BEB">
      <w:pPr>
        <w:pStyle w:val="1"/>
        <w:spacing w:line="360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C1BEB">
        <w:rPr>
          <w:rFonts w:ascii="Times New Roman" w:hAnsi="Times New Roman" w:cs="Times New Roman"/>
          <w:b w:val="0"/>
          <w:sz w:val="28"/>
          <w:szCs w:val="28"/>
        </w:rPr>
        <w:t>Принятие Дум</w:t>
      </w:r>
      <w:r w:rsidR="007F6F4B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2C1BEB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Кинель Самарской области </w:t>
      </w:r>
      <w:r w:rsidR="002C1BEB" w:rsidRPr="002C1BEB">
        <w:rPr>
          <w:rFonts w:ascii="Times New Roman" w:hAnsi="Times New Roman" w:cs="Times New Roman"/>
          <w:b w:val="0"/>
          <w:sz w:val="28"/>
          <w:szCs w:val="28"/>
        </w:rPr>
        <w:t xml:space="preserve"> проект</w:t>
      </w:r>
      <w:r w:rsidR="007F6F4B">
        <w:rPr>
          <w:rFonts w:ascii="Times New Roman" w:hAnsi="Times New Roman" w:cs="Times New Roman"/>
          <w:b w:val="0"/>
          <w:sz w:val="28"/>
          <w:szCs w:val="28"/>
        </w:rPr>
        <w:t>а</w:t>
      </w:r>
      <w:r w:rsidR="002C1BEB" w:rsidRPr="002C1BEB">
        <w:rPr>
          <w:rFonts w:ascii="Times New Roman" w:hAnsi="Times New Roman" w:cs="Times New Roman"/>
          <w:b w:val="0"/>
          <w:sz w:val="28"/>
          <w:szCs w:val="28"/>
        </w:rPr>
        <w:t xml:space="preserve"> решения </w:t>
      </w:r>
      <w:r w:rsidR="00E0029B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Думы городского округа Кинель Самарской области от 29 мая 2009г. № 667 «О порядке формирования, ведения и обязательного опубликования перечня муниципального имущества свободного от прав третьих лиц (за исключением имущественных прав третьих лиц субъектов малого и среднего предпринимательства) предусмотренного частью 4 статьи 18 Федерального закона «О развитии</w:t>
      </w:r>
      <w:proofErr w:type="gramEnd"/>
      <w:r w:rsidR="00E0029B">
        <w:rPr>
          <w:rFonts w:ascii="Times New Roman" w:hAnsi="Times New Roman" w:cs="Times New Roman"/>
          <w:b w:val="0"/>
          <w:sz w:val="28"/>
          <w:szCs w:val="28"/>
        </w:rPr>
        <w:t xml:space="preserve"> малого и среднего предпринимательства в Российской Федерации» (в редакции от 30 марта 2017г.)» </w:t>
      </w:r>
      <w:r w:rsidR="002C1BEB" w:rsidRPr="007F6F4B">
        <w:rPr>
          <w:rFonts w:ascii="Times New Roman" w:hAnsi="Times New Roman" w:cs="Times New Roman"/>
          <w:b w:val="0"/>
          <w:sz w:val="28"/>
          <w:szCs w:val="28"/>
        </w:rPr>
        <w:t>н</w:t>
      </w:r>
      <w:r w:rsidR="002C1BEB">
        <w:rPr>
          <w:rFonts w:ascii="Times New Roman" w:hAnsi="Times New Roman" w:cs="Times New Roman"/>
          <w:b w:val="0"/>
          <w:sz w:val="28"/>
          <w:szCs w:val="28"/>
        </w:rPr>
        <w:t xml:space="preserve">е потребует </w:t>
      </w:r>
      <w:r w:rsidR="002C1BEB" w:rsidRPr="002C1BEB">
        <w:rPr>
          <w:rFonts w:ascii="Times New Roman" w:hAnsi="Times New Roman" w:cs="Times New Roman"/>
          <w:b w:val="0"/>
          <w:sz w:val="28"/>
          <w:szCs w:val="28"/>
        </w:rPr>
        <w:t xml:space="preserve">отмены, изменения, дополнения </w:t>
      </w:r>
      <w:r w:rsidR="002C1BEB">
        <w:rPr>
          <w:rFonts w:ascii="Times New Roman" w:hAnsi="Times New Roman" w:cs="Times New Roman"/>
          <w:b w:val="0"/>
          <w:sz w:val="28"/>
          <w:szCs w:val="28"/>
        </w:rPr>
        <w:t>муниципальных правовых актов.</w:t>
      </w:r>
      <w:r w:rsidR="002C1BEB" w:rsidRPr="002C1B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2C1BEB" w:rsidRPr="002C1BEB" w:rsidSect="00C3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6D4D"/>
    <w:rsid w:val="0002608D"/>
    <w:rsid w:val="000F74F1"/>
    <w:rsid w:val="0020054A"/>
    <w:rsid w:val="002C1BEB"/>
    <w:rsid w:val="00420F83"/>
    <w:rsid w:val="004D5B65"/>
    <w:rsid w:val="00783035"/>
    <w:rsid w:val="007F6F4B"/>
    <w:rsid w:val="00C35044"/>
    <w:rsid w:val="00C50E12"/>
    <w:rsid w:val="00DF20B0"/>
    <w:rsid w:val="00E0029B"/>
    <w:rsid w:val="00F0676D"/>
    <w:rsid w:val="00F4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paragraph" w:styleId="1">
    <w:name w:val="heading 1"/>
    <w:basedOn w:val="a"/>
    <w:next w:val="a"/>
    <w:link w:val="10"/>
    <w:uiPriority w:val="99"/>
    <w:qFormat/>
    <w:rsid w:val="002C1B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C1BEB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10</cp:revision>
  <cp:lastPrinted>2019-03-25T06:03:00Z</cp:lastPrinted>
  <dcterms:created xsi:type="dcterms:W3CDTF">2017-02-06T13:54:00Z</dcterms:created>
  <dcterms:modified xsi:type="dcterms:W3CDTF">2019-03-27T11:02:00Z</dcterms:modified>
</cp:coreProperties>
</file>