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814FBA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(полное наименование органа-разработчика)</w:t>
      </w:r>
    </w:p>
    <w:p w:rsidR="00086CFD" w:rsidRPr="00814FBA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 w:rsidRPr="00814FBA">
        <w:rPr>
          <w:rFonts w:ascii="Times New Roman" w:hAnsi="Times New Roman" w:cs="Times New Roman"/>
          <w:sz w:val="28"/>
          <w:szCs w:val="28"/>
        </w:rPr>
        <w:t xml:space="preserve">     </w:t>
      </w:r>
      <w:r w:rsidRPr="00814FBA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81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522632178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bookmarkStart w:id="1" w:name="_Hlk536175998"/>
      <w:bookmarkEnd w:id="0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 «</w:t>
      </w:r>
      <w:bookmarkEnd w:id="1"/>
      <w:r w:rsidR="00814FBA" w:rsidRPr="00814FB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 внесение изменений в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="00814FBA" w:rsidRPr="00814F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31 марта 2015г. №1203</w:t>
      </w:r>
      <w:r w:rsidR="00814FBA" w:rsidRPr="00814F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086CFD" w:rsidRPr="00814FBA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814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2196144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2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814FBA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DB495B" w:rsidRDefault="00BA4520" w:rsidP="00DB495B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B1238F">
        <w:rPr>
          <w:szCs w:val="28"/>
          <w:u w:val="single"/>
        </w:rPr>
        <w:t>Ц</w:t>
      </w:r>
      <w:r w:rsidRPr="00B1238F">
        <w:rPr>
          <w:szCs w:val="28"/>
          <w:u w:val="single"/>
        </w:rPr>
        <w:t>ель предлагаемого  правового  регулирования это</w:t>
      </w:r>
      <w:r w:rsidR="00DB495B" w:rsidRPr="00B1238F">
        <w:rPr>
          <w:szCs w:val="28"/>
          <w:u w:val="single"/>
        </w:rPr>
        <w:t xml:space="preserve"> приведение</w:t>
      </w:r>
      <w:r w:rsidR="00814FBA" w:rsidRPr="00814FBA">
        <w:rPr>
          <w:szCs w:val="28"/>
          <w:u w:val="single"/>
        </w:rPr>
        <w:t xml:space="preserve"> </w:t>
      </w:r>
      <w:r w:rsidR="00814FBA" w:rsidRPr="00814FBA">
        <w:rPr>
          <w:szCs w:val="28"/>
          <w:u w:val="single"/>
        </w:rPr>
        <w:t>Порядк</w:t>
      </w:r>
      <w:r w:rsidR="00814FBA">
        <w:rPr>
          <w:szCs w:val="28"/>
          <w:u w:val="single"/>
        </w:rPr>
        <w:t>а</w:t>
      </w:r>
      <w:r w:rsidR="00814FBA" w:rsidRPr="00814FBA">
        <w:rPr>
          <w:szCs w:val="28"/>
          <w:u w:val="single"/>
        </w:rPr>
        <w:t xml:space="preserve"> содержания, регистрации, учёта собак и кошек, их использования на территории городского округа Кинель Самарской области</w:t>
      </w:r>
      <w:r w:rsidR="00814FBA">
        <w:rPr>
          <w:szCs w:val="28"/>
          <w:u w:val="single"/>
        </w:rPr>
        <w:t xml:space="preserve"> в соответствие с </w:t>
      </w:r>
      <w:r w:rsidR="00814FBA" w:rsidRPr="00814FBA">
        <w:rPr>
          <w:u w:val="single"/>
        </w:rPr>
        <w:t>Законом Самарской области от 27 декабря 2018г. № 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</w:t>
      </w:r>
      <w:r w:rsidR="00814FBA" w:rsidRPr="00814FBA">
        <w:rPr>
          <w:szCs w:val="28"/>
          <w:u w:val="single"/>
        </w:rPr>
        <w:t>,</w:t>
      </w:r>
      <w:r w:rsidR="00814FBA" w:rsidRPr="00814FBA">
        <w:rPr>
          <w:u w:val="single"/>
        </w:rPr>
        <w:t xml:space="preserve"> Федеральным законом от 27 декабря 2018г. №498-ФЗ</w:t>
      </w:r>
      <w:r w:rsidR="00814FBA">
        <w:rPr>
          <w:u w:val="single"/>
        </w:rPr>
        <w:t xml:space="preserve"> </w:t>
      </w:r>
      <w:r w:rsidR="00814FBA" w:rsidRPr="00814FBA">
        <w:rPr>
          <w:u w:val="single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 w:rsidR="00814FBA">
        <w:rPr>
          <w:u w:val="single"/>
        </w:rPr>
        <w:t>.</w:t>
      </w:r>
      <w:r w:rsidR="00DB495B" w:rsidRPr="00B1238F">
        <w:rPr>
          <w:szCs w:val="28"/>
          <w:u w:val="single"/>
        </w:rPr>
        <w:t xml:space="preserve"> </w:t>
      </w:r>
    </w:p>
    <w:p w:rsidR="00880193" w:rsidRDefault="00880193" w:rsidP="00880193">
      <w:pPr>
        <w:ind w:firstLine="709"/>
        <w:contextualSpacing/>
        <w:jc w:val="both"/>
        <w:rPr>
          <w:u w:val="single"/>
        </w:rPr>
      </w:pPr>
      <w:r w:rsidRPr="00880193">
        <w:rPr>
          <w:szCs w:val="28"/>
          <w:u w:val="single"/>
        </w:rPr>
        <w:t>Предлагаемый способ правового регулирования направлен на</w:t>
      </w:r>
      <w:r>
        <w:rPr>
          <w:szCs w:val="28"/>
        </w:rPr>
        <w:t xml:space="preserve"> </w:t>
      </w:r>
      <w:r w:rsidRPr="00374C4C">
        <w:rPr>
          <w:u w:val="single"/>
        </w:rPr>
        <w:t xml:space="preserve"> реш</w:t>
      </w:r>
      <w:r>
        <w:rPr>
          <w:u w:val="single"/>
        </w:rPr>
        <w:t>ение</w:t>
      </w:r>
      <w:r w:rsidR="004465DC" w:rsidRPr="004465DC">
        <w:rPr>
          <w:u w:val="single"/>
        </w:rPr>
        <w:t xml:space="preserve"> </w:t>
      </w:r>
      <w:r w:rsidR="004465DC">
        <w:rPr>
          <w:u w:val="single"/>
        </w:rPr>
        <w:t>проблемы</w:t>
      </w:r>
      <w:r w:rsidR="00814FBA">
        <w:rPr>
          <w:u w:val="single"/>
        </w:rPr>
        <w:t xml:space="preserve"> </w:t>
      </w:r>
      <w:r w:rsidR="00814FBA" w:rsidRPr="00814FBA">
        <w:rPr>
          <w:szCs w:val="28"/>
          <w:u w:val="single"/>
        </w:rPr>
        <w:t>однозначн</w:t>
      </w:r>
      <w:r w:rsidR="00814FBA" w:rsidRPr="00814FBA">
        <w:rPr>
          <w:szCs w:val="28"/>
          <w:u w:val="single"/>
        </w:rPr>
        <w:t>ого</w:t>
      </w:r>
      <w:r w:rsidR="00814FBA" w:rsidRPr="00814FBA">
        <w:rPr>
          <w:szCs w:val="28"/>
          <w:u w:val="single"/>
        </w:rPr>
        <w:t xml:space="preserve"> и </w:t>
      </w:r>
      <w:r w:rsidR="00814FBA" w:rsidRPr="00814FBA">
        <w:rPr>
          <w:rFonts w:eastAsiaTheme="minorHAnsi"/>
          <w:szCs w:val="28"/>
          <w:u w:val="single"/>
          <w:lang w:eastAsia="en-US"/>
        </w:rPr>
        <w:t>единообразн</w:t>
      </w:r>
      <w:r w:rsidR="00814FBA" w:rsidRPr="00814FBA">
        <w:rPr>
          <w:rFonts w:eastAsiaTheme="minorHAnsi"/>
          <w:szCs w:val="28"/>
          <w:u w:val="single"/>
          <w:lang w:eastAsia="en-US"/>
        </w:rPr>
        <w:t>ого</w:t>
      </w:r>
      <w:r w:rsidR="00814FBA" w:rsidRPr="00814FBA">
        <w:rPr>
          <w:szCs w:val="28"/>
          <w:u w:val="single"/>
        </w:rPr>
        <w:t xml:space="preserve"> </w:t>
      </w:r>
      <w:r w:rsidR="00814FBA" w:rsidRPr="00814FBA">
        <w:rPr>
          <w:rFonts w:eastAsiaTheme="minorHAnsi"/>
          <w:szCs w:val="28"/>
          <w:u w:val="single"/>
          <w:lang w:eastAsia="en-US"/>
        </w:rPr>
        <w:t>подход</w:t>
      </w:r>
      <w:r w:rsidR="00814FBA" w:rsidRPr="00814FBA">
        <w:rPr>
          <w:rFonts w:eastAsiaTheme="minorHAnsi"/>
          <w:szCs w:val="28"/>
          <w:u w:val="single"/>
          <w:lang w:eastAsia="en-US"/>
        </w:rPr>
        <w:t>а</w:t>
      </w:r>
      <w:r w:rsidR="00814FBA" w:rsidRPr="00814FBA">
        <w:rPr>
          <w:rFonts w:eastAsiaTheme="minorHAnsi"/>
          <w:szCs w:val="28"/>
          <w:u w:val="single"/>
          <w:lang w:eastAsia="en-US"/>
        </w:rPr>
        <w:t xml:space="preserve"> </w:t>
      </w:r>
      <w:bookmarkStart w:id="3" w:name="_Hlk3279331"/>
      <w:r w:rsidR="00814FBA" w:rsidRPr="00814FBA">
        <w:rPr>
          <w:rFonts w:eastAsiaTheme="minorHAnsi"/>
          <w:szCs w:val="28"/>
          <w:u w:val="single"/>
          <w:lang w:eastAsia="en-US"/>
        </w:rPr>
        <w:t>федерального законодательства и муниципальных правовых актов городского округа Кинель Самарской области</w:t>
      </w:r>
      <w:bookmarkEnd w:id="3"/>
      <w:r w:rsidR="00814FBA" w:rsidRPr="00814FBA">
        <w:rPr>
          <w:rFonts w:eastAsiaTheme="minorHAnsi"/>
          <w:szCs w:val="28"/>
          <w:u w:val="single"/>
          <w:lang w:eastAsia="en-US"/>
        </w:rPr>
        <w:t xml:space="preserve"> к понятиям в области обращения с животными, п</w:t>
      </w:r>
      <w:r w:rsidR="00814FBA" w:rsidRPr="00814FBA">
        <w:rPr>
          <w:rFonts w:eastAsia="Calibri"/>
          <w:szCs w:val="28"/>
          <w:u w:val="single"/>
        </w:rPr>
        <w:t>редельному количеству домашних животных в местах содержания животных</w:t>
      </w:r>
      <w:r w:rsidR="004465DC">
        <w:rPr>
          <w:szCs w:val="28"/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FD3596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4465DC">
        <w:rPr>
          <w:szCs w:val="28"/>
        </w:rPr>
        <w:t>начало:</w:t>
      </w:r>
      <w:r w:rsidR="00814FBA">
        <w:rPr>
          <w:szCs w:val="28"/>
        </w:rPr>
        <w:t xml:space="preserve"> </w:t>
      </w:r>
      <w:r w:rsidR="00814FBA" w:rsidRPr="001B7309">
        <w:rPr>
          <w:u w:val="single"/>
        </w:rPr>
        <w:t xml:space="preserve">с </w:t>
      </w:r>
      <w:bookmarkStart w:id="4" w:name="_Hlk536178912"/>
      <w:r w:rsidR="00814FBA" w:rsidRPr="001B7309">
        <w:rPr>
          <w:u w:val="single"/>
        </w:rPr>
        <w:t>22 марта 2019г.</w:t>
      </w:r>
      <w:bookmarkEnd w:id="4"/>
      <w:r w:rsidR="00814FBA" w:rsidRPr="001B7309">
        <w:rPr>
          <w:u w:val="single"/>
        </w:rPr>
        <w:t xml:space="preserve"> </w:t>
      </w:r>
      <w:r w:rsidRPr="00FD3596">
        <w:rPr>
          <w:u w:val="single"/>
        </w:rPr>
        <w:t xml:space="preserve"> </w:t>
      </w:r>
    </w:p>
    <w:p w:rsidR="004465DC" w:rsidRPr="004465DC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окончание</w:t>
      </w:r>
      <w:r w:rsidRPr="00B1238F">
        <w:rPr>
          <w:rFonts w:ascii="Times New Roman" w:hAnsi="Times New Roman" w:cs="Times New Roman"/>
          <w:sz w:val="28"/>
          <w:szCs w:val="28"/>
        </w:rPr>
        <w:t>:</w:t>
      </w:r>
      <w:bookmarkStart w:id="5" w:name="_Hlk536174784"/>
      <w:r w:rsidR="00814FBA">
        <w:rPr>
          <w:rFonts w:ascii="Times New Roman" w:hAnsi="Times New Roman" w:cs="Times New Roman"/>
          <w:sz w:val="28"/>
          <w:szCs w:val="28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bookmarkStart w:id="6" w:name="_Hlk536178936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28 марта 2019г</w:t>
      </w:r>
      <w:bookmarkEnd w:id="6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465DC" w:rsidRPr="00446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5"/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 </w:t>
      </w:r>
      <w:r w:rsidRPr="004465DC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4465DC" w:rsidRPr="00DD3F51" w:rsidRDefault="00B1238F" w:rsidP="00B1238F">
      <w:pPr>
        <w:contextualSpacing/>
        <w:jc w:val="both"/>
        <w:rPr>
          <w:u w:val="single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814FBA">
        <w:rPr>
          <w:szCs w:val="28"/>
        </w:rPr>
        <w:t xml:space="preserve"> </w:t>
      </w:r>
      <w:r w:rsidR="00814FBA" w:rsidRPr="004640DD">
        <w:rPr>
          <w:rFonts w:eastAsia="Calibri"/>
          <w:bCs/>
          <w:szCs w:val="28"/>
          <w:u w:val="single"/>
        </w:rPr>
        <w:t>владельцы животных (собак, кошек)</w:t>
      </w:r>
      <w:r w:rsidR="004465DC" w:rsidRPr="00DD3F51">
        <w:rPr>
          <w:rFonts w:eastAsiaTheme="minorHAnsi"/>
          <w:szCs w:val="28"/>
          <w:u w:val="single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Pr="00814FBA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814FBA">
        <w:rPr>
          <w:szCs w:val="28"/>
        </w:rPr>
        <w:t xml:space="preserve"> </w:t>
      </w:r>
      <w:r w:rsidR="00814FBA" w:rsidRPr="00814FBA">
        <w:rPr>
          <w:szCs w:val="28"/>
          <w:u w:val="single"/>
        </w:rPr>
        <w:t>Не предусмотрены</w:t>
      </w:r>
      <w:r w:rsidR="00F356E5" w:rsidRPr="00814FBA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>положений</w:t>
      </w:r>
      <w:r w:rsidR="00F356E5">
        <w:rPr>
          <w:szCs w:val="28"/>
        </w:rPr>
        <w:t xml:space="preserve"> </w:t>
      </w:r>
      <w:r w:rsidR="00AC3A34" w:rsidRPr="00AC3A34">
        <w:rPr>
          <w:szCs w:val="28"/>
          <w:u w:val="single"/>
        </w:rPr>
        <w:t>Не</w:t>
      </w:r>
      <w:proofErr w:type="gramEnd"/>
      <w:r w:rsidR="00AC3A34" w:rsidRPr="00AC3A34">
        <w:rPr>
          <w:szCs w:val="28"/>
          <w:u w:val="single"/>
        </w:rPr>
        <w:t xml:space="preserve"> предусмотрено</w:t>
      </w:r>
      <w:r w:rsidR="00AC3A34">
        <w:rPr>
          <w:szCs w:val="28"/>
        </w:rPr>
        <w:t>.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362"/>
      <w:bookmarkEnd w:id="7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AC3A34" w:rsidRDefault="00AC3A34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C3A34">
              <w:rPr>
                <w:sz w:val="24"/>
                <w:szCs w:val="24"/>
              </w:rPr>
              <w:t>П</w:t>
            </w:r>
            <w:r w:rsidRPr="00AC3A34">
              <w:rPr>
                <w:sz w:val="24"/>
                <w:szCs w:val="24"/>
              </w:rPr>
              <w:t xml:space="preserve">риведение Порядка содержания, регистрации, учёта собак и кошек, их использования на территории городского округа Кинель Самарской области в соответствие с Законом Самарской области от 27 декабря 2018г. № 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</w:t>
            </w:r>
            <w:r w:rsidRPr="00AC3A34">
              <w:rPr>
                <w:sz w:val="24"/>
                <w:szCs w:val="24"/>
              </w:rPr>
              <w:lastRenderedPageBreak/>
              <w:t>правонарушениях на территории Самарской области", Федеральным законом от 27 декабря 2018г. №498-ФЗ 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lastRenderedPageBreak/>
              <w:t>Н</w:t>
            </w:r>
            <w:r w:rsidR="005A1654" w:rsidRPr="00F356E5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</w:tbl>
    <w:p w:rsidR="009F3AE5" w:rsidRPr="0042529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C3A34" w:rsidRPr="00AC3A34">
        <w:rPr>
          <w:b/>
        </w:rPr>
        <w:t xml:space="preserve"> </w:t>
      </w:r>
      <w:r w:rsidR="00AC3A34" w:rsidRPr="00AC3A34">
        <w:rPr>
          <w:rFonts w:ascii="Times New Roman" w:hAnsi="Times New Roman" w:cs="Times New Roman"/>
          <w:sz w:val="28"/>
          <w:szCs w:val="28"/>
          <w:u w:val="single"/>
        </w:rPr>
        <w:t>Закон Самарской области от 27 декабря 2018г. № 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Федеральны</w:t>
      </w:r>
      <w:r w:rsidR="00AC3A34" w:rsidRPr="00AC3A34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AC3A34" w:rsidRPr="00AC3A34">
        <w:rPr>
          <w:rFonts w:ascii="Times New Roman" w:hAnsi="Times New Roman" w:cs="Times New Roman"/>
          <w:sz w:val="28"/>
          <w:szCs w:val="28"/>
          <w:u w:val="single"/>
        </w:rPr>
        <w:t xml:space="preserve"> закон от 27 декабря 2018г. №498-ФЗ</w:t>
      </w:r>
      <w:r w:rsidR="00AC3A34" w:rsidRPr="00AC3A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A34" w:rsidRPr="00AC3A34">
        <w:rPr>
          <w:rFonts w:ascii="Times New Roman" w:hAnsi="Times New Roman" w:cs="Times New Roman"/>
          <w:sz w:val="28"/>
          <w:szCs w:val="28"/>
          <w:u w:val="single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 w:rsidR="00F356E5">
        <w:rPr>
          <w:sz w:val="24"/>
          <w:szCs w:val="24"/>
        </w:rPr>
        <w:t xml:space="preserve"> 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6E282E" w:rsidRDefault="00F80F9E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AC3A34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C3A34">
              <w:rPr>
                <w:sz w:val="24"/>
                <w:szCs w:val="24"/>
              </w:rPr>
              <w:t xml:space="preserve">Приведение Порядка содержания, регистрации, учёта собак и кошек, их использования на территории городского округа Кинель Самарской области в соответствие с Законом Самарской области от 27 декабря 2018г. № 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Федеральным законом от 27 декабря </w:t>
            </w:r>
            <w:r w:rsidRPr="00AC3A34">
              <w:rPr>
                <w:sz w:val="24"/>
                <w:szCs w:val="24"/>
              </w:rPr>
              <w:lastRenderedPageBreak/>
              <w:t>2018г. №498-ФЗ 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412"/>
            <w:bookmarkEnd w:id="8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9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9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AC3A34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2A09D3" w:rsidP="00EA394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gramEnd"/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 xml:space="preserve">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8138CA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6.5. Издержки и выгоды адресатов предлагаемого правового </w:t>
      </w:r>
      <w:r w:rsidR="00BA4520" w:rsidRPr="009B0914">
        <w:rPr>
          <w:rFonts w:ascii="Times New Roman" w:hAnsi="Times New Roman" w:cs="Times New Roman"/>
          <w:sz w:val="28"/>
          <w:szCs w:val="28"/>
        </w:rPr>
        <w:lastRenderedPageBreak/>
        <w:t>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C3A34">
        <w:rPr>
          <w:rFonts w:ascii="Times New Roman" w:hAnsi="Times New Roman" w:cs="Times New Roman"/>
          <w:sz w:val="28"/>
          <w:szCs w:val="28"/>
        </w:rPr>
        <w:t xml:space="preserve"> 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>Издержки адресатов не выявлены</w:t>
      </w:r>
      <w:r w:rsidR="0017261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 xml:space="preserve"> Выгода адресатов заключается в установление более удобных периодов тишины.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7482A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67482A">
              <w:rPr>
                <w:sz w:val="24"/>
                <w:szCs w:val="24"/>
              </w:rPr>
              <w:t xml:space="preserve">Принятие </w:t>
            </w:r>
            <w:r w:rsidR="00AC3A34" w:rsidRPr="00AC3A34">
              <w:rPr>
                <w:sz w:val="24"/>
                <w:szCs w:val="24"/>
              </w:rPr>
              <w:t>постановления администрации городского округа Кинель Самарской области «</w:t>
            </w:r>
            <w:r w:rsidR="00AC3A34" w:rsidRPr="00AC3A34">
              <w:rPr>
                <w:color w:val="000000"/>
                <w:sz w:val="24"/>
                <w:szCs w:val="24"/>
              </w:rPr>
              <w:t xml:space="preserve">О внесение изменений в </w:t>
            </w:r>
            <w:r w:rsidR="00AC3A34" w:rsidRPr="00AC3A34">
              <w:rPr>
                <w:sz w:val="24"/>
                <w:szCs w:val="24"/>
              </w:rPr>
              <w:t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      </w:r>
            <w:r w:rsidR="00AC3A34" w:rsidRPr="00AC3A3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C3A34" w:rsidRPr="00AC3A34">
              <w:rPr>
                <w:sz w:val="24"/>
                <w:szCs w:val="24"/>
              </w:rPr>
              <w:t>31 марта 2015г. №1203</w:t>
            </w:r>
            <w:r w:rsidR="00AC3A34" w:rsidRPr="00AC3A34">
              <w:rPr>
                <w:bCs/>
                <w:color w:val="000000"/>
                <w:sz w:val="24"/>
                <w:szCs w:val="24"/>
              </w:rPr>
              <w:t>»</w:t>
            </w:r>
            <w:r w:rsidR="00AC3A34" w:rsidRPr="00B85E78">
              <w:rPr>
                <w:bCs/>
                <w:color w:val="000000"/>
                <w:szCs w:val="28"/>
              </w:rPr>
              <w:t>__________________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</w:t>
            </w:r>
            <w:r w:rsidRPr="00743B79">
              <w:rPr>
                <w:sz w:val="24"/>
                <w:szCs w:val="24"/>
              </w:rPr>
              <w:lastRenderedPageBreak/>
              <w:t>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17261E" w:rsidRPr="0017261E" w:rsidRDefault="009A0658" w:rsidP="0017261E">
      <w:pPr>
        <w:pStyle w:val="1"/>
        <w:ind w:firstLine="709"/>
        <w:contextualSpacing/>
        <w:jc w:val="both"/>
        <w:rPr>
          <w:b w:val="0"/>
          <w:szCs w:val="28"/>
          <w:u w:val="single"/>
        </w:rPr>
      </w:pPr>
      <w:r w:rsidRPr="0017261E">
        <w:rPr>
          <w:b w:val="0"/>
          <w:szCs w:val="28"/>
          <w:u w:val="single"/>
        </w:rPr>
        <w:t>Данным проектом постановления предполагается</w:t>
      </w:r>
      <w:r w:rsidR="00AC3A34">
        <w:rPr>
          <w:b w:val="0"/>
          <w:szCs w:val="28"/>
          <w:u w:val="single"/>
          <w:lang w:val="ru-RU"/>
        </w:rPr>
        <w:t xml:space="preserve"> </w:t>
      </w:r>
      <w:r w:rsidR="00AC3A34" w:rsidRPr="00AC3A34">
        <w:rPr>
          <w:b w:val="0"/>
          <w:szCs w:val="28"/>
          <w:u w:val="single"/>
        </w:rPr>
        <w:t xml:space="preserve">обеспечить однозначный и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>единообразн</w:t>
      </w:r>
      <w:r w:rsidR="00AC3A34" w:rsidRPr="00AC3A34">
        <w:rPr>
          <w:b w:val="0"/>
          <w:szCs w:val="28"/>
          <w:u w:val="single"/>
        </w:rPr>
        <w:t xml:space="preserve">ый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>подход федерального законодательства и муниципальных правовых актов городского округа Кинель Самарской области к понятиям в области обращения с животными, п</w:t>
      </w:r>
      <w:r w:rsidR="00AC3A34" w:rsidRPr="00AC3A34">
        <w:rPr>
          <w:rFonts w:eastAsia="Calibri"/>
          <w:b w:val="0"/>
          <w:szCs w:val="28"/>
          <w:u w:val="single"/>
        </w:rPr>
        <w:t>редельному количеству домашних животных в местах содержания животных.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 xml:space="preserve"> </w:t>
      </w:r>
      <w:r w:rsidR="0017261E" w:rsidRPr="0017261E">
        <w:rPr>
          <w:b w:val="0"/>
          <w:szCs w:val="28"/>
          <w:u w:val="single"/>
        </w:rPr>
        <w:t xml:space="preserve"> </w:t>
      </w:r>
    </w:p>
    <w:p w:rsidR="00AC3A34" w:rsidRP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 xml:space="preserve">Необходимость таких изменений продиктована изменениями федерального законодательства Российской Федерации.  </w:t>
      </w:r>
    </w:p>
    <w:p w:rsidR="00AC3A34" w:rsidRP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>Предлагается в городском округа Кинель:</w:t>
      </w:r>
    </w:p>
    <w:p w:rsidR="00AC3A34" w:rsidRP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>- определить п</w:t>
      </w:r>
      <w:r w:rsidRPr="00AC3A34">
        <w:rPr>
          <w:rFonts w:eastAsia="Calibri"/>
          <w:szCs w:val="28"/>
          <w:u w:val="single"/>
        </w:rPr>
        <w:t xml:space="preserve">редельное количество домашних животных в местах содержания животных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нормативов, но не более двух особей </w:t>
      </w:r>
      <w:r w:rsidRPr="00AC3A34">
        <w:rPr>
          <w:szCs w:val="28"/>
          <w:u w:val="single"/>
        </w:rPr>
        <w:t xml:space="preserve">взрослых собак и (или) кошек. Данное ограничение уже установлено решением Думы городского округа Кинель Самарской области от 20 сентября 2019г. №382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№364». </w:t>
      </w:r>
    </w:p>
    <w:p w:rsidR="00AC3A34" w:rsidRP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>- привести понятия используемые в Порядке содержания, регистрации, учёта собак и кошек, их использования на территории городского округа Кинель Самарской области в соответствие с Федеральным законом от 27 декабря 2018г. №498-ФЗ "Об ответственном обращении с животными и о внесении изменений в отдельные законодательные акты Российской Федерации".</w:t>
      </w:r>
    </w:p>
    <w:p w:rsidR="00AC3A34" w:rsidRP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>- установить период обеспечения тишины и покоя граждан в ночное время в соответствии с Законом Самарской области от 27 декабря 2018г. №120-ГД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 w:rsidRPr="00F80F9E">
        <w:rPr>
          <w:rFonts w:ascii="Times New Roman" w:hAnsi="Times New Roman" w:cs="Times New Roman"/>
          <w:sz w:val="28"/>
          <w:szCs w:val="28"/>
        </w:rPr>
        <w:t>__________________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B1238F">
        <w:t>Дата</w:t>
      </w:r>
      <w:r w:rsidR="00AE0B1D" w:rsidRPr="00B1238F">
        <w:t xml:space="preserve"> </w:t>
      </w:r>
      <w:r w:rsidR="004B33E0" w:rsidRPr="00B1238F">
        <w:t>0</w:t>
      </w:r>
      <w:r w:rsidR="00F80F9E">
        <w:t>1</w:t>
      </w:r>
      <w:r w:rsidR="00E35F79" w:rsidRPr="00B1238F">
        <w:t>.</w:t>
      </w:r>
      <w:r w:rsidR="0067482A" w:rsidRPr="00B1238F">
        <w:t>0</w:t>
      </w:r>
      <w:r w:rsidR="00F80F9E">
        <w:t>4</w:t>
      </w:r>
      <w:bookmarkStart w:id="10" w:name="_GoBack"/>
      <w:bookmarkEnd w:id="10"/>
      <w:r w:rsidR="00E35F79" w:rsidRPr="00B1238F">
        <w:t>.201</w:t>
      </w:r>
      <w:r w:rsidR="009A0658" w:rsidRPr="00B1238F">
        <w:t>9</w:t>
      </w:r>
      <w:r w:rsidR="00E35F79" w:rsidRPr="00B1238F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1" w:name="Par578"/>
      <w:bookmarkEnd w:id="11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2" w:name="Par579"/>
      <w:bookmarkEnd w:id="12"/>
      <w:r w:rsidRPr="006E282E">
        <w:rPr>
          <w:sz w:val="24"/>
          <w:szCs w:val="24"/>
        </w:rPr>
        <w:t>&lt;2&gt; Может быть указан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465DC"/>
    <w:rsid w:val="00485646"/>
    <w:rsid w:val="004B33E0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5E44"/>
    <w:rsid w:val="00780B32"/>
    <w:rsid w:val="007929A6"/>
    <w:rsid w:val="008138CA"/>
    <w:rsid w:val="00814FBA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C3A34"/>
    <w:rsid w:val="00AE0B1D"/>
    <w:rsid w:val="00AF73E5"/>
    <w:rsid w:val="00AF76B5"/>
    <w:rsid w:val="00B11F2A"/>
    <w:rsid w:val="00B1238F"/>
    <w:rsid w:val="00BA4520"/>
    <w:rsid w:val="00BF610A"/>
    <w:rsid w:val="00C82665"/>
    <w:rsid w:val="00CA561D"/>
    <w:rsid w:val="00DB495B"/>
    <w:rsid w:val="00E35F79"/>
    <w:rsid w:val="00E82CD8"/>
    <w:rsid w:val="00E91096"/>
    <w:rsid w:val="00EA394E"/>
    <w:rsid w:val="00EA6D99"/>
    <w:rsid w:val="00F356E5"/>
    <w:rsid w:val="00F80F9E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9EB3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2017-08-02T08:42:00Z</cp:lastPrinted>
  <dcterms:created xsi:type="dcterms:W3CDTF">2017-03-13T06:12:00Z</dcterms:created>
  <dcterms:modified xsi:type="dcterms:W3CDTF">2019-04-01T06:54:00Z</dcterms:modified>
</cp:coreProperties>
</file>