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1.1. Разработчик: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73451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1.2. Вид, наименование проекта </w:t>
      </w:r>
      <w:r w:rsidR="00DA5E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014D">
        <w:rPr>
          <w:rFonts w:ascii="Times New Roman" w:hAnsi="Times New Roman" w:cs="Times New Roman"/>
          <w:sz w:val="28"/>
          <w:szCs w:val="28"/>
        </w:rPr>
        <w:t xml:space="preserve">нормативного правового  акта (далее - проект нормативного акта): </w:t>
      </w:r>
      <w:proofErr w:type="gramStart"/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городского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 xml:space="preserve">округа Кинель Самарской области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65796" w:rsidRPr="00A65796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</w:t>
      </w:r>
      <w:proofErr w:type="gramEnd"/>
      <w:r w:rsidR="00A65796" w:rsidRPr="00A65796">
        <w:rPr>
          <w:rFonts w:ascii="Times New Roman" w:hAnsi="Times New Roman" w:cs="Times New Roman"/>
          <w:sz w:val="28"/>
          <w:szCs w:val="28"/>
          <w:u w:val="single"/>
        </w:rPr>
        <w:t xml:space="preserve"> округа Кинель Самарской области, утвержденный постановлением администрации городского округа Кинель Самарской области от 10.04.2018г. №875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вступает в силу на следующий день после дня его официального опубликования.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1.4. Степень регулирующего воздействия проекта нормативного акта</w:t>
      </w:r>
      <w:r w:rsidR="009A2667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2D153A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9A2667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</w:t>
      </w:r>
      <w:r w:rsidR="009E4CAF" w:rsidRPr="0011014D">
        <w:rPr>
          <w:rFonts w:ascii="Times New Roman" w:hAnsi="Times New Roman" w:cs="Times New Roman"/>
          <w:sz w:val="28"/>
          <w:szCs w:val="28"/>
        </w:rPr>
        <w:t>личием рассматриваемой проблемы:</w:t>
      </w:r>
    </w:p>
    <w:p w:rsidR="009569BD" w:rsidRDefault="00A6579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65796">
        <w:rPr>
          <w:rFonts w:ascii="Times New Roman" w:hAnsi="Times New Roman" w:cs="Times New Roman"/>
          <w:sz w:val="28"/>
          <w:szCs w:val="28"/>
          <w:u w:val="single"/>
        </w:rPr>
        <w:t>Проект муниципального нормативного правового акта разработан в целях приведения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</w:t>
      </w:r>
      <w:proofErr w:type="gramEnd"/>
      <w:r w:rsidRPr="00A657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65796">
        <w:rPr>
          <w:rFonts w:ascii="Times New Roman" w:hAnsi="Times New Roman" w:cs="Times New Roman"/>
          <w:sz w:val="28"/>
          <w:szCs w:val="28"/>
          <w:u w:val="single"/>
        </w:rPr>
        <w:t>области, утвержденного постановлением администрации городского округа Кинель Самарской области от 10.04.2018г. №875 в соответствие бюджетному кодексу Российской Федерации и расширения возможностей финансовой поддержки хозяйствующих субъектов, осуществляющих деятельность по управлению многоквартирными домами, а также оказывающих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 в связи с проведением</w:t>
      </w:r>
      <w:proofErr w:type="gramEnd"/>
      <w:r w:rsidRPr="00A65796">
        <w:rPr>
          <w:rFonts w:ascii="Times New Roman" w:hAnsi="Times New Roman" w:cs="Times New Roman"/>
          <w:sz w:val="28"/>
          <w:szCs w:val="28"/>
          <w:u w:val="single"/>
        </w:rPr>
        <w:t xml:space="preserve"> отдельных видов работ по ремонту общего имущества многоквартирных домов на территории городского округа Кинель Самарской области.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D71C4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A65796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D71C42" w:rsidRPr="001101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FC13B0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956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20</w:t>
      </w:r>
      <w:r w:rsidR="00F0179C" w:rsidRPr="0011014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65796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A6579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71C42" w:rsidRPr="0011014D">
        <w:rPr>
          <w:rFonts w:ascii="Times New Roman" w:hAnsi="Times New Roman" w:cs="Times New Roman"/>
          <w:sz w:val="28"/>
          <w:szCs w:val="28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A65796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11014D">
        <w:rPr>
          <w:rFonts w:ascii="Times New Roman" w:hAnsi="Times New Roman" w:cs="Times New Roman"/>
          <w:sz w:val="28"/>
          <w:szCs w:val="28"/>
        </w:rPr>
        <w:t xml:space="preserve"> 20</w:t>
      </w:r>
      <w:r w:rsidR="00F0179C" w:rsidRPr="0011014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244F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>1.7. Количество замечаний и предложений, полученных от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заинтересованных лиц при проведении публичных консультаций: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>.</w:t>
      </w:r>
    </w:p>
    <w:p w:rsidR="00B270B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B270B4" w:rsidRPr="0011014D">
        <w:rPr>
          <w:rFonts w:ascii="Times New Roman" w:hAnsi="Times New Roman" w:cs="Times New Roman"/>
          <w:b/>
          <w:sz w:val="28"/>
          <w:szCs w:val="28"/>
        </w:rPr>
        <w:t>.</w:t>
      </w:r>
    </w:p>
    <w:p w:rsidR="00B270B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B270B4" w:rsidRPr="0011014D">
        <w:rPr>
          <w:rFonts w:ascii="Times New Roman" w:hAnsi="Times New Roman" w:cs="Times New Roman"/>
          <w:sz w:val="28"/>
          <w:szCs w:val="28"/>
        </w:rPr>
        <w:t>:</w:t>
      </w:r>
    </w:p>
    <w:p w:rsidR="00FC13B0" w:rsidRPr="0011014D" w:rsidRDefault="00E244FF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6BB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муниципальных учреждений), индивидуальные предприниматели, </w:t>
      </w:r>
      <w:r>
        <w:rPr>
          <w:rFonts w:ascii="Times New Roman" w:hAnsi="Times New Roman" w:cs="Times New Roman"/>
          <w:sz w:val="28"/>
          <w:szCs w:val="28"/>
        </w:rPr>
        <w:t>осуществляющие деятельность на территории городского округа Кинель Самарской области и удовлетворяющие требованиям проекта нормативного акта</w:t>
      </w:r>
      <w:r w:rsidR="00FC13B0">
        <w:rPr>
          <w:rFonts w:ascii="Times New Roman" w:hAnsi="Times New Roman" w:cs="Times New Roman"/>
          <w:sz w:val="28"/>
          <w:szCs w:val="28"/>
        </w:rPr>
        <w:t>.</w:t>
      </w:r>
    </w:p>
    <w:p w:rsidR="001B77A7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наличием про</w:t>
      </w:r>
      <w:r w:rsidR="00B270B4" w:rsidRPr="0011014D">
        <w:rPr>
          <w:rFonts w:ascii="Times New Roman" w:hAnsi="Times New Roman" w:cs="Times New Roman"/>
          <w:sz w:val="28"/>
          <w:szCs w:val="28"/>
        </w:rPr>
        <w:t>блемы, их количественная оценка:</w:t>
      </w:r>
      <w:r w:rsidR="00A6708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E7EF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</w:t>
      </w:r>
      <w:r w:rsidR="000E7EF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публичной власти или сведения об их изменении проектом нормативного акта, а также порядок их реализации (осуществления) </w:t>
      </w:r>
    </w:p>
    <w:p w:rsidR="009675F5" w:rsidRPr="0011014D" w:rsidRDefault="00E244FF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устанавливаются</w:t>
      </w:r>
    </w:p>
    <w:p w:rsidR="00A942F1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3EC5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A942F1" w:rsidRPr="0011014D">
        <w:rPr>
          <w:rFonts w:ascii="Times New Roman" w:hAnsi="Times New Roman" w:cs="Times New Roman"/>
          <w:sz w:val="28"/>
          <w:szCs w:val="28"/>
        </w:rPr>
        <w:t>:</w:t>
      </w:r>
    </w:p>
    <w:p w:rsidR="00D17B42" w:rsidRDefault="00456960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устанавливаются.</w:t>
      </w:r>
    </w:p>
    <w:p w:rsidR="000E0B0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</w:p>
    <w:p w:rsidR="00647FF6" w:rsidRPr="0011014D" w:rsidRDefault="009B480C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Отсутствие достаточных финансовых средств у</w:t>
      </w:r>
      <w:r w:rsidR="00E701B5" w:rsidRPr="00E701B5">
        <w:rPr>
          <w:rFonts w:ascii="Times New Roman" w:hAnsi="Times New Roman" w:cs="Times New Roman"/>
          <w:sz w:val="28"/>
          <w:szCs w:val="28"/>
          <w:u w:val="single"/>
        </w:rPr>
        <w:t xml:space="preserve"> хозяйствующих субъектов на реализацию мероприятий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выполнению отдельных видов текущего ремонт общего имущества многоквартирных домов</w:t>
      </w:r>
      <w:r w:rsidR="008B3F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5845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2.6. Международный опыт и опыт других субъектов Российской Федерации, органов местного самоуправления в соответствующей сфере регулирования общественных отношений (решения соответствующей проблемы)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  <w:r w:rsidR="003A5845">
        <w:rPr>
          <w:rFonts w:ascii="Times New Roman" w:hAnsi="Times New Roman" w:cs="Times New Roman"/>
          <w:sz w:val="28"/>
          <w:szCs w:val="28"/>
        </w:rPr>
        <w:t xml:space="preserve"> </w:t>
      </w:r>
      <w:r w:rsidR="003A5845">
        <w:rPr>
          <w:rFonts w:ascii="Times New Roman" w:hAnsi="Times New Roman" w:cs="Times New Roman"/>
          <w:sz w:val="28"/>
          <w:szCs w:val="28"/>
          <w:u w:val="single"/>
        </w:rPr>
        <w:t>Не исследовался.</w:t>
      </w:r>
    </w:p>
    <w:p w:rsidR="009771D2" w:rsidRPr="0011014D" w:rsidRDefault="009771D2" w:rsidP="006F1E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3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976"/>
        <w:gridCol w:w="2948"/>
      </w:tblGrid>
      <w:tr w:rsidR="009771D2" w:rsidRPr="0011014D" w:rsidTr="009B480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769BD" w:rsidRPr="0011014D" w:rsidTr="009B480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456960" w:rsidRDefault="001769BD" w:rsidP="004569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proofErr w:type="gramStart"/>
            <w:r w:rsidRPr="00456960">
              <w:rPr>
                <w:sz w:val="22"/>
                <w:szCs w:val="24"/>
              </w:rPr>
              <w:t xml:space="preserve">Цель </w:t>
            </w:r>
            <w:r w:rsidR="009B480C" w:rsidRPr="00456960">
              <w:rPr>
                <w:sz w:val="22"/>
                <w:szCs w:val="24"/>
              </w:rPr>
              <w:t>1</w:t>
            </w:r>
            <w:r w:rsidRPr="00456960">
              <w:rPr>
                <w:sz w:val="22"/>
                <w:szCs w:val="24"/>
              </w:rPr>
              <w:t xml:space="preserve">: </w:t>
            </w:r>
            <w:r w:rsidR="00456960" w:rsidRPr="00456960">
              <w:rPr>
                <w:sz w:val="22"/>
                <w:szCs w:val="28"/>
              </w:rPr>
              <w:t xml:space="preserve">приведение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</w:t>
            </w:r>
            <w:r w:rsidR="00456960" w:rsidRPr="00456960">
              <w:rPr>
                <w:sz w:val="22"/>
                <w:szCs w:val="28"/>
              </w:rPr>
              <w:lastRenderedPageBreak/>
              <w:t>проведением отдельных видов работ по ремонту общего имущества многоквартирных домов на территории городского округа Кинель Самарской области, утвержденного постановлением администрации городского округа</w:t>
            </w:r>
            <w:proofErr w:type="gramEnd"/>
            <w:r w:rsidR="00456960" w:rsidRPr="00456960">
              <w:rPr>
                <w:sz w:val="22"/>
                <w:szCs w:val="28"/>
              </w:rPr>
              <w:t xml:space="preserve"> Кинель Самарской области от 10.04.2018г. №875 в соответствие бюджетному кодексу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1769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С принятием проекта нормативного акта</w:t>
            </w:r>
            <w:r>
              <w:rPr>
                <w:sz w:val="24"/>
                <w:szCs w:val="24"/>
              </w:rPr>
              <w:t xml:space="preserve">, </w:t>
            </w:r>
            <w:r w:rsidRPr="0011014D">
              <w:rPr>
                <w:sz w:val="24"/>
                <w:szCs w:val="24"/>
              </w:rPr>
              <w:t>заключением соглашени</w:t>
            </w:r>
            <w:r>
              <w:rPr>
                <w:sz w:val="24"/>
                <w:szCs w:val="24"/>
              </w:rPr>
              <w:t>я о предоставлении субсидии и перечислением субсидии получателям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11014D" w:rsidRDefault="00456960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83EC5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134128" w:rsidRPr="0077774E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</w:t>
      </w:r>
      <w:r w:rsidR="00160A35" w:rsidRPr="0011014D">
        <w:rPr>
          <w:rFonts w:ascii="Times New Roman" w:hAnsi="Times New Roman" w:cs="Times New Roman"/>
          <w:sz w:val="28"/>
          <w:szCs w:val="28"/>
        </w:rPr>
        <w:t>4</w:t>
      </w:r>
      <w:r w:rsidRPr="0011014D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A83EC5" w:rsidRPr="0011014D">
        <w:rPr>
          <w:rFonts w:ascii="Times New Roman" w:hAnsi="Times New Roman" w:cs="Times New Roman"/>
          <w:sz w:val="28"/>
          <w:szCs w:val="28"/>
        </w:rPr>
        <w:t>:</w:t>
      </w:r>
      <w:r w:rsidR="0077774E">
        <w:rPr>
          <w:rFonts w:ascii="Times New Roman" w:hAnsi="Times New Roman" w:cs="Times New Roman"/>
          <w:sz w:val="28"/>
          <w:szCs w:val="28"/>
        </w:rPr>
        <w:t xml:space="preserve"> </w:t>
      </w:r>
      <w:r w:rsidR="00456960" w:rsidRPr="00456960">
        <w:rPr>
          <w:rFonts w:ascii="Times New Roman" w:hAnsi="Times New Roman" w:cs="Times New Roman"/>
          <w:sz w:val="28"/>
          <w:szCs w:val="28"/>
          <w:u w:val="single"/>
        </w:rPr>
        <w:t xml:space="preserve">Бюджетный кодекс Российской Федерации, </w:t>
      </w:r>
      <w:r w:rsidR="0077774E" w:rsidRPr="00456960">
        <w:rPr>
          <w:rFonts w:ascii="Times New Roman" w:hAnsi="Times New Roman" w:cs="Times New Roman"/>
          <w:sz w:val="28"/>
          <w:szCs w:val="28"/>
          <w:u w:val="single"/>
        </w:rPr>
        <w:t>Постановление Правительства РФ от 6 сентября 2016 г. №887 «Об общих требованиях к нормативным правовым актам, муниципальным</w:t>
      </w:r>
      <w:r w:rsidR="0077774E" w:rsidRPr="0077774E">
        <w:rPr>
          <w:rFonts w:ascii="Times New Roman" w:hAnsi="Times New Roman" w:cs="Times New Roman"/>
          <w:sz w:val="28"/>
          <w:szCs w:val="28"/>
          <w:u w:val="single"/>
        </w:rPr>
        <w:t xml:space="preserve">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160A35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3EC5" w:rsidRPr="0011014D" w:rsidRDefault="00A83EC5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608"/>
        <w:gridCol w:w="1928"/>
        <w:gridCol w:w="1984"/>
      </w:tblGrid>
      <w:tr w:rsidR="009771D2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E4D4D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9B48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 xml:space="preserve">Цель </w:t>
            </w:r>
            <w:r w:rsidR="009B480C">
              <w:rPr>
                <w:sz w:val="24"/>
                <w:szCs w:val="24"/>
              </w:rPr>
              <w:t>1</w:t>
            </w:r>
            <w:r w:rsidRPr="0011014D">
              <w:rPr>
                <w:sz w:val="24"/>
                <w:szCs w:val="24"/>
              </w:rPr>
              <w:t xml:space="preserve">: </w:t>
            </w:r>
            <w:r w:rsidR="00456960" w:rsidRPr="00456960">
              <w:rPr>
                <w:sz w:val="22"/>
                <w:szCs w:val="28"/>
              </w:rPr>
              <w:t>приведение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области, утвержденного постановлением администрации городского округа</w:t>
            </w:r>
            <w:proofErr w:type="gramEnd"/>
            <w:r w:rsidR="00456960" w:rsidRPr="00456960">
              <w:rPr>
                <w:sz w:val="22"/>
                <w:szCs w:val="28"/>
              </w:rPr>
              <w:t xml:space="preserve"> Кинель Самарской области от 10.04.2018г. №875 в соответствие бюджетному кодексу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456960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действующему законодательству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456960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456960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3.9. Методы </w:t>
      </w:r>
      <w:proofErr w:type="gramStart"/>
      <w:r w:rsidRPr="0011014D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</w:t>
      </w:r>
      <w:r w:rsidR="000049C7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11014D">
        <w:rPr>
          <w:rFonts w:ascii="Times New Roman" w:hAnsi="Times New Roman" w:cs="Times New Roman"/>
          <w:sz w:val="28"/>
          <w:szCs w:val="28"/>
        </w:rPr>
        <w:t xml:space="preserve"> регулирования, источники информации для расчетов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>аналитические</w:t>
      </w:r>
      <w:r w:rsidR="00456960">
        <w:rPr>
          <w:rFonts w:ascii="Times New Roman" w:hAnsi="Times New Roman" w:cs="Times New Roman"/>
          <w:sz w:val="28"/>
          <w:szCs w:val="28"/>
          <w:u w:val="single"/>
        </w:rPr>
        <w:t>, информационно-правовые системы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затраты 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>не требуются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5F215E" w:rsidRPr="0011014D" w:rsidRDefault="005F215E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01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2552"/>
        <w:gridCol w:w="2523"/>
      </w:tblGrid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Par412"/>
            <w:bookmarkEnd w:id="0"/>
            <w:r w:rsidRPr="0011014D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4.3. Источники данных</w:t>
            </w:r>
          </w:p>
        </w:tc>
      </w:tr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C7" w:rsidRPr="0011014D" w:rsidRDefault="000049C7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Группа 1:</w:t>
            </w:r>
            <w:r w:rsidR="005F215E" w:rsidRPr="0011014D">
              <w:rPr>
                <w:sz w:val="24"/>
                <w:szCs w:val="24"/>
              </w:rPr>
              <w:t xml:space="preserve"> </w:t>
            </w:r>
            <w:r w:rsidR="00BB7E4C" w:rsidRPr="00BB7E4C">
              <w:rPr>
                <w:sz w:val="24"/>
                <w:szCs w:val="24"/>
              </w:rPr>
              <w:t>юридические лица (за исключением муниципальных учреждений), индивидуальные предприниматели, осуществляющие деятельность на территории городского округа Кинель Самарской области, и удовлетворяющие требованиями проекта нормативного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Неопределенное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891"/>
      </w:tblGrid>
      <w:tr w:rsidR="009771D2" w:rsidRPr="0011014D" w:rsidTr="00A942F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9771D2" w:rsidRPr="0011014D" w:rsidTr="0011014D">
        <w:trPr>
          <w:trHeight w:val="1178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Default="009771D2" w:rsidP="00207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Функция (полномочие, обязанность или право)</w:t>
            </w:r>
            <w:r w:rsidR="00207232">
              <w:rPr>
                <w:sz w:val="24"/>
                <w:szCs w:val="24"/>
              </w:rPr>
              <w:t>:</w:t>
            </w:r>
          </w:p>
          <w:p w:rsidR="009771D2" w:rsidRPr="0011014D" w:rsidRDefault="008E4D4D" w:rsidP="00207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E4D4D">
              <w:rPr>
                <w:sz w:val="24"/>
                <w:szCs w:val="24"/>
              </w:rPr>
              <w:t xml:space="preserve">Право </w:t>
            </w:r>
            <w:r w:rsidR="00BB7E4C">
              <w:rPr>
                <w:sz w:val="24"/>
                <w:szCs w:val="24"/>
              </w:rPr>
              <w:t xml:space="preserve">управления архитектуры и градостроительства </w:t>
            </w:r>
            <w:r w:rsidRPr="008E4D4D">
              <w:rPr>
                <w:sz w:val="24"/>
                <w:szCs w:val="24"/>
              </w:rPr>
              <w:t>администрации городского округа Кинель Самарской области на введение субсидий для юридических лиц (за исключением  муниципальных учреждений),</w:t>
            </w:r>
            <w:r w:rsidR="00024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 предпринимателей</w:t>
            </w:r>
            <w:r w:rsidRPr="008E4D4D">
              <w:rPr>
                <w:sz w:val="24"/>
                <w:szCs w:val="24"/>
              </w:rPr>
              <w:t xml:space="preserve"> в целях</w:t>
            </w:r>
            <w:r w:rsidR="00BB7E4C">
              <w:rPr>
                <w:sz w:val="24"/>
                <w:szCs w:val="24"/>
              </w:rPr>
              <w:t xml:space="preserve"> </w:t>
            </w:r>
            <w:r w:rsidR="00BB7E4C" w:rsidRPr="00BB7E4C">
              <w:rPr>
                <w:sz w:val="24"/>
                <w:szCs w:val="24"/>
              </w:rPr>
              <w:t>финансового обеспечения (возмещения) указанным лицам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    </w:r>
            <w:r w:rsidRPr="008E4D4D">
              <w:rPr>
                <w:sz w:val="24"/>
                <w:szCs w:val="24"/>
              </w:rPr>
              <w:t xml:space="preserve"> на реализацию которого в соответствии с </w:t>
            </w:r>
            <w:r>
              <w:rPr>
                <w:sz w:val="24"/>
                <w:szCs w:val="24"/>
              </w:rPr>
              <w:t>р</w:t>
            </w:r>
            <w:r w:rsidRPr="008E4D4D">
              <w:rPr>
                <w:sz w:val="24"/>
                <w:szCs w:val="24"/>
              </w:rPr>
              <w:t>ешени</w:t>
            </w:r>
            <w:r w:rsidR="00207232">
              <w:rPr>
                <w:sz w:val="24"/>
                <w:szCs w:val="24"/>
              </w:rPr>
              <w:t xml:space="preserve">ями </w:t>
            </w:r>
            <w:r w:rsidRPr="008E4D4D">
              <w:rPr>
                <w:sz w:val="24"/>
                <w:szCs w:val="24"/>
              </w:rPr>
              <w:t>Думы городского</w:t>
            </w:r>
            <w:proofErr w:type="gramEnd"/>
            <w:r w:rsidRPr="008E4D4D">
              <w:rPr>
                <w:sz w:val="24"/>
                <w:szCs w:val="24"/>
              </w:rPr>
              <w:t xml:space="preserve"> округа Кинель Самарской области «О бюджете городского округа Кинель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Единовременные расходы:</w:t>
            </w:r>
            <w:r w:rsidR="005F215E" w:rsidRPr="0011014D"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1970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Пе</w:t>
            </w:r>
            <w:r w:rsidR="00D70B06" w:rsidRPr="0011014D">
              <w:rPr>
                <w:sz w:val="24"/>
                <w:szCs w:val="24"/>
              </w:rPr>
              <w:t>риодические расходы</w:t>
            </w:r>
            <w:r w:rsidR="008E4D4D">
              <w:rPr>
                <w:sz w:val="24"/>
                <w:szCs w:val="24"/>
              </w:rPr>
              <w:t>:</w:t>
            </w:r>
            <w:r w:rsidR="00D70B06" w:rsidRPr="0011014D">
              <w:rPr>
                <w:sz w:val="24"/>
                <w:szCs w:val="24"/>
              </w:rPr>
              <w:t xml:space="preserve"> </w:t>
            </w:r>
            <w:r w:rsidR="00A070D8" w:rsidRPr="0011014D">
              <w:rPr>
                <w:sz w:val="24"/>
                <w:szCs w:val="24"/>
              </w:rPr>
              <w:t>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561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D70B06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Возможные доходы</w:t>
            </w:r>
            <w:r w:rsidR="00A070D8" w:rsidRPr="0011014D">
              <w:rPr>
                <w:sz w:val="24"/>
                <w:szCs w:val="24"/>
              </w:rPr>
              <w:t>: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4569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единовременные расходы за период 201</w:t>
            </w:r>
            <w:r w:rsidR="00456960">
              <w:rPr>
                <w:sz w:val="24"/>
                <w:szCs w:val="24"/>
              </w:rPr>
              <w:t>9</w:t>
            </w:r>
            <w:r w:rsidRPr="0011014D">
              <w:rPr>
                <w:sz w:val="24"/>
                <w:szCs w:val="24"/>
              </w:rPr>
              <w:t>-202</w:t>
            </w:r>
            <w:r w:rsidR="00456960">
              <w:rPr>
                <w:sz w:val="24"/>
                <w:szCs w:val="24"/>
              </w:rPr>
              <w:t>1</w:t>
            </w:r>
            <w:r w:rsidRPr="0011014D">
              <w:rPr>
                <w:sz w:val="24"/>
                <w:szCs w:val="24"/>
              </w:rPr>
              <w:t>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4569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периодические расходы за период 201</w:t>
            </w:r>
            <w:r w:rsidR="00456960">
              <w:rPr>
                <w:sz w:val="24"/>
                <w:szCs w:val="24"/>
              </w:rPr>
              <w:t>9</w:t>
            </w:r>
            <w:r w:rsidRPr="0011014D">
              <w:rPr>
                <w:sz w:val="24"/>
                <w:szCs w:val="24"/>
              </w:rPr>
              <w:t>-202</w:t>
            </w:r>
            <w:r w:rsidR="00456960">
              <w:rPr>
                <w:sz w:val="24"/>
                <w:szCs w:val="24"/>
              </w:rPr>
              <w:t>1</w:t>
            </w:r>
            <w:r w:rsidRPr="0011014D">
              <w:rPr>
                <w:sz w:val="24"/>
                <w:szCs w:val="24"/>
              </w:rPr>
              <w:t>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4569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возможные доходы за период 201</w:t>
            </w:r>
            <w:r w:rsidR="00456960">
              <w:rPr>
                <w:sz w:val="24"/>
                <w:szCs w:val="24"/>
              </w:rPr>
              <w:t>9</w:t>
            </w:r>
            <w:r w:rsidRPr="0011014D">
              <w:rPr>
                <w:sz w:val="24"/>
                <w:szCs w:val="24"/>
              </w:rPr>
              <w:t>-202</w:t>
            </w:r>
            <w:r w:rsidR="00456960">
              <w:rPr>
                <w:sz w:val="24"/>
                <w:szCs w:val="24"/>
              </w:rPr>
              <w:t>1</w:t>
            </w:r>
            <w:r w:rsidRPr="0011014D">
              <w:rPr>
                <w:sz w:val="24"/>
                <w:szCs w:val="24"/>
              </w:rPr>
              <w:t>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расходах (доходах) бюджета</w:t>
      </w:r>
      <w:r w:rsidR="00134128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аналитическая информация Управления экономического развития, инвестиций и потребительского рынка администрации городского округа Кинель Самарской области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A070D8" w:rsidRPr="0011014D" w:rsidRDefault="00A070D8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lastRenderedPageBreak/>
        <w:t>6. Изменение обязанностей (ограничений) потенциальных адресатов предлагаемого правового регулирования и  связанные с ними дополнительные расходы (доходы)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54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4252"/>
        <w:gridCol w:w="1985"/>
        <w:gridCol w:w="1615"/>
      </w:tblGrid>
      <w:tr w:rsidR="009771D2" w:rsidRPr="0011014D" w:rsidTr="00610EFC">
        <w:trPr>
          <w:tblCellSpacing w:w="5" w:type="nil"/>
        </w:trPr>
        <w:tc>
          <w:tcPr>
            <w:tcW w:w="2694" w:type="dxa"/>
            <w:vAlign w:val="center"/>
          </w:tcPr>
          <w:p w:rsidR="009771D2" w:rsidRPr="0011014D" w:rsidRDefault="00134128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6.1.</w:t>
            </w:r>
            <w:r w:rsidR="009771D2" w:rsidRPr="0011014D">
              <w:rPr>
                <w:sz w:val="24"/>
                <w:szCs w:val="24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ar412" w:history="1">
              <w:r w:rsidR="009771D2" w:rsidRPr="0011014D">
                <w:rPr>
                  <w:sz w:val="24"/>
                  <w:szCs w:val="24"/>
                </w:rPr>
                <w:t>пунктом 4.1</w:t>
              </w:r>
            </w:hyperlink>
            <w:r w:rsidR="009771D2" w:rsidRPr="0011014D">
              <w:rPr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4252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98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1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6.4. Количественная оценка, млн. руб.</w:t>
            </w:r>
          </w:p>
        </w:tc>
      </w:tr>
      <w:tr w:rsidR="009E488B" w:rsidRPr="0011014D" w:rsidTr="00610EFC">
        <w:trPr>
          <w:trHeight w:val="2116"/>
          <w:tblCellSpacing w:w="5" w:type="nil"/>
        </w:trPr>
        <w:tc>
          <w:tcPr>
            <w:tcW w:w="2694" w:type="dxa"/>
            <w:vMerge w:val="restart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Группа 1: </w:t>
            </w:r>
            <w:r w:rsidR="006351C8" w:rsidRPr="006351C8">
              <w:rPr>
                <w:sz w:val="24"/>
                <w:szCs w:val="24"/>
              </w:rPr>
              <w:t>юридические лица (за исключением муниципальных учреждений), индивидуальные предприниматели, осуществляющие деятельность на территории городского округа Кинель Самарской области, и удовлетворяющие требованиями проекта нормативного акта</w:t>
            </w:r>
          </w:p>
        </w:tc>
        <w:tc>
          <w:tcPr>
            <w:tcW w:w="4252" w:type="dxa"/>
            <w:vMerge w:val="restart"/>
            <w:vAlign w:val="center"/>
          </w:tcPr>
          <w:p w:rsidR="008A7B1A" w:rsidRPr="008A7B1A" w:rsidRDefault="008A7B1A" w:rsidP="00920B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A7B1A">
              <w:rPr>
                <w:sz w:val="22"/>
                <w:szCs w:val="22"/>
              </w:rPr>
              <w:t>Новые обязанности</w:t>
            </w:r>
            <w:r w:rsidR="00920B69">
              <w:rPr>
                <w:sz w:val="22"/>
                <w:szCs w:val="22"/>
              </w:rPr>
              <w:t xml:space="preserve"> отсутствуют.</w:t>
            </w:r>
          </w:p>
        </w:tc>
        <w:tc>
          <w:tcPr>
            <w:tcW w:w="1985" w:type="dxa"/>
            <w:vAlign w:val="center"/>
          </w:tcPr>
          <w:p w:rsidR="009E488B" w:rsidRPr="0011014D" w:rsidRDefault="009E488B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Получение дохода </w:t>
            </w:r>
            <w:r w:rsidR="002C71FD">
              <w:rPr>
                <w:sz w:val="24"/>
                <w:szCs w:val="24"/>
              </w:rPr>
              <w:t xml:space="preserve">в виде 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1615" w:type="dxa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Количественно не </w:t>
            </w:r>
            <w:proofErr w:type="gramStart"/>
            <w:r w:rsidRPr="0011014D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ы</w:t>
            </w:r>
            <w:proofErr w:type="gramEnd"/>
            <w:r w:rsidRPr="0011014D">
              <w:rPr>
                <w:sz w:val="24"/>
                <w:szCs w:val="24"/>
              </w:rPr>
              <w:t xml:space="preserve"> (не более </w:t>
            </w:r>
            <w:r w:rsidR="002C71FD">
              <w:rPr>
                <w:sz w:val="24"/>
                <w:szCs w:val="24"/>
              </w:rPr>
              <w:t xml:space="preserve">размера </w:t>
            </w:r>
            <w:r w:rsidR="00024A81">
              <w:rPr>
                <w:sz w:val="24"/>
                <w:szCs w:val="24"/>
              </w:rPr>
              <w:t xml:space="preserve">понесенных </w:t>
            </w:r>
            <w:r w:rsidRPr="0011014D">
              <w:rPr>
                <w:sz w:val="24"/>
                <w:szCs w:val="24"/>
              </w:rPr>
              <w:t>расходов</w:t>
            </w:r>
            <w:r w:rsidR="00024A81">
              <w:rPr>
                <w:sz w:val="24"/>
                <w:szCs w:val="24"/>
              </w:rPr>
              <w:t>)</w:t>
            </w:r>
          </w:p>
        </w:tc>
      </w:tr>
      <w:tr w:rsidR="002C71FD" w:rsidRPr="0011014D" w:rsidTr="00610EFC">
        <w:trPr>
          <w:trHeight w:val="2760"/>
          <w:tblCellSpacing w:w="5" w:type="nil"/>
        </w:trPr>
        <w:tc>
          <w:tcPr>
            <w:tcW w:w="2694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Стандартные издержки в соответствии с приказом Министерства экономического развития Российской Федерации от 22.09.2015г. №669:</w:t>
            </w:r>
          </w:p>
        </w:tc>
        <w:tc>
          <w:tcPr>
            <w:tcW w:w="1615" w:type="dxa"/>
            <w:vAlign w:val="center"/>
          </w:tcPr>
          <w:p w:rsidR="002C71FD" w:rsidRPr="0011014D" w:rsidRDefault="002C71FD" w:rsidP="00C64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0,000</w:t>
            </w:r>
            <w:r w:rsidR="00610EFC">
              <w:rPr>
                <w:sz w:val="24"/>
                <w:szCs w:val="24"/>
              </w:rPr>
              <w:t>2</w:t>
            </w:r>
            <w:r w:rsidR="00C64594">
              <w:rPr>
                <w:sz w:val="24"/>
                <w:szCs w:val="24"/>
              </w:rPr>
              <w:t>4</w:t>
            </w:r>
            <w:r w:rsidRPr="0011014D">
              <w:rPr>
                <w:sz w:val="24"/>
                <w:szCs w:val="24"/>
              </w:rPr>
              <w:t xml:space="preserve"> на 1 получателя</w:t>
            </w:r>
          </w:p>
        </w:tc>
      </w:tr>
    </w:tbl>
    <w:p w:rsidR="00E54182" w:rsidRPr="0011014D" w:rsidRDefault="00E54182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>Согласно приказу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 произведен расчет стандартных (информационных и содержательных) издержек адресатов предлагаемого правого регулирования.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8"/>
        <w:gridCol w:w="2054"/>
        <w:gridCol w:w="2039"/>
      </w:tblGrid>
      <w:tr w:rsidR="00E54182" w:rsidRPr="0011014D" w:rsidTr="00C64594">
        <w:trPr>
          <w:cantSplit/>
        </w:trPr>
        <w:tc>
          <w:tcPr>
            <w:tcW w:w="6328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Документ</w:t>
            </w:r>
          </w:p>
        </w:tc>
        <w:tc>
          <w:tcPr>
            <w:tcW w:w="2054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Временные издержки (минут)</w:t>
            </w:r>
          </w:p>
        </w:tc>
        <w:tc>
          <w:tcPr>
            <w:tcW w:w="2039" w:type="dxa"/>
            <w:vAlign w:val="center"/>
          </w:tcPr>
          <w:p w:rsidR="00E54182" w:rsidRPr="0011014D" w:rsidRDefault="00E5418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Расходные материалы (лист)</w:t>
            </w:r>
          </w:p>
        </w:tc>
      </w:tr>
      <w:tr w:rsidR="00E54182" w:rsidRPr="0011014D" w:rsidTr="00C64594">
        <w:trPr>
          <w:cantSplit/>
        </w:trPr>
        <w:tc>
          <w:tcPr>
            <w:tcW w:w="6328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заявление о предоставлении Субсидии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E54182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193655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</w:tr>
      <w:tr w:rsidR="00193655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копии учредительных документов Получателя (все изменения к ним);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655" w:rsidRPr="0011014D" w:rsidRDefault="0019365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Не определены</w:t>
            </w:r>
          </w:p>
        </w:tc>
      </w:tr>
      <w:tr w:rsidR="002C71FD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C64594" w:rsidP="00024A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копию лицензии на осуществление деятельности по управлению многоквартирными домами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копию договора управления многоквартирным домом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копию договора оказания услуг по содержанию и (или) выполнению работ по ремонту общего имущества в многоквартирном доме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lastRenderedPageBreak/>
              <w:t>согласие Получателей (за исключением муниципальных унитарных предприятий, хозяйственных товариществ и обществ с участием городского округа Кинель Самарской области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</w:t>
            </w:r>
            <w:proofErr w:type="gramEnd"/>
            <w:r w:rsidRPr="0011014D">
              <w:rPr>
                <w:sz w:val="24"/>
                <w:szCs w:val="24"/>
              </w:rPr>
              <w:t xml:space="preserve"> предоставления, в произвольной письменной форме;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722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копию протокола общего собрания собственников помещений многоквартирного дома, на котором приняты решения по вопросам, указанным в пункте 2.3.1. настоящего Порядка, с приложением утвержденных ведомости объемов работ (дефектная ведомость) и сметной стоимости работ (локальная смета, локальный ресурсный расчет) по каждому виду работ по ремонту общего имущества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594">
              <w:rPr>
                <w:sz w:val="24"/>
                <w:szCs w:val="24"/>
              </w:rPr>
      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по налогам и сборам, по состоянию на первое число месяца, предшествующего месяцу, в котором планируется заключение Соглашения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банковские реквизиты Получателя;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1</w:t>
            </w:r>
          </w:p>
        </w:tc>
      </w:tr>
      <w:tr w:rsidR="00C64594" w:rsidRPr="0011014D" w:rsidTr="00C64594">
        <w:trPr>
          <w:cantSplit/>
        </w:trPr>
        <w:tc>
          <w:tcPr>
            <w:tcW w:w="6328" w:type="dxa"/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в части количественных значений</w:t>
            </w:r>
          </w:p>
        </w:tc>
        <w:tc>
          <w:tcPr>
            <w:tcW w:w="2054" w:type="dxa"/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039" w:type="dxa"/>
            <w:vAlign w:val="center"/>
          </w:tcPr>
          <w:p w:rsidR="00C64594" w:rsidRPr="0011014D" w:rsidRDefault="00C64594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A02A0F" w:rsidRPr="0011014D" w:rsidRDefault="00A02A0F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Учитывая, что средняя заработная плата по </w:t>
      </w:r>
      <w:r w:rsidR="00540339">
        <w:rPr>
          <w:szCs w:val="28"/>
        </w:rPr>
        <w:t xml:space="preserve">городскому округу Кинель </w:t>
      </w:r>
      <w:r w:rsidRPr="0011014D">
        <w:rPr>
          <w:szCs w:val="28"/>
        </w:rPr>
        <w:t xml:space="preserve">Самарской области </w:t>
      </w:r>
      <w:r w:rsidR="00540339">
        <w:rPr>
          <w:szCs w:val="28"/>
        </w:rPr>
        <w:t>за 201</w:t>
      </w:r>
      <w:r w:rsidR="00207232">
        <w:rPr>
          <w:szCs w:val="28"/>
        </w:rPr>
        <w:t>7</w:t>
      </w:r>
      <w:r w:rsidR="00540339">
        <w:rPr>
          <w:szCs w:val="28"/>
        </w:rPr>
        <w:t xml:space="preserve"> год составила </w:t>
      </w:r>
      <w:r w:rsidR="00550D9E">
        <w:rPr>
          <w:szCs w:val="28"/>
        </w:rPr>
        <w:t>31 308,00</w:t>
      </w:r>
      <w:r w:rsidRPr="0011014D">
        <w:rPr>
          <w:szCs w:val="28"/>
        </w:rPr>
        <w:t xml:space="preserve"> рублей, среднее количество рабочих часов в месяц </w:t>
      </w:r>
      <w:r w:rsidR="00A57DD3" w:rsidRPr="0011014D">
        <w:rPr>
          <w:szCs w:val="28"/>
        </w:rPr>
        <w:t xml:space="preserve">– 164,5, страховые взносы во внебюджетные фонды составляют 30,2%, стоимость чел./час равна </w:t>
      </w:r>
      <w:r w:rsidR="00807051">
        <w:rPr>
          <w:szCs w:val="28"/>
        </w:rPr>
        <w:t>247,80</w:t>
      </w:r>
      <w:r w:rsidR="00A57DD3" w:rsidRPr="0011014D">
        <w:rPr>
          <w:szCs w:val="28"/>
        </w:rPr>
        <w:t xml:space="preserve"> руб. (1 минута – </w:t>
      </w:r>
      <w:r w:rsidR="00807051">
        <w:rPr>
          <w:szCs w:val="28"/>
        </w:rPr>
        <w:t>4,13</w:t>
      </w:r>
      <w:r w:rsidR="00A57DD3" w:rsidRPr="0011014D">
        <w:rPr>
          <w:szCs w:val="28"/>
        </w:rPr>
        <w:t xml:space="preserve"> руб.).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>Расходные материалы (лист): 0,</w:t>
      </w:r>
      <w:r w:rsidR="00807051">
        <w:rPr>
          <w:szCs w:val="28"/>
        </w:rPr>
        <w:t>7</w:t>
      </w:r>
      <w:r w:rsidRPr="0011014D">
        <w:rPr>
          <w:szCs w:val="28"/>
        </w:rPr>
        <w:t>0 руб. (стоимость 1 листа бумаги, картридж, амортизация принтера).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Временные издержки: </w:t>
      </w:r>
      <w:r w:rsidR="00610EFC">
        <w:rPr>
          <w:szCs w:val="28"/>
        </w:rPr>
        <w:t>67</w:t>
      </w:r>
      <w:r w:rsidRPr="0011014D">
        <w:rPr>
          <w:szCs w:val="28"/>
        </w:rPr>
        <w:t xml:space="preserve"> минут*</w:t>
      </w:r>
      <w:r w:rsidR="00807051">
        <w:rPr>
          <w:szCs w:val="28"/>
        </w:rPr>
        <w:t>4,13</w:t>
      </w:r>
      <w:r w:rsidRPr="0011014D">
        <w:rPr>
          <w:szCs w:val="28"/>
        </w:rPr>
        <w:t>руб.=</w:t>
      </w:r>
      <w:r w:rsidR="00807051">
        <w:rPr>
          <w:szCs w:val="28"/>
        </w:rPr>
        <w:t>276,71</w:t>
      </w:r>
      <w:r w:rsidRPr="0011014D">
        <w:rPr>
          <w:szCs w:val="28"/>
        </w:rPr>
        <w:t xml:space="preserve"> руб.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Расходные материалы: </w:t>
      </w:r>
      <w:r w:rsidR="00C64594">
        <w:rPr>
          <w:szCs w:val="28"/>
        </w:rPr>
        <w:t>24</w:t>
      </w:r>
      <w:r w:rsidRPr="0011014D">
        <w:rPr>
          <w:szCs w:val="28"/>
        </w:rPr>
        <w:t xml:space="preserve"> листа*0,</w:t>
      </w:r>
      <w:r w:rsidR="00361EB0">
        <w:rPr>
          <w:szCs w:val="28"/>
        </w:rPr>
        <w:t>7</w:t>
      </w:r>
      <w:r w:rsidRPr="0011014D">
        <w:rPr>
          <w:szCs w:val="28"/>
        </w:rPr>
        <w:t>0=</w:t>
      </w:r>
      <w:r w:rsidR="00361EB0">
        <w:rPr>
          <w:szCs w:val="28"/>
        </w:rPr>
        <w:t>16,80</w:t>
      </w:r>
      <w:r w:rsidRPr="0011014D">
        <w:rPr>
          <w:szCs w:val="28"/>
        </w:rPr>
        <w:t xml:space="preserve"> руб.</w:t>
      </w:r>
    </w:p>
    <w:p w:rsidR="00A57DD3" w:rsidRPr="0011014D" w:rsidRDefault="00A57DD3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11014D">
        <w:rPr>
          <w:szCs w:val="28"/>
        </w:rPr>
        <w:t xml:space="preserve">Таким образом, издержки получателя субсидии, связанные с </w:t>
      </w:r>
      <w:r w:rsidR="006001A6" w:rsidRPr="0011014D">
        <w:rPr>
          <w:szCs w:val="28"/>
        </w:rPr>
        <w:t xml:space="preserve">принятием проекта, в части издержек, значения которых возможно рассчитать, составляют </w:t>
      </w:r>
      <w:r w:rsidR="00361EB0">
        <w:rPr>
          <w:szCs w:val="28"/>
        </w:rPr>
        <w:t>293,51</w:t>
      </w:r>
      <w:r w:rsidR="006001A6" w:rsidRPr="0011014D">
        <w:rPr>
          <w:szCs w:val="28"/>
        </w:rPr>
        <w:t xml:space="preserve"> руб. на одного получателя субсидии.</w:t>
      </w:r>
    </w:p>
    <w:p w:rsidR="006001A6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6.5. Издержки и выгоды адресатов предлагаемого правового регулирования, не </w:t>
      </w:r>
      <w:r w:rsidRPr="0011014D">
        <w:rPr>
          <w:rFonts w:ascii="Times New Roman" w:hAnsi="Times New Roman" w:cs="Times New Roman"/>
          <w:sz w:val="28"/>
          <w:szCs w:val="28"/>
        </w:rPr>
        <w:lastRenderedPageBreak/>
        <w:t>поддающиеся количественной оценке</w:t>
      </w:r>
      <w:r w:rsidR="006001A6" w:rsidRPr="0011014D">
        <w:rPr>
          <w:rFonts w:ascii="Times New Roman" w:hAnsi="Times New Roman" w:cs="Times New Roman"/>
          <w:sz w:val="28"/>
          <w:szCs w:val="28"/>
        </w:rPr>
        <w:t>: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Выгоды предлагаемого способа регулирования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11014D">
        <w:rPr>
          <w:rFonts w:ascii="Times New Roman" w:hAnsi="Times New Roman" w:cs="Times New Roman"/>
          <w:sz w:val="28"/>
          <w:szCs w:val="28"/>
        </w:rPr>
        <w:t>: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 могут проявляться в увеличении административных расходов, и наличии стандартных издержек, а именно взаимодействие с налоговым органом о предоставлении необходимых документов, затраты на бумагу, копирование документов, доставку и другие.</w:t>
      </w:r>
    </w:p>
    <w:p w:rsidR="000F039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00819" w:rsidRPr="0011014D">
        <w:rPr>
          <w:rFonts w:ascii="Times New Roman" w:hAnsi="Times New Roman" w:cs="Times New Roman"/>
          <w:sz w:val="28"/>
          <w:szCs w:val="28"/>
        </w:rPr>
        <w:t>:</w:t>
      </w:r>
    </w:p>
    <w:p w:rsidR="00691D24" w:rsidRPr="0011014D" w:rsidRDefault="00691D2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Бюджетный кодекс </w:t>
      </w:r>
      <w:r w:rsidR="003A63B3" w:rsidRPr="0011014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3A63B3" w:rsidRPr="0011014D" w:rsidRDefault="003A63B3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22.09.2015г. №669 «Об утверждении методики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регулирования»;</w:t>
      </w:r>
    </w:p>
    <w:p w:rsidR="00300819" w:rsidRPr="0011014D" w:rsidRDefault="00300819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справочная правовая система «Гарант»;</w:t>
      </w:r>
    </w:p>
    <w:p w:rsidR="00300819" w:rsidRPr="0011014D" w:rsidRDefault="00300819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аналитическая деятельность Управления экономического развития, инвестиций и потребительского рынка администрации городского округа Кинель Самарской области.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17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3148"/>
        <w:gridCol w:w="1814"/>
      </w:tblGrid>
      <w:tr w:rsidR="009771D2" w:rsidRPr="0011014D" w:rsidTr="00610EFC">
        <w:trPr>
          <w:tblCellSpacing w:w="5" w:type="nil"/>
        </w:trPr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7.1. Виды рисков</w:t>
            </w:r>
          </w:p>
        </w:tc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314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7.3 Методы контроля рисков</w:t>
            </w:r>
          </w:p>
        </w:tc>
        <w:tc>
          <w:tcPr>
            <w:tcW w:w="1814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7.4. </w:t>
            </w:r>
            <w:proofErr w:type="gramStart"/>
            <w:r w:rsidRPr="0011014D">
              <w:rPr>
                <w:sz w:val="24"/>
                <w:szCs w:val="24"/>
              </w:rPr>
              <w:t>Степень контроля рисков (полный/</w:t>
            </w:r>
            <w:proofErr w:type="gramEnd"/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частичный/</w:t>
            </w:r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отсутствует)</w:t>
            </w:r>
          </w:p>
        </w:tc>
      </w:tr>
      <w:tr w:rsidR="00610EFC" w:rsidRPr="0011014D" w:rsidTr="00610EFC">
        <w:trPr>
          <w:trHeight w:val="84"/>
          <w:tblCellSpacing w:w="5" w:type="nil"/>
        </w:trPr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8"/>
                <w:kern w:val="144"/>
                <w:sz w:val="24"/>
                <w:szCs w:val="24"/>
              </w:rPr>
              <w:t>Отсутствуют</w:t>
            </w:r>
          </w:p>
        </w:tc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  <w:vAlign w:val="center"/>
          </w:tcPr>
          <w:p w:rsidR="00610EFC" w:rsidRPr="0011014D" w:rsidRDefault="00610EFC" w:rsidP="006F1E06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7.5. Источники данных _____</w:t>
      </w:r>
      <w:r w:rsidR="00BF771F" w:rsidRPr="0011014D">
        <w:rPr>
          <w:rFonts w:ascii="Times New Roman" w:hAnsi="Times New Roman" w:cs="Times New Roman"/>
          <w:b/>
          <w:sz w:val="28"/>
          <w:szCs w:val="28"/>
          <w:u w:val="single"/>
        </w:rPr>
        <w:t>------</w:t>
      </w:r>
      <w:r w:rsidRPr="0011014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F771F" w:rsidRPr="0011014D" w:rsidRDefault="00BF771F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5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3685"/>
        <w:gridCol w:w="3231"/>
      </w:tblGrid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2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Принятие проекта нормативного акта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меняется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Получение дохода </w:t>
            </w:r>
            <w:r>
              <w:rPr>
                <w:sz w:val="24"/>
                <w:szCs w:val="24"/>
              </w:rPr>
              <w:t xml:space="preserve">в идее 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  <w:p w:rsidR="00207232" w:rsidRDefault="00207232" w:rsidP="00907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Стандартные издержки в соответствии с приказом Министерства экономического </w:t>
            </w:r>
            <w:r w:rsidRPr="0011014D">
              <w:rPr>
                <w:sz w:val="24"/>
                <w:szCs w:val="24"/>
              </w:rPr>
              <w:lastRenderedPageBreak/>
              <w:t xml:space="preserve">развития Российской Федерации от 22.09.2015г. №669, а также иные расходы и доходы (количественно измеримые издержки составляют </w:t>
            </w:r>
            <w:r>
              <w:rPr>
                <w:sz w:val="24"/>
                <w:szCs w:val="24"/>
              </w:rPr>
              <w:t>240</w:t>
            </w:r>
            <w:r w:rsidRPr="0011014D">
              <w:rPr>
                <w:sz w:val="24"/>
                <w:szCs w:val="24"/>
              </w:rPr>
              <w:t xml:space="preserve"> руб. на 1 получателя субсидии)</w:t>
            </w:r>
          </w:p>
          <w:p w:rsidR="00361EB0" w:rsidRPr="0011014D" w:rsidRDefault="00361EB0" w:rsidP="00361E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издержки отсутствуют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Расходы на предоставление субсидий</w:t>
            </w:r>
            <w:r>
              <w:rPr>
                <w:sz w:val="24"/>
                <w:szCs w:val="24"/>
              </w:rPr>
              <w:t>.</w:t>
            </w:r>
          </w:p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Доходы отсутствуют.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11014D">
                <w:rPr>
                  <w:sz w:val="24"/>
                  <w:szCs w:val="24"/>
                </w:rPr>
                <w:t>раздел 3</w:t>
              </w:r>
            </w:hyperlink>
            <w:r w:rsidRPr="0011014D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достигается полностью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538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8.7. Обоснование  выбора  предпочтительного варианта решени</w:t>
      </w:r>
      <w:r w:rsidR="00305384" w:rsidRPr="0011014D">
        <w:rPr>
          <w:rFonts w:ascii="Times New Roman" w:hAnsi="Times New Roman" w:cs="Times New Roman"/>
          <w:sz w:val="28"/>
          <w:szCs w:val="28"/>
        </w:rPr>
        <w:t>я выявленной проблемы:</w:t>
      </w:r>
      <w:r w:rsidR="002D13AF">
        <w:rPr>
          <w:rFonts w:ascii="Times New Roman" w:hAnsi="Times New Roman" w:cs="Times New Roman"/>
          <w:sz w:val="28"/>
          <w:szCs w:val="28"/>
        </w:rPr>
        <w:t xml:space="preserve"> о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>тсутствие иных вариантов</w:t>
      </w:r>
      <w:r w:rsidR="00305384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D51487" w:rsidRPr="0011014D">
        <w:rPr>
          <w:rFonts w:ascii="Times New Roman" w:hAnsi="Times New Roman" w:cs="Times New Roman"/>
          <w:sz w:val="28"/>
          <w:szCs w:val="28"/>
        </w:rPr>
        <w:t>:</w:t>
      </w:r>
    </w:p>
    <w:p w:rsidR="00E74A2D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равовое регулирование проблемы, указанной в пункте 1.5. настоящего отчета, осуществляется 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путем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4700A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>:</w:t>
      </w:r>
      <w:r w:rsidR="002D13AF">
        <w:rPr>
          <w:rFonts w:ascii="Times New Roman" w:hAnsi="Times New Roman" w:cs="Times New Roman"/>
          <w:sz w:val="28"/>
          <w:szCs w:val="28"/>
        </w:rPr>
        <w:t xml:space="preserve"> н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а следующий день после дня 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его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официального опубликования.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r w:rsidR="002D13AF" w:rsidRPr="002D13A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4700AC" w:rsidRPr="0020723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9.3. Необходимость распространения предлагаемого правового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2D13AF" w:rsidRPr="0020723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 _</w:t>
      </w:r>
      <w:r w:rsidR="004700AC" w:rsidRPr="0011014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11014D">
        <w:rPr>
          <w:rFonts w:ascii="Times New Roman" w:hAnsi="Times New Roman" w:cs="Times New Roman"/>
          <w:sz w:val="28"/>
          <w:szCs w:val="28"/>
        </w:rPr>
        <w:t>_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E74A2D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771D2" w:rsidRPr="0011014D">
        <w:rPr>
          <w:rFonts w:ascii="Times New Roman" w:hAnsi="Times New Roman" w:cs="Times New Roman"/>
          <w:b/>
          <w:sz w:val="28"/>
          <w:szCs w:val="28"/>
        </w:rPr>
        <w:t>0. Предложения заинтересованных лиц, поступившие в ходе публичных консультаций, проводившихся в ходе проведения ОРВ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4536"/>
      </w:tblGrid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>Суть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 xml:space="preserve">Результат рассмотрения предложения, </w:t>
            </w:r>
            <w:proofErr w:type="gramStart"/>
            <w:r w:rsidRPr="0011014D">
              <w:rPr>
                <w:sz w:val="24"/>
                <w:szCs w:val="28"/>
              </w:rPr>
              <w:t>учтено</w:t>
            </w:r>
            <w:proofErr w:type="gramEnd"/>
            <w:r w:rsidRPr="0011014D">
              <w:rPr>
                <w:sz w:val="24"/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 w:rsidRPr="0011014D">
              <w:rPr>
                <w:sz w:val="24"/>
                <w:szCs w:val="28"/>
              </w:rPr>
              <w:t>неучета</w:t>
            </w:r>
            <w:proofErr w:type="spellEnd"/>
            <w:r w:rsidRPr="0011014D">
              <w:rPr>
                <w:sz w:val="24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8B66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34128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128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Приложения (по усмотрению органа, проводящего ОРВ)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Default="00E74A2D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852" w:rsidRDefault="0009185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Pr="0011014D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67"/>
        <w:gridCol w:w="2693"/>
        <w:gridCol w:w="1961"/>
      </w:tblGrid>
      <w:tr w:rsidR="009771D2" w:rsidRPr="0011014D" w:rsidTr="008B66B8">
        <w:tc>
          <w:tcPr>
            <w:tcW w:w="5778" w:type="dxa"/>
          </w:tcPr>
          <w:p w:rsidR="00490CE2" w:rsidRDefault="00490CE2" w:rsidP="00490C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Первый заместитель</w:t>
            </w:r>
          </w:p>
          <w:p w:rsidR="004700AC" w:rsidRPr="0011014D" w:rsidRDefault="00490CE2" w:rsidP="00490C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Главы городского округа</w:t>
            </w:r>
          </w:p>
        </w:tc>
        <w:tc>
          <w:tcPr>
            <w:tcW w:w="2694" w:type="dxa"/>
            <w:vAlign w:val="bottom"/>
          </w:tcPr>
          <w:p w:rsidR="004700AC" w:rsidRPr="0011014D" w:rsidRDefault="00AD5041" w:rsidP="006F1E06">
            <w:pPr>
              <w:jc w:val="right"/>
              <w:rPr>
                <w:szCs w:val="28"/>
              </w:rPr>
            </w:pPr>
            <w:r w:rsidRPr="0011014D">
              <w:rPr>
                <w:szCs w:val="28"/>
              </w:rPr>
              <w:t>______________</w:t>
            </w:r>
          </w:p>
        </w:tc>
        <w:tc>
          <w:tcPr>
            <w:tcW w:w="1842" w:type="dxa"/>
            <w:vAlign w:val="bottom"/>
          </w:tcPr>
          <w:p w:rsidR="009771D2" w:rsidRPr="0011014D" w:rsidRDefault="00490CE2" w:rsidP="006F1E0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А.А.Прокудин</w:t>
            </w:r>
          </w:p>
        </w:tc>
      </w:tr>
    </w:tbl>
    <w:p w:rsidR="00AD5041" w:rsidRPr="0011014D" w:rsidRDefault="00AD5041" w:rsidP="006F1E06">
      <w:pPr>
        <w:jc w:val="both"/>
        <w:rPr>
          <w:szCs w:val="28"/>
        </w:rPr>
      </w:pPr>
    </w:p>
    <w:p w:rsidR="001C4392" w:rsidRPr="0011014D" w:rsidRDefault="00490CE2" w:rsidP="006F1E06">
      <w:pPr>
        <w:rPr>
          <w:szCs w:val="28"/>
        </w:rPr>
      </w:pPr>
      <w:r>
        <w:rPr>
          <w:szCs w:val="28"/>
        </w:rPr>
        <w:t>09.04</w:t>
      </w:r>
      <w:r w:rsidR="00AD5041" w:rsidRPr="0011014D">
        <w:rPr>
          <w:szCs w:val="28"/>
        </w:rPr>
        <w:t>.201</w:t>
      </w:r>
      <w:r>
        <w:rPr>
          <w:szCs w:val="28"/>
        </w:rPr>
        <w:t>9</w:t>
      </w:r>
      <w:r w:rsidR="00AD5041" w:rsidRPr="0011014D">
        <w:rPr>
          <w:szCs w:val="28"/>
        </w:rPr>
        <w:t>г.</w:t>
      </w:r>
    </w:p>
    <w:sectPr w:rsidR="001C4392" w:rsidRPr="0011014D" w:rsidSect="0009185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AEF"/>
    <w:multiLevelType w:val="hybridMultilevel"/>
    <w:tmpl w:val="BB2E83E8"/>
    <w:lvl w:ilvl="0" w:tplc="CC127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203811"/>
    <w:multiLevelType w:val="hybridMultilevel"/>
    <w:tmpl w:val="51E07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1D2"/>
    <w:rsid w:val="000049C7"/>
    <w:rsid w:val="00024A81"/>
    <w:rsid w:val="00045C96"/>
    <w:rsid w:val="00080B83"/>
    <w:rsid w:val="00091852"/>
    <w:rsid w:val="0009278E"/>
    <w:rsid w:val="000E0B04"/>
    <w:rsid w:val="000E7EFC"/>
    <w:rsid w:val="000F0394"/>
    <w:rsid w:val="0011014D"/>
    <w:rsid w:val="00122966"/>
    <w:rsid w:val="00134128"/>
    <w:rsid w:val="00143AD2"/>
    <w:rsid w:val="00160A35"/>
    <w:rsid w:val="001769BD"/>
    <w:rsid w:val="00193655"/>
    <w:rsid w:val="001B77A7"/>
    <w:rsid w:val="001C1AA3"/>
    <w:rsid w:val="001C4392"/>
    <w:rsid w:val="00207232"/>
    <w:rsid w:val="002C71FD"/>
    <w:rsid w:val="002D13AF"/>
    <w:rsid w:val="002D153A"/>
    <w:rsid w:val="00300819"/>
    <w:rsid w:val="00305384"/>
    <w:rsid w:val="00324627"/>
    <w:rsid w:val="00361EB0"/>
    <w:rsid w:val="0037623F"/>
    <w:rsid w:val="00391F02"/>
    <w:rsid w:val="003A5845"/>
    <w:rsid w:val="003A63B3"/>
    <w:rsid w:val="004425B1"/>
    <w:rsid w:val="00456960"/>
    <w:rsid w:val="004700AC"/>
    <w:rsid w:val="00482E28"/>
    <w:rsid w:val="00490CE2"/>
    <w:rsid w:val="004A717B"/>
    <w:rsid w:val="004E03BD"/>
    <w:rsid w:val="004E0631"/>
    <w:rsid w:val="00540339"/>
    <w:rsid w:val="00550D9E"/>
    <w:rsid w:val="00563F97"/>
    <w:rsid w:val="00571B83"/>
    <w:rsid w:val="005F215E"/>
    <w:rsid w:val="006001A6"/>
    <w:rsid w:val="00610EFC"/>
    <w:rsid w:val="006351C8"/>
    <w:rsid w:val="00647FF6"/>
    <w:rsid w:val="00650C31"/>
    <w:rsid w:val="00675E36"/>
    <w:rsid w:val="00685BA8"/>
    <w:rsid w:val="00691D24"/>
    <w:rsid w:val="006C3353"/>
    <w:rsid w:val="006D156D"/>
    <w:rsid w:val="006D3358"/>
    <w:rsid w:val="006F1E06"/>
    <w:rsid w:val="00727686"/>
    <w:rsid w:val="0073451D"/>
    <w:rsid w:val="00751CAD"/>
    <w:rsid w:val="0077774E"/>
    <w:rsid w:val="007D161B"/>
    <w:rsid w:val="007E0B3E"/>
    <w:rsid w:val="00802E30"/>
    <w:rsid w:val="00807051"/>
    <w:rsid w:val="008A7B1A"/>
    <w:rsid w:val="008B3F01"/>
    <w:rsid w:val="008B66B8"/>
    <w:rsid w:val="008D2282"/>
    <w:rsid w:val="008E4D4D"/>
    <w:rsid w:val="009035F5"/>
    <w:rsid w:val="00907A30"/>
    <w:rsid w:val="00916C77"/>
    <w:rsid w:val="00920B69"/>
    <w:rsid w:val="00924BC0"/>
    <w:rsid w:val="00950DB7"/>
    <w:rsid w:val="009569BD"/>
    <w:rsid w:val="009675F5"/>
    <w:rsid w:val="009771D2"/>
    <w:rsid w:val="009A2667"/>
    <w:rsid w:val="009B0471"/>
    <w:rsid w:val="009B480C"/>
    <w:rsid w:val="009C421B"/>
    <w:rsid w:val="009E488B"/>
    <w:rsid w:val="009E4CAF"/>
    <w:rsid w:val="00A02A0F"/>
    <w:rsid w:val="00A070D8"/>
    <w:rsid w:val="00A57DD3"/>
    <w:rsid w:val="00A65796"/>
    <w:rsid w:val="00A6708E"/>
    <w:rsid w:val="00A83EC5"/>
    <w:rsid w:val="00A942F1"/>
    <w:rsid w:val="00A942F2"/>
    <w:rsid w:val="00AD5041"/>
    <w:rsid w:val="00AE1D48"/>
    <w:rsid w:val="00B270B4"/>
    <w:rsid w:val="00B554E9"/>
    <w:rsid w:val="00BB7E4C"/>
    <w:rsid w:val="00BF771F"/>
    <w:rsid w:val="00C35AF3"/>
    <w:rsid w:val="00C64594"/>
    <w:rsid w:val="00CA3E7E"/>
    <w:rsid w:val="00CB531F"/>
    <w:rsid w:val="00CB77D7"/>
    <w:rsid w:val="00CD6F78"/>
    <w:rsid w:val="00D13E3B"/>
    <w:rsid w:val="00D17B42"/>
    <w:rsid w:val="00D51487"/>
    <w:rsid w:val="00D70B06"/>
    <w:rsid w:val="00D71C42"/>
    <w:rsid w:val="00DA5E68"/>
    <w:rsid w:val="00E102BC"/>
    <w:rsid w:val="00E244FF"/>
    <w:rsid w:val="00E54182"/>
    <w:rsid w:val="00E701B5"/>
    <w:rsid w:val="00E74A2D"/>
    <w:rsid w:val="00ED0AA9"/>
    <w:rsid w:val="00ED2561"/>
    <w:rsid w:val="00F0179C"/>
    <w:rsid w:val="00F03E3E"/>
    <w:rsid w:val="00F46735"/>
    <w:rsid w:val="00FA5D49"/>
    <w:rsid w:val="00FC13B0"/>
    <w:rsid w:val="00FF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2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9771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1D2"/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9771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basedOn w:val="a0"/>
    <w:uiPriority w:val="99"/>
    <w:qFormat/>
    <w:rsid w:val="00F0179C"/>
    <w:rPr>
      <w:rFonts w:cs="Times New Roman"/>
      <w:b/>
      <w:bCs/>
    </w:rPr>
  </w:style>
  <w:style w:type="table" w:styleId="a4">
    <w:name w:val="Table Grid"/>
    <w:basedOn w:val="a1"/>
    <w:uiPriority w:val="59"/>
    <w:rsid w:val="00E54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0A15-FBB7-4FC1-8D42-E23FE69D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Links>
    <vt:vector size="12" baseType="variant"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18</cp:revision>
  <cp:lastPrinted>2017-05-18T07:05:00Z</cp:lastPrinted>
  <dcterms:created xsi:type="dcterms:W3CDTF">2017-05-18T07:26:00Z</dcterms:created>
  <dcterms:modified xsi:type="dcterms:W3CDTF">2019-04-15T07:49:00Z</dcterms:modified>
</cp:coreProperties>
</file>