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814FBA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(полное наименование органа-разработчика)</w:t>
      </w:r>
    </w:p>
    <w:p w:rsidR="00086CFD" w:rsidRPr="00037CEE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 w:rsidRPr="00814FBA">
        <w:rPr>
          <w:rFonts w:ascii="Times New Roman" w:hAnsi="Times New Roman" w:cs="Times New Roman"/>
          <w:sz w:val="28"/>
          <w:szCs w:val="28"/>
        </w:rPr>
        <w:t xml:space="preserve">     </w:t>
      </w:r>
      <w:r w:rsidRPr="00814FBA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81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522632178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bookmarkStart w:id="1" w:name="_Hlk536175998"/>
      <w:bookmarkEnd w:id="0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814FBA" w:rsidRPr="00037CEE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2" w:name="_Hlk516728731"/>
      <w:bookmarkEnd w:id="1"/>
      <w:r w:rsidR="00037CEE" w:rsidRPr="00037CEE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037CEE" w:rsidRPr="00037CEE">
        <w:rPr>
          <w:rFonts w:ascii="Times New Roman" w:hAnsi="Times New Roman" w:cs="Times New Roman"/>
          <w:sz w:val="28"/>
          <w:szCs w:val="28"/>
          <w:u w:val="single"/>
        </w:rPr>
        <w:t>Выдача разрешений на проведение земляных работ</w:t>
      </w:r>
      <w:r w:rsidR="00037CEE" w:rsidRPr="00037CEE">
        <w:rPr>
          <w:rFonts w:ascii="Times New Roman" w:hAnsi="Times New Roman" w:cs="Times New Roman"/>
          <w:bCs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№1229 (</w:t>
      </w:r>
      <w:r w:rsidR="00037CEE" w:rsidRPr="00037CE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изменениями от 14 февраля 2017г., </w:t>
      </w:r>
      <w:r w:rsidR="00037CEE" w:rsidRPr="00037CEE">
        <w:rPr>
          <w:rFonts w:ascii="Times New Roman" w:hAnsi="Times New Roman" w:cs="Times New Roman"/>
          <w:sz w:val="28"/>
          <w:szCs w:val="28"/>
          <w:u w:val="single"/>
        </w:rPr>
        <w:t>24 августа 2017г., 26 марта 2018г., 19 июня 2018г., 11 октября 2018г.</w:t>
      </w:r>
      <w:r w:rsidR="00037CEE" w:rsidRPr="00037CEE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bookmarkEnd w:id="2"/>
      <w:r w:rsidR="00814FBA" w:rsidRPr="00037CE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086CFD" w:rsidRPr="00814FBA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814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32196144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3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866B47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866B47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37CEE" w:rsidRDefault="00BA4520" w:rsidP="00037CEE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1238F">
        <w:rPr>
          <w:szCs w:val="28"/>
          <w:u w:val="single"/>
        </w:rPr>
        <w:t>Ц</w:t>
      </w:r>
      <w:r w:rsidRPr="00B1238F">
        <w:rPr>
          <w:szCs w:val="28"/>
          <w:u w:val="single"/>
        </w:rPr>
        <w:t>ель предлагаемого  правового  регулирования это</w:t>
      </w:r>
      <w:r w:rsidR="00DB495B" w:rsidRPr="00B1238F">
        <w:rPr>
          <w:szCs w:val="28"/>
          <w:u w:val="single"/>
        </w:rPr>
        <w:t xml:space="preserve"> приведение</w:t>
      </w:r>
      <w:r w:rsidR="00814FBA" w:rsidRPr="00814FBA">
        <w:rPr>
          <w:szCs w:val="28"/>
          <w:u w:val="single"/>
        </w:rPr>
        <w:t xml:space="preserve"> </w:t>
      </w:r>
      <w:bookmarkStart w:id="4" w:name="_Hlk522633690"/>
      <w:r w:rsidR="00037CEE" w:rsidRPr="00E76EF1">
        <w:rPr>
          <w:bCs/>
          <w:szCs w:val="28"/>
          <w:u w:val="single"/>
        </w:rPr>
        <w:t>административн</w:t>
      </w:r>
      <w:r w:rsidR="00037CEE">
        <w:rPr>
          <w:bCs/>
          <w:szCs w:val="28"/>
          <w:u w:val="single"/>
        </w:rPr>
        <w:t>ого</w:t>
      </w:r>
      <w:r w:rsidR="00037CEE" w:rsidRPr="00E76EF1">
        <w:rPr>
          <w:bCs/>
          <w:szCs w:val="28"/>
          <w:u w:val="single"/>
        </w:rPr>
        <w:t xml:space="preserve"> регламент</w:t>
      </w:r>
      <w:r w:rsidR="00037CEE">
        <w:rPr>
          <w:bCs/>
          <w:szCs w:val="28"/>
          <w:u w:val="single"/>
        </w:rPr>
        <w:t>а</w:t>
      </w:r>
      <w:r w:rsidR="00037CEE" w:rsidRPr="00E76EF1">
        <w:rPr>
          <w:bCs/>
          <w:szCs w:val="28"/>
          <w:u w:val="single"/>
        </w:rPr>
        <w:t xml:space="preserve"> предоставления муниципальной услуги «</w:t>
      </w:r>
      <w:r w:rsidR="00037CEE" w:rsidRPr="00E76EF1">
        <w:rPr>
          <w:szCs w:val="28"/>
          <w:u w:val="single"/>
        </w:rPr>
        <w:t>Выдача разрешений на проведение земляных работ</w:t>
      </w:r>
      <w:r w:rsidR="00037CEE" w:rsidRPr="00E76EF1">
        <w:rPr>
          <w:bCs/>
          <w:szCs w:val="28"/>
          <w:u w:val="single"/>
        </w:rPr>
        <w:t>», утверждённ</w:t>
      </w:r>
      <w:r w:rsidR="00037CEE">
        <w:rPr>
          <w:bCs/>
          <w:szCs w:val="28"/>
          <w:u w:val="single"/>
        </w:rPr>
        <w:t>ого</w:t>
      </w:r>
      <w:r w:rsidR="00037CEE" w:rsidRPr="00E76EF1">
        <w:rPr>
          <w:bCs/>
          <w:szCs w:val="28"/>
          <w:u w:val="single"/>
        </w:rPr>
        <w:t xml:space="preserve"> постановлением администрации городского округа Кинель Самарской области от 31.03.2016г. №1229</w:t>
      </w:r>
      <w:r w:rsidR="00037CEE">
        <w:rPr>
          <w:bCs/>
          <w:szCs w:val="28"/>
          <w:u w:val="single"/>
        </w:rPr>
        <w:t xml:space="preserve"> в соответствие с </w:t>
      </w:r>
      <w:r w:rsidR="00037CEE" w:rsidRPr="00E76EF1">
        <w:rPr>
          <w:szCs w:val="28"/>
          <w:u w:val="single"/>
        </w:rPr>
        <w:t>Законом Самарской области от 12 июля 2006г. №90-ГД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работ".</w:t>
      </w:r>
      <w:r w:rsidR="00037CEE" w:rsidRPr="00E76EF1">
        <w:rPr>
          <w:szCs w:val="28"/>
        </w:rPr>
        <w:t xml:space="preserve">  </w:t>
      </w:r>
      <w:bookmarkEnd w:id="4"/>
    </w:p>
    <w:p w:rsidR="00880193" w:rsidRDefault="00880193" w:rsidP="00880193">
      <w:pPr>
        <w:ind w:firstLine="709"/>
        <w:contextualSpacing/>
        <w:jc w:val="both"/>
        <w:rPr>
          <w:u w:val="single"/>
        </w:rPr>
      </w:pPr>
      <w:r w:rsidRPr="00880193">
        <w:rPr>
          <w:szCs w:val="28"/>
          <w:u w:val="single"/>
        </w:rPr>
        <w:t>Предлагаемый способ правового регулирования направлен на</w:t>
      </w:r>
      <w:r>
        <w:rPr>
          <w:szCs w:val="28"/>
        </w:rPr>
        <w:t xml:space="preserve"> </w:t>
      </w:r>
      <w:r w:rsidRPr="00374C4C">
        <w:rPr>
          <w:u w:val="single"/>
        </w:rPr>
        <w:t xml:space="preserve"> реш</w:t>
      </w:r>
      <w:r>
        <w:rPr>
          <w:u w:val="single"/>
        </w:rPr>
        <w:t>ение</w:t>
      </w:r>
      <w:r w:rsidR="004465DC" w:rsidRPr="004465DC">
        <w:rPr>
          <w:u w:val="single"/>
        </w:rPr>
        <w:t xml:space="preserve"> </w:t>
      </w:r>
      <w:r w:rsidR="004465DC">
        <w:rPr>
          <w:u w:val="single"/>
        </w:rPr>
        <w:t>проблемы</w:t>
      </w:r>
      <w:r w:rsidR="00814FBA">
        <w:rPr>
          <w:u w:val="single"/>
        </w:rPr>
        <w:t xml:space="preserve"> </w:t>
      </w:r>
      <w:r w:rsidR="00814FBA" w:rsidRPr="00814FBA">
        <w:rPr>
          <w:szCs w:val="28"/>
          <w:u w:val="single"/>
        </w:rPr>
        <w:t xml:space="preserve">однозначного и </w:t>
      </w:r>
      <w:r w:rsidR="00814FBA" w:rsidRPr="00814FBA">
        <w:rPr>
          <w:rFonts w:eastAsiaTheme="minorHAnsi"/>
          <w:szCs w:val="28"/>
          <w:u w:val="single"/>
          <w:lang w:eastAsia="en-US"/>
        </w:rPr>
        <w:t>единообразного</w:t>
      </w:r>
      <w:r w:rsidR="00814FBA" w:rsidRPr="00814FBA">
        <w:rPr>
          <w:szCs w:val="28"/>
          <w:u w:val="single"/>
        </w:rPr>
        <w:t xml:space="preserve"> </w:t>
      </w:r>
      <w:r w:rsidR="00814FBA" w:rsidRPr="00814FBA">
        <w:rPr>
          <w:rFonts w:eastAsiaTheme="minorHAnsi"/>
          <w:szCs w:val="28"/>
          <w:u w:val="single"/>
          <w:lang w:eastAsia="en-US"/>
        </w:rPr>
        <w:t xml:space="preserve">подхода </w:t>
      </w:r>
      <w:bookmarkStart w:id="5" w:name="_Hlk3279331"/>
      <w:r w:rsidR="00037CEE">
        <w:rPr>
          <w:rFonts w:eastAsiaTheme="minorHAnsi"/>
          <w:szCs w:val="28"/>
          <w:u w:val="single"/>
          <w:lang w:eastAsia="en-US"/>
        </w:rPr>
        <w:t xml:space="preserve">регионального </w:t>
      </w:r>
      <w:r w:rsidR="00814FBA" w:rsidRPr="00814FBA">
        <w:rPr>
          <w:rFonts w:eastAsiaTheme="minorHAnsi"/>
          <w:szCs w:val="28"/>
          <w:u w:val="single"/>
          <w:lang w:eastAsia="en-US"/>
        </w:rPr>
        <w:t>законодательства и муниципальных правовых актов городского округа Кинель Самарской области</w:t>
      </w:r>
      <w:bookmarkEnd w:id="5"/>
      <w:r w:rsidR="00814FBA" w:rsidRPr="00814FBA">
        <w:rPr>
          <w:rFonts w:eastAsiaTheme="minorHAnsi"/>
          <w:szCs w:val="28"/>
          <w:u w:val="single"/>
          <w:lang w:eastAsia="en-US"/>
        </w:rPr>
        <w:t xml:space="preserve"> к</w:t>
      </w:r>
      <w:r w:rsidR="00037CEE" w:rsidRPr="00037CEE">
        <w:rPr>
          <w:rFonts w:eastAsiaTheme="minorHAnsi"/>
          <w:szCs w:val="28"/>
          <w:u w:val="single"/>
          <w:lang w:eastAsia="en-US"/>
        </w:rPr>
        <w:t xml:space="preserve"> </w:t>
      </w:r>
      <w:r w:rsidR="00037CEE" w:rsidRPr="00884806">
        <w:rPr>
          <w:rFonts w:eastAsiaTheme="minorHAnsi"/>
          <w:szCs w:val="28"/>
          <w:u w:val="single"/>
          <w:lang w:eastAsia="en-US"/>
        </w:rPr>
        <w:t>п</w:t>
      </w:r>
      <w:r w:rsidR="00037CEE" w:rsidRPr="00884806">
        <w:rPr>
          <w:rFonts w:eastAsia="Calibri"/>
          <w:szCs w:val="28"/>
          <w:u w:val="single"/>
        </w:rPr>
        <w:t>роцедуре предоставления разрешения на осуществление земляных работ</w:t>
      </w:r>
      <w:r w:rsidR="004465DC">
        <w:rPr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814FBA">
        <w:rPr>
          <w:szCs w:val="28"/>
        </w:rPr>
        <w:t xml:space="preserve"> </w:t>
      </w:r>
      <w:r w:rsidR="00814FBA" w:rsidRPr="001B7309">
        <w:rPr>
          <w:u w:val="single"/>
        </w:rPr>
        <w:t xml:space="preserve">с </w:t>
      </w:r>
      <w:bookmarkStart w:id="6" w:name="_Hlk536178912"/>
      <w:r w:rsidR="00814FBA" w:rsidRPr="001B7309">
        <w:rPr>
          <w:u w:val="single"/>
        </w:rPr>
        <w:t>2</w:t>
      </w:r>
      <w:r w:rsidR="00037CEE">
        <w:rPr>
          <w:u w:val="single"/>
        </w:rPr>
        <w:t>4</w:t>
      </w:r>
      <w:r w:rsidR="00814FBA" w:rsidRPr="001B7309">
        <w:rPr>
          <w:u w:val="single"/>
        </w:rPr>
        <w:t xml:space="preserve"> ма</w:t>
      </w:r>
      <w:r w:rsidR="00037CEE">
        <w:rPr>
          <w:u w:val="single"/>
        </w:rPr>
        <w:t>я</w:t>
      </w:r>
      <w:r w:rsidR="00814FBA" w:rsidRPr="001B7309">
        <w:rPr>
          <w:u w:val="single"/>
        </w:rPr>
        <w:t xml:space="preserve"> 2019г.</w:t>
      </w:r>
      <w:bookmarkEnd w:id="6"/>
      <w:r w:rsidR="00814FBA" w:rsidRPr="001B7309">
        <w:rPr>
          <w:u w:val="single"/>
        </w:rPr>
        <w:t xml:space="preserve"> </w:t>
      </w:r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bookmarkStart w:id="7" w:name="_Hlk536174784"/>
      <w:r w:rsidR="00814FBA">
        <w:rPr>
          <w:rFonts w:ascii="Times New Roman" w:hAnsi="Times New Roman" w:cs="Times New Roman"/>
          <w:sz w:val="28"/>
          <w:szCs w:val="28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bookmarkStart w:id="8" w:name="_Hlk536178936"/>
      <w:r w:rsidR="00866B47">
        <w:rPr>
          <w:rFonts w:ascii="Times New Roman" w:hAnsi="Times New Roman" w:cs="Times New Roman"/>
          <w:sz w:val="28"/>
          <w:szCs w:val="28"/>
          <w:u w:val="single"/>
        </w:rPr>
        <w:t>31 мая</w:t>
      </w:r>
      <w:bookmarkStart w:id="9" w:name="_GoBack"/>
      <w:bookmarkEnd w:id="9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 2019г</w:t>
      </w:r>
      <w:bookmarkEnd w:id="8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7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4465DC">
        <w:rPr>
          <w:rFonts w:ascii="Times New Roman" w:hAnsi="Times New Roman" w:cs="Times New Roman"/>
          <w:sz w:val="28"/>
          <w:szCs w:val="28"/>
        </w:rPr>
        <w:lastRenderedPageBreak/>
        <w:t>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465DC" w:rsidRPr="00DD3F51" w:rsidRDefault="00B1238F" w:rsidP="00B1238F">
      <w:pPr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037CEE">
        <w:rPr>
          <w:szCs w:val="28"/>
        </w:rPr>
        <w:t xml:space="preserve"> </w:t>
      </w:r>
      <w:r w:rsidR="00037CEE">
        <w:rPr>
          <w:rFonts w:eastAsiaTheme="minorHAnsi"/>
          <w:szCs w:val="28"/>
          <w:u w:val="single"/>
          <w:lang w:eastAsia="en-US"/>
        </w:rPr>
        <w:t>ф</w:t>
      </w:r>
      <w:r w:rsidR="00037CEE" w:rsidRPr="00E76EF1">
        <w:rPr>
          <w:rFonts w:eastAsiaTheme="minorHAnsi"/>
          <w:szCs w:val="28"/>
          <w:u w:val="single"/>
          <w:lang w:eastAsia="en-US"/>
        </w:rPr>
        <w:t>изические и юридические лица, заинтересованные в получении разрешения на осуществление земляных работ.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Pr="00814FBA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814FBA">
        <w:rPr>
          <w:szCs w:val="28"/>
        </w:rPr>
        <w:t xml:space="preserve"> </w:t>
      </w:r>
      <w:r w:rsidR="00814FBA" w:rsidRPr="00814FBA">
        <w:rPr>
          <w:szCs w:val="28"/>
          <w:u w:val="single"/>
        </w:rPr>
        <w:t>Не предусмотрены</w:t>
      </w:r>
      <w:r w:rsidR="00F356E5" w:rsidRPr="00814FBA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F356E5">
        <w:rPr>
          <w:szCs w:val="28"/>
        </w:rPr>
        <w:t xml:space="preserve"> </w:t>
      </w:r>
      <w:r w:rsidR="00AC3A34" w:rsidRPr="00AC3A34">
        <w:rPr>
          <w:szCs w:val="28"/>
          <w:u w:val="single"/>
        </w:rPr>
        <w:t>Не предусмотрено</w:t>
      </w:r>
      <w:r w:rsidR="00AC3A34">
        <w:rPr>
          <w:szCs w:val="28"/>
        </w:rPr>
        <w:t>.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362"/>
      <w:bookmarkEnd w:id="1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037CEE" w:rsidRDefault="00AC3A34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37CEE">
              <w:rPr>
                <w:sz w:val="24"/>
                <w:szCs w:val="24"/>
              </w:rPr>
              <w:t xml:space="preserve">Приведение </w:t>
            </w:r>
            <w:r w:rsidR="00037CEE" w:rsidRPr="00037CEE">
              <w:rPr>
                <w:bCs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="00037CEE" w:rsidRPr="00037CEE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037CEE" w:rsidRPr="00037CEE">
              <w:rPr>
                <w:bCs/>
                <w:sz w:val="24"/>
                <w:szCs w:val="24"/>
              </w:rPr>
              <w:t xml:space="preserve">», утверждённого постановлением администрации городского округа Кинель Самарской области от 31.03.2016г. №1229 в соответствие с </w:t>
            </w:r>
            <w:r w:rsidR="00037CEE" w:rsidRPr="00037CEE">
              <w:rPr>
                <w:sz w:val="24"/>
                <w:szCs w:val="24"/>
              </w:rPr>
              <w:t xml:space="preserve">Законом Самарской области от 12 июля 2006г. №90-ГД "О градостроительной деятельности на территории Самарской области", </w:t>
            </w:r>
            <w:r w:rsidR="00037CEE" w:rsidRPr="00037CEE">
              <w:rPr>
                <w:sz w:val="24"/>
                <w:szCs w:val="24"/>
              </w:rPr>
              <w:lastRenderedPageBreak/>
              <w:t xml:space="preserve">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работ".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lastRenderedPageBreak/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037CE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037CEE" w:rsidRPr="00037CEE">
        <w:rPr>
          <w:sz w:val="24"/>
          <w:szCs w:val="24"/>
        </w:rPr>
        <w:t xml:space="preserve"> </w:t>
      </w:r>
      <w:r w:rsidR="00037CEE" w:rsidRPr="00037CEE">
        <w:rPr>
          <w:rFonts w:ascii="Times New Roman" w:hAnsi="Times New Roman" w:cs="Times New Roman"/>
          <w:sz w:val="28"/>
          <w:szCs w:val="28"/>
          <w:u w:val="single"/>
        </w:rPr>
        <w:t xml:space="preserve">Закон Самарской области от 10 января 2019г. №1-ГД "О внесении изменений в Закон Самарской области "О градостроительной деятельности на территории Самарской области, "Приказ Министерства строительства Самарской области от 12 апреля 2019г. №57-п "Об утверждении порядка предоставления разрешения на осуществление земляных работ".  </w:t>
      </w:r>
      <w:r w:rsidR="00AC3A34" w:rsidRPr="00037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6E282E" w:rsidRDefault="00866B47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037CEE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37CEE">
              <w:rPr>
                <w:sz w:val="24"/>
                <w:szCs w:val="24"/>
              </w:rPr>
              <w:t xml:space="preserve">Приведение </w:t>
            </w:r>
            <w:r w:rsidRPr="00037CEE">
              <w:rPr>
                <w:bCs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Pr="00037CEE">
              <w:rPr>
                <w:sz w:val="24"/>
                <w:szCs w:val="24"/>
              </w:rPr>
              <w:t>Выдача разрешений на проведение земляных работ</w:t>
            </w:r>
            <w:r w:rsidRPr="00037CEE">
              <w:rPr>
                <w:bCs/>
                <w:sz w:val="24"/>
                <w:szCs w:val="24"/>
              </w:rPr>
              <w:t xml:space="preserve">», утверждённого постановлением администрации городского округа Кинель Самарской области от 31.03.2016г. №1229 в соответствие с </w:t>
            </w:r>
            <w:r w:rsidRPr="00037CEE">
              <w:rPr>
                <w:sz w:val="24"/>
                <w:szCs w:val="24"/>
              </w:rPr>
              <w:t xml:space="preserve">Законом Самарской области от 12 июля 2006г. №90-ГД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</w:t>
            </w:r>
            <w:r w:rsidRPr="00037CEE">
              <w:rPr>
                <w:sz w:val="24"/>
                <w:szCs w:val="24"/>
              </w:rPr>
              <w:lastRenderedPageBreak/>
              <w:t xml:space="preserve">осуществление земляных работ".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Par412"/>
            <w:bookmarkEnd w:id="1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12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12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AC3A34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2A09D3" w:rsidP="00EA394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037CEE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C3A34">
        <w:rPr>
          <w:rFonts w:ascii="Times New Roman" w:hAnsi="Times New Roman" w:cs="Times New Roman"/>
          <w:sz w:val="28"/>
          <w:szCs w:val="28"/>
        </w:rPr>
        <w:t xml:space="preserve"> </w:t>
      </w:r>
      <w:r w:rsidR="00AC3A34" w:rsidRPr="00037CEE">
        <w:rPr>
          <w:rFonts w:ascii="Times New Roman" w:hAnsi="Times New Roman" w:cs="Times New Roman"/>
          <w:sz w:val="28"/>
          <w:szCs w:val="28"/>
          <w:u w:val="single"/>
        </w:rPr>
        <w:t>Издержки адресатов не выявлены</w:t>
      </w:r>
      <w:r w:rsidR="0017261E" w:rsidRPr="00037CE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3A34" w:rsidRPr="00037CEE">
        <w:rPr>
          <w:rFonts w:ascii="Times New Roman" w:hAnsi="Times New Roman" w:cs="Times New Roman"/>
          <w:sz w:val="28"/>
          <w:szCs w:val="28"/>
          <w:u w:val="single"/>
        </w:rPr>
        <w:t xml:space="preserve"> Выгода адресатов заключается в</w:t>
      </w:r>
      <w:r w:rsidR="00037CEE" w:rsidRPr="00037CEE">
        <w:rPr>
          <w:rFonts w:ascii="Times New Roman" w:hAnsi="Times New Roman" w:cs="Times New Roman"/>
          <w:sz w:val="28"/>
          <w:szCs w:val="28"/>
          <w:u w:val="single"/>
        </w:rPr>
        <w:t xml:space="preserve"> отсутствие необходимости получать р</w:t>
      </w:r>
      <w:r w:rsidR="00037CEE" w:rsidRPr="00037CEE">
        <w:rPr>
          <w:rFonts w:ascii="Times New Roman" w:eastAsia="Calibri" w:hAnsi="Times New Roman" w:cs="Times New Roman"/>
          <w:sz w:val="28"/>
          <w:szCs w:val="28"/>
          <w:u w:val="single"/>
        </w:rPr>
        <w:t>азрешение на осуществление земляных работ в случае необходимости проведения земляных работ в результате аварий.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7. Оценка  рисков неблагоприятных последствий применения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037CEE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037CEE">
              <w:rPr>
                <w:sz w:val="24"/>
                <w:szCs w:val="24"/>
              </w:rPr>
              <w:t xml:space="preserve">Принятие </w:t>
            </w:r>
            <w:r w:rsidR="00AC3A34" w:rsidRPr="00037CEE">
              <w:rPr>
                <w:sz w:val="24"/>
                <w:szCs w:val="24"/>
              </w:rPr>
              <w:t>постановления администрации городского округа Кинель Самарской области «</w:t>
            </w:r>
            <w:r w:rsidR="00037CEE" w:rsidRPr="00037CEE">
              <w:rPr>
                <w:bCs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037CEE" w:rsidRPr="00037CEE">
              <w:rPr>
                <w:sz w:val="24"/>
                <w:szCs w:val="24"/>
              </w:rPr>
              <w:t>Выдача разрешений на проведение земляных работ</w:t>
            </w:r>
            <w:r w:rsidR="00037CEE" w:rsidRPr="00037CEE">
              <w:rPr>
                <w:bCs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№1229 (</w:t>
            </w:r>
            <w:r w:rsidR="00037CEE" w:rsidRPr="00037CEE">
              <w:rPr>
                <w:bCs/>
                <w:color w:val="000000"/>
                <w:sz w:val="24"/>
                <w:szCs w:val="24"/>
              </w:rPr>
              <w:t xml:space="preserve">с изменениями от 14 февраля 2017г., </w:t>
            </w:r>
            <w:r w:rsidR="00037CEE" w:rsidRPr="00037CEE">
              <w:rPr>
                <w:sz w:val="24"/>
                <w:szCs w:val="24"/>
              </w:rPr>
              <w:t>24 августа 2017г., 26 марта 2018г., 19 июня 2018г., 11 октября 2018г.</w:t>
            </w:r>
            <w:r w:rsidR="00037CEE" w:rsidRPr="00037CEE">
              <w:rPr>
                <w:bCs/>
                <w:sz w:val="24"/>
                <w:szCs w:val="24"/>
              </w:rPr>
              <w:t>)</w:t>
            </w:r>
            <w:r w:rsidR="00AC3A34" w:rsidRPr="00037CEE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достижения заявленных целей </w:t>
            </w:r>
            <w:r w:rsidRPr="00743B79">
              <w:rPr>
                <w:sz w:val="24"/>
                <w:szCs w:val="24"/>
              </w:rPr>
              <w:lastRenderedPageBreak/>
              <w:t>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17261E" w:rsidRPr="00037CEE" w:rsidRDefault="009A0658" w:rsidP="0017261E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17261E">
        <w:rPr>
          <w:b w:val="0"/>
          <w:szCs w:val="28"/>
          <w:u w:val="single"/>
        </w:rPr>
        <w:t>Данным проектом постановления предполагается</w:t>
      </w:r>
      <w:r w:rsidR="00AC3A34">
        <w:rPr>
          <w:b w:val="0"/>
          <w:szCs w:val="28"/>
          <w:u w:val="single"/>
          <w:lang w:val="ru-RU"/>
        </w:rPr>
        <w:t xml:space="preserve"> </w:t>
      </w:r>
      <w:r w:rsidR="00AC3A34" w:rsidRPr="00AC3A34">
        <w:rPr>
          <w:b w:val="0"/>
          <w:szCs w:val="28"/>
          <w:u w:val="single"/>
        </w:rPr>
        <w:t xml:space="preserve">обеспечить однозначный и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>единообразн</w:t>
      </w:r>
      <w:r w:rsidR="00AC3A34" w:rsidRPr="00AC3A34">
        <w:rPr>
          <w:b w:val="0"/>
          <w:szCs w:val="28"/>
          <w:u w:val="single"/>
        </w:rPr>
        <w:t xml:space="preserve">ый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подход </w:t>
      </w:r>
      <w:r w:rsidR="00037CEE">
        <w:rPr>
          <w:rFonts w:eastAsiaTheme="minorHAnsi"/>
          <w:b w:val="0"/>
          <w:szCs w:val="28"/>
          <w:u w:val="single"/>
          <w:lang w:val="ru-RU" w:eastAsia="en-US"/>
        </w:rPr>
        <w:t xml:space="preserve">регионального </w:t>
      </w:r>
      <w:r w:rsidR="00AC3A34" w:rsidRPr="00AC3A34">
        <w:rPr>
          <w:rFonts w:eastAsiaTheme="minorHAnsi"/>
          <w:b w:val="0"/>
          <w:szCs w:val="28"/>
          <w:u w:val="single"/>
          <w:lang w:eastAsia="en-US"/>
        </w:rPr>
        <w:t xml:space="preserve">законодательства и муниципальных правовых актов городского округа Кинель Самарской области </w:t>
      </w:r>
      <w:r w:rsidR="00AC3A34" w:rsidRPr="00037CEE">
        <w:rPr>
          <w:rFonts w:eastAsiaTheme="minorHAnsi"/>
          <w:b w:val="0"/>
          <w:szCs w:val="28"/>
          <w:u w:val="single"/>
          <w:lang w:eastAsia="en-US"/>
        </w:rPr>
        <w:t>к</w:t>
      </w:r>
      <w:bookmarkStart w:id="13" w:name="_Hlk9518078"/>
      <w:r w:rsidR="00037CEE" w:rsidRPr="00037CEE">
        <w:rPr>
          <w:rFonts w:eastAsiaTheme="minorHAnsi"/>
          <w:b w:val="0"/>
          <w:szCs w:val="28"/>
          <w:u w:val="single"/>
          <w:lang w:eastAsia="en-US"/>
        </w:rPr>
        <w:t xml:space="preserve"> п</w:t>
      </w:r>
      <w:r w:rsidR="00037CEE" w:rsidRPr="00037CEE">
        <w:rPr>
          <w:rFonts w:eastAsia="Calibri"/>
          <w:b w:val="0"/>
          <w:szCs w:val="28"/>
          <w:u w:val="single"/>
        </w:rPr>
        <w:t>роцедуре предоставления разрешения на осуществление земляных работ</w:t>
      </w:r>
      <w:bookmarkEnd w:id="13"/>
      <w:r w:rsidR="00AC3A34" w:rsidRPr="00037CEE">
        <w:rPr>
          <w:rFonts w:eastAsia="Calibri"/>
          <w:b w:val="0"/>
          <w:szCs w:val="28"/>
          <w:u w:val="single"/>
        </w:rPr>
        <w:t>.</w:t>
      </w:r>
      <w:r w:rsidR="00AC3A34" w:rsidRPr="00037CEE">
        <w:rPr>
          <w:rFonts w:eastAsiaTheme="minorHAnsi"/>
          <w:b w:val="0"/>
          <w:szCs w:val="28"/>
          <w:u w:val="single"/>
          <w:lang w:eastAsia="en-US"/>
        </w:rPr>
        <w:t xml:space="preserve"> </w:t>
      </w:r>
      <w:r w:rsidR="0017261E" w:rsidRPr="00037CEE">
        <w:rPr>
          <w:b w:val="0"/>
          <w:szCs w:val="28"/>
          <w:u w:val="single"/>
        </w:rPr>
        <w:t xml:space="preserve"> </w:t>
      </w:r>
    </w:p>
    <w:p w:rsidR="00AC3A34" w:rsidRPr="00AC3A34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 xml:space="preserve">Необходимость таких изменений продиктована изменениями федерального законодательства </w:t>
      </w:r>
      <w:r w:rsidR="00037CEE">
        <w:rPr>
          <w:szCs w:val="28"/>
          <w:u w:val="single"/>
        </w:rPr>
        <w:t xml:space="preserve">и появлением нового регионального законодательства </w:t>
      </w:r>
      <w:r w:rsidRPr="00AC3A34">
        <w:rPr>
          <w:szCs w:val="28"/>
          <w:u w:val="single"/>
        </w:rPr>
        <w:t xml:space="preserve">Российской Федерации.  </w:t>
      </w:r>
    </w:p>
    <w:p w:rsidR="00AC3A34" w:rsidRPr="00037CEE" w:rsidRDefault="00AC3A34" w:rsidP="00AC3A34">
      <w:pPr>
        <w:ind w:firstLine="720"/>
        <w:contextualSpacing/>
        <w:jc w:val="both"/>
        <w:rPr>
          <w:szCs w:val="28"/>
          <w:u w:val="single"/>
        </w:rPr>
      </w:pPr>
      <w:r w:rsidRPr="00AC3A34">
        <w:rPr>
          <w:szCs w:val="28"/>
          <w:u w:val="single"/>
        </w:rPr>
        <w:t xml:space="preserve">Предлагается в городском округа </w:t>
      </w:r>
      <w:r w:rsidRPr="00037CEE">
        <w:rPr>
          <w:szCs w:val="28"/>
          <w:u w:val="single"/>
        </w:rPr>
        <w:t>Кинель</w:t>
      </w:r>
      <w:r w:rsidR="00037CEE" w:rsidRPr="00037CEE">
        <w:rPr>
          <w:rFonts w:eastAsia="Calibri"/>
          <w:szCs w:val="28"/>
          <w:u w:val="single"/>
        </w:rPr>
        <w:t xml:space="preserve"> для принятия решения о выдаче разрешения на осуществление земляных работ предоставлять новый пакет документов</w:t>
      </w:r>
      <w:r w:rsidRPr="00037CEE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 w:rsidRPr="00F80F9E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9042F9">
        <w:t>Дата</w:t>
      </w:r>
      <w:r w:rsidR="00AE0B1D" w:rsidRPr="009042F9">
        <w:t xml:space="preserve"> </w:t>
      </w:r>
      <w:r w:rsidR="00037CEE" w:rsidRPr="009042F9">
        <w:t>10</w:t>
      </w:r>
      <w:r w:rsidR="00E35F79" w:rsidRPr="009042F9">
        <w:t>.</w:t>
      </w:r>
      <w:r w:rsidR="0067482A" w:rsidRPr="009042F9">
        <w:t>0</w:t>
      </w:r>
      <w:r w:rsidR="00037CEE" w:rsidRPr="009042F9">
        <w:t>6</w:t>
      </w:r>
      <w:r w:rsidR="00E35F79" w:rsidRPr="009042F9">
        <w:t>.201</w:t>
      </w:r>
      <w:r w:rsidR="009A0658" w:rsidRPr="009042F9">
        <w:t>9</w:t>
      </w:r>
      <w:r w:rsidR="00E35F79" w:rsidRPr="009042F9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4" w:name="Par578"/>
      <w:bookmarkEnd w:id="14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5" w:name="Par579"/>
      <w:bookmarkEnd w:id="15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37CEE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96135"/>
    <w:rsid w:val="004B33E0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14FBA"/>
    <w:rsid w:val="00866B47"/>
    <w:rsid w:val="00880193"/>
    <w:rsid w:val="00881C3B"/>
    <w:rsid w:val="009042F9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C3A34"/>
    <w:rsid w:val="00AE0B1D"/>
    <w:rsid w:val="00AF73E5"/>
    <w:rsid w:val="00AF76B5"/>
    <w:rsid w:val="00B11F2A"/>
    <w:rsid w:val="00B1238F"/>
    <w:rsid w:val="00BA4520"/>
    <w:rsid w:val="00BF610A"/>
    <w:rsid w:val="00C82665"/>
    <w:rsid w:val="00CA561D"/>
    <w:rsid w:val="00DB495B"/>
    <w:rsid w:val="00E35F79"/>
    <w:rsid w:val="00E82CD8"/>
    <w:rsid w:val="00E91096"/>
    <w:rsid w:val="00EA394E"/>
    <w:rsid w:val="00EA6D99"/>
    <w:rsid w:val="00F356E5"/>
    <w:rsid w:val="00F80F9E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0C1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2017-08-02T08:42:00Z</cp:lastPrinted>
  <dcterms:created xsi:type="dcterms:W3CDTF">2017-03-13T06:12:00Z</dcterms:created>
  <dcterms:modified xsi:type="dcterms:W3CDTF">2019-06-20T11:49:00Z</dcterms:modified>
</cp:coreProperties>
</file>