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701570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157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E0B89" w:rsidRDefault="00B67DB7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52B6">
        <w:rPr>
          <w:rFonts w:ascii="Times New Roman" w:hAnsi="Times New Roman" w:cs="Times New Roman"/>
          <w:sz w:val="28"/>
          <w:szCs w:val="28"/>
        </w:rPr>
        <w:t>к</w:t>
      </w:r>
      <w:r w:rsidR="006C3634" w:rsidRPr="004352B6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4352B6">
        <w:rPr>
          <w:rFonts w:ascii="Times New Roman" w:hAnsi="Times New Roman" w:cs="Times New Roman"/>
          <w:sz w:val="28"/>
          <w:szCs w:val="28"/>
        </w:rPr>
        <w:t xml:space="preserve"> </w:t>
      </w:r>
      <w:r w:rsidR="004352B6" w:rsidRPr="004352B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31AA8" w:rsidRPr="004352B6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4352B6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131AA8" w:rsidRPr="004352B6">
        <w:rPr>
          <w:rFonts w:ascii="Times New Roman" w:hAnsi="Times New Roman" w:cs="Times New Roman"/>
          <w:sz w:val="28"/>
          <w:szCs w:val="28"/>
        </w:rPr>
        <w:t>«</w:t>
      </w:r>
      <w:r w:rsidR="004352B6" w:rsidRPr="004352B6">
        <w:rPr>
          <w:rFonts w:ascii="Times New Roman" w:hAnsi="Times New Roman" w:cs="Times New Roman"/>
          <w:sz w:val="28"/>
          <w:szCs w:val="28"/>
        </w:rPr>
        <w:t>О внесении изменений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4352B6" w:rsidRPr="004352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июня 2016г. №1854 (с изменениями от 14 февраля 2017г., 5 мая 2017г.)</w:t>
      </w:r>
      <w:r w:rsidR="0002577C" w:rsidRPr="004352B6">
        <w:rPr>
          <w:rFonts w:ascii="Times New Roman" w:hAnsi="Times New Roman" w:cs="Times New Roman"/>
          <w:sz w:val="28"/>
          <w:szCs w:val="28"/>
        </w:rPr>
        <w:t>»</w:t>
      </w:r>
    </w:p>
    <w:p w:rsidR="004352B6" w:rsidRPr="004352B6" w:rsidRDefault="004352B6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4396" w:rsidRPr="004352B6" w:rsidRDefault="00BA0CB0" w:rsidP="004352B6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администрации городского округа Кинель Самарской области «О внесении изменений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 2 июня 2016г. №1854 (с изменениями от 14 февраля 2017г., 5 мая 2017г.)» </w:t>
      </w:r>
      <w:r w:rsidR="00333992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 в соответствии с Федеральным законом от 6</w:t>
      </w:r>
      <w:r w:rsidR="007A3149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октября </w:t>
      </w:r>
      <w:r w:rsidR="00333992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>2003</w:t>
      </w:r>
      <w:r w:rsidR="007A3149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333992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</w:t>
      </w:r>
      <w:r w:rsidR="004352B6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4352B6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13 июля 2015г. </w:t>
      </w:r>
      <w:r w:rsidR="004352B6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>220-ФЗ</w:t>
      </w:r>
      <w:r w:rsid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Правилами перевозок пассажиров и багажа автомобильным транспортом и городским наземным электрическим транспортом, утверждёнными </w:t>
      </w:r>
      <w:hyperlink w:anchor="sub_0" w:history="1">
        <w:r w:rsidR="004352B6" w:rsidRPr="004352B6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Российской Федерации от 14 февраля 2009г. №112</w:t>
      </w:r>
      <w:r w:rsidR="004352B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A722E" w:rsidRPr="004352B6" w:rsidRDefault="00EA722E" w:rsidP="00EA722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2B6">
        <w:rPr>
          <w:rFonts w:ascii="Times New Roman" w:hAnsi="Times New Roman" w:cs="Times New Roman"/>
          <w:sz w:val="28"/>
          <w:szCs w:val="28"/>
          <w:lang w:eastAsia="ru-RU"/>
        </w:rPr>
        <w:t xml:space="preserve">Данным проектом </w:t>
      </w:r>
      <w:r w:rsidR="004352B6" w:rsidRPr="004352B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предполагается изменить порядок </w:t>
      </w:r>
      <w:r w:rsidR="004352B6" w:rsidRPr="004352B6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DB73EB">
        <w:rPr>
          <w:rFonts w:ascii="Times New Roman" w:hAnsi="Times New Roman" w:cs="Times New Roman"/>
          <w:sz w:val="28"/>
          <w:szCs w:val="28"/>
        </w:rPr>
        <w:t xml:space="preserve">и размещения на остановочных пунктах, </w:t>
      </w:r>
      <w:r w:rsidR="00DB73EB" w:rsidRPr="00DB73EB">
        <w:rPr>
          <w:rFonts w:ascii="Times New Roman" w:hAnsi="Times New Roman" w:cs="Times New Roman"/>
          <w:sz w:val="28"/>
          <w:szCs w:val="28"/>
        </w:rPr>
        <w:t xml:space="preserve">в которых предусмотрена обязательная остановка транспортного средства </w:t>
      </w:r>
      <w:r w:rsidR="004352B6" w:rsidRPr="00DB73EB">
        <w:rPr>
          <w:rFonts w:ascii="Times New Roman" w:hAnsi="Times New Roman" w:cs="Times New Roman"/>
          <w:sz w:val="28"/>
          <w:szCs w:val="28"/>
        </w:rPr>
        <w:t>юр</w:t>
      </w:r>
      <w:r w:rsidR="004352B6" w:rsidRPr="004352B6">
        <w:rPr>
          <w:rFonts w:ascii="Times New Roman" w:hAnsi="Times New Roman" w:cs="Times New Roman"/>
          <w:sz w:val="28"/>
          <w:szCs w:val="28"/>
        </w:rPr>
        <w:t>идическим лицом, индивидуальным предпринимателем, уполномоченн</w:t>
      </w:r>
      <w:r w:rsidR="00DB73EB">
        <w:rPr>
          <w:rFonts w:ascii="Times New Roman" w:hAnsi="Times New Roman" w:cs="Times New Roman"/>
          <w:sz w:val="28"/>
          <w:szCs w:val="28"/>
        </w:rPr>
        <w:t>ыми</w:t>
      </w:r>
      <w:r w:rsidR="004352B6" w:rsidRPr="004352B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B73EB">
        <w:rPr>
          <w:rFonts w:ascii="Times New Roman" w:hAnsi="Times New Roman" w:cs="Times New Roman"/>
          <w:sz w:val="28"/>
          <w:szCs w:val="28"/>
        </w:rPr>
        <w:t>ами</w:t>
      </w:r>
      <w:r w:rsidR="004352B6" w:rsidRPr="004352B6"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товарищества, осуществляющих перевозки пассажиров автомобильным транспортом по муниципальным маршрутам регулярных перевозок (перевозчиками)</w:t>
      </w:r>
      <w:r w:rsidR="00230009">
        <w:rPr>
          <w:rFonts w:ascii="Times New Roman" w:hAnsi="Times New Roman" w:cs="Times New Roman"/>
          <w:sz w:val="28"/>
          <w:szCs w:val="28"/>
        </w:rPr>
        <w:t>,</w:t>
      </w:r>
      <w:r w:rsidR="004352B6" w:rsidRPr="004352B6">
        <w:rPr>
          <w:rFonts w:ascii="Times New Roman" w:hAnsi="Times New Roman" w:cs="Times New Roman"/>
          <w:sz w:val="28"/>
          <w:szCs w:val="28"/>
        </w:rPr>
        <w:t xml:space="preserve"> расписания движения транспорта общего пользования</w:t>
      </w:r>
      <w:r w:rsidR="00DB73EB">
        <w:rPr>
          <w:rFonts w:ascii="Times New Roman" w:hAnsi="Times New Roman" w:cs="Times New Roman"/>
          <w:sz w:val="28"/>
          <w:szCs w:val="28"/>
        </w:rPr>
        <w:t>, а также форму такого расписания</w:t>
      </w:r>
      <w:r w:rsidRPr="00435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3EB" w:rsidRPr="00DB73EB" w:rsidRDefault="00DB73EB" w:rsidP="00A025A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EB">
        <w:rPr>
          <w:rFonts w:ascii="Times New Roman" w:hAnsi="Times New Roman" w:cs="Times New Roman"/>
          <w:sz w:val="28"/>
          <w:szCs w:val="28"/>
        </w:rPr>
        <w:lastRenderedPageBreak/>
        <w:t>Необходимость такого изменения продиктована практической ситуацией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73EB">
        <w:rPr>
          <w:rFonts w:ascii="Times New Roman" w:hAnsi="Times New Roman" w:cs="Times New Roman"/>
          <w:sz w:val="28"/>
          <w:szCs w:val="28"/>
        </w:rPr>
        <w:t xml:space="preserve"> сложившейся при осуществлении регулярных перевозок по муниципальным маршрутам регулярных перевозок по регулируемым тарифам в городском округе.</w:t>
      </w:r>
    </w:p>
    <w:p w:rsidR="00522114" w:rsidRDefault="00EA722E" w:rsidP="0052211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114">
        <w:rPr>
          <w:rFonts w:ascii="Times New Roman" w:hAnsi="Times New Roman" w:cs="Times New Roman"/>
          <w:sz w:val="28"/>
          <w:szCs w:val="28"/>
        </w:rPr>
        <w:t>Предлагается</w:t>
      </w:r>
      <w:r w:rsidR="00580161" w:rsidRPr="00522114">
        <w:rPr>
          <w:rFonts w:ascii="Times New Roman" w:hAnsi="Times New Roman" w:cs="Times New Roman"/>
          <w:sz w:val="28"/>
          <w:szCs w:val="28"/>
        </w:rPr>
        <w:t xml:space="preserve"> </w:t>
      </w:r>
      <w:r w:rsidRPr="00522114">
        <w:rPr>
          <w:rFonts w:ascii="Times New Roman" w:hAnsi="Times New Roman" w:cs="Times New Roman"/>
          <w:sz w:val="28"/>
          <w:szCs w:val="28"/>
        </w:rPr>
        <w:t>в городском округа Кинель</w:t>
      </w:r>
      <w:r w:rsidR="00DB73EB" w:rsidRPr="00522114">
        <w:rPr>
          <w:rFonts w:ascii="Times New Roman" w:hAnsi="Times New Roman" w:cs="Times New Roman"/>
          <w:sz w:val="28"/>
          <w:szCs w:val="28"/>
        </w:rPr>
        <w:t xml:space="preserve"> на остановочных пунктах, в которых предусмотрена обязательная остановка транспортного средства, размещать расписание движения не за два дня до перехода на весенне-летний (с 15 апреля) и осенне-зимний (с 15 октября) периоды, а за 10 дней до начала осуществления регулярных перевозок пассажиров и багажа согласно расписанию. </w:t>
      </w:r>
      <w:r w:rsidR="00230009">
        <w:rPr>
          <w:rFonts w:ascii="Times New Roman" w:hAnsi="Times New Roman" w:cs="Times New Roman"/>
          <w:sz w:val="28"/>
          <w:szCs w:val="28"/>
        </w:rPr>
        <w:t>Предлагается р</w:t>
      </w:r>
      <w:r w:rsidR="00DB73EB" w:rsidRPr="00522114">
        <w:rPr>
          <w:rFonts w:ascii="Times New Roman" w:hAnsi="Times New Roman" w:cs="Times New Roman"/>
          <w:sz w:val="28"/>
          <w:szCs w:val="28"/>
        </w:rPr>
        <w:t>асписание движения транспортных средств разрабатывать перевозчиками</w:t>
      </w:r>
      <w:r w:rsidR="00522114">
        <w:rPr>
          <w:rFonts w:ascii="Times New Roman" w:hAnsi="Times New Roman" w:cs="Times New Roman"/>
          <w:sz w:val="28"/>
          <w:szCs w:val="28"/>
        </w:rPr>
        <w:t xml:space="preserve"> не два раза в год (при </w:t>
      </w:r>
      <w:r w:rsidR="00522114" w:rsidRPr="00522114">
        <w:rPr>
          <w:rFonts w:ascii="Times New Roman" w:hAnsi="Times New Roman" w:cs="Times New Roman"/>
          <w:sz w:val="28"/>
          <w:szCs w:val="28"/>
        </w:rPr>
        <w:t>переход</w:t>
      </w:r>
      <w:r w:rsidR="00522114">
        <w:rPr>
          <w:rFonts w:ascii="Times New Roman" w:hAnsi="Times New Roman" w:cs="Times New Roman"/>
          <w:sz w:val="28"/>
          <w:szCs w:val="28"/>
        </w:rPr>
        <w:t>е</w:t>
      </w:r>
      <w:r w:rsidR="00522114" w:rsidRPr="00522114">
        <w:rPr>
          <w:rFonts w:ascii="Times New Roman" w:hAnsi="Times New Roman" w:cs="Times New Roman"/>
          <w:sz w:val="28"/>
          <w:szCs w:val="28"/>
        </w:rPr>
        <w:t xml:space="preserve"> на весенне-летний и осенне-зимний периоды</w:t>
      </w:r>
      <w:r w:rsidR="00522114">
        <w:rPr>
          <w:rFonts w:ascii="Times New Roman" w:hAnsi="Times New Roman" w:cs="Times New Roman"/>
          <w:sz w:val="28"/>
          <w:szCs w:val="28"/>
        </w:rPr>
        <w:t xml:space="preserve">), а </w:t>
      </w:r>
      <w:r w:rsidR="00DB73EB" w:rsidRPr="00522114">
        <w:rPr>
          <w:rFonts w:ascii="Times New Roman" w:hAnsi="Times New Roman" w:cs="Times New Roman"/>
          <w:sz w:val="28"/>
          <w:szCs w:val="28"/>
        </w:rPr>
        <w:t>однажды (при заключении контракта)</w:t>
      </w:r>
      <w:r w:rsidR="00522114" w:rsidRPr="00522114">
        <w:rPr>
          <w:rFonts w:ascii="Times New Roman" w:hAnsi="Times New Roman" w:cs="Times New Roman"/>
          <w:sz w:val="28"/>
          <w:szCs w:val="28"/>
        </w:rPr>
        <w:t xml:space="preserve"> и изменять</w:t>
      </w:r>
      <w:r w:rsidR="00522114">
        <w:rPr>
          <w:rFonts w:ascii="Times New Roman" w:hAnsi="Times New Roman" w:cs="Times New Roman"/>
          <w:sz w:val="28"/>
          <w:szCs w:val="28"/>
        </w:rPr>
        <w:t xml:space="preserve"> </w:t>
      </w:r>
      <w:r w:rsidR="00522114" w:rsidRPr="00522114">
        <w:rPr>
          <w:rFonts w:ascii="Times New Roman" w:hAnsi="Times New Roman" w:cs="Times New Roman"/>
          <w:sz w:val="28"/>
          <w:szCs w:val="28"/>
        </w:rPr>
        <w:t>только в случае</w:t>
      </w:r>
      <w:r w:rsidR="00522114">
        <w:rPr>
          <w:rFonts w:ascii="Times New Roman" w:hAnsi="Times New Roman" w:cs="Times New Roman"/>
          <w:sz w:val="28"/>
          <w:szCs w:val="28"/>
        </w:rPr>
        <w:t>,</w:t>
      </w:r>
      <w:r w:rsidR="00522114" w:rsidRPr="00522114">
        <w:rPr>
          <w:rFonts w:ascii="Times New Roman" w:hAnsi="Times New Roman" w:cs="Times New Roman"/>
          <w:sz w:val="28"/>
          <w:szCs w:val="28"/>
        </w:rPr>
        <w:t xml:space="preserve"> если потребность в регулярных перевозках пассажиров и багажа будет существенно зависеть от времени года или дней недели</w:t>
      </w:r>
      <w:r w:rsidR="00522114">
        <w:rPr>
          <w:rFonts w:ascii="Times New Roman" w:hAnsi="Times New Roman" w:cs="Times New Roman"/>
          <w:sz w:val="28"/>
          <w:szCs w:val="28"/>
        </w:rPr>
        <w:t xml:space="preserve">. В этих случаях </w:t>
      </w:r>
      <w:r w:rsidR="00522114" w:rsidRPr="00522114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52211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522114" w:rsidRPr="00522114">
        <w:rPr>
          <w:rFonts w:ascii="Times New Roman" w:hAnsi="Times New Roman" w:cs="Times New Roman"/>
          <w:sz w:val="28"/>
          <w:szCs w:val="28"/>
        </w:rPr>
        <w:t>составлят</w:t>
      </w:r>
      <w:r w:rsidR="00522114">
        <w:rPr>
          <w:rFonts w:ascii="Times New Roman" w:hAnsi="Times New Roman" w:cs="Times New Roman"/>
          <w:sz w:val="28"/>
          <w:szCs w:val="28"/>
        </w:rPr>
        <w:t>ь</w:t>
      </w:r>
      <w:r w:rsidR="00522114" w:rsidRPr="00522114">
        <w:rPr>
          <w:rFonts w:ascii="Times New Roman" w:hAnsi="Times New Roman" w:cs="Times New Roman"/>
          <w:sz w:val="28"/>
          <w:szCs w:val="28"/>
        </w:rPr>
        <w:t>ся на летний и осенне-зимний периоды года и (или) отдельно для рабочих, выходных и праздничных дней.</w:t>
      </w:r>
      <w:r w:rsidR="00522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B3" w:rsidRPr="00522114" w:rsidRDefault="005267B8" w:rsidP="0052211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114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522114" w:rsidRPr="0052211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90DB3" w:rsidRPr="00522114">
        <w:rPr>
          <w:rFonts w:ascii="Times New Roman" w:hAnsi="Times New Roman" w:cs="Times New Roman"/>
          <w:sz w:val="28"/>
          <w:szCs w:val="28"/>
        </w:rPr>
        <w:t>позволят</w:t>
      </w:r>
      <w:r w:rsidR="00230009">
        <w:rPr>
          <w:rFonts w:ascii="Times New Roman" w:hAnsi="Times New Roman" w:cs="Times New Roman"/>
          <w:sz w:val="28"/>
          <w:szCs w:val="28"/>
        </w:rPr>
        <w:t xml:space="preserve"> устранить излишние обязанности </w:t>
      </w:r>
      <w:r w:rsidR="00522114" w:rsidRPr="00522114">
        <w:rPr>
          <w:rFonts w:ascii="Times New Roman" w:hAnsi="Times New Roman" w:cs="Times New Roman"/>
          <w:sz w:val="28"/>
          <w:szCs w:val="28"/>
        </w:rPr>
        <w:t>перевозчика</w:t>
      </w:r>
      <w:r w:rsidR="00230009">
        <w:rPr>
          <w:rFonts w:ascii="Times New Roman" w:hAnsi="Times New Roman" w:cs="Times New Roman"/>
          <w:sz w:val="28"/>
          <w:szCs w:val="28"/>
        </w:rPr>
        <w:t xml:space="preserve"> по </w:t>
      </w:r>
      <w:r w:rsidR="00522114" w:rsidRPr="00522114">
        <w:rPr>
          <w:rFonts w:ascii="Times New Roman" w:hAnsi="Times New Roman" w:cs="Times New Roman"/>
          <w:sz w:val="28"/>
          <w:szCs w:val="28"/>
        </w:rPr>
        <w:t>разраб</w:t>
      </w:r>
      <w:r w:rsidR="00230009">
        <w:rPr>
          <w:rFonts w:ascii="Times New Roman" w:hAnsi="Times New Roman" w:cs="Times New Roman"/>
          <w:sz w:val="28"/>
          <w:szCs w:val="28"/>
        </w:rPr>
        <w:t>отке</w:t>
      </w:r>
      <w:r w:rsidR="00522114" w:rsidRPr="00522114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230009">
        <w:rPr>
          <w:rFonts w:ascii="Times New Roman" w:hAnsi="Times New Roman" w:cs="Times New Roman"/>
          <w:sz w:val="28"/>
          <w:szCs w:val="28"/>
        </w:rPr>
        <w:t>я в случае отсутствия его изменений, по предоставлению его для согласования в администрацию городского округа Кинель Самарской области (МКУ «Управление ЖКХ») и дополнительных расходов по изготовлению табличек с расписанием движения транспортных средств,  вывешиваемого на остановочных пунктах и в транспортных средствах</w:t>
      </w:r>
      <w:r w:rsidR="00522114" w:rsidRPr="00522114">
        <w:rPr>
          <w:rFonts w:ascii="Times New Roman" w:hAnsi="Times New Roman" w:cs="Times New Roman"/>
          <w:sz w:val="28"/>
          <w:szCs w:val="28"/>
        </w:rPr>
        <w:t xml:space="preserve"> реже, а значит лучше обеспечивать исполнение требований к оформлению и оборудованию транспортных средств и объектов транспортной инфраструктуры, используемых для перевозок пассажиров и багажа, что </w:t>
      </w:r>
      <w:r w:rsidR="00522114">
        <w:rPr>
          <w:rFonts w:ascii="Times New Roman" w:hAnsi="Times New Roman" w:cs="Times New Roman"/>
          <w:sz w:val="28"/>
          <w:szCs w:val="28"/>
        </w:rPr>
        <w:t xml:space="preserve">влияет на </w:t>
      </w:r>
      <w:r w:rsidR="00D90DB3" w:rsidRPr="00522114">
        <w:rPr>
          <w:rFonts w:ascii="Times New Roman" w:hAnsi="Times New Roman" w:cs="Times New Roman"/>
          <w:sz w:val="28"/>
          <w:szCs w:val="28"/>
        </w:rPr>
        <w:t>созда</w:t>
      </w:r>
      <w:r w:rsidR="00522114">
        <w:rPr>
          <w:rFonts w:ascii="Times New Roman" w:hAnsi="Times New Roman" w:cs="Times New Roman"/>
          <w:sz w:val="28"/>
          <w:szCs w:val="28"/>
        </w:rPr>
        <w:t>ние</w:t>
      </w:r>
      <w:r w:rsidR="00D90DB3" w:rsidRPr="00522114">
        <w:rPr>
          <w:rFonts w:ascii="Times New Roman" w:hAnsi="Times New Roman" w:cs="Times New Roman"/>
          <w:sz w:val="28"/>
          <w:szCs w:val="28"/>
        </w:rPr>
        <w:t xml:space="preserve"> для жителей городского округа благоприятн</w:t>
      </w:r>
      <w:r w:rsidR="00522114">
        <w:rPr>
          <w:rFonts w:ascii="Times New Roman" w:hAnsi="Times New Roman" w:cs="Times New Roman"/>
          <w:sz w:val="28"/>
          <w:szCs w:val="28"/>
        </w:rPr>
        <w:t>ой</w:t>
      </w:r>
      <w:r w:rsidR="00D90DB3" w:rsidRPr="00522114">
        <w:rPr>
          <w:rFonts w:ascii="Times New Roman" w:hAnsi="Times New Roman" w:cs="Times New Roman"/>
          <w:sz w:val="28"/>
          <w:szCs w:val="28"/>
        </w:rPr>
        <w:t xml:space="preserve"> комфортн</w:t>
      </w:r>
      <w:r w:rsidR="00522114">
        <w:rPr>
          <w:rFonts w:ascii="Times New Roman" w:hAnsi="Times New Roman" w:cs="Times New Roman"/>
          <w:sz w:val="28"/>
          <w:szCs w:val="28"/>
        </w:rPr>
        <w:t>ой</w:t>
      </w:r>
      <w:r w:rsidR="00D90DB3" w:rsidRPr="00522114">
        <w:rPr>
          <w:rFonts w:ascii="Times New Roman" w:hAnsi="Times New Roman" w:cs="Times New Roman"/>
          <w:sz w:val="28"/>
          <w:szCs w:val="28"/>
        </w:rPr>
        <w:t xml:space="preserve"> сред</w:t>
      </w:r>
      <w:r w:rsidR="00522114">
        <w:rPr>
          <w:rFonts w:ascii="Times New Roman" w:hAnsi="Times New Roman" w:cs="Times New Roman"/>
          <w:sz w:val="28"/>
          <w:szCs w:val="28"/>
        </w:rPr>
        <w:t>ы</w:t>
      </w:r>
      <w:r w:rsidR="00D90DB3" w:rsidRPr="00522114">
        <w:rPr>
          <w:rFonts w:ascii="Times New Roman" w:hAnsi="Times New Roman" w:cs="Times New Roman"/>
          <w:sz w:val="28"/>
          <w:szCs w:val="28"/>
        </w:rPr>
        <w:t>.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bookmarkStart w:id="0" w:name="_GoBack"/>
      <w:bookmarkEnd w:id="0"/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1A2F" w:rsidRPr="00D90DB3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жилищно-коммунальному хозяйству                                      С.Н. Федотов</w:t>
      </w:r>
    </w:p>
    <w:p w:rsidR="00EA722E" w:rsidRPr="00D90DB3" w:rsidRDefault="00EA722E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722E" w:rsidRPr="00D90DB3" w:rsidSect="0023000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CEDF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2018-05-22T07:54:00Z</cp:lastPrinted>
  <dcterms:created xsi:type="dcterms:W3CDTF">2013-01-23T11:13:00Z</dcterms:created>
  <dcterms:modified xsi:type="dcterms:W3CDTF">2019-01-28T08:31:00Z</dcterms:modified>
</cp:coreProperties>
</file>