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B9" w:rsidRDefault="00A470B9" w:rsidP="007F6E3F">
      <w:pPr>
        <w:spacing w:after="0" w:line="240" w:lineRule="auto"/>
        <w:jc w:val="center"/>
        <w:rPr>
          <w:b/>
        </w:rPr>
      </w:pPr>
    </w:p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>постановления администрации городского округа Кинель Самарской области «</w:t>
      </w:r>
      <w:r w:rsidR="00A470B9" w:rsidRPr="00A470B9">
        <w:rPr>
          <w:b/>
        </w:rPr>
        <w:t>О внесении изменений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области, утвержденный постановлением администрации городского округа Кинель Самарской области от 10.04.2018г. №875</w:t>
      </w:r>
      <w:r w:rsidRPr="007F6E3F">
        <w:rPr>
          <w:b/>
        </w:rPr>
        <w:t>»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A470B9" w:rsidRDefault="00A470B9" w:rsidP="00A470B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статью 78 Бюджетного Кодекса Российской Федерации внесены изменения в части уточнения условий предоставления субсидий юридическим лицам. Необходимо внести изменения в </w:t>
      </w:r>
      <w:r w:rsidRPr="00675F20">
        <w:rPr>
          <w:rFonts w:ascii="Times New Roman" w:hAnsi="Times New Roman" w:cs="Times New Roman"/>
          <w:sz w:val="28"/>
          <w:szCs w:val="28"/>
        </w:rPr>
        <w:t>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области, утвержденный постановлением администрации городского округа Кинель Самарской области от 10.04.2018г. №875</w:t>
      </w:r>
      <w:r>
        <w:rPr>
          <w:rFonts w:ascii="Times New Roman" w:hAnsi="Times New Roman" w:cs="Times New Roman"/>
          <w:sz w:val="28"/>
          <w:szCs w:val="28"/>
        </w:rPr>
        <w:t>, в части приведения в соответствии с Бюджетным кодексом Российской Федерации.</w:t>
      </w:r>
    </w:p>
    <w:p w:rsidR="00A470B9" w:rsidRDefault="00A470B9" w:rsidP="00A470B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более полного удовлетворения запросов жителей многоквартирных домов в качественном обслуживании многоквартирных домов данным проектом предлагается расширить</w:t>
      </w:r>
      <w:r w:rsidRPr="00572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работ, выполнение которых может быть возмещено </w:t>
      </w:r>
      <w:r w:rsidRPr="003F2DDF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</w:t>
      </w:r>
      <w:r>
        <w:rPr>
          <w:rFonts w:ascii="Times New Roman" w:hAnsi="Times New Roman" w:cs="Times New Roman"/>
          <w:sz w:val="28"/>
          <w:szCs w:val="28"/>
        </w:rPr>
        <w:t xml:space="preserve">в виде субсидий </w:t>
      </w:r>
      <w:r w:rsidRPr="003F2DDF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домами, а также юридическим лицам (за исключением субсидий муниципальным учреждениям), индивидуальным предпринимателям, оказывающим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D55" w:rsidRDefault="00A470B9" w:rsidP="00744A46">
      <w:pPr>
        <w:spacing w:after="0" w:line="240" w:lineRule="auto"/>
        <w:ind w:firstLine="709"/>
        <w:jc w:val="both"/>
        <w:rPr>
          <w:szCs w:val="28"/>
        </w:rPr>
      </w:pPr>
      <w:r w:rsidRPr="00020E86">
        <w:rPr>
          <w:szCs w:val="28"/>
        </w:rPr>
        <w:t xml:space="preserve">Проект муниципального нормативного правового акта разработан в целях </w:t>
      </w:r>
      <w:r>
        <w:rPr>
          <w:szCs w:val="28"/>
        </w:rPr>
        <w:t xml:space="preserve">приведения </w:t>
      </w:r>
      <w:r w:rsidRPr="006B7AA8">
        <w:rPr>
          <w:szCs w:val="28"/>
        </w:rPr>
        <w:t>Порядк</w:t>
      </w:r>
      <w:r>
        <w:rPr>
          <w:szCs w:val="28"/>
        </w:rPr>
        <w:t>а</w:t>
      </w:r>
      <w:r w:rsidRPr="006B7AA8">
        <w:rPr>
          <w:szCs w:val="28"/>
        </w:rPr>
        <w:t xml:space="preserve">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финансового обеспечения (возмещения) затрат в </w:t>
      </w:r>
      <w:r w:rsidRPr="006B7AA8">
        <w:rPr>
          <w:szCs w:val="28"/>
        </w:rPr>
        <w:lastRenderedPageBreak/>
        <w:t>связи с проведением отдельных видов работ по ремонту общего имущества многоквартирных домов на территории городского округа Кинель Самарской области, утвержденн</w:t>
      </w:r>
      <w:r>
        <w:rPr>
          <w:szCs w:val="28"/>
        </w:rPr>
        <w:t xml:space="preserve">ого </w:t>
      </w:r>
      <w:r w:rsidRPr="006B7AA8">
        <w:rPr>
          <w:szCs w:val="28"/>
        </w:rPr>
        <w:t>постановлением администрации городского округа Кинель Самарской области от 10.04.2018г. №875</w:t>
      </w:r>
      <w:r>
        <w:rPr>
          <w:szCs w:val="28"/>
        </w:rPr>
        <w:t xml:space="preserve"> в соответствие бюджетному кодексу Российской Федерации и расширения возможностей </w:t>
      </w:r>
      <w:r w:rsidRPr="00020E86">
        <w:rPr>
          <w:szCs w:val="28"/>
        </w:rPr>
        <w:t xml:space="preserve">финансовой поддержки хозяйствующих субъектов, </w:t>
      </w:r>
      <w:r w:rsidRPr="003F2DDF">
        <w:rPr>
          <w:szCs w:val="28"/>
        </w:rPr>
        <w:t>осуществляющи</w:t>
      </w:r>
      <w:r>
        <w:rPr>
          <w:szCs w:val="28"/>
        </w:rPr>
        <w:t>х</w:t>
      </w:r>
      <w:r w:rsidRPr="003F2DDF">
        <w:rPr>
          <w:szCs w:val="28"/>
        </w:rPr>
        <w:t xml:space="preserve"> деятельность по управлению многоквартирными домами, а также оказывающи</w:t>
      </w:r>
      <w:r>
        <w:rPr>
          <w:szCs w:val="28"/>
        </w:rPr>
        <w:t>х</w:t>
      </w:r>
      <w:r w:rsidRPr="003F2DDF">
        <w:rPr>
          <w:szCs w:val="28"/>
        </w:rPr>
        <w:t xml:space="preserve"> услуги по содержанию и (или) выполнению работ по ремонту общего имущества в многоквартирных домах на территории городского округа Кинель Самарской области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>
        <w:rPr>
          <w:szCs w:val="28"/>
        </w:rPr>
        <w:t>.</w:t>
      </w:r>
    </w:p>
    <w:p w:rsidR="00D363FF" w:rsidRDefault="00D363FF" w:rsidP="007F6E3F">
      <w:pPr>
        <w:spacing w:after="0" w:line="240" w:lineRule="auto"/>
        <w:ind w:firstLine="709"/>
        <w:jc w:val="both"/>
        <w:rPr>
          <w:szCs w:val="28"/>
        </w:rPr>
      </w:pPr>
    </w:p>
    <w:p w:rsidR="00744A46" w:rsidRDefault="00744A46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p w:rsidR="007B1ECF" w:rsidRDefault="007B1ECF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928"/>
        <w:gridCol w:w="4961"/>
      </w:tblGrid>
      <w:tr w:rsidR="00AA4F55" w:rsidRPr="00AA4F55" w:rsidTr="00540BA2">
        <w:trPr>
          <w:trHeight w:val="353"/>
        </w:trPr>
        <w:tc>
          <w:tcPr>
            <w:tcW w:w="4928" w:type="dxa"/>
            <w:shd w:val="clear" w:color="auto" w:fill="auto"/>
          </w:tcPr>
          <w:p w:rsidR="00AA4F55" w:rsidRPr="00AA4F55" w:rsidRDefault="00A470B9" w:rsidP="00AA4F5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540BA2">
              <w:rPr>
                <w:szCs w:val="28"/>
              </w:rPr>
              <w:t xml:space="preserve"> управления экономического развития, инвестиций и потребительского рынка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AA4F55" w:rsidRPr="00AA4F55" w:rsidRDefault="00A470B9" w:rsidP="00AA4F55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А.Н.Индерейкин</w:t>
            </w:r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DB4D1F"/>
    <w:rsid w:val="00045C96"/>
    <w:rsid w:val="00080B83"/>
    <w:rsid w:val="00186624"/>
    <w:rsid w:val="001C4392"/>
    <w:rsid w:val="00205ECE"/>
    <w:rsid w:val="00373469"/>
    <w:rsid w:val="00395EB9"/>
    <w:rsid w:val="004D75FB"/>
    <w:rsid w:val="004E0631"/>
    <w:rsid w:val="00514BEC"/>
    <w:rsid w:val="00517A65"/>
    <w:rsid w:val="00540BA2"/>
    <w:rsid w:val="005912D3"/>
    <w:rsid w:val="005957FD"/>
    <w:rsid w:val="005F085A"/>
    <w:rsid w:val="006E4422"/>
    <w:rsid w:val="00727686"/>
    <w:rsid w:val="00744A46"/>
    <w:rsid w:val="00751CAD"/>
    <w:rsid w:val="007B1ECF"/>
    <w:rsid w:val="007F6E3F"/>
    <w:rsid w:val="00892F6F"/>
    <w:rsid w:val="008D3C3F"/>
    <w:rsid w:val="008F71F6"/>
    <w:rsid w:val="009035F5"/>
    <w:rsid w:val="009807F6"/>
    <w:rsid w:val="00A470B9"/>
    <w:rsid w:val="00AA4F55"/>
    <w:rsid w:val="00B27D55"/>
    <w:rsid w:val="00B9225D"/>
    <w:rsid w:val="00BE4D46"/>
    <w:rsid w:val="00C9330C"/>
    <w:rsid w:val="00D363FF"/>
    <w:rsid w:val="00DB4D1F"/>
    <w:rsid w:val="00E7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7</cp:revision>
  <cp:lastPrinted>2018-03-13T11:04:00Z</cp:lastPrinted>
  <dcterms:created xsi:type="dcterms:W3CDTF">2016-10-21T07:37:00Z</dcterms:created>
  <dcterms:modified xsi:type="dcterms:W3CDTF">2019-04-01T13:06:00Z</dcterms:modified>
</cp:coreProperties>
</file>