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="002417DE">
        <w:rPr>
          <w:b/>
          <w:color w:val="191919"/>
          <w:szCs w:val="28"/>
        </w:rPr>
        <w:t>, 1 июля 2019г.</w:t>
      </w:r>
      <w:r w:rsidR="007F76A2">
        <w:rPr>
          <w:b/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>
        <w:rPr>
          <w:b/>
          <w:color w:val="191919"/>
          <w:szCs w:val="28"/>
        </w:rPr>
        <w:t xml:space="preserve">           </w:t>
      </w:r>
      <w:r w:rsidR="007F76A2" w:rsidRPr="007F76A2">
        <w:rPr>
          <w:b/>
          <w:color w:val="191919"/>
          <w:szCs w:val="28"/>
        </w:rPr>
        <w:t>15 августа 2019г.</w:t>
      </w:r>
      <w:proofErr w:type="gramStart"/>
      <w:r w:rsidR="007F76A2">
        <w:rPr>
          <w:b/>
          <w:color w:val="191919"/>
          <w:szCs w:val="28"/>
        </w:rPr>
        <w:t xml:space="preserve"> </w:t>
      </w:r>
      <w:r w:rsidRPr="00BE7460">
        <w:rPr>
          <w:b/>
          <w:color w:val="191919"/>
          <w:szCs w:val="28"/>
        </w:rPr>
        <w:t>)</w:t>
      </w:r>
      <w:proofErr w:type="gramEnd"/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2417DE">
        <w:rPr>
          <w:color w:val="191919"/>
          <w:szCs w:val="28"/>
        </w:rPr>
        <w:t>, 1 июля</w:t>
      </w:r>
      <w:proofErr w:type="gramEnd"/>
      <w:r w:rsidR="002417DE">
        <w:rPr>
          <w:color w:val="191919"/>
          <w:szCs w:val="28"/>
        </w:rPr>
        <w:t xml:space="preserve"> </w:t>
      </w:r>
      <w:proofErr w:type="gramStart"/>
      <w:r w:rsidR="002417DE">
        <w:rPr>
          <w:color w:val="191919"/>
          <w:szCs w:val="28"/>
        </w:rPr>
        <w:t>2019г.</w:t>
      </w:r>
      <w:r w:rsidR="007F76A2">
        <w:rPr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 w:rsidRPr="007F76A2">
        <w:rPr>
          <w:color w:val="191919"/>
          <w:szCs w:val="28"/>
        </w:rPr>
        <w:t>15 августа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C79AB"/>
    <w:rsid w:val="006F285A"/>
    <w:rsid w:val="00727686"/>
    <w:rsid w:val="00751CAD"/>
    <w:rsid w:val="00766128"/>
    <w:rsid w:val="007B5B17"/>
    <w:rsid w:val="007F76A2"/>
    <w:rsid w:val="00847607"/>
    <w:rsid w:val="008A32A1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E23"/>
    <w:rsid w:val="00DB5FD8"/>
    <w:rsid w:val="00DB6E51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27</cp:revision>
  <cp:lastPrinted>2017-08-29T07:28:00Z</cp:lastPrinted>
  <dcterms:created xsi:type="dcterms:W3CDTF">2016-10-21T07:37:00Z</dcterms:created>
  <dcterms:modified xsi:type="dcterms:W3CDTF">2019-10-01T04:40:00Z</dcterms:modified>
</cp:coreProperties>
</file>