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82EC6" w14:textId="77777777" w:rsidR="003214C2" w:rsidRDefault="003214C2" w:rsidP="003214C2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14:paraId="613758FD" w14:textId="77777777" w:rsidR="003214C2" w:rsidRDefault="003214C2" w:rsidP="003214C2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 подготовке проекта нормативного правового акта</w:t>
      </w:r>
      <w:r>
        <w:rPr>
          <w:rStyle w:val="a4"/>
          <w:b w:val="0"/>
          <w:szCs w:val="28"/>
        </w:rPr>
        <w:t xml:space="preserve"> администрации городского округа Кинель</w:t>
      </w:r>
      <w:r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14:paraId="235DD3E1" w14:textId="77777777" w:rsidR="003214C2" w:rsidRDefault="003214C2" w:rsidP="003214C2">
      <w:pPr>
        <w:ind w:firstLine="720"/>
        <w:jc w:val="center"/>
        <w:rPr>
          <w:szCs w:val="28"/>
        </w:rPr>
      </w:pPr>
    </w:p>
    <w:p w14:paraId="61961CC7" w14:textId="77777777" w:rsidR="003214C2" w:rsidRDefault="003214C2" w:rsidP="003214C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Комитет по управлению муниципальным имуществом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«О внесении изменений и дополнений в постановление администрации городского округа Кинель Самарской области от 23 июня 2017г. № 1958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 (с изменениями от 14 мая 2018 г., 18 октября 2018 г.)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56DAE76B" w14:textId="77777777" w:rsidR="003214C2" w:rsidRDefault="003214C2" w:rsidP="003214C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CC7A5" w14:textId="77777777" w:rsidR="003214C2" w:rsidRDefault="003214C2" w:rsidP="003214C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г. Кинель, ул. Мира, 42А,</w:t>
      </w:r>
    </w:p>
    <w:p w14:paraId="64B3BB43" w14:textId="77777777" w:rsidR="003214C2" w:rsidRDefault="003214C2" w:rsidP="003214C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23EDA1" w14:textId="77777777" w:rsidR="003214C2" w:rsidRDefault="003214C2" w:rsidP="003214C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(84663)61778.</w:t>
      </w:r>
    </w:p>
    <w:p w14:paraId="23600FBC" w14:textId="77777777" w:rsidR="003214C2" w:rsidRDefault="003214C2" w:rsidP="003214C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85565" w14:textId="3CE5650E" w:rsidR="003214C2" w:rsidRDefault="003214C2" w:rsidP="003214C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лиц: </w:t>
      </w:r>
      <w:r>
        <w:rPr>
          <w:rFonts w:ascii="Times New Roman" w:hAnsi="Times New Roman" w:cs="Times New Roman"/>
          <w:b/>
          <w:bCs/>
          <w:sz w:val="28"/>
          <w:szCs w:val="28"/>
        </w:rPr>
        <w:t>с 01.10.2020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398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83006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14:paraId="6D00E313" w14:textId="77777777" w:rsidR="003214C2" w:rsidRDefault="003214C2" w:rsidP="003214C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  исключающего необходимость принятия проекта нормативного правового акта.</w:t>
      </w:r>
    </w:p>
    <w:p w14:paraId="56143282" w14:textId="77777777" w:rsidR="003214C2" w:rsidRDefault="003214C2" w:rsidP="003214C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28090" w14:textId="77777777" w:rsidR="003214C2" w:rsidRDefault="003214C2" w:rsidP="003214C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принятия: на следующий день после дня официального опубликования.</w:t>
      </w:r>
    </w:p>
    <w:p w14:paraId="0F6AFE44" w14:textId="77777777" w:rsidR="003214C2" w:rsidRDefault="003214C2" w:rsidP="003214C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9240A" w14:textId="77777777" w:rsidR="003214C2" w:rsidRDefault="003214C2" w:rsidP="003214C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14:paraId="71D842FC" w14:textId="77777777" w:rsidR="003214C2" w:rsidRDefault="003214C2" w:rsidP="003214C2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приведение в соответствие с действующим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законодательством .</w:t>
      </w:r>
      <w:proofErr w:type="gramEnd"/>
    </w:p>
    <w:p w14:paraId="108EB5F6" w14:textId="77777777" w:rsidR="003214C2" w:rsidRDefault="003214C2" w:rsidP="003214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E74DF2" w14:textId="77777777" w:rsidR="003214C2" w:rsidRDefault="003214C2" w:rsidP="003214C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введении в действие проекта нормативного акта в  случае   его   принятия:</w:t>
      </w:r>
    </w:p>
    <w:p w14:paraId="3DA623DE" w14:textId="77777777" w:rsidR="003214C2" w:rsidRDefault="003214C2" w:rsidP="003214C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</w:t>
      </w:r>
    </w:p>
    <w:p w14:paraId="29BAC528" w14:textId="77777777" w:rsidR="003214C2" w:rsidRDefault="003214C2" w:rsidP="003214C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A4A46" w14:textId="77777777" w:rsidR="003214C2" w:rsidRDefault="003214C2" w:rsidP="003214C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14:paraId="5A7048DA" w14:textId="77777777" w:rsidR="003214C2" w:rsidRDefault="003214C2" w:rsidP="00321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14:paraId="20A7C2EA" w14:textId="77777777" w:rsidR="003214C2" w:rsidRDefault="003214C2" w:rsidP="00321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 Самарская обл., г. Кинель, ул. Мира, 42А</w:t>
      </w:r>
    </w:p>
    <w:p w14:paraId="5EED5E2D" w14:textId="77777777" w:rsidR="003214C2" w:rsidRDefault="003214C2" w:rsidP="00321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(84663)61778</w:t>
      </w:r>
    </w:p>
    <w:p w14:paraId="5342D603" w14:textId="77777777" w:rsidR="003214C2" w:rsidRDefault="003214C2" w:rsidP="00321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91FFC" w14:textId="77777777" w:rsidR="003214C2" w:rsidRDefault="003214C2" w:rsidP="00321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CECD9CB" w14:textId="77777777" w:rsidR="003214C2" w:rsidRDefault="003214C2" w:rsidP="00321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6C1305" w14:textId="77777777" w:rsidR="003214C2" w:rsidRDefault="003214C2" w:rsidP="003214C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14:paraId="0E226B3B" w14:textId="77777777" w:rsidR="003214C2" w:rsidRDefault="003214C2" w:rsidP="003214C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031720A" w14:textId="77777777" w:rsidR="00F003F2" w:rsidRDefault="00F003F2"/>
    <w:sectPr w:rsidR="00F0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F2"/>
    <w:rsid w:val="003214C2"/>
    <w:rsid w:val="00483006"/>
    <w:rsid w:val="006B2398"/>
    <w:rsid w:val="00F0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D69C"/>
  <w15:chartTrackingRefBased/>
  <w15:docId w15:val="{8D3EE31E-98F7-43A4-907D-1C9C99A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14C2"/>
    <w:rPr>
      <w:color w:val="0000FF"/>
      <w:u w:val="single"/>
    </w:rPr>
  </w:style>
  <w:style w:type="character" w:styleId="a4">
    <w:name w:val="Strong"/>
    <w:uiPriority w:val="99"/>
    <w:qFormat/>
    <w:rsid w:val="003214C2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uiPriority w:val="99"/>
    <w:rsid w:val="00321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Zeezina</cp:lastModifiedBy>
  <cp:revision>7</cp:revision>
  <dcterms:created xsi:type="dcterms:W3CDTF">2020-09-29T07:18:00Z</dcterms:created>
  <dcterms:modified xsi:type="dcterms:W3CDTF">2020-10-28T06:13:00Z</dcterms:modified>
</cp:coreProperties>
</file>