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B26B67">
        <w:rPr>
          <w:rFonts w:ascii="Times New Roman" w:hAnsi="Times New Roman" w:cs="Times New Roman"/>
          <w:sz w:val="26"/>
          <w:szCs w:val="26"/>
        </w:rPr>
        <w:t xml:space="preserve">, муниципальное автономное учреждение городского округа </w:t>
      </w:r>
      <w:proofErr w:type="spellStart"/>
      <w:r w:rsidR="00B26B67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B26B67">
        <w:rPr>
          <w:rFonts w:ascii="Times New Roman" w:hAnsi="Times New Roman" w:cs="Times New Roman"/>
          <w:sz w:val="26"/>
          <w:szCs w:val="26"/>
        </w:rPr>
        <w:t xml:space="preserve">  Самарской области «Центр развития предпринимательства»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извеща</w:t>
      </w:r>
      <w:r w:rsidR="00B26B67">
        <w:rPr>
          <w:rFonts w:ascii="Times New Roman" w:hAnsi="Times New Roman" w:cs="Times New Roman"/>
          <w:sz w:val="26"/>
          <w:szCs w:val="26"/>
        </w:rPr>
        <w:t>ю</w:t>
      </w:r>
      <w:r w:rsidRPr="007A4315">
        <w:rPr>
          <w:rFonts w:ascii="Times New Roman" w:hAnsi="Times New Roman" w:cs="Times New Roman"/>
          <w:sz w:val="26"/>
          <w:szCs w:val="26"/>
        </w:rPr>
        <w:t xml:space="preserve">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9D5374">
        <w:rPr>
          <w:rFonts w:ascii="Times New Roman" w:hAnsi="Times New Roman" w:cs="Times New Roman"/>
          <w:sz w:val="26"/>
          <w:szCs w:val="26"/>
        </w:rPr>
        <w:t>«</w:t>
      </w:r>
      <w:r w:rsidR="009D5374" w:rsidRPr="009D5374">
        <w:rPr>
          <w:rFonts w:ascii="Times New Roman" w:hAnsi="Times New Roman" w:cs="Times New Roman"/>
          <w:sz w:val="26"/>
          <w:szCs w:val="26"/>
        </w:rPr>
        <w:t>Об утвержде</w:t>
      </w:r>
      <w:r w:rsidR="009D5374" w:rsidRPr="009D5374">
        <w:rPr>
          <w:rFonts w:ascii="Times New Roman" w:hAnsi="Times New Roman" w:cs="Times New Roman"/>
          <w:sz w:val="26"/>
          <w:szCs w:val="26"/>
        </w:rPr>
        <w:softHyphen/>
        <w:t>нии администра</w:t>
      </w:r>
      <w:r w:rsidR="009D5374" w:rsidRPr="009D5374">
        <w:rPr>
          <w:rFonts w:ascii="Times New Roman" w:hAnsi="Times New Roman" w:cs="Times New Roman"/>
          <w:sz w:val="26"/>
          <w:szCs w:val="26"/>
        </w:rPr>
        <w:softHyphen/>
        <w:t>тивного регламента предостав</w:t>
      </w:r>
      <w:r w:rsidR="009D5374" w:rsidRPr="009D5374">
        <w:rPr>
          <w:rFonts w:ascii="Times New Roman" w:hAnsi="Times New Roman" w:cs="Times New Roman"/>
          <w:sz w:val="26"/>
          <w:szCs w:val="26"/>
        </w:rPr>
        <w:softHyphen/>
        <w:t>ления муниципальной услуги «Оказание консультационных услуг субъектам малого и сред</w:t>
      </w:r>
      <w:r w:rsidR="009D5374" w:rsidRPr="009D5374">
        <w:rPr>
          <w:rFonts w:ascii="Times New Roman" w:hAnsi="Times New Roman" w:cs="Times New Roman"/>
          <w:sz w:val="26"/>
          <w:szCs w:val="26"/>
        </w:rPr>
        <w:softHyphen/>
        <w:t>него предпринимательства»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  <w:proofErr w:type="gramEnd"/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 принимаются по адресу: 446430, Самарская область,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>.</w:t>
      </w:r>
      <w:r w:rsidR="00B26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>, ул.</w:t>
      </w:r>
      <w:r w:rsidR="00B26B67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 xml:space="preserve">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mybizkinel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9D5374" w:rsidRDefault="005A354C" w:rsidP="00B26B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6B67">
        <w:rPr>
          <w:rFonts w:ascii="Times New Roman" w:hAnsi="Times New Roman" w:cs="Times New Roman"/>
          <w:sz w:val="26"/>
          <w:szCs w:val="26"/>
        </w:rPr>
        <w:t>2-18-48, 2-20-90.</w:t>
      </w:r>
    </w:p>
    <w:p w:rsidR="00397E96" w:rsidRPr="00CF7516" w:rsidRDefault="005A354C" w:rsidP="009D53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9D5374">
        <w:rPr>
          <w:rFonts w:ascii="Times New Roman" w:hAnsi="Times New Roman" w:cs="Times New Roman"/>
          <w:sz w:val="26"/>
          <w:szCs w:val="26"/>
        </w:rPr>
        <w:t>10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CF7516">
        <w:rPr>
          <w:rFonts w:ascii="Times New Roman" w:hAnsi="Times New Roman" w:cs="Times New Roman"/>
          <w:sz w:val="26"/>
          <w:szCs w:val="26"/>
        </w:rPr>
        <w:t xml:space="preserve">с </w:t>
      </w:r>
      <w:r w:rsidR="009D5374">
        <w:rPr>
          <w:rFonts w:ascii="Times New Roman" w:hAnsi="Times New Roman" w:cs="Times New Roman"/>
          <w:sz w:val="26"/>
          <w:szCs w:val="26"/>
        </w:rPr>
        <w:t>10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по </w:t>
      </w:r>
      <w:r w:rsidR="009D5374">
        <w:rPr>
          <w:rFonts w:ascii="Times New Roman" w:hAnsi="Times New Roman" w:cs="Times New Roman"/>
          <w:sz w:val="26"/>
          <w:szCs w:val="26"/>
        </w:rPr>
        <w:t>2</w:t>
      </w:r>
      <w:r w:rsidR="00ED5D15">
        <w:rPr>
          <w:rFonts w:ascii="Times New Roman" w:hAnsi="Times New Roman" w:cs="Times New Roman"/>
          <w:sz w:val="26"/>
          <w:szCs w:val="26"/>
        </w:rPr>
        <w:t>5</w:t>
      </w:r>
      <w:r w:rsidR="00151BE5">
        <w:rPr>
          <w:rFonts w:ascii="Times New Roman" w:hAnsi="Times New Roman" w:cs="Times New Roman"/>
          <w:sz w:val="26"/>
          <w:szCs w:val="26"/>
        </w:rPr>
        <w:t xml:space="preserve"> </w:t>
      </w:r>
      <w:r w:rsidR="0059681A" w:rsidRPr="00CF7516">
        <w:rPr>
          <w:rFonts w:ascii="Times New Roman" w:hAnsi="Times New Roman" w:cs="Times New Roman"/>
          <w:sz w:val="26"/>
          <w:szCs w:val="26"/>
        </w:rPr>
        <w:t>июня 2020г.)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9D5374">
        <w:rPr>
          <w:rFonts w:ascii="Times New Roman" w:hAnsi="Times New Roman" w:cs="Times New Roman"/>
          <w:sz w:val="26"/>
          <w:szCs w:val="26"/>
        </w:rPr>
        <w:t>:</w:t>
      </w:r>
    </w:p>
    <w:p w:rsidR="009D5374" w:rsidRDefault="00B23760" w:rsidP="009D5374">
      <w:pPr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="009D5374" w:rsidRPr="009D5374">
        <w:rPr>
          <w:sz w:val="26"/>
          <w:szCs w:val="26"/>
        </w:rPr>
        <w:t>определение  требований, предъявляемых к порядку предоставления муниципальной услуги, сроки и последовательность действий (административных процедур) при оказании консультационных услуг субъектам малого и среднего предпринимательства</w:t>
      </w:r>
    </w:p>
    <w:p w:rsidR="009D5374" w:rsidRDefault="009D5374" w:rsidP="009D537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B23760" w:rsidRPr="007A4315" w:rsidRDefault="00B23760" w:rsidP="009D5374">
      <w:pPr>
        <w:ind w:firstLine="709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</w:r>
      <w:r w:rsidR="009D5374">
        <w:rPr>
          <w:sz w:val="26"/>
          <w:szCs w:val="26"/>
        </w:rPr>
        <w:t>- юридические лица;</w:t>
      </w:r>
    </w:p>
    <w:p w:rsidR="009D5374" w:rsidRDefault="009D5374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самозанятые</w:t>
      </w:r>
      <w:proofErr w:type="spellEnd"/>
      <w:r>
        <w:rPr>
          <w:sz w:val="26"/>
          <w:szCs w:val="26"/>
        </w:rPr>
        <w:t xml:space="preserve"> граждане;</w:t>
      </w:r>
    </w:p>
    <w:p w:rsidR="009D5374" w:rsidRPr="007A4315" w:rsidRDefault="009D5374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-физические лица – потенциальные субъекты предпринимательской деятельности.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Информация о разработчик</w:t>
      </w:r>
      <w:r w:rsidR="009D5374">
        <w:rPr>
          <w:rFonts w:ascii="Times New Roman" w:hAnsi="Times New Roman" w:cs="Times New Roman"/>
          <w:sz w:val="26"/>
          <w:szCs w:val="26"/>
        </w:rPr>
        <w:t>ах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9D5374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spellStart"/>
      <w:r w:rsidR="009D5374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9D5374">
        <w:rPr>
          <w:rFonts w:ascii="Times New Roman" w:hAnsi="Times New Roman" w:cs="Times New Roman"/>
          <w:sz w:val="26"/>
          <w:szCs w:val="26"/>
        </w:rPr>
        <w:t xml:space="preserve"> Самарской области, муниципальное автономное учреждение городского округа </w:t>
      </w:r>
      <w:proofErr w:type="spellStart"/>
      <w:r w:rsidR="009D5374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9D5374">
        <w:rPr>
          <w:rFonts w:ascii="Times New Roman" w:hAnsi="Times New Roman" w:cs="Times New Roman"/>
          <w:sz w:val="26"/>
          <w:szCs w:val="26"/>
        </w:rPr>
        <w:t xml:space="preserve"> </w:t>
      </w:r>
      <w:r w:rsidR="009D5374">
        <w:rPr>
          <w:rFonts w:ascii="Times New Roman" w:hAnsi="Times New Roman" w:cs="Times New Roman"/>
          <w:sz w:val="26"/>
          <w:szCs w:val="26"/>
        </w:rPr>
        <w:lastRenderedPageBreak/>
        <w:t>Самарской области «Центр развития предпринимательства»</w:t>
      </w:r>
      <w:r w:rsidR="00B26B67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>: (84663)</w:t>
      </w:r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  <w:r w:rsidR="00B26B67">
        <w:rPr>
          <w:rFonts w:ascii="Times New Roman" w:hAnsi="Times New Roman" w:cs="Times New Roman"/>
          <w:sz w:val="26"/>
          <w:szCs w:val="26"/>
        </w:rPr>
        <w:t xml:space="preserve">2-18-48, </w:t>
      </w:r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  <w:r w:rsidR="00B26B67">
        <w:rPr>
          <w:rFonts w:ascii="Times New Roman" w:hAnsi="Times New Roman" w:cs="Times New Roman"/>
          <w:sz w:val="26"/>
          <w:szCs w:val="26"/>
        </w:rPr>
        <w:t>2-20-90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B26B67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mybizkinel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  <w:p w:rsidR="00B26B67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</w:p>
          <w:p w:rsidR="00B26B67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</w:p>
          <w:p w:rsidR="00B26B67" w:rsidRPr="007A4315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26B67" w:rsidRDefault="00B26B67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МАУ «Центр развития</w:t>
      </w:r>
    </w:p>
    <w:p w:rsidR="000D376A" w:rsidRPr="007A4315" w:rsidRDefault="00B26B67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предпринимательства»   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1BE5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6583E"/>
    <w:rsid w:val="0027339C"/>
    <w:rsid w:val="00283A6C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B1E1D"/>
    <w:rsid w:val="004D304A"/>
    <w:rsid w:val="004E0631"/>
    <w:rsid w:val="004F1BB8"/>
    <w:rsid w:val="00506064"/>
    <w:rsid w:val="005150E6"/>
    <w:rsid w:val="00517513"/>
    <w:rsid w:val="0052430E"/>
    <w:rsid w:val="00553CAC"/>
    <w:rsid w:val="00557974"/>
    <w:rsid w:val="0059681A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7E5C"/>
    <w:rsid w:val="008E0939"/>
    <w:rsid w:val="009035F5"/>
    <w:rsid w:val="009319F8"/>
    <w:rsid w:val="00952A15"/>
    <w:rsid w:val="00962507"/>
    <w:rsid w:val="009710A7"/>
    <w:rsid w:val="009D5374"/>
    <w:rsid w:val="00A87687"/>
    <w:rsid w:val="00AC0CFF"/>
    <w:rsid w:val="00AC5041"/>
    <w:rsid w:val="00AE4FC6"/>
    <w:rsid w:val="00B23760"/>
    <w:rsid w:val="00B26B67"/>
    <w:rsid w:val="00B5299C"/>
    <w:rsid w:val="00B86BD1"/>
    <w:rsid w:val="00B90D82"/>
    <w:rsid w:val="00BA4997"/>
    <w:rsid w:val="00BB2849"/>
    <w:rsid w:val="00BB42FD"/>
    <w:rsid w:val="00C748D4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D2F15"/>
    <w:rsid w:val="00DD3B88"/>
    <w:rsid w:val="00E108A8"/>
    <w:rsid w:val="00E24CC8"/>
    <w:rsid w:val="00E265BC"/>
    <w:rsid w:val="00E26AC3"/>
    <w:rsid w:val="00E62AAD"/>
    <w:rsid w:val="00E81EC1"/>
    <w:rsid w:val="00ED5D15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bizkine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neladmin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bizkin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4</cp:revision>
  <cp:lastPrinted>2017-08-29T07:25:00Z</cp:lastPrinted>
  <dcterms:created xsi:type="dcterms:W3CDTF">2020-06-26T04:52:00Z</dcterms:created>
  <dcterms:modified xsi:type="dcterms:W3CDTF">2020-07-03T07:20:00Z</dcterms:modified>
</cp:coreProperties>
</file>