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4A" w:rsidRPr="007F3E4A" w:rsidRDefault="007F3E4A" w:rsidP="007F3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774BD" w:rsidRPr="002774BD" w:rsidRDefault="009017AB" w:rsidP="002774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2774BD" w:rsidRPr="002774B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774BD" w:rsidRPr="002774BD">
        <w:rPr>
          <w:rFonts w:ascii="Times New Roman" w:eastAsia="SimSun" w:hAnsi="Times New Roman" w:cs="Times New Roman"/>
          <w:sz w:val="28"/>
          <w:szCs w:val="28"/>
        </w:rPr>
        <w:t xml:space="preserve">Об утверждении Порядка  реализации мер поддержки в городском округе Кинель Самарской области  субъектов малого и среднего предпринимательства, оказавшихся в зоне риска в связи с угрозой </w:t>
      </w:r>
      <w:r w:rsidR="002774BD" w:rsidRPr="002774BD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новой </w:t>
      </w:r>
      <w:proofErr w:type="spellStart"/>
      <w:r w:rsidR="002774BD" w:rsidRPr="002774BD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2774BD" w:rsidRPr="002774BD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2774BD" w:rsidRPr="002774BD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2774BD" w:rsidRPr="002774BD">
        <w:rPr>
          <w:rFonts w:ascii="Times New Roman" w:hAnsi="Times New Roman" w:cs="Times New Roman"/>
          <w:spacing w:val="-5"/>
          <w:sz w:val="28"/>
          <w:szCs w:val="28"/>
        </w:rPr>
        <w:t>-19)  в  Самарской области</w:t>
      </w:r>
      <w:r w:rsidR="002774BD" w:rsidRPr="002774BD">
        <w:rPr>
          <w:rFonts w:ascii="Times New Roman" w:hAnsi="Times New Roman" w:cs="Times New Roman"/>
          <w:sz w:val="28"/>
          <w:szCs w:val="28"/>
        </w:rPr>
        <w:t>»</w:t>
      </w:r>
    </w:p>
    <w:p w:rsidR="006D7B48" w:rsidRPr="006D7B48" w:rsidRDefault="009F72E6" w:rsidP="006D7B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72E6">
        <w:rPr>
          <w:rFonts w:ascii="Times New Roman" w:hAnsi="Times New Roman" w:cs="Times New Roman"/>
          <w:sz w:val="28"/>
          <w:szCs w:val="28"/>
        </w:rPr>
        <w:t>ри принятии</w:t>
      </w:r>
      <w:r w:rsidR="007F3E4A" w:rsidRPr="009F72E6">
        <w:rPr>
          <w:rFonts w:ascii="Times New Roman" w:hAnsi="Times New Roman" w:cs="Times New Roman"/>
          <w:sz w:val="28"/>
          <w:szCs w:val="28"/>
        </w:rPr>
        <w:t xml:space="preserve"> </w:t>
      </w:r>
      <w:r w:rsidR="009017AB" w:rsidRPr="009F72E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AC3224" w:rsidRPr="009F72E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C3224" w:rsidRPr="009F72E6">
        <w:rPr>
          <w:rFonts w:ascii="Times New Roman" w:eastAsia="SimSun" w:hAnsi="Times New Roman" w:cs="Times New Roman"/>
          <w:sz w:val="28"/>
          <w:szCs w:val="28"/>
        </w:rPr>
        <w:t>Об утверждении Порядка  реализации мер поддержки в городском округе Кинель Самарской области  субъектов малого и среднего предпринимательства, оказавш</w:t>
      </w:r>
      <w:bookmarkStart w:id="0" w:name="_GoBack"/>
      <w:bookmarkEnd w:id="0"/>
      <w:r w:rsidR="00AC3224" w:rsidRPr="009F72E6">
        <w:rPr>
          <w:rFonts w:ascii="Times New Roman" w:eastAsia="SimSun" w:hAnsi="Times New Roman" w:cs="Times New Roman"/>
          <w:sz w:val="28"/>
          <w:szCs w:val="28"/>
        </w:rPr>
        <w:t xml:space="preserve">ихся в зоне риска в связи с угрозой </w:t>
      </w:r>
      <w:r w:rsidR="00AC3224" w:rsidRPr="009F72E6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новой </w:t>
      </w:r>
      <w:proofErr w:type="spellStart"/>
      <w:r w:rsidR="00AC3224" w:rsidRPr="009F72E6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AC3224" w:rsidRPr="009F72E6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AC3224" w:rsidRPr="009F72E6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AC3224" w:rsidRPr="009F72E6">
        <w:rPr>
          <w:rFonts w:ascii="Times New Roman" w:hAnsi="Times New Roman" w:cs="Times New Roman"/>
          <w:spacing w:val="-5"/>
          <w:sz w:val="28"/>
          <w:szCs w:val="28"/>
        </w:rPr>
        <w:t>-19)  в  Самарской области</w:t>
      </w:r>
      <w:r w:rsidR="00AC3224" w:rsidRPr="009F72E6">
        <w:rPr>
          <w:rFonts w:ascii="Times New Roman" w:hAnsi="Times New Roman" w:cs="Times New Roman"/>
          <w:sz w:val="28"/>
          <w:szCs w:val="28"/>
        </w:rPr>
        <w:t>»</w:t>
      </w:r>
      <w:r w:rsidRPr="009F72E6">
        <w:rPr>
          <w:rFonts w:ascii="Times New Roman" w:hAnsi="Times New Roman" w:cs="Times New Roman"/>
          <w:sz w:val="28"/>
          <w:szCs w:val="28"/>
        </w:rPr>
        <w:t xml:space="preserve"> размер выпадающих доходов бюджета городского округа Кинель Самарской области в 2020 году в виде </w:t>
      </w:r>
      <w:r w:rsidR="006D7B48" w:rsidRPr="006D7B48">
        <w:rPr>
          <w:rFonts w:ascii="Times New Roman" w:hAnsi="Times New Roman" w:cs="Times New Roman"/>
          <w:sz w:val="28"/>
          <w:szCs w:val="28"/>
        </w:rPr>
        <w:t xml:space="preserve">отсрочки уплаты арендных платежей может составить 9157,40 рублей. </w:t>
      </w:r>
    </w:p>
    <w:p w:rsidR="00AC3224" w:rsidRPr="00AC3224" w:rsidRDefault="00AC3224" w:rsidP="006D7B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E4A" w:rsidRPr="007F3E4A" w:rsidRDefault="007F3E4A" w:rsidP="007F3E4A">
      <w:pPr>
        <w:rPr>
          <w:rFonts w:ascii="Times New Roman" w:hAnsi="Times New Roman" w:cs="Times New Roman"/>
        </w:rPr>
      </w:pPr>
    </w:p>
    <w:p w:rsidR="004E5BBA" w:rsidRDefault="004E5BBA"/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3E4A"/>
    <w:rsid w:val="002774BD"/>
    <w:rsid w:val="00324134"/>
    <w:rsid w:val="004E5BBA"/>
    <w:rsid w:val="005A71E9"/>
    <w:rsid w:val="005C5883"/>
    <w:rsid w:val="006468C6"/>
    <w:rsid w:val="006D7B48"/>
    <w:rsid w:val="007F3E4A"/>
    <w:rsid w:val="009017AB"/>
    <w:rsid w:val="009F72E6"/>
    <w:rsid w:val="00AC3224"/>
    <w:rsid w:val="00B938A5"/>
    <w:rsid w:val="00BB75B6"/>
    <w:rsid w:val="00BD54A5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Бажутова</cp:lastModifiedBy>
  <cp:revision>4</cp:revision>
  <cp:lastPrinted>2020-05-13T09:59:00Z</cp:lastPrinted>
  <dcterms:created xsi:type="dcterms:W3CDTF">2020-05-07T06:41:00Z</dcterms:created>
  <dcterms:modified xsi:type="dcterms:W3CDTF">2020-05-13T09:59:00Z</dcterms:modified>
</cp:coreProperties>
</file>