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32054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C82F2F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F2F">
        <w:rPr>
          <w:rFonts w:ascii="Times New Roman" w:hAnsi="Times New Roman" w:cs="Times New Roman"/>
          <w:sz w:val="28"/>
          <w:szCs w:val="28"/>
        </w:rPr>
        <w:t>к</w:t>
      </w:r>
      <w:r w:rsidR="006C3634" w:rsidRPr="00C82F2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C82F2F">
        <w:rPr>
          <w:rFonts w:ascii="Times New Roman" w:hAnsi="Times New Roman" w:cs="Times New Roman"/>
          <w:sz w:val="28"/>
          <w:szCs w:val="28"/>
        </w:rPr>
        <w:t xml:space="preserve"> </w:t>
      </w:r>
      <w:r w:rsidR="002D4D89">
        <w:rPr>
          <w:rFonts w:ascii="Times New Roman" w:hAnsi="Times New Roman" w:cs="Times New Roman"/>
          <w:sz w:val="28"/>
          <w:szCs w:val="28"/>
        </w:rPr>
        <w:t>решения Думы городского округа</w:t>
      </w:r>
      <w:r w:rsidR="00131AA8" w:rsidRPr="00C82F2F">
        <w:rPr>
          <w:rFonts w:ascii="Times New Roman" w:hAnsi="Times New Roman" w:cs="Times New Roman"/>
          <w:sz w:val="28"/>
          <w:szCs w:val="28"/>
        </w:rPr>
        <w:t xml:space="preserve"> Кинель </w:t>
      </w:r>
      <w:r w:rsidR="004352B6" w:rsidRPr="00C82F2F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C82F2F">
        <w:rPr>
          <w:rFonts w:ascii="Times New Roman" w:hAnsi="Times New Roman" w:cs="Times New Roman"/>
          <w:sz w:val="28"/>
          <w:szCs w:val="28"/>
        </w:rPr>
        <w:t>«</w:t>
      </w:r>
      <w:r w:rsidR="00C82F2F" w:rsidRPr="00C82F2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D4D89">
        <w:rPr>
          <w:rFonts w:ascii="Times New Roman" w:hAnsi="Times New Roman" w:cs="Times New Roman"/>
          <w:sz w:val="28"/>
          <w:szCs w:val="28"/>
        </w:rPr>
        <w:t xml:space="preserve"> в городском округе Кинель Самарской области</w:t>
      </w:r>
      <w:r w:rsidR="0002577C" w:rsidRPr="00C82F2F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C82F2F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F2F" w:rsidRPr="00C82F2F" w:rsidRDefault="00BA0CB0" w:rsidP="00C82F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2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52B6" w:rsidRPr="00C82F2F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C82F2F" w:rsidRPr="00C82F2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D4D89">
        <w:rPr>
          <w:rFonts w:ascii="Times New Roman" w:hAnsi="Times New Roman" w:cs="Times New Roman"/>
          <w:sz w:val="28"/>
          <w:szCs w:val="28"/>
        </w:rPr>
        <w:t xml:space="preserve"> в городском округе Кинель Самарской области</w:t>
      </w:r>
      <w:r w:rsidR="004352B6" w:rsidRPr="00C82F2F">
        <w:rPr>
          <w:rFonts w:ascii="Times New Roman" w:hAnsi="Times New Roman" w:cs="Times New Roman"/>
          <w:sz w:val="28"/>
          <w:szCs w:val="28"/>
        </w:rPr>
        <w:t xml:space="preserve">» </w:t>
      </w:r>
      <w:r w:rsidR="00333992" w:rsidRPr="00C82F2F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732054" w:rsidRPr="00C82F2F">
        <w:rPr>
          <w:rFonts w:ascii="Times New Roman" w:hAnsi="Times New Roman" w:cs="Times New Roman"/>
          <w:sz w:val="28"/>
          <w:szCs w:val="28"/>
        </w:rPr>
        <w:t xml:space="preserve"> </w:t>
      </w:r>
      <w:r w:rsidR="00C82F2F" w:rsidRPr="00C82F2F">
        <w:rPr>
          <w:rFonts w:ascii="Times New Roman" w:hAnsi="Times New Roman" w:cs="Times New Roman"/>
          <w:sz w:val="28"/>
          <w:szCs w:val="28"/>
        </w:rPr>
        <w:t>положени</w:t>
      </w:r>
      <w:r w:rsidR="00C82F2F">
        <w:rPr>
          <w:rFonts w:ascii="Times New Roman" w:hAnsi="Times New Roman" w:cs="Times New Roman"/>
          <w:sz w:val="28"/>
          <w:szCs w:val="28"/>
        </w:rPr>
        <w:t>ями</w:t>
      </w:r>
      <w:r w:rsidR="00C82F2F" w:rsidRPr="00C82F2F">
        <w:rPr>
          <w:rFonts w:ascii="Times New Roman" w:hAnsi="Times New Roman" w:cs="Times New Roman"/>
          <w:sz w:val="28"/>
          <w:szCs w:val="28"/>
        </w:rPr>
        <w:t xml:space="preserve"> </w:t>
      </w:r>
      <w:r w:rsidR="00C82F2F">
        <w:rPr>
          <w:rFonts w:ascii="Times New Roman" w:hAnsi="Times New Roman" w:cs="Times New Roman"/>
          <w:sz w:val="28"/>
          <w:szCs w:val="28"/>
        </w:rPr>
        <w:t>Ф</w:t>
      </w:r>
      <w:r w:rsidR="00C82F2F" w:rsidRPr="00C82F2F">
        <w:rPr>
          <w:rFonts w:ascii="Times New Roman" w:hAnsi="Times New Roman" w:cs="Times New Roman"/>
          <w:sz w:val="28"/>
          <w:szCs w:val="28"/>
        </w:rPr>
        <w:t>едерального закона от 31.07.2020 г. № 248-ФЗ «О государственном контроле (надзоре) и муниципальном контроле в Российской Федерации», а также с учётом мероприятий, предусмотренных протоколом совещания у стас-секретаря – заместителя Министра экономического развития Российской Федерации А.И. Херсонцева от 24.03.2020 г. № 30-АХ, направленных на совершенствование контрольно-надзорной деятельности, в том числе и на муниципальном уровне, внедрение в широкое применение цифровизации при осуществлении контрольно-надзорной деятельности</w:t>
      </w:r>
      <w:r w:rsidR="00C82F2F">
        <w:rPr>
          <w:rFonts w:ascii="Times New Roman" w:hAnsi="Times New Roman" w:cs="Times New Roman"/>
          <w:sz w:val="28"/>
          <w:szCs w:val="28"/>
        </w:rPr>
        <w:t>.</w:t>
      </w:r>
    </w:p>
    <w:p w:rsidR="00C82F2F" w:rsidRPr="00C82F2F" w:rsidRDefault="00EA722E" w:rsidP="00C82F2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F2F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C82F2F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</w:t>
      </w:r>
      <w:bookmarkStart w:id="0" w:name="_Hlk15288809"/>
      <w:r w:rsidR="00C82F2F" w:rsidRPr="00C82F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F2F" w:rsidRPr="00C82F2F">
        <w:rPr>
          <w:rFonts w:ascii="Times New Roman" w:hAnsi="Times New Roman" w:cs="Times New Roman"/>
          <w:sz w:val="28"/>
          <w:szCs w:val="28"/>
        </w:rPr>
        <w:t xml:space="preserve">обеспечить </w:t>
      </w:r>
      <w:bookmarkStart w:id="1" w:name="_GoBack"/>
      <w:bookmarkEnd w:id="1"/>
      <w:r w:rsidR="00C82F2F" w:rsidRPr="00C82F2F">
        <w:rPr>
          <w:rFonts w:ascii="Times New Roman" w:hAnsi="Times New Roman" w:cs="Times New Roman"/>
          <w:sz w:val="28"/>
          <w:szCs w:val="28"/>
        </w:rPr>
        <w:t xml:space="preserve">ведение необходимой информации по исполнению плана мероприятий («дорожной карты») по реализации </w:t>
      </w:r>
      <w:bookmarkStart w:id="2" w:name="_Hlk76569095"/>
      <w:r w:rsidR="00C82F2F">
        <w:rPr>
          <w:rFonts w:ascii="Times New Roman" w:hAnsi="Times New Roman" w:cs="Times New Roman"/>
          <w:sz w:val="28"/>
          <w:szCs w:val="28"/>
        </w:rPr>
        <w:t>Ф</w:t>
      </w:r>
      <w:r w:rsidR="00C82F2F" w:rsidRPr="00C82F2F">
        <w:rPr>
          <w:rFonts w:ascii="Times New Roman" w:hAnsi="Times New Roman" w:cs="Times New Roman"/>
          <w:sz w:val="28"/>
          <w:szCs w:val="28"/>
        </w:rPr>
        <w:t>едерального закона от 31 июля 2020 г. № 248-ФЗ «О государственном контроле (надзоре) и муниципальном контроле в Российской Федерации»</w:t>
      </w:r>
      <w:bookmarkEnd w:id="2"/>
      <w:r w:rsidR="00C82F2F" w:rsidRPr="00C82F2F">
        <w:rPr>
          <w:rFonts w:ascii="Times New Roman" w:hAnsi="Times New Roman" w:cs="Times New Roman"/>
          <w:sz w:val="28"/>
          <w:szCs w:val="28"/>
        </w:rPr>
        <w:t xml:space="preserve"> и </w:t>
      </w:r>
      <w:r w:rsidR="00C82F2F">
        <w:rPr>
          <w:rFonts w:ascii="Times New Roman" w:hAnsi="Times New Roman" w:cs="Times New Roman"/>
          <w:sz w:val="28"/>
          <w:szCs w:val="28"/>
        </w:rPr>
        <w:t>Ф</w:t>
      </w:r>
      <w:r w:rsidR="00C82F2F" w:rsidRPr="00C82F2F">
        <w:rPr>
          <w:rFonts w:ascii="Times New Roman" w:hAnsi="Times New Roman" w:cs="Times New Roman"/>
          <w:sz w:val="28"/>
          <w:szCs w:val="28"/>
        </w:rPr>
        <w:t>едерального закона от 31 июля 2020 г. № 247-ФЗ «Об обязательных требованиях в Российской Федерации», с момента активации Минэкономразвития России такой возможности в личных кабинетах в ИС Мониторинг.</w:t>
      </w:r>
    </w:p>
    <w:p w:rsidR="0050169F" w:rsidRDefault="00DB73EB" w:rsidP="0050169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4D1">
        <w:rPr>
          <w:rFonts w:ascii="Times New Roman" w:hAnsi="Times New Roman" w:cs="Times New Roman"/>
          <w:sz w:val="28"/>
          <w:szCs w:val="28"/>
        </w:rPr>
        <w:t>Необходимость такого изменения продиктована</w:t>
      </w:r>
      <w:r w:rsidR="00A359B1">
        <w:rPr>
          <w:rFonts w:ascii="Times New Roman" w:hAnsi="Times New Roman" w:cs="Times New Roman"/>
          <w:sz w:val="28"/>
          <w:szCs w:val="28"/>
        </w:rPr>
        <w:t xml:space="preserve"> принятием новых нормативных правовых актов Российской Федерации</w:t>
      </w:r>
      <w:r w:rsidRPr="00B904D1">
        <w:rPr>
          <w:rFonts w:ascii="Times New Roman" w:hAnsi="Times New Roman" w:cs="Times New Roman"/>
          <w:sz w:val="28"/>
          <w:szCs w:val="28"/>
        </w:rPr>
        <w:t>.</w:t>
      </w:r>
      <w:r w:rsidR="00501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2F" w:rsidRDefault="00EA722E" w:rsidP="00C82F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732054">
        <w:rPr>
          <w:rFonts w:ascii="Times New Roman" w:hAnsi="Times New Roman" w:cs="Times New Roman"/>
          <w:sz w:val="28"/>
          <w:szCs w:val="28"/>
        </w:rPr>
        <w:t xml:space="preserve"> </w:t>
      </w:r>
      <w:r w:rsidRPr="00732054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3F766D" w:rsidRPr="0073205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28048205"/>
      <w:r w:rsidR="00A359B1" w:rsidRPr="00732054">
        <w:rPr>
          <w:rFonts w:ascii="Times New Roman" w:hAnsi="Times New Roman" w:cs="Times New Roman"/>
          <w:sz w:val="28"/>
          <w:szCs w:val="28"/>
        </w:rPr>
        <w:t>установить правовые условия</w:t>
      </w:r>
      <w:r w:rsidR="00C82F2F" w:rsidRPr="00C82F2F">
        <w:rPr>
          <w:rFonts w:ascii="Times New Roman" w:hAnsi="Times New Roman" w:cs="Times New Roman"/>
          <w:sz w:val="28"/>
          <w:szCs w:val="28"/>
        </w:rPr>
        <w:t xml:space="preserve"> </w:t>
      </w:r>
      <w:r w:rsidR="00C82F2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муниципального контроля за соблюдением </w:t>
      </w:r>
      <w:bookmarkStart w:id="4" w:name="_Hlk77065809"/>
      <w:r w:rsidR="00C82F2F" w:rsidRPr="000A013B">
        <w:rPr>
          <w:rFonts w:ascii="Times New Roman" w:hAnsi="Times New Roman" w:cs="Times New Roman"/>
          <w:sz w:val="28"/>
          <w:szCs w:val="28"/>
        </w:rPr>
        <w:t>единой теплоснабжающей организацией</w:t>
      </w:r>
      <w:bookmarkEnd w:id="4"/>
      <w:r w:rsidR="00C82F2F" w:rsidRPr="000A013B">
        <w:rPr>
          <w:rFonts w:ascii="Times New Roman" w:hAnsi="Times New Roman" w:cs="Times New Roman"/>
          <w:sz w:val="28"/>
          <w:szCs w:val="28"/>
        </w:rPr>
        <w:t xml:space="preserve"> в процессе реализации мероприятий по </w:t>
      </w:r>
      <w:r w:rsidR="00C82F2F" w:rsidRPr="000A013B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городского округа Кинель Самарской области, требований нормативных правовых актов, в том числе соответствие таких реализуемых мероприятий схеме теплоснабжения.</w:t>
      </w:r>
      <w:r w:rsidR="00C82F2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C82F2F" w:rsidRPr="000A013B" w:rsidRDefault="005267B8" w:rsidP="00C82F2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69F">
        <w:rPr>
          <w:rFonts w:ascii="Times New Roman" w:hAnsi="Times New Roman" w:cs="Times New Roman"/>
          <w:sz w:val="28"/>
          <w:szCs w:val="28"/>
        </w:rPr>
        <w:t>Предлагаемы</w:t>
      </w:r>
      <w:r w:rsidR="00C82F2F">
        <w:rPr>
          <w:rFonts w:ascii="Times New Roman" w:hAnsi="Times New Roman" w:cs="Times New Roman"/>
          <w:sz w:val="28"/>
          <w:szCs w:val="28"/>
        </w:rPr>
        <w:t xml:space="preserve">й правовой акт </w:t>
      </w:r>
      <w:r w:rsidR="00D90DB3" w:rsidRPr="0050169F">
        <w:rPr>
          <w:rFonts w:ascii="Times New Roman" w:hAnsi="Times New Roman" w:cs="Times New Roman"/>
          <w:sz w:val="28"/>
          <w:szCs w:val="28"/>
        </w:rPr>
        <w:t>позвол</w:t>
      </w:r>
      <w:r w:rsidR="00C82F2F">
        <w:rPr>
          <w:rFonts w:ascii="Times New Roman" w:hAnsi="Times New Roman" w:cs="Times New Roman"/>
          <w:sz w:val="28"/>
          <w:szCs w:val="28"/>
        </w:rPr>
        <w:t>и</w:t>
      </w:r>
      <w:r w:rsidR="00D90DB3" w:rsidRPr="0050169F">
        <w:rPr>
          <w:rFonts w:ascii="Times New Roman" w:hAnsi="Times New Roman" w:cs="Times New Roman"/>
          <w:sz w:val="28"/>
          <w:szCs w:val="28"/>
        </w:rPr>
        <w:t>т</w:t>
      </w:r>
      <w:r w:rsidR="00732054" w:rsidRPr="0050169F">
        <w:rPr>
          <w:rFonts w:ascii="Times New Roman" w:hAnsi="Times New Roman" w:cs="Times New Roman"/>
          <w:sz w:val="28"/>
          <w:szCs w:val="28"/>
        </w:rPr>
        <w:t xml:space="preserve"> </w:t>
      </w:r>
      <w:r w:rsidR="00C82F2F" w:rsidRPr="000A013B">
        <w:rPr>
          <w:rFonts w:ascii="Times New Roman" w:hAnsi="Times New Roman" w:cs="Times New Roman"/>
          <w:sz w:val="28"/>
          <w:szCs w:val="28"/>
        </w:rPr>
        <w:t>сни</w:t>
      </w:r>
      <w:r w:rsidR="00C82F2F">
        <w:rPr>
          <w:rFonts w:ascii="Times New Roman" w:hAnsi="Times New Roman" w:cs="Times New Roman"/>
          <w:sz w:val="28"/>
          <w:szCs w:val="28"/>
        </w:rPr>
        <w:t>зить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аварийност</w:t>
      </w:r>
      <w:r w:rsidR="00C82F2F">
        <w:rPr>
          <w:rFonts w:ascii="Times New Roman" w:hAnsi="Times New Roman" w:cs="Times New Roman"/>
          <w:sz w:val="28"/>
          <w:szCs w:val="28"/>
        </w:rPr>
        <w:t>ь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</w:t>
      </w:r>
      <w:r w:rsidR="00C82F2F" w:rsidRPr="000A013B">
        <w:rPr>
          <w:rFonts w:ascii="Times New Roman" w:hAnsi="Times New Roman" w:cs="Times New Roman"/>
          <w:sz w:val="28"/>
          <w:szCs w:val="28"/>
        </w:rPr>
        <w:br/>
        <w:t>на объектах теплоснабжения, обеспеч</w:t>
      </w:r>
      <w:r w:rsidR="00C82F2F">
        <w:rPr>
          <w:rFonts w:ascii="Times New Roman" w:hAnsi="Times New Roman" w:cs="Times New Roman"/>
          <w:sz w:val="28"/>
          <w:szCs w:val="28"/>
        </w:rPr>
        <w:t>ить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надежност</w:t>
      </w:r>
      <w:r w:rsidR="00C82F2F">
        <w:rPr>
          <w:rFonts w:ascii="Times New Roman" w:hAnsi="Times New Roman" w:cs="Times New Roman"/>
          <w:sz w:val="28"/>
          <w:szCs w:val="28"/>
        </w:rPr>
        <w:t>ь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и энергетическ</w:t>
      </w:r>
      <w:r w:rsidR="00C82F2F">
        <w:rPr>
          <w:rFonts w:ascii="Times New Roman" w:hAnsi="Times New Roman" w:cs="Times New Roman"/>
          <w:sz w:val="28"/>
          <w:szCs w:val="28"/>
        </w:rPr>
        <w:t>ую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C82F2F">
        <w:rPr>
          <w:rFonts w:ascii="Times New Roman" w:hAnsi="Times New Roman" w:cs="Times New Roman"/>
          <w:sz w:val="28"/>
          <w:szCs w:val="28"/>
        </w:rPr>
        <w:t>ь</w:t>
      </w:r>
      <w:r w:rsidR="00C82F2F" w:rsidRPr="000A013B">
        <w:rPr>
          <w:rFonts w:ascii="Times New Roman" w:hAnsi="Times New Roman" w:cs="Times New Roman"/>
          <w:sz w:val="28"/>
          <w:szCs w:val="28"/>
        </w:rPr>
        <w:t xml:space="preserve"> системы теплоснабжения.</w:t>
      </w:r>
    </w:p>
    <w:p w:rsidR="00D90DB3" w:rsidRPr="00732054" w:rsidRDefault="00D90DB3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71A2F" w:rsidRPr="00732054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66D" w:rsidRDefault="003F766D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    </w:t>
      </w:r>
      <w:r w:rsidR="00A35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B1">
        <w:rPr>
          <w:rFonts w:ascii="Times New Roman" w:hAnsi="Times New Roman" w:cs="Times New Roman"/>
          <w:sz w:val="28"/>
          <w:szCs w:val="28"/>
        </w:rPr>
        <w:t>А.Н. Лужнов</w:t>
      </w:r>
    </w:p>
    <w:p w:rsidR="00EA722E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1368" w:rsidRDefault="00EB1368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1368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4D89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2F2F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1F12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2020-08-21T10:46:00Z</cp:lastPrinted>
  <dcterms:created xsi:type="dcterms:W3CDTF">2013-01-23T11:13:00Z</dcterms:created>
  <dcterms:modified xsi:type="dcterms:W3CDTF">2021-08-25T10:50:00Z</dcterms:modified>
</cp:coreProperties>
</file>