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43" w:rsidRDefault="00FF3643" w:rsidP="00250A99">
      <w:pPr>
        <w:jc w:val="center"/>
        <w:rPr>
          <w:b/>
          <w:szCs w:val="28"/>
        </w:rPr>
      </w:pPr>
    </w:p>
    <w:p w:rsidR="00250A99" w:rsidRPr="00250A99" w:rsidRDefault="00250A99" w:rsidP="00250A99">
      <w:pPr>
        <w:jc w:val="center"/>
        <w:rPr>
          <w:b/>
          <w:szCs w:val="28"/>
        </w:rPr>
      </w:pPr>
      <w:r w:rsidRPr="00250A99">
        <w:rPr>
          <w:b/>
          <w:szCs w:val="28"/>
        </w:rPr>
        <w:t>Пояснительная записка</w:t>
      </w:r>
    </w:p>
    <w:p w:rsidR="00250A99" w:rsidRPr="00250A99" w:rsidRDefault="00250A99" w:rsidP="00250A99">
      <w:pPr>
        <w:ind w:firstLine="708"/>
        <w:jc w:val="center"/>
        <w:rPr>
          <w:b/>
          <w:szCs w:val="28"/>
        </w:rPr>
      </w:pPr>
      <w:proofErr w:type="gramStart"/>
      <w:r w:rsidRPr="00250A99">
        <w:rPr>
          <w:b/>
          <w:szCs w:val="28"/>
        </w:rPr>
        <w:t>к</w:t>
      </w:r>
      <w:proofErr w:type="gramEnd"/>
      <w:r w:rsidRPr="00250A99">
        <w:rPr>
          <w:b/>
          <w:szCs w:val="28"/>
        </w:rPr>
        <w:t xml:space="preserve">  </w:t>
      </w:r>
      <w:proofErr w:type="gramStart"/>
      <w:r w:rsidR="00CD716D">
        <w:rPr>
          <w:b/>
          <w:szCs w:val="28"/>
        </w:rPr>
        <w:t>Решения</w:t>
      </w:r>
      <w:proofErr w:type="gramEnd"/>
      <w:r w:rsidR="00CD716D">
        <w:rPr>
          <w:b/>
          <w:szCs w:val="28"/>
        </w:rPr>
        <w:t xml:space="preserve"> думы городского округа </w:t>
      </w:r>
      <w:proofErr w:type="spellStart"/>
      <w:r w:rsidR="00CD716D">
        <w:rPr>
          <w:b/>
          <w:szCs w:val="28"/>
        </w:rPr>
        <w:t>Кинель</w:t>
      </w:r>
      <w:proofErr w:type="spellEnd"/>
      <w:r w:rsidR="00CD716D">
        <w:rPr>
          <w:b/>
          <w:szCs w:val="28"/>
        </w:rPr>
        <w:t xml:space="preserve"> Самарской области о муниципальном земельном контроле в городском округе </w:t>
      </w:r>
      <w:proofErr w:type="spellStart"/>
      <w:r w:rsidR="00CD716D">
        <w:rPr>
          <w:b/>
          <w:szCs w:val="28"/>
        </w:rPr>
        <w:t>Кинель</w:t>
      </w:r>
      <w:proofErr w:type="spellEnd"/>
      <w:r w:rsidR="00CD716D">
        <w:rPr>
          <w:b/>
          <w:szCs w:val="28"/>
        </w:rPr>
        <w:t xml:space="preserve"> Самарской области</w:t>
      </w:r>
    </w:p>
    <w:p w:rsidR="00CD716D" w:rsidRPr="00207318" w:rsidRDefault="00CD716D" w:rsidP="00CD716D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20731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земельном контроле (далее – Положение) подготовлено 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2073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CD716D" w:rsidRPr="00207318" w:rsidRDefault="00CD716D" w:rsidP="00CD716D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2073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CD716D" w:rsidRPr="00207318" w:rsidRDefault="0060634D" w:rsidP="00CD716D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063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</w:t>
      </w:r>
      <w:r w:rsidR="00CD716D" w:rsidRPr="002073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Согласно Положению, система оценки и управления рисками при осуществлении муниципального земельного контроля применяется.</w:t>
      </w:r>
    </w:p>
    <w:p w:rsidR="00CD716D" w:rsidRPr="00207318" w:rsidRDefault="00CD716D" w:rsidP="00CD716D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2073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Соответственно, должны быть подготовлены перечни объектов муниципального контроля по первым двум группам риска (средний и умеренный риски) для целей определения периодичности плановых контрольных мероприятий. Последняя группа риска (низкий риск) определяется по остаточному принципу и включает в себя любые земли, не вошедшие в первые две группы, в том числе не имеющие образованных земельных участков.</w:t>
      </w:r>
    </w:p>
    <w:p w:rsidR="00CD716D" w:rsidRPr="00207318" w:rsidRDefault="0060634D" w:rsidP="00CD716D">
      <w:pPr>
        <w:spacing w:line="360" w:lineRule="auto"/>
        <w:ind w:firstLine="709"/>
        <w:jc w:val="both"/>
        <w:rPr>
          <w:szCs w:val="28"/>
        </w:rPr>
      </w:pPr>
      <w:r w:rsidRPr="0060634D">
        <w:rPr>
          <w:color w:val="000000"/>
          <w:szCs w:val="28"/>
          <w:shd w:val="clear" w:color="auto" w:fill="FFFFFF"/>
        </w:rPr>
        <w:lastRenderedPageBreak/>
        <w:t>3</w:t>
      </w:r>
      <w:r w:rsidR="00CD716D" w:rsidRPr="00207318">
        <w:rPr>
          <w:color w:val="000000"/>
          <w:szCs w:val="28"/>
          <w:shd w:val="clear" w:color="auto" w:fill="FFFFFF"/>
        </w:rPr>
        <w:t xml:space="preserve">. Перечень обязательных требований в пункте 1.6 Положения сформулирован </w:t>
      </w:r>
      <w:proofErr w:type="gramStart"/>
      <w:r w:rsidR="00CD716D" w:rsidRPr="00207318">
        <w:rPr>
          <w:color w:val="000000"/>
          <w:szCs w:val="28"/>
          <w:shd w:val="clear" w:color="auto" w:fill="FFFFFF"/>
        </w:rPr>
        <w:t xml:space="preserve">исходя из того, что предметом </w:t>
      </w:r>
      <w:r w:rsidR="00CD716D" w:rsidRPr="00207318">
        <w:rPr>
          <w:color w:val="000000"/>
          <w:szCs w:val="28"/>
        </w:rPr>
        <w:t>муниципального земельного контроля является</w:t>
      </w:r>
      <w:proofErr w:type="gramEnd"/>
      <w:r w:rsidR="00CD716D" w:rsidRPr="00207318">
        <w:rPr>
          <w:color w:val="000000"/>
          <w:szCs w:val="28"/>
        </w:rPr>
        <w:t xml:space="preserve"> соблюдение юридическими лицами, индивидуальными предпринимателями, гражданами не любых обязательных требований земельного законодательства, а лишь тех, за нарушение которых законодательством предусмотрена административная ответственность. </w:t>
      </w:r>
      <w:proofErr w:type="gramStart"/>
      <w:r w:rsidR="00CD716D" w:rsidRPr="00207318">
        <w:rPr>
          <w:color w:val="000000"/>
          <w:szCs w:val="28"/>
        </w:rPr>
        <w:t>Такая административная ответственность определена статьями 7.1 (самовольное занятие земельного участка), 8.8 (</w:t>
      </w:r>
      <w:r w:rsidR="00CD716D" w:rsidRPr="00207318">
        <w:rPr>
          <w:color w:val="000000"/>
          <w:szCs w:val="28"/>
          <w:shd w:val="clear" w:color="auto" w:fill="FFFFFF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="00CD716D" w:rsidRPr="00207318">
        <w:rPr>
          <w:color w:val="000000"/>
          <w:szCs w:val="28"/>
        </w:rPr>
        <w:t>)</w:t>
      </w:r>
      <w:r w:rsidR="00CD716D" w:rsidRPr="00207318">
        <w:rPr>
          <w:color w:val="000000"/>
          <w:szCs w:val="28"/>
          <w:shd w:val="clear" w:color="auto" w:fill="FFFFFF"/>
        </w:rPr>
        <w:t xml:space="preserve"> и 19.5 (</w:t>
      </w:r>
      <w:r w:rsidR="00CD716D" w:rsidRPr="00207318">
        <w:rPr>
          <w:color w:val="22272F"/>
          <w:szCs w:val="28"/>
          <w:shd w:val="clear" w:color="auto" w:fill="FFFFFF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</w:t>
      </w:r>
      <w:proofErr w:type="gramEnd"/>
      <w:r w:rsidR="00CD716D" w:rsidRPr="00207318">
        <w:rPr>
          <w:color w:val="22272F"/>
          <w:szCs w:val="28"/>
          <w:shd w:val="clear" w:color="auto" w:fill="FFFFFF"/>
        </w:rPr>
        <w:t xml:space="preserve"> </w:t>
      </w:r>
      <w:proofErr w:type="gramStart"/>
      <w:r w:rsidR="00CD716D" w:rsidRPr="00207318">
        <w:rPr>
          <w:color w:val="22272F"/>
          <w:szCs w:val="28"/>
          <w:shd w:val="clear" w:color="auto" w:fill="FFFFFF"/>
        </w:rPr>
        <w:t>лица), органа (должностного лица), осуществляющего муниципальный контроль</w:t>
      </w:r>
      <w:r w:rsidR="00CD716D" w:rsidRPr="00207318">
        <w:rPr>
          <w:color w:val="000000"/>
          <w:szCs w:val="28"/>
          <w:shd w:val="clear" w:color="auto" w:fill="FFFFFF"/>
        </w:rPr>
        <w:t>) Кодекса Российской Федерации об административных правонарушениях.</w:t>
      </w:r>
      <w:proofErr w:type="gramEnd"/>
    </w:p>
    <w:p w:rsidR="00CD716D" w:rsidRPr="00207318" w:rsidRDefault="00CD716D" w:rsidP="00CD716D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207318">
        <w:rPr>
          <w:rFonts w:ascii="Times New Roman" w:hAnsi="Times New Roman" w:cs="Times New Roman"/>
          <w:b w:val="0"/>
          <w:color w:val="000000"/>
          <w:sz w:val="28"/>
          <w:szCs w:val="28"/>
        </w:rPr>
        <w:t>Соответственно</w:t>
      </w:r>
      <w:r w:rsidRPr="0020731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, пункт 1.6 Положения определен с учетом составов административных правонарушений, предусмотренных упомянутыми статьями</w:t>
      </w:r>
      <w:r w:rsidRPr="002073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CD716D" w:rsidRPr="00207318" w:rsidRDefault="0060634D" w:rsidP="00CD716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60634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</w:t>
      </w:r>
      <w:r w:rsidR="00CD716D" w:rsidRPr="002073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Положением предусмотрено проведение следующих видов профилактических мероприятий:</w:t>
      </w:r>
    </w:p>
    <w:p w:rsidR="00956928" w:rsidRPr="0043360B" w:rsidRDefault="00956928" w:rsidP="00956928">
      <w:pPr>
        <w:spacing w:line="360" w:lineRule="auto"/>
        <w:ind w:firstLine="540"/>
        <w:jc w:val="both"/>
        <w:rPr>
          <w:szCs w:val="28"/>
        </w:rPr>
      </w:pPr>
      <w:r w:rsidRPr="0043360B">
        <w:rPr>
          <w:szCs w:val="28"/>
        </w:rPr>
        <w:t>1) информирование;</w:t>
      </w:r>
    </w:p>
    <w:p w:rsidR="00956928" w:rsidRPr="0043360B" w:rsidRDefault="00956928" w:rsidP="00956928">
      <w:pPr>
        <w:spacing w:line="360" w:lineRule="auto"/>
        <w:ind w:firstLine="540"/>
        <w:jc w:val="both"/>
        <w:rPr>
          <w:szCs w:val="28"/>
        </w:rPr>
      </w:pPr>
      <w:r w:rsidRPr="0043360B">
        <w:rPr>
          <w:szCs w:val="28"/>
        </w:rPr>
        <w:t>2) консультирование;</w:t>
      </w:r>
    </w:p>
    <w:p w:rsidR="00956928" w:rsidRPr="0043360B" w:rsidRDefault="00956928" w:rsidP="00956928">
      <w:pPr>
        <w:spacing w:line="360" w:lineRule="auto"/>
        <w:ind w:firstLine="540"/>
        <w:jc w:val="both"/>
        <w:rPr>
          <w:szCs w:val="28"/>
        </w:rPr>
      </w:pPr>
      <w:r w:rsidRPr="0043360B">
        <w:rPr>
          <w:szCs w:val="28"/>
        </w:rPr>
        <w:t>3) </w:t>
      </w:r>
      <w:proofErr w:type="spellStart"/>
      <w:r w:rsidRPr="0043360B">
        <w:rPr>
          <w:szCs w:val="28"/>
        </w:rPr>
        <w:t>самообследование</w:t>
      </w:r>
      <w:proofErr w:type="spellEnd"/>
      <w:r w:rsidRPr="0043360B">
        <w:rPr>
          <w:szCs w:val="28"/>
        </w:rPr>
        <w:t>;</w:t>
      </w:r>
    </w:p>
    <w:p w:rsidR="00956928" w:rsidRPr="0043360B" w:rsidRDefault="00956928" w:rsidP="00956928">
      <w:pPr>
        <w:spacing w:line="360" w:lineRule="auto"/>
        <w:ind w:firstLine="540"/>
        <w:jc w:val="both"/>
        <w:rPr>
          <w:szCs w:val="28"/>
        </w:rPr>
      </w:pPr>
      <w:r w:rsidRPr="0043360B">
        <w:rPr>
          <w:szCs w:val="28"/>
        </w:rPr>
        <w:t>4) объявление предостережения;</w:t>
      </w:r>
    </w:p>
    <w:p w:rsidR="00956928" w:rsidRDefault="00956928" w:rsidP="00956928">
      <w:pPr>
        <w:spacing w:line="360" w:lineRule="auto"/>
        <w:ind w:firstLine="540"/>
        <w:jc w:val="both"/>
        <w:rPr>
          <w:szCs w:val="28"/>
        </w:rPr>
      </w:pPr>
      <w:r w:rsidRPr="0043360B">
        <w:rPr>
          <w:szCs w:val="28"/>
        </w:rPr>
        <w:t>5) обобщен</w:t>
      </w:r>
      <w:r>
        <w:rPr>
          <w:szCs w:val="28"/>
        </w:rPr>
        <w:t>ие правоприменительной практики;</w:t>
      </w:r>
    </w:p>
    <w:p w:rsidR="00956928" w:rsidRDefault="00956928" w:rsidP="00956928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6) профилактический визит;</w:t>
      </w:r>
    </w:p>
    <w:p w:rsidR="00956928" w:rsidRPr="0043360B" w:rsidRDefault="00956928" w:rsidP="00956928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7) меры стимулирования добросовестности.</w:t>
      </w:r>
    </w:p>
    <w:p w:rsidR="00CF4B4C" w:rsidRDefault="00CD716D" w:rsidP="0060634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proofErr w:type="gramStart"/>
      <w:r w:rsidRPr="002073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Полагаем также необходимым отметить, что об обязательных требованиях, предъявляемых к объектам контроля, </w:t>
      </w:r>
      <w:r w:rsidRPr="0020731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риска, </w:t>
      </w:r>
      <w:r w:rsidRPr="0020731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20731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B15D3B" w:rsidRDefault="00B15D3B" w:rsidP="0060634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B15D3B" w:rsidRDefault="00B15D3B" w:rsidP="0060634D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B15D3B" w:rsidRP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5D3B">
        <w:rPr>
          <w:rFonts w:ascii="Times New Roman" w:hAnsi="Times New Roman" w:cs="Times New Roman"/>
          <w:b w:val="0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административного,</w:t>
      </w: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экологического и муниципального </w:t>
      </w: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Pr="00B15D3B">
        <w:rPr>
          <w:rFonts w:ascii="Times New Roman" w:hAnsi="Times New Roman" w:cs="Times New Roman"/>
          <w:b w:val="0"/>
          <w:sz w:val="28"/>
          <w:szCs w:val="28"/>
        </w:rPr>
        <w:tab/>
      </w:r>
      <w:r w:rsidRPr="00B15D3B">
        <w:rPr>
          <w:rFonts w:ascii="Times New Roman" w:hAnsi="Times New Roman" w:cs="Times New Roman"/>
          <w:b w:val="0"/>
          <w:sz w:val="28"/>
          <w:szCs w:val="28"/>
        </w:rPr>
        <w:tab/>
      </w:r>
      <w:r w:rsidRPr="00B15D3B">
        <w:rPr>
          <w:rFonts w:ascii="Times New Roman" w:hAnsi="Times New Roman" w:cs="Times New Roman"/>
          <w:b w:val="0"/>
          <w:sz w:val="28"/>
          <w:szCs w:val="28"/>
        </w:rPr>
        <w:tab/>
      </w:r>
      <w:r w:rsidRPr="00B15D3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B15D3B">
        <w:rPr>
          <w:rFonts w:ascii="Times New Roman" w:hAnsi="Times New Roman" w:cs="Times New Roman"/>
          <w:b w:val="0"/>
          <w:sz w:val="28"/>
          <w:szCs w:val="28"/>
        </w:rPr>
        <w:t xml:space="preserve"> А. Ю. Гусев</w:t>
      </w: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5D3B" w:rsidRDefault="00B15D3B" w:rsidP="00B15D3B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B15D3B" w:rsidSect="00B15D3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A0"/>
    <w:rsid w:val="000533AA"/>
    <w:rsid w:val="001C56FB"/>
    <w:rsid w:val="00217F02"/>
    <w:rsid w:val="0023523D"/>
    <w:rsid w:val="00240E8D"/>
    <w:rsid w:val="00250A99"/>
    <w:rsid w:val="00335740"/>
    <w:rsid w:val="0036542F"/>
    <w:rsid w:val="003979EE"/>
    <w:rsid w:val="003F6013"/>
    <w:rsid w:val="004F7FDC"/>
    <w:rsid w:val="00544B54"/>
    <w:rsid w:val="005A77B3"/>
    <w:rsid w:val="005C5CA2"/>
    <w:rsid w:val="0060634D"/>
    <w:rsid w:val="00685CA0"/>
    <w:rsid w:val="006D2779"/>
    <w:rsid w:val="00773BD3"/>
    <w:rsid w:val="0087091F"/>
    <w:rsid w:val="0090237F"/>
    <w:rsid w:val="00943970"/>
    <w:rsid w:val="00956928"/>
    <w:rsid w:val="00A72A59"/>
    <w:rsid w:val="00B15D3B"/>
    <w:rsid w:val="00B357A4"/>
    <w:rsid w:val="00B71913"/>
    <w:rsid w:val="00B769E2"/>
    <w:rsid w:val="00C74147"/>
    <w:rsid w:val="00C8302D"/>
    <w:rsid w:val="00C85112"/>
    <w:rsid w:val="00CD0087"/>
    <w:rsid w:val="00CD716D"/>
    <w:rsid w:val="00CF4B4C"/>
    <w:rsid w:val="00D37ACB"/>
    <w:rsid w:val="00D45284"/>
    <w:rsid w:val="00E743EA"/>
    <w:rsid w:val="00F32FBA"/>
    <w:rsid w:val="00F46EE8"/>
    <w:rsid w:val="00FF3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50A99"/>
    <w:rPr>
      <w:rFonts w:cs="Times New Roman"/>
      <w:color w:val="106BBE"/>
    </w:rPr>
  </w:style>
  <w:style w:type="paragraph" w:customStyle="1" w:styleId="ConsTitle">
    <w:name w:val="ConsTitle"/>
    <w:rsid w:val="00CD716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50A99"/>
    <w:rPr>
      <w:rFonts w:cs="Times New Roman"/>
      <w:color w:val="106BBE"/>
    </w:rPr>
  </w:style>
  <w:style w:type="paragraph" w:customStyle="1" w:styleId="ConsTitle">
    <w:name w:val="ConsTitle"/>
    <w:rsid w:val="00CD716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mamonov</cp:lastModifiedBy>
  <cp:revision>5</cp:revision>
  <dcterms:created xsi:type="dcterms:W3CDTF">2021-10-04T09:31:00Z</dcterms:created>
  <dcterms:modified xsi:type="dcterms:W3CDTF">2021-10-04T11:12:00Z</dcterms:modified>
</cp:coreProperties>
</file>