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997884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10CF6" w:rsidRPr="00D10CF6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D10CF6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D10CF6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</w:t>
      </w:r>
      <w:proofErr w:type="spellStart"/>
      <w:r w:rsidRPr="00D10CF6">
        <w:rPr>
          <w:rFonts w:eastAsia="Times New Roman"/>
          <w:b/>
          <w:color w:val="000000"/>
          <w:szCs w:val="28"/>
          <w:lang w:eastAsia="ru-RU"/>
        </w:rPr>
        <w:t>Кинель</w:t>
      </w:r>
      <w:proofErr w:type="spellEnd"/>
      <w:r w:rsidRPr="00D10CF6">
        <w:rPr>
          <w:rFonts w:eastAsia="Times New Roman"/>
          <w:b/>
          <w:color w:val="000000"/>
          <w:szCs w:val="28"/>
          <w:lang w:eastAsia="ru-RU"/>
        </w:rPr>
        <w:t xml:space="preserve"> Самарской области </w:t>
      </w:r>
      <w:r w:rsidRPr="00D10CF6">
        <w:rPr>
          <w:b/>
          <w:szCs w:val="28"/>
        </w:rPr>
        <w:t xml:space="preserve">«О внесении </w:t>
      </w:r>
      <w:r w:rsidR="00BC6CB4">
        <w:rPr>
          <w:b/>
          <w:szCs w:val="28"/>
        </w:rPr>
        <w:t xml:space="preserve">изменений и </w:t>
      </w:r>
      <w:r w:rsidR="00317A86">
        <w:rPr>
          <w:b/>
          <w:szCs w:val="28"/>
        </w:rPr>
        <w:t>дополнений</w:t>
      </w:r>
      <w:r w:rsidRPr="00D10CF6">
        <w:rPr>
          <w:b/>
          <w:szCs w:val="28"/>
        </w:rPr>
        <w:t xml:space="preserve">  в</w:t>
      </w:r>
      <w:r w:rsidR="00950C7A">
        <w:rPr>
          <w:b/>
          <w:szCs w:val="28"/>
        </w:rPr>
        <w:t xml:space="preserve"> Схему размещения нестационарных торговых объектов на территории городского округа </w:t>
      </w:r>
      <w:proofErr w:type="spellStart"/>
      <w:r w:rsidR="00950C7A">
        <w:rPr>
          <w:b/>
          <w:szCs w:val="28"/>
        </w:rPr>
        <w:t>Кинель</w:t>
      </w:r>
      <w:proofErr w:type="spellEnd"/>
      <w:r w:rsidR="00950C7A">
        <w:rPr>
          <w:b/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950C7A">
        <w:rPr>
          <w:b/>
          <w:szCs w:val="28"/>
        </w:rPr>
        <w:t>Кинель</w:t>
      </w:r>
      <w:proofErr w:type="spellEnd"/>
      <w:r w:rsidR="00950C7A">
        <w:rPr>
          <w:b/>
          <w:szCs w:val="28"/>
        </w:rPr>
        <w:t xml:space="preserve"> Самарской области «О внесении изменений в </w:t>
      </w:r>
      <w:r w:rsidRPr="00D10CF6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Pr="00D10CF6">
        <w:rPr>
          <w:b/>
          <w:szCs w:val="28"/>
        </w:rPr>
        <w:t>Кинель</w:t>
      </w:r>
      <w:proofErr w:type="spellEnd"/>
      <w:r w:rsidRPr="00D10CF6">
        <w:rPr>
          <w:b/>
          <w:szCs w:val="28"/>
        </w:rPr>
        <w:t xml:space="preserve">  Самарской области» </w:t>
      </w:r>
      <w:proofErr w:type="gramEnd"/>
    </w:p>
    <w:p w:rsidR="00D10CF6" w:rsidRDefault="00D10CF6" w:rsidP="007E5510">
      <w:pPr>
        <w:spacing w:after="0" w:line="240" w:lineRule="auto"/>
        <w:jc w:val="center"/>
        <w:rPr>
          <w:b/>
          <w:szCs w:val="28"/>
        </w:rPr>
      </w:pPr>
      <w:r w:rsidRPr="00D10CF6">
        <w:rPr>
          <w:b/>
          <w:szCs w:val="28"/>
        </w:rPr>
        <w:t>от 04 июня 2018г. № 1412 (в редакции от 1</w:t>
      </w:r>
      <w:r w:rsidR="00950C7A">
        <w:rPr>
          <w:b/>
          <w:szCs w:val="28"/>
        </w:rPr>
        <w:t>6</w:t>
      </w:r>
      <w:r w:rsidRPr="00D10CF6">
        <w:rPr>
          <w:b/>
          <w:szCs w:val="28"/>
        </w:rPr>
        <w:t xml:space="preserve"> </w:t>
      </w:r>
      <w:r w:rsidR="00950C7A">
        <w:rPr>
          <w:b/>
          <w:szCs w:val="28"/>
        </w:rPr>
        <w:t xml:space="preserve">декабря </w:t>
      </w:r>
      <w:r w:rsidRPr="00D10CF6">
        <w:rPr>
          <w:b/>
          <w:szCs w:val="28"/>
        </w:rPr>
        <w:t>2020г.)».</w:t>
      </w:r>
    </w:p>
    <w:p w:rsidR="00950C7A" w:rsidRPr="00D10CF6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</w:t>
      </w:r>
      <w:r w:rsidRPr="00950C7A">
        <w:rPr>
          <w:szCs w:val="28"/>
        </w:rPr>
        <w:t xml:space="preserve">области </w:t>
      </w:r>
      <w:r w:rsidR="00950C7A" w:rsidRPr="00950C7A">
        <w:rPr>
          <w:szCs w:val="28"/>
        </w:rPr>
        <w:t xml:space="preserve">«О внесении </w:t>
      </w:r>
      <w:r w:rsidR="00BC6CB4">
        <w:rPr>
          <w:szCs w:val="28"/>
        </w:rPr>
        <w:t xml:space="preserve">изменений и </w:t>
      </w:r>
      <w:r w:rsidR="00317A86">
        <w:rPr>
          <w:szCs w:val="28"/>
        </w:rPr>
        <w:t>дополнений</w:t>
      </w:r>
      <w:r w:rsidR="00950C7A" w:rsidRPr="00950C7A">
        <w:rPr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950C7A" w:rsidRPr="00950C7A">
        <w:rPr>
          <w:szCs w:val="28"/>
        </w:rPr>
        <w:t>Кинель</w:t>
      </w:r>
      <w:proofErr w:type="spellEnd"/>
      <w:r w:rsidR="00950C7A" w:rsidRPr="00950C7A">
        <w:rPr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950C7A" w:rsidRPr="00950C7A">
        <w:rPr>
          <w:szCs w:val="28"/>
        </w:rPr>
        <w:t>Кинель</w:t>
      </w:r>
      <w:proofErr w:type="spellEnd"/>
      <w:r w:rsidR="00950C7A" w:rsidRPr="00950C7A">
        <w:rPr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950C7A" w:rsidRPr="00950C7A">
        <w:rPr>
          <w:szCs w:val="28"/>
        </w:rPr>
        <w:t>Кинель</w:t>
      </w:r>
      <w:proofErr w:type="spellEnd"/>
      <w:r w:rsidR="00950C7A" w:rsidRPr="00950C7A">
        <w:rPr>
          <w:szCs w:val="28"/>
        </w:rPr>
        <w:t xml:space="preserve">  Самарской области» от 04 июня 2018г. № 1412 (в редакции</w:t>
      </w:r>
      <w:proofErr w:type="gramEnd"/>
      <w:r w:rsidR="00950C7A" w:rsidRPr="00950C7A">
        <w:rPr>
          <w:szCs w:val="28"/>
        </w:rPr>
        <w:t xml:space="preserve"> </w:t>
      </w:r>
      <w:proofErr w:type="gramStart"/>
      <w:r w:rsidR="00950C7A" w:rsidRPr="00950C7A">
        <w:rPr>
          <w:szCs w:val="28"/>
        </w:rPr>
        <w:t xml:space="preserve">от 16 декабря 2020г.)» </w:t>
      </w:r>
      <w:r w:rsidR="00B9225D">
        <w:rPr>
          <w:szCs w:val="28"/>
        </w:rPr>
        <w:t xml:space="preserve">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</w:t>
      </w:r>
      <w:proofErr w:type="gramEnd"/>
      <w:r w:rsidR="00E25E86">
        <w:rPr>
          <w:szCs w:val="28"/>
        </w:rPr>
        <w:t xml:space="preserve"> земельных </w:t>
      </w:r>
      <w:proofErr w:type="gramStart"/>
      <w:r w:rsidR="00E25E86">
        <w:rPr>
          <w:szCs w:val="28"/>
        </w:rPr>
        <w:t>участках</w:t>
      </w:r>
      <w:proofErr w:type="gramEnd"/>
      <w:r w:rsidR="00E25E86">
        <w:rPr>
          <w:szCs w:val="28"/>
        </w:rPr>
        <w:t>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1A3C2D" w:rsidRPr="00A10E81" w:rsidRDefault="001A3C2D" w:rsidP="001A3C2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ом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заинтересованн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лиц, а именно 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индивидуальных предпринимателей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нестационарных торговых объектов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Самарской области.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Поскольку предлагаемы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неиспользуемы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>объект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ы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ами:1.92, 1.93, 1.94, 1.95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1A3C2D" w:rsidRPr="002F432C" w:rsidRDefault="001A3C2D" w:rsidP="001A3C2D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п. 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1.92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Адрес нестационарного торгового объекта: </w:t>
      </w:r>
      <w:r>
        <w:rPr>
          <w:color w:val="000000"/>
          <w:szCs w:val="28"/>
        </w:rPr>
        <w:t xml:space="preserve">п.г.т. </w:t>
      </w:r>
      <w:proofErr w:type="spellStart"/>
      <w:r>
        <w:rPr>
          <w:color w:val="000000"/>
          <w:szCs w:val="28"/>
        </w:rPr>
        <w:t>Усть-Кинельский</w:t>
      </w:r>
      <w:proofErr w:type="spellEnd"/>
      <w:r>
        <w:rPr>
          <w:color w:val="000000"/>
          <w:szCs w:val="28"/>
        </w:rPr>
        <w:t xml:space="preserve">, </w:t>
      </w:r>
      <w:r w:rsidR="00D45193">
        <w:rPr>
          <w:color w:val="000000"/>
          <w:szCs w:val="28"/>
        </w:rPr>
        <w:t xml:space="preserve">   </w:t>
      </w:r>
      <w:r w:rsidR="00D35C57">
        <w:rPr>
          <w:color w:val="000000"/>
          <w:szCs w:val="28"/>
        </w:rPr>
        <w:t>п. Советы, ул. Советы, в районе обелиска</w:t>
      </w:r>
      <w:proofErr w:type="gramEnd"/>
    </w:p>
    <w:p w:rsidR="001A3C2D" w:rsidRPr="00A10E81" w:rsidRDefault="001A3C2D" w:rsidP="001A3C2D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1A3C2D" w:rsidRPr="00D45193" w:rsidRDefault="001A3C2D" w:rsidP="001A3C2D">
      <w:pPr>
        <w:spacing w:after="0" w:line="240" w:lineRule="auto"/>
        <w:rPr>
          <w:color w:val="000000"/>
          <w:szCs w:val="28"/>
        </w:rPr>
      </w:pPr>
      <w:proofErr w:type="spellStart"/>
      <w:r w:rsidRPr="00D45193">
        <w:rPr>
          <w:color w:val="000000"/>
          <w:szCs w:val="28"/>
        </w:rPr>
        <w:t>н</w:t>
      </w:r>
      <w:proofErr w:type="spellEnd"/>
      <w:r w:rsidRPr="00D45193">
        <w:rPr>
          <w:color w:val="000000"/>
          <w:szCs w:val="28"/>
        </w:rPr>
        <w:t xml:space="preserve"> 1: X –</w:t>
      </w:r>
      <w:r w:rsidR="00D45193" w:rsidRPr="00D45193">
        <w:rPr>
          <w:color w:val="000000"/>
          <w:szCs w:val="28"/>
        </w:rPr>
        <w:t>394554,47</w:t>
      </w:r>
      <w:r w:rsidRPr="00D45193">
        <w:rPr>
          <w:color w:val="000000"/>
          <w:szCs w:val="28"/>
        </w:rPr>
        <w:t xml:space="preserve">; Y – </w:t>
      </w:r>
      <w:r w:rsidR="00D45193" w:rsidRPr="00D45193">
        <w:rPr>
          <w:color w:val="000000"/>
          <w:szCs w:val="28"/>
        </w:rPr>
        <w:t>2200428,72</w:t>
      </w:r>
    </w:p>
    <w:p w:rsidR="001A3C2D" w:rsidRPr="00D45193" w:rsidRDefault="001A3C2D" w:rsidP="001A3C2D">
      <w:pPr>
        <w:spacing w:after="0" w:line="240" w:lineRule="auto"/>
        <w:rPr>
          <w:color w:val="000000"/>
          <w:szCs w:val="28"/>
        </w:rPr>
      </w:pPr>
      <w:proofErr w:type="spellStart"/>
      <w:r w:rsidRPr="00D45193">
        <w:rPr>
          <w:color w:val="000000"/>
          <w:szCs w:val="28"/>
        </w:rPr>
        <w:t>н</w:t>
      </w:r>
      <w:proofErr w:type="spellEnd"/>
      <w:r w:rsidRPr="00D45193">
        <w:rPr>
          <w:color w:val="000000"/>
          <w:szCs w:val="28"/>
        </w:rPr>
        <w:t xml:space="preserve"> 2: X – </w:t>
      </w:r>
      <w:r w:rsidR="00D45193" w:rsidRPr="00D45193">
        <w:rPr>
          <w:color w:val="000000"/>
          <w:szCs w:val="28"/>
        </w:rPr>
        <w:t>394552,48</w:t>
      </w:r>
      <w:r w:rsidRPr="00D45193">
        <w:rPr>
          <w:color w:val="000000"/>
          <w:szCs w:val="28"/>
        </w:rPr>
        <w:t xml:space="preserve">;  Y – </w:t>
      </w:r>
      <w:r w:rsidR="00D45193" w:rsidRPr="00D45193">
        <w:rPr>
          <w:color w:val="000000"/>
          <w:szCs w:val="28"/>
        </w:rPr>
        <w:t>2200428,45</w:t>
      </w:r>
    </w:p>
    <w:p w:rsidR="001A3C2D" w:rsidRPr="00D45193" w:rsidRDefault="001A3C2D" w:rsidP="001A3C2D">
      <w:pPr>
        <w:spacing w:after="0" w:line="240" w:lineRule="auto"/>
        <w:rPr>
          <w:color w:val="000000"/>
          <w:szCs w:val="28"/>
        </w:rPr>
      </w:pPr>
      <w:proofErr w:type="spellStart"/>
      <w:r w:rsidRPr="00D45193">
        <w:rPr>
          <w:color w:val="000000"/>
          <w:szCs w:val="28"/>
        </w:rPr>
        <w:t>н</w:t>
      </w:r>
      <w:proofErr w:type="spellEnd"/>
      <w:r w:rsidRPr="00D45193">
        <w:rPr>
          <w:color w:val="000000"/>
          <w:szCs w:val="28"/>
        </w:rPr>
        <w:t xml:space="preserve"> 3: X – </w:t>
      </w:r>
      <w:r w:rsidR="00D45193" w:rsidRPr="00D45193">
        <w:rPr>
          <w:color w:val="000000"/>
          <w:szCs w:val="28"/>
        </w:rPr>
        <w:t>394552,21</w:t>
      </w:r>
      <w:r w:rsidRPr="00D45193">
        <w:rPr>
          <w:color w:val="000000"/>
          <w:szCs w:val="28"/>
        </w:rPr>
        <w:t>; Y –</w:t>
      </w:r>
      <w:r w:rsidR="00D45193" w:rsidRPr="00D45193">
        <w:rPr>
          <w:color w:val="000000"/>
          <w:szCs w:val="28"/>
        </w:rPr>
        <w:t>2200430,43</w:t>
      </w:r>
    </w:p>
    <w:p w:rsidR="001A3C2D" w:rsidRDefault="001A3C2D" w:rsidP="001A3C2D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spellStart"/>
      <w:r w:rsidRPr="00D45193">
        <w:rPr>
          <w:color w:val="000000"/>
          <w:szCs w:val="28"/>
        </w:rPr>
        <w:t>н</w:t>
      </w:r>
      <w:proofErr w:type="spellEnd"/>
      <w:r w:rsidRPr="00D45193">
        <w:rPr>
          <w:color w:val="000000"/>
          <w:szCs w:val="28"/>
        </w:rPr>
        <w:t xml:space="preserve"> 4: X – </w:t>
      </w:r>
      <w:r w:rsidR="00D45193" w:rsidRPr="00D45193">
        <w:rPr>
          <w:color w:val="000000"/>
          <w:szCs w:val="28"/>
        </w:rPr>
        <w:t>394554,19</w:t>
      </w:r>
      <w:r w:rsidRPr="00D45193">
        <w:rPr>
          <w:color w:val="000000"/>
          <w:szCs w:val="28"/>
        </w:rPr>
        <w:t xml:space="preserve">; Y – </w:t>
      </w:r>
      <w:r w:rsidR="00D45193" w:rsidRPr="00D45193">
        <w:rPr>
          <w:color w:val="000000"/>
          <w:szCs w:val="28"/>
        </w:rPr>
        <w:t>2</w:t>
      </w:r>
      <w:r w:rsidR="00D45193">
        <w:rPr>
          <w:color w:val="000000"/>
          <w:szCs w:val="28"/>
        </w:rPr>
        <w:t>200430,71</w:t>
      </w:r>
    </w:p>
    <w:p w:rsidR="006D1BCE" w:rsidRDefault="006D1BCE" w:rsidP="001A3C2D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1A3C2D" w:rsidRPr="00A10E81" w:rsidRDefault="001A3C2D" w:rsidP="001A3C2D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4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1A3C2D" w:rsidRDefault="001A3C2D" w:rsidP="001A3C2D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6D1BCE" w:rsidRPr="00A10E81" w:rsidRDefault="006D1BCE" w:rsidP="001A3C2D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Тип НТО: киоск.</w:t>
      </w:r>
    </w:p>
    <w:p w:rsidR="001A3C2D" w:rsidRPr="00A10E81" w:rsidRDefault="001A3C2D" w:rsidP="001A3C2D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1A3C2D" w:rsidRPr="00A10E81" w:rsidRDefault="001A3C2D" w:rsidP="001A3C2D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1A3C2D" w:rsidRDefault="001A3C2D" w:rsidP="001A3C2D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6D1BCE" w:rsidRPr="002F432C" w:rsidRDefault="006D1BCE" w:rsidP="006D1BCE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1.9</w:t>
      </w:r>
      <w:r w:rsidR="00BC6CB4">
        <w:rPr>
          <w:rFonts w:asciiTheme="minorHAnsi" w:eastAsia="Times New Roman" w:hAnsiTheme="minorHAnsi" w:cs="Helvetica"/>
          <w:color w:val="333333"/>
          <w:lang w:eastAsia="ru-RU"/>
        </w:rPr>
        <w:t>3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Адрес нестационарного торгового объекта: </w:t>
      </w:r>
      <w:r>
        <w:rPr>
          <w:color w:val="000000"/>
          <w:szCs w:val="28"/>
        </w:rPr>
        <w:t xml:space="preserve">п.г.т. </w:t>
      </w:r>
      <w:proofErr w:type="spellStart"/>
      <w:r>
        <w:rPr>
          <w:color w:val="000000"/>
          <w:szCs w:val="28"/>
        </w:rPr>
        <w:t>Усть-Кинельский</w:t>
      </w:r>
      <w:proofErr w:type="spellEnd"/>
      <w:r>
        <w:rPr>
          <w:color w:val="000000"/>
          <w:szCs w:val="28"/>
        </w:rPr>
        <w:t>, ул. Шоссейная, 79 а, напротив магазина «Пятерочка»</w:t>
      </w:r>
      <w:proofErr w:type="gramEnd"/>
    </w:p>
    <w:p w:rsidR="006D1BCE" w:rsidRPr="00A10E81" w:rsidRDefault="006D1BCE" w:rsidP="006D1BCE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6D1BCE" w:rsidRPr="000345D7" w:rsidRDefault="006D1BCE" w:rsidP="006D1BCE">
      <w:pPr>
        <w:spacing w:after="0" w:line="240" w:lineRule="auto"/>
        <w:rPr>
          <w:color w:val="000000"/>
          <w:szCs w:val="28"/>
        </w:rPr>
      </w:pPr>
      <w:proofErr w:type="spellStart"/>
      <w:r w:rsidRPr="000345D7">
        <w:rPr>
          <w:color w:val="000000"/>
          <w:szCs w:val="28"/>
        </w:rPr>
        <w:t>н</w:t>
      </w:r>
      <w:proofErr w:type="spellEnd"/>
      <w:r w:rsidRPr="000345D7">
        <w:rPr>
          <w:color w:val="000000"/>
          <w:szCs w:val="28"/>
        </w:rPr>
        <w:t xml:space="preserve"> 1: X –</w:t>
      </w:r>
      <w:r w:rsidR="00D45193" w:rsidRPr="000345D7">
        <w:rPr>
          <w:color w:val="000000"/>
          <w:szCs w:val="28"/>
        </w:rPr>
        <w:t>396119,93</w:t>
      </w:r>
      <w:r w:rsidRPr="000345D7">
        <w:rPr>
          <w:color w:val="000000"/>
          <w:szCs w:val="28"/>
        </w:rPr>
        <w:t xml:space="preserve">; Y – </w:t>
      </w:r>
      <w:r w:rsidR="00D45193" w:rsidRPr="000345D7">
        <w:rPr>
          <w:color w:val="000000"/>
          <w:szCs w:val="28"/>
        </w:rPr>
        <w:t>2202437,57</w:t>
      </w:r>
    </w:p>
    <w:p w:rsidR="006D1BCE" w:rsidRPr="000345D7" w:rsidRDefault="006D1BCE" w:rsidP="006D1BCE">
      <w:pPr>
        <w:spacing w:after="0" w:line="240" w:lineRule="auto"/>
        <w:rPr>
          <w:color w:val="000000"/>
          <w:szCs w:val="28"/>
        </w:rPr>
      </w:pPr>
      <w:proofErr w:type="spellStart"/>
      <w:r w:rsidRPr="000345D7">
        <w:rPr>
          <w:color w:val="000000"/>
          <w:szCs w:val="28"/>
        </w:rPr>
        <w:t>н</w:t>
      </w:r>
      <w:proofErr w:type="spellEnd"/>
      <w:r w:rsidRPr="000345D7">
        <w:rPr>
          <w:color w:val="000000"/>
          <w:szCs w:val="28"/>
        </w:rPr>
        <w:t xml:space="preserve"> 2: X – </w:t>
      </w:r>
      <w:r w:rsidR="00D45193" w:rsidRPr="000345D7">
        <w:rPr>
          <w:color w:val="000000"/>
          <w:szCs w:val="28"/>
        </w:rPr>
        <w:t>396122,89</w:t>
      </w:r>
      <w:r w:rsidRPr="000345D7">
        <w:rPr>
          <w:color w:val="000000"/>
          <w:szCs w:val="28"/>
        </w:rPr>
        <w:t xml:space="preserve">;  Y – </w:t>
      </w:r>
      <w:r w:rsidR="00D45193" w:rsidRPr="000345D7">
        <w:rPr>
          <w:color w:val="000000"/>
          <w:szCs w:val="28"/>
        </w:rPr>
        <w:t>2202437,10</w:t>
      </w:r>
    </w:p>
    <w:p w:rsidR="006D1BCE" w:rsidRPr="000345D7" w:rsidRDefault="006D1BCE" w:rsidP="006D1BCE">
      <w:pPr>
        <w:spacing w:after="0" w:line="240" w:lineRule="auto"/>
        <w:rPr>
          <w:color w:val="000000"/>
          <w:szCs w:val="28"/>
        </w:rPr>
      </w:pPr>
      <w:proofErr w:type="spellStart"/>
      <w:r w:rsidRPr="000345D7">
        <w:rPr>
          <w:color w:val="000000"/>
          <w:szCs w:val="28"/>
        </w:rPr>
        <w:t>н</w:t>
      </w:r>
      <w:proofErr w:type="spellEnd"/>
      <w:r w:rsidRPr="000345D7">
        <w:rPr>
          <w:color w:val="000000"/>
          <w:szCs w:val="28"/>
        </w:rPr>
        <w:t xml:space="preserve"> 3: X – </w:t>
      </w:r>
      <w:r w:rsidR="00D45193" w:rsidRPr="000345D7">
        <w:rPr>
          <w:color w:val="000000"/>
          <w:szCs w:val="28"/>
        </w:rPr>
        <w:t>396123,37</w:t>
      </w:r>
      <w:r w:rsidRPr="000345D7">
        <w:rPr>
          <w:color w:val="000000"/>
          <w:szCs w:val="28"/>
        </w:rPr>
        <w:t>; Y –</w:t>
      </w:r>
      <w:r w:rsidR="00D45193" w:rsidRPr="000345D7">
        <w:rPr>
          <w:color w:val="000000"/>
          <w:szCs w:val="28"/>
        </w:rPr>
        <w:t>2202440,06</w:t>
      </w:r>
    </w:p>
    <w:p w:rsidR="006D1BCE" w:rsidRDefault="006D1BCE" w:rsidP="006D1BCE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spellStart"/>
      <w:r w:rsidRPr="000345D7">
        <w:rPr>
          <w:color w:val="000000"/>
          <w:szCs w:val="28"/>
        </w:rPr>
        <w:t>н</w:t>
      </w:r>
      <w:proofErr w:type="spellEnd"/>
      <w:r w:rsidRPr="000345D7">
        <w:rPr>
          <w:color w:val="000000"/>
          <w:szCs w:val="28"/>
        </w:rPr>
        <w:t xml:space="preserve"> 4: X – </w:t>
      </w:r>
      <w:r w:rsidR="00D45193" w:rsidRPr="000345D7">
        <w:rPr>
          <w:color w:val="000000"/>
          <w:szCs w:val="28"/>
        </w:rPr>
        <w:t>396120,40</w:t>
      </w:r>
      <w:r w:rsidRPr="000345D7">
        <w:rPr>
          <w:color w:val="000000"/>
          <w:szCs w:val="28"/>
        </w:rPr>
        <w:t xml:space="preserve">; Y – </w:t>
      </w:r>
      <w:r w:rsidR="00D45193" w:rsidRPr="000345D7">
        <w:rPr>
          <w:color w:val="000000"/>
          <w:szCs w:val="28"/>
        </w:rPr>
        <w:t>2202440,53</w:t>
      </w:r>
    </w:p>
    <w:p w:rsidR="006D1BCE" w:rsidRDefault="006D1BCE" w:rsidP="006D1BCE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6D1BCE" w:rsidRPr="00A10E81" w:rsidRDefault="006D1BCE" w:rsidP="006D1BCE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6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6D1BCE" w:rsidRDefault="006D1BCE" w:rsidP="006D1BCE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6D1BCE" w:rsidRPr="00A10E81" w:rsidRDefault="006D1BCE" w:rsidP="006D1BCE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Тип НТО: киоск.</w:t>
      </w:r>
    </w:p>
    <w:p w:rsidR="006D1BCE" w:rsidRPr="00A10E81" w:rsidRDefault="006D1BCE" w:rsidP="006D1BCE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6D1BCE" w:rsidRPr="00A10E81" w:rsidRDefault="006D1BCE" w:rsidP="006D1BCE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6D1BCE" w:rsidRDefault="006D1BCE" w:rsidP="006D1BCE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6D1BCE" w:rsidRPr="002F432C" w:rsidRDefault="006D1BCE" w:rsidP="006D1BCE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1.9</w:t>
      </w:r>
      <w:r w:rsidR="00BC6CB4">
        <w:rPr>
          <w:rFonts w:asciiTheme="minorHAnsi" w:eastAsia="Times New Roman" w:hAnsiTheme="minorHAnsi" w:cs="Helvetica"/>
          <w:color w:val="333333"/>
          <w:lang w:eastAsia="ru-RU"/>
        </w:rPr>
        <w:t>4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>
        <w:rPr>
          <w:color w:val="000000"/>
          <w:szCs w:val="28"/>
        </w:rPr>
        <w:t xml:space="preserve">п.г.т. </w:t>
      </w:r>
      <w:proofErr w:type="spellStart"/>
      <w:r>
        <w:rPr>
          <w:color w:val="000000"/>
          <w:szCs w:val="28"/>
        </w:rPr>
        <w:t>Усть-Кинельский</w:t>
      </w:r>
      <w:proofErr w:type="spellEnd"/>
      <w:r>
        <w:rPr>
          <w:color w:val="000000"/>
          <w:szCs w:val="28"/>
        </w:rPr>
        <w:t xml:space="preserve">, </w:t>
      </w:r>
      <w:r w:rsidR="000345D7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п. </w:t>
      </w:r>
      <w:proofErr w:type="spellStart"/>
      <w:r>
        <w:rPr>
          <w:color w:val="000000"/>
          <w:szCs w:val="28"/>
        </w:rPr>
        <w:t>Студенцы</w:t>
      </w:r>
      <w:proofErr w:type="spellEnd"/>
      <w:r>
        <w:rPr>
          <w:color w:val="000000"/>
          <w:szCs w:val="28"/>
        </w:rPr>
        <w:t xml:space="preserve">, ул. </w:t>
      </w:r>
      <w:proofErr w:type="gramStart"/>
      <w:r>
        <w:rPr>
          <w:color w:val="000000"/>
          <w:szCs w:val="28"/>
        </w:rPr>
        <w:t>Полярная</w:t>
      </w:r>
      <w:proofErr w:type="gramEnd"/>
    </w:p>
    <w:p w:rsidR="006D1BCE" w:rsidRPr="00A10E81" w:rsidRDefault="006D1BCE" w:rsidP="006D1BCE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6D1BCE" w:rsidRPr="000345D7" w:rsidRDefault="006D1BCE" w:rsidP="006D1BCE">
      <w:pPr>
        <w:spacing w:after="0" w:line="240" w:lineRule="auto"/>
        <w:rPr>
          <w:color w:val="000000"/>
          <w:szCs w:val="28"/>
        </w:rPr>
      </w:pPr>
      <w:proofErr w:type="spellStart"/>
      <w:r w:rsidRPr="000345D7">
        <w:rPr>
          <w:color w:val="000000"/>
          <w:szCs w:val="28"/>
        </w:rPr>
        <w:t>н</w:t>
      </w:r>
      <w:proofErr w:type="spellEnd"/>
      <w:r w:rsidRPr="000345D7">
        <w:rPr>
          <w:color w:val="000000"/>
          <w:szCs w:val="28"/>
        </w:rPr>
        <w:t xml:space="preserve"> 1: X –</w:t>
      </w:r>
      <w:r w:rsidR="000345D7" w:rsidRPr="000345D7">
        <w:rPr>
          <w:color w:val="000000"/>
          <w:szCs w:val="28"/>
        </w:rPr>
        <w:t>396173,32</w:t>
      </w:r>
      <w:r w:rsidRPr="000345D7">
        <w:rPr>
          <w:color w:val="000000"/>
          <w:szCs w:val="28"/>
        </w:rPr>
        <w:t xml:space="preserve">; Y – </w:t>
      </w:r>
      <w:r w:rsidR="000345D7" w:rsidRPr="000345D7">
        <w:rPr>
          <w:color w:val="000000"/>
          <w:szCs w:val="28"/>
        </w:rPr>
        <w:t>2204000,64</w:t>
      </w:r>
    </w:p>
    <w:p w:rsidR="006D1BCE" w:rsidRPr="000345D7" w:rsidRDefault="006D1BCE" w:rsidP="006D1BCE">
      <w:pPr>
        <w:spacing w:after="0" w:line="240" w:lineRule="auto"/>
        <w:rPr>
          <w:color w:val="000000"/>
          <w:szCs w:val="28"/>
        </w:rPr>
      </w:pPr>
      <w:proofErr w:type="spellStart"/>
      <w:r w:rsidRPr="000345D7">
        <w:rPr>
          <w:color w:val="000000"/>
          <w:szCs w:val="28"/>
        </w:rPr>
        <w:t>н</w:t>
      </w:r>
      <w:proofErr w:type="spellEnd"/>
      <w:r w:rsidRPr="000345D7">
        <w:rPr>
          <w:color w:val="000000"/>
          <w:szCs w:val="28"/>
        </w:rPr>
        <w:t xml:space="preserve"> 2: X – </w:t>
      </w:r>
      <w:r w:rsidR="000345D7" w:rsidRPr="000345D7">
        <w:rPr>
          <w:color w:val="000000"/>
          <w:szCs w:val="28"/>
        </w:rPr>
        <w:t>396175,20</w:t>
      </w:r>
      <w:r w:rsidRPr="000345D7">
        <w:rPr>
          <w:color w:val="000000"/>
          <w:szCs w:val="28"/>
        </w:rPr>
        <w:t xml:space="preserve">;  Y – </w:t>
      </w:r>
      <w:r w:rsidR="000345D7" w:rsidRPr="000345D7">
        <w:rPr>
          <w:color w:val="000000"/>
          <w:szCs w:val="28"/>
        </w:rPr>
        <w:t>2204008,41</w:t>
      </w:r>
    </w:p>
    <w:p w:rsidR="006D1BCE" w:rsidRPr="000345D7" w:rsidRDefault="006D1BCE" w:rsidP="006D1BCE">
      <w:pPr>
        <w:spacing w:after="0" w:line="240" w:lineRule="auto"/>
        <w:rPr>
          <w:color w:val="000000"/>
          <w:szCs w:val="28"/>
        </w:rPr>
      </w:pPr>
      <w:proofErr w:type="spellStart"/>
      <w:r w:rsidRPr="000345D7">
        <w:rPr>
          <w:color w:val="000000"/>
          <w:szCs w:val="28"/>
        </w:rPr>
        <w:lastRenderedPageBreak/>
        <w:t>н</w:t>
      </w:r>
      <w:proofErr w:type="spellEnd"/>
      <w:r w:rsidRPr="000345D7">
        <w:rPr>
          <w:color w:val="000000"/>
          <w:szCs w:val="28"/>
        </w:rPr>
        <w:t xml:space="preserve"> 3: X – </w:t>
      </w:r>
      <w:r w:rsidR="000345D7" w:rsidRPr="000345D7">
        <w:rPr>
          <w:color w:val="000000"/>
          <w:szCs w:val="28"/>
        </w:rPr>
        <w:t>396168,49</w:t>
      </w:r>
      <w:r w:rsidRPr="000345D7">
        <w:rPr>
          <w:color w:val="000000"/>
          <w:szCs w:val="28"/>
        </w:rPr>
        <w:t>; Y –</w:t>
      </w:r>
      <w:r w:rsidR="000345D7" w:rsidRPr="000345D7">
        <w:rPr>
          <w:color w:val="000000"/>
          <w:szCs w:val="28"/>
        </w:rPr>
        <w:t>2204010,42</w:t>
      </w:r>
    </w:p>
    <w:p w:rsidR="006D1BCE" w:rsidRDefault="006D1BCE" w:rsidP="006D1BCE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spellStart"/>
      <w:r w:rsidRPr="000345D7">
        <w:rPr>
          <w:color w:val="000000"/>
          <w:szCs w:val="28"/>
        </w:rPr>
        <w:t>н</w:t>
      </w:r>
      <w:proofErr w:type="spellEnd"/>
      <w:r w:rsidRPr="000345D7">
        <w:rPr>
          <w:color w:val="000000"/>
          <w:szCs w:val="28"/>
        </w:rPr>
        <w:t xml:space="preserve"> 4: X – </w:t>
      </w:r>
      <w:r w:rsidR="000345D7" w:rsidRPr="000345D7">
        <w:rPr>
          <w:color w:val="000000"/>
          <w:szCs w:val="28"/>
        </w:rPr>
        <w:t>396166,62</w:t>
      </w:r>
      <w:r w:rsidRPr="000345D7">
        <w:rPr>
          <w:color w:val="000000"/>
          <w:szCs w:val="28"/>
        </w:rPr>
        <w:t xml:space="preserve">; Y – </w:t>
      </w:r>
      <w:r w:rsidR="000345D7">
        <w:rPr>
          <w:color w:val="000000"/>
          <w:szCs w:val="28"/>
        </w:rPr>
        <w:t>2204002,65</w:t>
      </w:r>
    </w:p>
    <w:p w:rsidR="006D1BCE" w:rsidRDefault="006D1BCE" w:rsidP="006D1BCE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6D1BCE" w:rsidRPr="00A10E81" w:rsidRDefault="006D1BCE" w:rsidP="006D1BCE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30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6D1BCE" w:rsidRDefault="006D1BCE" w:rsidP="006D1BCE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6D1BCE" w:rsidRPr="00A10E81" w:rsidRDefault="006D1BCE" w:rsidP="006D1BCE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Тип НТО: павильон.</w:t>
      </w:r>
    </w:p>
    <w:p w:rsidR="006D1BCE" w:rsidRPr="00A10E81" w:rsidRDefault="006D1BCE" w:rsidP="006D1BCE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6D1BCE" w:rsidRPr="00A10E81" w:rsidRDefault="006D1BCE" w:rsidP="006D1BCE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6D1BCE" w:rsidRDefault="006D1BCE" w:rsidP="006D1BCE">
      <w:pPr>
        <w:spacing w:line="240" w:lineRule="auto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BC6CB4" w:rsidRPr="003E201D" w:rsidRDefault="00BC6CB4" w:rsidP="00BC6CB4">
      <w:pPr>
        <w:spacing w:line="240" w:lineRule="auto"/>
        <w:ind w:firstLine="708"/>
        <w:jc w:val="both"/>
        <w:rPr>
          <w:color w:val="333333"/>
        </w:rPr>
      </w:pPr>
      <w:r w:rsidRPr="003E201D">
        <w:rPr>
          <w:color w:val="333333"/>
        </w:rPr>
        <w:t>В связи с окончанием срока действия договора на размещение НТО, в строках Схемы НТО 1.65, 1.67, 1.81,  предлагается изменить статус места расположения НТО и срок расположения НТО.</w:t>
      </w:r>
    </w:p>
    <w:p w:rsidR="00BC6CB4" w:rsidRPr="003E201D" w:rsidRDefault="00BC6CB4" w:rsidP="00BC6CB4">
      <w:pPr>
        <w:spacing w:line="240" w:lineRule="auto"/>
        <w:ind w:firstLine="708"/>
        <w:jc w:val="both"/>
        <w:rPr>
          <w:color w:val="333333"/>
        </w:rPr>
      </w:pPr>
      <w:r w:rsidRPr="003E201D">
        <w:rPr>
          <w:color w:val="333333"/>
        </w:rPr>
        <w:t xml:space="preserve">В связи с расторжением договора на размещение </w:t>
      </w:r>
      <w:proofErr w:type="spellStart"/>
      <w:r w:rsidRPr="003E201D">
        <w:rPr>
          <w:color w:val="333333"/>
        </w:rPr>
        <w:t>нто</w:t>
      </w:r>
      <w:proofErr w:type="spellEnd"/>
      <w:r w:rsidRPr="003E201D">
        <w:rPr>
          <w:color w:val="333333"/>
        </w:rPr>
        <w:t xml:space="preserve"> и </w:t>
      </w:r>
      <w:proofErr w:type="spellStart"/>
      <w:r w:rsidRPr="003E201D">
        <w:rPr>
          <w:color w:val="333333"/>
        </w:rPr>
        <w:t>невостребованностью</w:t>
      </w:r>
      <w:proofErr w:type="spellEnd"/>
      <w:r w:rsidRPr="003E201D">
        <w:rPr>
          <w:color w:val="333333"/>
        </w:rPr>
        <w:t xml:space="preserve"> данного объекта  предлагается исключить строку  1.86 из Схемы НТО.</w:t>
      </w:r>
    </w:p>
    <w:p w:rsidR="00BC6CB4" w:rsidRPr="003E201D" w:rsidRDefault="00BC6CB4" w:rsidP="00BC6CB4">
      <w:pPr>
        <w:spacing w:line="240" w:lineRule="auto"/>
        <w:ind w:firstLine="708"/>
        <w:jc w:val="both"/>
        <w:rPr>
          <w:color w:val="333333"/>
        </w:rPr>
      </w:pPr>
      <w:r w:rsidRPr="003E201D">
        <w:rPr>
          <w:color w:val="333333"/>
        </w:rPr>
        <w:t>В связи с расторжением договора на размещение НТО, а также с заключением договора аренды под строительство торгового объекта на данных участках, предлагается исключить  строки 1.78, 2.21.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1A3C2D" w:rsidRPr="003F2329" w:rsidRDefault="001A3C2D" w:rsidP="001A3C2D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AA4F55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1A3C2D" w:rsidRDefault="001A3C2D" w:rsidP="00BE1A9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и потребительского рынка </w:t>
            </w:r>
          </w:p>
        </w:tc>
        <w:tc>
          <w:tcPr>
            <w:tcW w:w="5812" w:type="dxa"/>
            <w:shd w:val="clear" w:color="auto" w:fill="auto"/>
          </w:tcPr>
          <w:p w:rsidR="001A3C2D" w:rsidRDefault="001A3C2D" w:rsidP="00BE1A9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1A3C2D" w:rsidRDefault="001A3C2D" w:rsidP="00BE1A9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744A46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345D7"/>
    <w:rsid w:val="00041726"/>
    <w:rsid w:val="00045C96"/>
    <w:rsid w:val="00057C0A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516A4"/>
    <w:rsid w:val="00565CD6"/>
    <w:rsid w:val="005744AA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6F67"/>
    <w:rsid w:val="006A1BEC"/>
    <w:rsid w:val="006A1EBC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AD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3D8F"/>
    <w:rsid w:val="008B5FD1"/>
    <w:rsid w:val="008C230F"/>
    <w:rsid w:val="008D1128"/>
    <w:rsid w:val="008D3C3F"/>
    <w:rsid w:val="009035F5"/>
    <w:rsid w:val="00950C7A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605E"/>
    <w:rsid w:val="00B9225D"/>
    <w:rsid w:val="00BB5A36"/>
    <w:rsid w:val="00BC6CB4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10CF6"/>
    <w:rsid w:val="00D22584"/>
    <w:rsid w:val="00D230B1"/>
    <w:rsid w:val="00D2756D"/>
    <w:rsid w:val="00D30518"/>
    <w:rsid w:val="00D3252A"/>
    <w:rsid w:val="00D35C57"/>
    <w:rsid w:val="00D36203"/>
    <w:rsid w:val="00D363FF"/>
    <w:rsid w:val="00D45193"/>
    <w:rsid w:val="00D51DD9"/>
    <w:rsid w:val="00D56A6D"/>
    <w:rsid w:val="00D61458"/>
    <w:rsid w:val="00D64EC1"/>
    <w:rsid w:val="00D70B5A"/>
    <w:rsid w:val="00D76DD4"/>
    <w:rsid w:val="00DB4D1F"/>
    <w:rsid w:val="00DB6F52"/>
    <w:rsid w:val="00DF652A"/>
    <w:rsid w:val="00E03C80"/>
    <w:rsid w:val="00E10116"/>
    <w:rsid w:val="00E1085D"/>
    <w:rsid w:val="00E25E86"/>
    <w:rsid w:val="00E27EBF"/>
    <w:rsid w:val="00E27FF4"/>
    <w:rsid w:val="00E52BAC"/>
    <w:rsid w:val="00E7362B"/>
    <w:rsid w:val="00E81185"/>
    <w:rsid w:val="00E81E53"/>
    <w:rsid w:val="00E83540"/>
    <w:rsid w:val="00E8474C"/>
    <w:rsid w:val="00E84E4A"/>
    <w:rsid w:val="00E8694E"/>
    <w:rsid w:val="00E93BB6"/>
    <w:rsid w:val="00ED1808"/>
    <w:rsid w:val="00EE2969"/>
    <w:rsid w:val="00EE349B"/>
    <w:rsid w:val="00F02CE8"/>
    <w:rsid w:val="00F03D67"/>
    <w:rsid w:val="00F1439B"/>
    <w:rsid w:val="00F22B0E"/>
    <w:rsid w:val="00F23A49"/>
    <w:rsid w:val="00F63533"/>
    <w:rsid w:val="00F76865"/>
    <w:rsid w:val="00F869F4"/>
    <w:rsid w:val="00FA3139"/>
    <w:rsid w:val="00F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130</cp:revision>
  <cp:lastPrinted>2020-01-28T09:49:00Z</cp:lastPrinted>
  <dcterms:created xsi:type="dcterms:W3CDTF">2016-10-21T07:37:00Z</dcterms:created>
  <dcterms:modified xsi:type="dcterms:W3CDTF">2021-03-23T07:45:00Z</dcterms:modified>
</cp:coreProperties>
</file>