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DE" w:rsidRPr="009B0914" w:rsidRDefault="009C69DE" w:rsidP="006D79F1">
      <w:pPr>
        <w:ind w:firstLine="709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C69DE" w:rsidRDefault="009C69DE" w:rsidP="006D79F1">
      <w:pPr>
        <w:ind w:firstLine="709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о подготовке проекта </w:t>
      </w:r>
      <w:r>
        <w:rPr>
          <w:b/>
          <w:szCs w:val="28"/>
        </w:rPr>
        <w:t xml:space="preserve">муниципального </w:t>
      </w:r>
      <w:r w:rsidRPr="009B0914">
        <w:rPr>
          <w:b/>
          <w:szCs w:val="28"/>
        </w:rPr>
        <w:t>нормативного</w:t>
      </w:r>
    </w:p>
    <w:p w:rsidR="009C69DE" w:rsidRDefault="009C69DE" w:rsidP="006D79F1">
      <w:pPr>
        <w:ind w:firstLine="709"/>
        <w:jc w:val="center"/>
        <w:rPr>
          <w:b/>
          <w:szCs w:val="28"/>
        </w:rPr>
      </w:pPr>
      <w:r w:rsidRPr="009B0914">
        <w:rPr>
          <w:b/>
          <w:szCs w:val="28"/>
        </w:rPr>
        <w:t xml:space="preserve">правового </w:t>
      </w:r>
      <w:r>
        <w:rPr>
          <w:b/>
          <w:szCs w:val="28"/>
        </w:rPr>
        <w:t>акта</w:t>
      </w:r>
    </w:p>
    <w:p w:rsidR="009C69DE" w:rsidRPr="009B0914" w:rsidRDefault="009C69DE" w:rsidP="006D79F1">
      <w:pPr>
        <w:spacing w:line="360" w:lineRule="auto"/>
        <w:ind w:firstLine="709"/>
        <w:jc w:val="both"/>
        <w:rPr>
          <w:szCs w:val="28"/>
        </w:rPr>
      </w:pPr>
    </w:p>
    <w:p w:rsidR="009C69DE" w:rsidRPr="009C69DE" w:rsidRDefault="009C69DE" w:rsidP="006D79F1">
      <w:pPr>
        <w:pStyle w:val="1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69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Настоящим Комитет по управлению муниципальным имуществом городского округа Кинель Самарской области извещает о начале обсуждения </w:t>
      </w:r>
      <w:r w:rsidR="00182DC3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проекта</w:t>
      </w:r>
      <w:r w:rsidR="00182DC3" w:rsidRPr="00182D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82DC3" w:rsidRPr="00182D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Думы городского округа Кинель Самарской области «О внесении изменений в Методику </w:t>
      </w:r>
      <w:proofErr w:type="spellStart"/>
      <w:r w:rsidR="00182DC3" w:rsidRPr="00182DC3">
        <w:rPr>
          <w:rFonts w:ascii="Times New Roman" w:hAnsi="Times New Roman" w:cs="Times New Roman"/>
          <w:b w:val="0"/>
          <w:color w:val="auto"/>
          <w:sz w:val="28"/>
          <w:szCs w:val="28"/>
        </w:rPr>
        <w:t>расчета</w:t>
      </w:r>
      <w:proofErr w:type="spellEnd"/>
      <w:r w:rsidR="00182DC3" w:rsidRPr="00182D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Кинель», </w:t>
      </w:r>
      <w:proofErr w:type="spellStart"/>
      <w:r w:rsidR="00182DC3" w:rsidRPr="00182DC3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утвержденную</w:t>
      </w:r>
      <w:proofErr w:type="spellEnd"/>
      <w:r w:rsidR="00182DC3" w:rsidRPr="00182D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решением Думы городского округа Кинель  от 31 мая 2011 года  № 99</w:t>
      </w:r>
      <w:r w:rsidR="00182DC3" w:rsidRPr="00182D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69DE">
        <w:rPr>
          <w:rFonts w:ascii="Times New Roman" w:hAnsi="Times New Roman" w:cs="Times New Roman"/>
          <w:b w:val="0"/>
          <w:color w:val="auto"/>
          <w:sz w:val="28"/>
          <w:szCs w:val="28"/>
        </w:rPr>
        <w:t>и сборе предложений заинтересованных лиц.</w:t>
      </w:r>
      <w:proofErr w:type="gramEnd"/>
    </w:p>
    <w:p w:rsidR="009C69DE" w:rsidRPr="007147E7" w:rsidRDefault="009C69DE" w:rsidP="006D79F1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E7">
        <w:rPr>
          <w:rFonts w:ascii="Times New Roman" w:hAnsi="Times New Roman" w:cs="Times New Roman"/>
          <w:sz w:val="28"/>
          <w:szCs w:val="28"/>
        </w:rPr>
        <w:t>Предложения  принимаются по адресу: Самарская область, г.Кинель, ул.Мира, 42а, каб.106,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7E7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7147E7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47E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47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.</w:t>
      </w:r>
    </w:p>
    <w:p w:rsidR="009C69DE" w:rsidRPr="00BA10CB" w:rsidRDefault="009C69DE" w:rsidP="006D79F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8(84663)61778</w:t>
      </w:r>
    </w:p>
    <w:p w:rsidR="009C69DE" w:rsidRPr="0073185B" w:rsidRDefault="009C69DE" w:rsidP="006D79F1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BA10C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>с 1</w:t>
      </w:r>
      <w:r w:rsidR="00182D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.03.2022 г. по 2</w:t>
      </w:r>
      <w:r w:rsidR="00182DC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.03.2022</w:t>
      </w:r>
      <w:r w:rsidRPr="0073185B">
        <w:rPr>
          <w:rFonts w:ascii="Times New Roman" w:hAnsi="Times New Roman" w:cs="Times New Roman"/>
          <w:sz w:val="28"/>
          <w:szCs w:val="28"/>
        </w:rPr>
        <w:t xml:space="preserve"> г. (включительно).</w:t>
      </w:r>
    </w:p>
    <w:p w:rsidR="009C69DE" w:rsidRPr="009B0914" w:rsidRDefault="009C69DE" w:rsidP="006D79F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9C69DE" w:rsidRDefault="009C69DE" w:rsidP="006D79F1">
      <w:pPr>
        <w:pStyle w:val="ConsPlusNonforma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  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DA7AB7" w:rsidRDefault="00DA7AB7" w:rsidP="006D79F1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="009C69DE" w:rsidRPr="00DA7AB7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 w:rsidRPr="00DA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03635" w:rsidRDefault="00DA7AB7" w:rsidP="006D79F1">
      <w:pPr>
        <w:pStyle w:val="ConsPlusNonformat"/>
        <w:tabs>
          <w:tab w:val="left" w:pos="0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AB7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 xml:space="preserve">дение формул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Методике</w:t>
      </w:r>
      <w:r w:rsidRPr="00DA7AB7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Pr="00DA7AB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положениями  </w:t>
      </w:r>
      <w:r w:rsidRPr="00DA7AB7">
        <w:rPr>
          <w:rFonts w:ascii="Times New Roman" w:hAnsi="Times New Roman" w:cs="Times New Roman"/>
          <w:sz w:val="28"/>
          <w:szCs w:val="28"/>
        </w:rPr>
        <w:t xml:space="preserve">Федерального закона от 26.07.2006 года № 135 – ФЗ «О защите конкуренции»  и </w:t>
      </w:r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антимонопольной службы от </w:t>
      </w:r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 управления имуществом, иных договоров, предусматривающих переход прав  в отношении государственного или муниципального имущества, и перечне видов</w:t>
      </w:r>
      <w:proofErr w:type="gramEnd"/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имущества, в отношении которого заключение указанных договоров может осуществляться </w:t>
      </w:r>
      <w:proofErr w:type="spellStart"/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торгов в форме конкурса</w:t>
      </w:r>
      <w:proofErr w:type="gramStart"/>
      <w:r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F2E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FF2E7A">
        <w:rPr>
          <w:rFonts w:ascii="Times New Roman" w:hAnsi="Times New Roman" w:cs="Times New Roman"/>
          <w:color w:val="000000" w:themeColor="text1"/>
          <w:sz w:val="28"/>
          <w:szCs w:val="28"/>
        </w:rPr>
        <w:t>далее – Приказ)</w:t>
      </w:r>
      <w:r w:rsidR="004036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3635" w:rsidRDefault="00403635" w:rsidP="006D79F1">
      <w:pPr>
        <w:pStyle w:val="ConsPlusNonformat"/>
        <w:tabs>
          <w:tab w:val="left" w:pos="0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B7" w:rsidRPr="00B83C2E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="00DA7AB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7AB7" w:rsidRPr="00DA7AB7">
        <w:rPr>
          <w:rFonts w:ascii="Times New Roman" w:hAnsi="Times New Roman" w:cs="Times New Roman"/>
          <w:sz w:val="28"/>
          <w:szCs w:val="28"/>
        </w:rPr>
        <w:t xml:space="preserve"> </w:t>
      </w:r>
      <w:r w:rsidRPr="00B83C2E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83C2E">
        <w:rPr>
          <w:rFonts w:ascii="Times New Roman" w:hAnsi="Times New Roman" w:cs="Times New Roman"/>
          <w:sz w:val="28"/>
          <w:szCs w:val="28"/>
        </w:rPr>
        <w:t xml:space="preserve"> имущества, сдаваемого в аренду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 w:rsidRPr="00B83C2E">
        <w:rPr>
          <w:rFonts w:ascii="Times New Roman" w:hAnsi="Times New Roman" w:cs="Times New Roman"/>
          <w:sz w:val="28"/>
          <w:szCs w:val="28"/>
        </w:rPr>
        <w:t xml:space="preserve"> </w:t>
      </w:r>
      <w:r w:rsidR="00DA7AB7" w:rsidRPr="00B83C2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A7AB7" w:rsidRPr="00B83C2E">
        <w:rPr>
          <w:rFonts w:ascii="Times New Roman" w:hAnsi="Times New Roman" w:cs="Times New Roman"/>
          <w:sz w:val="28"/>
          <w:szCs w:val="28"/>
        </w:rPr>
        <w:t xml:space="preserve"> индексации арендной платы в редакции</w:t>
      </w:r>
      <w:r w:rsidRPr="00403635">
        <w:rPr>
          <w:rFonts w:ascii="Times New Roman" w:hAnsi="Times New Roman" w:cs="Times New Roman"/>
          <w:sz w:val="28"/>
          <w:szCs w:val="28"/>
        </w:rPr>
        <w:t xml:space="preserve"> </w:t>
      </w:r>
      <w:r w:rsidRPr="00B83C2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19 декабря 2018 г. № 793 «Об утверждении Методики </w:t>
      </w:r>
      <w:proofErr w:type="spellStart"/>
      <w:r w:rsidRPr="00B83C2E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B83C2E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имуществом Самарской области и признании утратившими силу отдельных постановлений Правительства Самарской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635" w:rsidRPr="00781079" w:rsidRDefault="00403635" w:rsidP="006D79F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4A2588">
        <w:rPr>
          <w:szCs w:val="28"/>
        </w:rPr>
        <w:t xml:space="preserve">оддержка </w:t>
      </w:r>
      <w:r>
        <w:rPr>
          <w:szCs w:val="28"/>
        </w:rPr>
        <w:t xml:space="preserve">арендаторов - </w:t>
      </w:r>
      <w:r w:rsidRPr="004A2588">
        <w:rPr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szCs w:val="28"/>
        </w:rPr>
        <w:t>«</w:t>
      </w:r>
      <w:r w:rsidRPr="004A2588">
        <w:rPr>
          <w:szCs w:val="28"/>
        </w:rPr>
        <w:t>Налог на профессиональный доход</w:t>
      </w:r>
      <w:r>
        <w:rPr>
          <w:szCs w:val="28"/>
        </w:rPr>
        <w:t>»</w:t>
      </w:r>
      <w:r w:rsidRPr="00781079">
        <w:rPr>
          <w:szCs w:val="28"/>
        </w:rPr>
        <w:t>.</w:t>
      </w:r>
    </w:p>
    <w:p w:rsidR="00403635" w:rsidRDefault="00403635" w:rsidP="006D79F1">
      <w:pPr>
        <w:pStyle w:val="ConsPlusNonformat"/>
        <w:tabs>
          <w:tab w:val="left" w:pos="0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FF2E7A">
        <w:rPr>
          <w:rFonts w:ascii="Times New Roman" w:hAnsi="Times New Roman" w:cs="Times New Roman"/>
          <w:spacing w:val="-5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формул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Методике</w:t>
      </w:r>
      <w:r w:rsidRPr="00DA7AB7">
        <w:rPr>
          <w:rFonts w:ascii="Times New Roman" w:hAnsi="Times New Roman" w:cs="Times New Roman"/>
          <w:sz w:val="28"/>
          <w:szCs w:val="28"/>
        </w:rPr>
        <w:t xml:space="preserve"> </w:t>
      </w:r>
      <w:r w:rsidR="00FF2E7A">
        <w:rPr>
          <w:rFonts w:ascii="Times New Roman" w:hAnsi="Times New Roman" w:cs="Times New Roman"/>
          <w:sz w:val="28"/>
          <w:szCs w:val="28"/>
        </w:rPr>
        <w:t xml:space="preserve">с </w:t>
      </w:r>
      <w:r w:rsidR="00FF2E7A" w:rsidRPr="00DA7AB7">
        <w:rPr>
          <w:rFonts w:ascii="Times New Roman" w:hAnsi="Times New Roman" w:cs="Times New Roman"/>
          <w:color w:val="000000"/>
          <w:sz w:val="28"/>
          <w:szCs w:val="28"/>
        </w:rPr>
        <w:t>положениями</w:t>
      </w:r>
      <w:r w:rsidR="00FF2E7A" w:rsidRPr="00DA7AB7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года № 135 – ФЗ «О защите конкуренци</w:t>
      </w:r>
      <w:r w:rsidR="00FF2E7A">
        <w:rPr>
          <w:rFonts w:ascii="Times New Roman" w:hAnsi="Times New Roman" w:cs="Times New Roman"/>
          <w:sz w:val="28"/>
          <w:szCs w:val="28"/>
        </w:rPr>
        <w:t>и</w:t>
      </w:r>
      <w:r w:rsidR="00FF2E7A" w:rsidRPr="00DA7AB7">
        <w:rPr>
          <w:rFonts w:ascii="Times New Roman" w:hAnsi="Times New Roman" w:cs="Times New Roman"/>
          <w:sz w:val="28"/>
          <w:szCs w:val="28"/>
        </w:rPr>
        <w:t xml:space="preserve">»  и </w:t>
      </w:r>
      <w:r w:rsidR="00FF2E7A" w:rsidRPr="00DA7AB7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FF2E7A">
        <w:rPr>
          <w:rFonts w:ascii="Times New Roman" w:hAnsi="Times New Roman" w:cs="Times New Roman"/>
          <w:color w:val="000000" w:themeColor="text1"/>
          <w:sz w:val="28"/>
          <w:szCs w:val="28"/>
        </w:rPr>
        <w:t>а, а также</w:t>
      </w:r>
      <w:r w:rsidRPr="00DA7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</w:t>
      </w:r>
      <w:r w:rsidRPr="00FF2E7A">
        <w:rPr>
          <w:rFonts w:ascii="Times New Roman" w:hAnsi="Times New Roman" w:cs="Times New Roman"/>
          <w:sz w:val="28"/>
          <w:szCs w:val="28"/>
        </w:rPr>
        <w:t>арендаторов</w:t>
      </w:r>
      <w:r w:rsidR="00FF2E7A">
        <w:rPr>
          <w:rFonts w:ascii="Times New Roman" w:hAnsi="Times New Roman" w:cs="Times New Roman"/>
          <w:sz w:val="28"/>
          <w:szCs w:val="28"/>
        </w:rPr>
        <w:t xml:space="preserve"> </w:t>
      </w:r>
      <w:r w:rsidRPr="00FF2E7A">
        <w:rPr>
          <w:rFonts w:ascii="Times New Roman" w:hAnsi="Times New Roman" w:cs="Times New Roman"/>
          <w:sz w:val="28"/>
          <w:szCs w:val="28"/>
        </w:rPr>
        <w:t>-</w:t>
      </w:r>
      <w:r w:rsidR="00FF2E7A">
        <w:rPr>
          <w:rFonts w:ascii="Times New Roman" w:hAnsi="Times New Roman" w:cs="Times New Roman"/>
          <w:sz w:val="28"/>
          <w:szCs w:val="28"/>
        </w:rPr>
        <w:t xml:space="preserve"> </w:t>
      </w:r>
      <w:r w:rsidRPr="004A2588">
        <w:rPr>
          <w:rFonts w:ascii="Times New Roman" w:hAnsi="Times New Roman" w:cs="Times New Roman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588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1079">
        <w:rPr>
          <w:rFonts w:ascii="Times New Roman" w:hAnsi="Times New Roman" w:cs="Times New Roman"/>
          <w:sz w:val="28"/>
          <w:szCs w:val="28"/>
        </w:rPr>
        <w:t>.</w:t>
      </w:r>
    </w:p>
    <w:p w:rsidR="00C56F27" w:rsidRDefault="009C69DE" w:rsidP="006D79F1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</w:t>
      </w:r>
      <w:r w:rsidR="002A68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C56F27">
        <w:rPr>
          <w:rFonts w:ascii="Times New Roman" w:hAnsi="Times New Roman" w:cs="Times New Roman"/>
          <w:sz w:val="28"/>
          <w:szCs w:val="28"/>
        </w:rPr>
        <w:t>:</w:t>
      </w:r>
    </w:p>
    <w:p w:rsidR="00D91073" w:rsidRPr="00D91073" w:rsidRDefault="00D91073" w:rsidP="006D79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- о</w:t>
      </w:r>
      <w:r w:rsidRPr="00D91073">
        <w:rPr>
          <w:szCs w:val="28"/>
        </w:rPr>
        <w:t>рганы государственной власти Самарской области, органы местного самоуправления муниципальных образований Самарской области, федеральные органы государственной власти, в том числе органы судебной власти и правоохранительные органы</w:t>
      </w:r>
      <w:r>
        <w:rPr>
          <w:szCs w:val="28"/>
        </w:rPr>
        <w:t>;</w:t>
      </w:r>
    </w:p>
    <w:p w:rsidR="00D91073" w:rsidRDefault="00D91073" w:rsidP="006D79F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-г</w:t>
      </w:r>
      <w:r w:rsidRPr="00D91073">
        <w:rPr>
          <w:szCs w:val="28"/>
        </w:rPr>
        <w:t xml:space="preserve">осударственные и муниципальные учреждения, другие некоммерческие организации, </w:t>
      </w:r>
      <w:proofErr w:type="spellStart"/>
      <w:r w:rsidRPr="00D91073">
        <w:rPr>
          <w:szCs w:val="28"/>
        </w:rPr>
        <w:t>учрежденные</w:t>
      </w:r>
      <w:proofErr w:type="spellEnd"/>
      <w:r w:rsidRPr="00D91073">
        <w:rPr>
          <w:szCs w:val="28"/>
        </w:rPr>
        <w:t xml:space="preserve"> органами государственной власти, органами местного самоуправления и не осуществляющие деятельность, приносящую доход, то есть не являющиеся хозяйствующими субъектами</w:t>
      </w:r>
      <w:r>
        <w:rPr>
          <w:szCs w:val="28"/>
        </w:rPr>
        <w:t>;</w:t>
      </w:r>
    </w:p>
    <w:p w:rsidR="00D91073" w:rsidRPr="00D91073" w:rsidRDefault="00D91073" w:rsidP="006D79F1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rPr>
          <w:szCs w:val="28"/>
        </w:rPr>
        <w:t>- с</w:t>
      </w:r>
      <w:r w:rsidRPr="00D91073">
        <w:rPr>
          <w:szCs w:val="28"/>
        </w:rPr>
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proofErr w:type="gramEnd"/>
    </w:p>
    <w:p w:rsidR="00D91073" w:rsidRDefault="00D91073" w:rsidP="006D79F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–</w:t>
      </w:r>
      <w:r w:rsidR="00B521FA">
        <w:t xml:space="preserve"> </w:t>
      </w:r>
      <w:r>
        <w:t xml:space="preserve">прочие </w:t>
      </w:r>
      <w:r w:rsidR="00B521FA" w:rsidRPr="002E587B">
        <w:t>юридические лица.</w:t>
      </w:r>
    </w:p>
    <w:p w:rsidR="00FF2E7A" w:rsidRPr="00FF2E7A" w:rsidRDefault="00FF2E7A" w:rsidP="006D79F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F2E7A">
        <w:rPr>
          <w:szCs w:val="28"/>
        </w:rPr>
        <w:t xml:space="preserve">6. Информация о разработчике: 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>Местонахождение: Самарская область, г. Кинель, ул. Мира, 42А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>контактный телефон: (телефоны): (84663)61778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FF2E7A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FF2E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F2E7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F2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7A" w:rsidRPr="00FF2E7A" w:rsidRDefault="00FF2E7A" w:rsidP="006D79F1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7A">
        <w:rPr>
          <w:rFonts w:ascii="Times New Roman" w:hAnsi="Times New Roman" w:cs="Times New Roman"/>
          <w:sz w:val="28"/>
          <w:szCs w:val="28"/>
        </w:rPr>
        <w:t>адрес электронной почты: kineladmin@yandex.ru</w:t>
      </w:r>
    </w:p>
    <w:p w:rsidR="00FF2E7A" w:rsidRDefault="00FF2E7A" w:rsidP="006D79F1">
      <w:pPr>
        <w:pStyle w:val="ConsPlusNonformat"/>
        <w:numPr>
          <w:ilvl w:val="0"/>
          <w:numId w:val="3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F1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акта: отсутствует.</w:t>
      </w:r>
      <w:r w:rsidR="009C69DE" w:rsidRPr="006D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F1" w:rsidRDefault="006D79F1" w:rsidP="006D79F1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79F1" w:rsidRDefault="006D79F1" w:rsidP="006D79F1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79F1" w:rsidRPr="009B0914" w:rsidRDefault="006D79F1" w:rsidP="006D79F1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 В.Н. Фокин</w:t>
      </w:r>
    </w:p>
    <w:p w:rsidR="006D79F1" w:rsidRDefault="006D79F1" w:rsidP="006D79F1">
      <w:pPr>
        <w:pStyle w:val="ConsPlusNonformat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79F1" w:rsidSect="006D79F1">
      <w:pgSz w:w="11906" w:h="16838"/>
      <w:pgMar w:top="1134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2">
    <w:nsid w:val="77DB56CD"/>
    <w:multiLevelType w:val="hybridMultilevel"/>
    <w:tmpl w:val="400680FE"/>
    <w:lvl w:ilvl="0" w:tplc="D81EB49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6D"/>
    <w:rsid w:val="00164D6D"/>
    <w:rsid w:val="00182DC3"/>
    <w:rsid w:val="002A68BD"/>
    <w:rsid w:val="002D7377"/>
    <w:rsid w:val="003D3E23"/>
    <w:rsid w:val="00403635"/>
    <w:rsid w:val="004B1B10"/>
    <w:rsid w:val="006D79F1"/>
    <w:rsid w:val="009C69DE"/>
    <w:rsid w:val="00A57B8F"/>
    <w:rsid w:val="00AD4F41"/>
    <w:rsid w:val="00B521FA"/>
    <w:rsid w:val="00C56F27"/>
    <w:rsid w:val="00D91073"/>
    <w:rsid w:val="00DA7AB7"/>
    <w:rsid w:val="00EB7E64"/>
    <w:rsid w:val="00F402DF"/>
    <w:rsid w:val="00FD24FC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9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6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69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unhideWhenUsed/>
    <w:rsid w:val="009C69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9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6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69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unhideWhenUsed/>
    <w:rsid w:val="009C69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Настоящим Комитет по управлению муниципальным имуществом городского округа К</vt:lpstr>
    </vt:vector>
  </TitlesOfParts>
  <Company>Hewlett-Packard Company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5</cp:revision>
  <dcterms:created xsi:type="dcterms:W3CDTF">2022-03-18T06:29:00Z</dcterms:created>
  <dcterms:modified xsi:type="dcterms:W3CDTF">2022-03-24T09:22:00Z</dcterms:modified>
</cp:coreProperties>
</file>