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B36D56" w:rsidRPr="00B36D5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Кинель Самарской области </w:t>
      </w:r>
      <w:r w:rsidR="00B36D56" w:rsidRPr="00B36D56">
        <w:rPr>
          <w:rFonts w:ascii="Times New Roman" w:hAnsi="Times New Roman" w:cs="Times New Roman"/>
          <w:i/>
          <w:sz w:val="26"/>
          <w:szCs w:val="26"/>
        </w:rPr>
        <w:t>«</w:t>
      </w:r>
      <w:r w:rsidR="00B36D56" w:rsidRPr="00B36D56">
        <w:rPr>
          <w:rFonts w:ascii="Times New Roman" w:hAnsi="Times New Roman" w:cs="Times New Roman"/>
          <w:bCs/>
          <w:i/>
          <w:sz w:val="26"/>
          <w:szCs w:val="26"/>
        </w:rPr>
        <w:t xml:space="preserve">О внесении изменений и дополнений в </w:t>
      </w:r>
      <w:r w:rsidR="00B36D56" w:rsidRPr="00B36D56">
        <w:rPr>
          <w:rFonts w:ascii="Times New Roman" w:hAnsi="Times New Roman" w:cs="Times New Roman"/>
          <w:i/>
          <w:sz w:val="26"/>
          <w:szCs w:val="26"/>
        </w:rPr>
        <w:t xml:space="preserve">постановление администрации городского округа Кинель Самарской области </w:t>
      </w:r>
      <w:r w:rsidR="00B36D56" w:rsidRPr="00B36D56">
        <w:rPr>
          <w:rFonts w:ascii="Times New Roman" w:hAnsi="Times New Roman" w:cs="Times New Roman"/>
          <w:bCs/>
          <w:i/>
          <w:sz w:val="26"/>
          <w:szCs w:val="26"/>
        </w:rPr>
        <w:t xml:space="preserve">от 18 мая 2017 г. № 1570 «Об утверждении административного регламента предоставления муниципальной услуги </w:t>
      </w:r>
      <w:r w:rsidR="00B36D56" w:rsidRPr="00B36D56">
        <w:rPr>
          <w:rFonts w:ascii="Times New Roman" w:hAnsi="Times New Roman" w:cs="Times New Roman"/>
          <w:i/>
          <w:sz w:val="26"/>
          <w:szCs w:val="26"/>
        </w:rPr>
        <w:t>«Предоставление сведений из информационной системы обеспечения градостроительной деятельности</w:t>
      </w:r>
      <w:r w:rsidR="00B36D56" w:rsidRPr="00B36D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36D56" w:rsidRPr="00B36D56">
        <w:rPr>
          <w:rFonts w:ascii="Times New Roman" w:hAnsi="Times New Roman" w:cs="Times New Roman"/>
          <w:i/>
          <w:sz w:val="26"/>
          <w:szCs w:val="26"/>
        </w:rPr>
        <w:t>на территории городского округа Кинель Самарской области» (с изменениями от 19 июня 2018 г.)»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482586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>
        <w:rPr>
          <w:rFonts w:ascii="Times New Roman" w:hAnsi="Times New Roman" w:cs="Times New Roman"/>
          <w:sz w:val="26"/>
          <w:szCs w:val="27"/>
          <w:u w:val="single"/>
        </w:rPr>
        <w:t>У</w:t>
      </w:r>
      <w:r w:rsidRPr="00482586">
        <w:rPr>
          <w:rFonts w:ascii="Times New Roman" w:hAnsi="Times New Roman" w:cs="Times New Roman"/>
          <w:sz w:val="26"/>
          <w:szCs w:val="27"/>
          <w:u w:val="single"/>
        </w:rPr>
        <w:t>правление архитектуры и градостроительства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3. Дата получения управлением экономическо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 xml:space="preserve">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48258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A8767A" w:rsidRDefault="00A8767A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</w:t>
      </w:r>
      <w:r w:rsidR="00482586">
        <w:rPr>
          <w:sz w:val="26"/>
          <w:szCs w:val="27"/>
        </w:rPr>
        <w:t>8</w:t>
      </w:r>
      <w:r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62A54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A8767A"/>
    <w:rsid w:val="00B36D56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26</cp:revision>
  <cp:lastPrinted>2018-10-08T11:45:00Z</cp:lastPrinted>
  <dcterms:created xsi:type="dcterms:W3CDTF">2016-11-15T07:37:00Z</dcterms:created>
  <dcterms:modified xsi:type="dcterms:W3CDTF">2018-10-08T11:45:00Z</dcterms:modified>
</cp:coreProperties>
</file>