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EF" w:rsidRPr="00EF337C" w:rsidRDefault="00B605EF" w:rsidP="00B605EF">
      <w:pPr>
        <w:jc w:val="center"/>
        <w:rPr>
          <w:rFonts w:ascii="Times New Roman" w:hAnsi="Times New Roman" w:cs="Times New Roman"/>
          <w:b/>
          <w:sz w:val="28"/>
          <w:szCs w:val="28"/>
        </w:rPr>
      </w:pPr>
      <w:r w:rsidRPr="00EF337C">
        <w:rPr>
          <w:rFonts w:ascii="Times New Roman" w:hAnsi="Times New Roman" w:cs="Times New Roman"/>
          <w:b/>
          <w:sz w:val="28"/>
          <w:szCs w:val="28"/>
        </w:rPr>
        <w:t>ОБЗОР</w:t>
      </w:r>
    </w:p>
    <w:p w:rsidR="00B605EF" w:rsidRPr="00F03D8A" w:rsidRDefault="00B605EF" w:rsidP="00B605EF">
      <w:pPr>
        <w:autoSpaceDE w:val="0"/>
        <w:autoSpaceDN w:val="0"/>
        <w:adjustRightInd w:val="0"/>
        <w:spacing w:after="0" w:line="240" w:lineRule="auto"/>
        <w:jc w:val="center"/>
        <w:outlineLvl w:val="0"/>
        <w:rPr>
          <w:rFonts w:ascii="Times New Roman" w:hAnsi="Times New Roman" w:cs="Times New Roman"/>
          <w:b/>
          <w:sz w:val="28"/>
          <w:szCs w:val="28"/>
        </w:rPr>
      </w:pPr>
      <w:r w:rsidRPr="00F03D8A">
        <w:rPr>
          <w:rFonts w:ascii="Times New Roman" w:hAnsi="Times New Roman" w:cs="Times New Roman"/>
          <w:b/>
          <w:sz w:val="28"/>
          <w:szCs w:val="28"/>
        </w:rPr>
        <w:t xml:space="preserve">правоприменительной практики по результатам вступивших в законную силу решений судов, арбитражных судов о признании </w:t>
      </w:r>
      <w:proofErr w:type="gramStart"/>
      <w:r w:rsidRPr="00F03D8A">
        <w:rPr>
          <w:rFonts w:ascii="Times New Roman" w:hAnsi="Times New Roman" w:cs="Times New Roman"/>
          <w:b/>
          <w:sz w:val="28"/>
          <w:szCs w:val="28"/>
        </w:rPr>
        <w:t>недействительными</w:t>
      </w:r>
      <w:proofErr w:type="gramEnd"/>
      <w:r w:rsidRPr="00F03D8A">
        <w:rPr>
          <w:rFonts w:ascii="Times New Roman" w:hAnsi="Times New Roman" w:cs="Times New Roman"/>
          <w:b/>
          <w:sz w:val="28"/>
          <w:szCs w:val="28"/>
        </w:rPr>
        <w:t xml:space="preserve"> ненормативных правовых актов, незаконными решений и действий (бездействий)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w:t>
      </w:r>
    </w:p>
    <w:p w:rsidR="00B605EF" w:rsidRDefault="00B605EF" w:rsidP="00B605EF">
      <w:pPr>
        <w:jc w:val="center"/>
        <w:rPr>
          <w:rFonts w:ascii="Times New Roman" w:hAnsi="Times New Roman" w:cs="Times New Roman"/>
          <w:b/>
          <w:sz w:val="28"/>
          <w:szCs w:val="28"/>
        </w:rPr>
      </w:pPr>
      <w:r>
        <w:rPr>
          <w:rFonts w:ascii="Times New Roman" w:hAnsi="Times New Roman" w:cs="Times New Roman"/>
          <w:b/>
          <w:sz w:val="28"/>
          <w:szCs w:val="28"/>
        </w:rPr>
        <w:t>за 4 квартал 2017 года</w:t>
      </w:r>
    </w:p>
    <w:p w:rsidR="00B605EF" w:rsidRDefault="00B605EF" w:rsidP="00B605EF">
      <w:pPr>
        <w:jc w:val="both"/>
        <w:rPr>
          <w:rFonts w:ascii="Times New Roman" w:hAnsi="Times New Roman" w:cs="Times New Roman"/>
          <w:sz w:val="28"/>
          <w:szCs w:val="28"/>
        </w:rPr>
      </w:pPr>
      <w:r w:rsidRPr="00EF337C">
        <w:rPr>
          <w:rFonts w:ascii="Times New Roman" w:hAnsi="Times New Roman" w:cs="Times New Roman"/>
          <w:sz w:val="28"/>
          <w:szCs w:val="28"/>
        </w:rPr>
        <w:tab/>
      </w:r>
    </w:p>
    <w:p w:rsidR="00B605EF" w:rsidRDefault="00B605EF" w:rsidP="00B605EF">
      <w:pPr>
        <w:spacing w:after="0"/>
        <w:ind w:firstLine="709"/>
        <w:jc w:val="both"/>
        <w:rPr>
          <w:rFonts w:ascii="Times New Roman" w:hAnsi="Times New Roman" w:cs="Times New Roman"/>
          <w:sz w:val="28"/>
          <w:szCs w:val="28"/>
        </w:rPr>
      </w:pPr>
      <w:r w:rsidRPr="00695D2A">
        <w:rPr>
          <w:rFonts w:ascii="Times New Roman" w:hAnsi="Times New Roman" w:cs="Times New Roman"/>
          <w:sz w:val="28"/>
          <w:szCs w:val="28"/>
        </w:rPr>
        <w:t xml:space="preserve">В соответствии с п. 2.1. ст. 6 Федерального закона от 25.12.2008 г. №273-ФЗ «О противодействии коррупции» одной из мер профилактики коррупции является рассмотрение в органах местного самоуправления не реже одного раза в квартал вопросов правоприменительной </w:t>
      </w:r>
      <w:proofErr w:type="gramStart"/>
      <w:r w:rsidRPr="00695D2A">
        <w:rPr>
          <w:rFonts w:ascii="Times New Roman" w:hAnsi="Times New Roman" w:cs="Times New Roman"/>
          <w:sz w:val="28"/>
          <w:szCs w:val="28"/>
        </w:rPr>
        <w:t>практики</w:t>
      </w:r>
      <w:proofErr w:type="gramEnd"/>
      <w:r w:rsidRPr="00695D2A">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органах государственной власти, </w:t>
      </w:r>
      <w:proofErr w:type="gramStart"/>
      <w:r w:rsidRPr="00695D2A">
        <w:rPr>
          <w:rFonts w:ascii="Times New Roman" w:hAnsi="Times New Roman" w:cs="Times New Roman"/>
          <w:sz w:val="28"/>
          <w:szCs w:val="28"/>
        </w:rPr>
        <w:t>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w:t>
      </w:r>
      <w:r>
        <w:rPr>
          <w:rFonts w:ascii="Times New Roman" w:hAnsi="Times New Roman" w:cs="Times New Roman"/>
          <w:sz w:val="28"/>
          <w:szCs w:val="28"/>
        </w:rPr>
        <w:t>нию причин выявленных нарушений.</w:t>
      </w:r>
      <w:proofErr w:type="gramEnd"/>
    </w:p>
    <w:p w:rsidR="00B605EF" w:rsidRPr="00B605EF" w:rsidRDefault="00B605EF" w:rsidP="00B605EF">
      <w:pPr>
        <w:spacing w:after="0"/>
        <w:ind w:firstLine="709"/>
        <w:jc w:val="both"/>
        <w:rPr>
          <w:rFonts w:ascii="Times New Roman" w:hAnsi="Times New Roman" w:cs="Times New Roman"/>
          <w:sz w:val="28"/>
          <w:szCs w:val="28"/>
        </w:rPr>
      </w:pPr>
      <w:r w:rsidRPr="00B605EF">
        <w:rPr>
          <w:rFonts w:ascii="Times New Roman" w:hAnsi="Times New Roman" w:cs="Times New Roman"/>
          <w:sz w:val="28"/>
          <w:szCs w:val="28"/>
        </w:rPr>
        <w:t xml:space="preserve">Во исполнение вышеназванной нормы </w:t>
      </w:r>
      <w:bookmarkStart w:id="0" w:name="_GoBack"/>
      <w:bookmarkEnd w:id="0"/>
      <w:r w:rsidRPr="00B605EF">
        <w:rPr>
          <w:rFonts w:ascii="Times New Roman" w:hAnsi="Times New Roman" w:cs="Times New Roman"/>
          <w:sz w:val="28"/>
          <w:szCs w:val="28"/>
        </w:rPr>
        <w:t>в 4 квартале 2017 года были рассмотрены следующие  судебные решения:</w:t>
      </w:r>
    </w:p>
    <w:p w:rsidR="00B605EF" w:rsidRPr="00B605EF" w:rsidRDefault="00B605EF" w:rsidP="00B605EF">
      <w:pPr>
        <w:ind w:firstLine="708"/>
        <w:jc w:val="both"/>
        <w:rPr>
          <w:rFonts w:ascii="Times New Roman" w:hAnsi="Times New Roman" w:cs="Times New Roman"/>
          <w:b/>
          <w:i/>
          <w:sz w:val="28"/>
          <w:szCs w:val="28"/>
        </w:rPr>
      </w:pPr>
      <w:r w:rsidRPr="00B605EF">
        <w:rPr>
          <w:rFonts w:ascii="Times New Roman" w:hAnsi="Times New Roman" w:cs="Times New Roman"/>
          <w:b/>
          <w:i/>
          <w:sz w:val="28"/>
          <w:szCs w:val="28"/>
        </w:rPr>
        <w:t>1.</w:t>
      </w:r>
      <w:r>
        <w:rPr>
          <w:rFonts w:ascii="Times New Roman" w:hAnsi="Times New Roman" w:cs="Times New Roman"/>
          <w:b/>
          <w:i/>
          <w:sz w:val="28"/>
          <w:szCs w:val="28"/>
        </w:rPr>
        <w:t xml:space="preserve"> </w:t>
      </w:r>
      <w:r w:rsidRPr="00B605EF">
        <w:rPr>
          <w:rFonts w:ascii="Times New Roman" w:hAnsi="Times New Roman" w:cs="Times New Roman"/>
          <w:b/>
          <w:i/>
          <w:sz w:val="28"/>
          <w:szCs w:val="28"/>
        </w:rPr>
        <w:t xml:space="preserve">Практика применения земельного законодательства </w:t>
      </w:r>
    </w:p>
    <w:p w:rsidR="00B605EF" w:rsidRDefault="00B605EF" w:rsidP="00B605EF">
      <w:pPr>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B605EF">
        <w:rPr>
          <w:rFonts w:ascii="Times New Roman" w:hAnsi="Times New Roman" w:cs="Times New Roman"/>
          <w:b/>
          <w:i/>
          <w:sz w:val="28"/>
          <w:szCs w:val="28"/>
        </w:rPr>
        <w:t>Судебные акты о признании незаконным отказа уполномоченного органа в предоставлении в собственность земельного участка собственнику недвижимого объекта, расположенного на этом участке, отменены, поскольку содержащиеся в них выводы не соответствуют нормам Градостроительного кодекса Российской Федерации о первичности генерального плана перед правилами землепользования и застройки.</w:t>
      </w:r>
      <w:r w:rsidRPr="00B605EF">
        <w:rPr>
          <w:rFonts w:ascii="Times New Roman" w:hAnsi="Times New Roman" w:cs="Times New Roman"/>
          <w:sz w:val="28"/>
          <w:szCs w:val="28"/>
        </w:rPr>
        <w:t xml:space="preserve">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Общество является собственником объекта недвижимости – станции технического обслуживания автомобилей, расположенной на земельном участке, предоставленном обществу в аренду до 2063 года на основании договора с уполномоченным органом муниципального образования (далее – администрация). Ссылаясь на положения </w:t>
      </w:r>
      <w:proofErr w:type="spellStart"/>
      <w:r w:rsidRPr="00B605EF">
        <w:rPr>
          <w:rFonts w:ascii="Times New Roman" w:hAnsi="Times New Roman" w:cs="Times New Roman"/>
          <w:sz w:val="28"/>
          <w:szCs w:val="28"/>
        </w:rPr>
        <w:t>подп</w:t>
      </w:r>
      <w:proofErr w:type="spellEnd"/>
      <w:r w:rsidRPr="00B605EF">
        <w:rPr>
          <w:rFonts w:ascii="Times New Roman" w:hAnsi="Times New Roman" w:cs="Times New Roman"/>
          <w:sz w:val="28"/>
          <w:szCs w:val="28"/>
        </w:rPr>
        <w:t xml:space="preserve">. 6 п. 2 ст. 393 и п. 2 ст. 3920 </w:t>
      </w:r>
      <w:r w:rsidRPr="00B605EF">
        <w:rPr>
          <w:rFonts w:ascii="Times New Roman" w:hAnsi="Times New Roman" w:cs="Times New Roman"/>
          <w:sz w:val="28"/>
          <w:szCs w:val="28"/>
        </w:rPr>
        <w:lastRenderedPageBreak/>
        <w:t xml:space="preserve">ЗК РФ, общество обратилось в администрацию с заявлением о предоставлении в собственность земельного участка под принадлежащим ему объектом недвижимости. Администрация сообщила заявителю, что испрашиваемый земельный участок не подлежит предоставлению в частную собственность в силу п. 12 ст. 85 ЗК РФ, поскольку в соответствии с генеральным планом муниципального образования, он относится к зоне зеленых насаждений общего пользования. Общество обратилось в арбитражный суд с заявлением о признании отказа администрации незаконным.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Решением суда первой инстанции, оставленным без изменения постановлениями суда апелляционной инстанции и арбитражного суда округа, заявление общества удовлетворено. </w:t>
      </w:r>
      <w:proofErr w:type="gramStart"/>
      <w:r w:rsidRPr="00B605EF">
        <w:rPr>
          <w:rFonts w:ascii="Times New Roman" w:hAnsi="Times New Roman" w:cs="Times New Roman"/>
          <w:sz w:val="28"/>
          <w:szCs w:val="28"/>
        </w:rPr>
        <w:t>Суды исходили из того, что на земельном участке находится объект недвижимости, принадлежащий обществу, фактическое использование земельного участка соответствует виду его разрешенного использования и перечню разрешенных видов использования, предусмотренных Правилами землепользования и застройки муниципального образования, и пришли к выводу об отсутствии основания для отказа в предоставлении в собственность земельного участка на основании ст. 85 ЗК РФ.</w:t>
      </w:r>
      <w:proofErr w:type="gramEnd"/>
      <w:r w:rsidRPr="00B605EF">
        <w:rPr>
          <w:rFonts w:ascii="Times New Roman" w:hAnsi="Times New Roman" w:cs="Times New Roman"/>
          <w:sz w:val="28"/>
          <w:szCs w:val="28"/>
        </w:rPr>
        <w:t xml:space="preserve"> Суды также приняли во внимание, что решением законодательного органа муниципального образования были внесены изменения в Правила землепользования и застройки, в соответствии с которыми спорный участок расположен в территориальной зоне «коммунально-складская зона», одним из видов разрешенного использования которой является размещение мастерских, предназначенных для ремонта и обслуживания автомобилей. Изменения в правила были внесены после принятия генерального плана.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В соответствии со ст. 18, 23 </w:t>
      </w:r>
      <w:proofErr w:type="spellStart"/>
      <w:r w:rsidRPr="00B605EF">
        <w:rPr>
          <w:rFonts w:ascii="Times New Roman" w:hAnsi="Times New Roman" w:cs="Times New Roman"/>
          <w:sz w:val="28"/>
          <w:szCs w:val="28"/>
        </w:rPr>
        <w:t>ГрК</w:t>
      </w:r>
      <w:proofErr w:type="spellEnd"/>
      <w:r w:rsidRPr="00B605EF">
        <w:rPr>
          <w:rFonts w:ascii="Times New Roman" w:hAnsi="Times New Roman" w:cs="Times New Roman"/>
          <w:sz w:val="28"/>
          <w:szCs w:val="28"/>
        </w:rPr>
        <w:t xml:space="preserve"> РФ генеральные планы включают в себя карты планируемого размещения объектов с указанием или описанием зон размещения названных объектов. </w:t>
      </w:r>
      <w:proofErr w:type="gramStart"/>
      <w:r w:rsidRPr="00B605EF">
        <w:rPr>
          <w:rFonts w:ascii="Times New Roman" w:hAnsi="Times New Roman" w:cs="Times New Roman"/>
          <w:sz w:val="28"/>
          <w:szCs w:val="28"/>
        </w:rPr>
        <w:t xml:space="preserve">Частью 3 ст. 9, </w:t>
      </w:r>
      <w:proofErr w:type="spellStart"/>
      <w:r w:rsidRPr="00B605EF">
        <w:rPr>
          <w:rFonts w:ascii="Times New Roman" w:hAnsi="Times New Roman" w:cs="Times New Roman"/>
          <w:sz w:val="28"/>
          <w:szCs w:val="28"/>
        </w:rPr>
        <w:t>чч</w:t>
      </w:r>
      <w:proofErr w:type="spellEnd"/>
      <w:r w:rsidRPr="00B605EF">
        <w:rPr>
          <w:rFonts w:ascii="Times New Roman" w:hAnsi="Times New Roman" w:cs="Times New Roman"/>
          <w:sz w:val="28"/>
          <w:szCs w:val="28"/>
        </w:rPr>
        <w:t xml:space="preserve">. 9, 10 ст. 31, п. 1 ч. 2 ст. 33, п. 2 ч. 1 ст. 34, ч. 15 ст. 35 </w:t>
      </w:r>
      <w:proofErr w:type="spellStart"/>
      <w:r w:rsidRPr="00B605EF">
        <w:rPr>
          <w:rFonts w:ascii="Times New Roman" w:hAnsi="Times New Roman" w:cs="Times New Roman"/>
          <w:sz w:val="28"/>
          <w:szCs w:val="28"/>
        </w:rPr>
        <w:t>ГрК</w:t>
      </w:r>
      <w:proofErr w:type="spellEnd"/>
      <w:r w:rsidRPr="00B605EF">
        <w:rPr>
          <w:rFonts w:ascii="Times New Roman" w:hAnsi="Times New Roman" w:cs="Times New Roman"/>
          <w:sz w:val="28"/>
          <w:szCs w:val="28"/>
        </w:rPr>
        <w:t xml:space="preserve"> РФ установлен принцип первичности генерального плана перед правилами землепользования и застройки как основополагающего документа территориального планирования, определяющего стратегию градостроительного развития территорий и содержащего долгосрочные ориентиры их развития.</w:t>
      </w:r>
      <w:proofErr w:type="gramEnd"/>
      <w:r w:rsidRPr="00B605EF">
        <w:rPr>
          <w:rFonts w:ascii="Times New Roman" w:hAnsi="Times New Roman" w:cs="Times New Roman"/>
          <w:sz w:val="28"/>
          <w:szCs w:val="28"/>
        </w:rPr>
        <w:t xml:space="preserve"> Несоответствие правил </w:t>
      </w:r>
      <w:r w:rsidRPr="00B605EF">
        <w:rPr>
          <w:rFonts w:ascii="Times New Roman" w:hAnsi="Times New Roman" w:cs="Times New Roman"/>
          <w:sz w:val="28"/>
          <w:szCs w:val="28"/>
        </w:rPr>
        <w:lastRenderedPageBreak/>
        <w:t xml:space="preserve">землепользования и застройки муниципального образования генеральному плану является основанием для рассмотрения вопроса о приведении их в соответствие с указанным документом территориального планирования. Генеральный план, определяя назначение территорий исходя из планов развития территории города в целом, может не соответствовать ее фактическому использованию, допуская потенциальное изменение назначения территории, поскольку генеральные планы определяют стратегию его развития и условия формирования среды жизнедеятельности. </w:t>
      </w:r>
    </w:p>
    <w:p w:rsidR="00B605EF" w:rsidRDefault="00B605EF" w:rsidP="00B605EF">
      <w:pPr>
        <w:ind w:firstLine="708"/>
        <w:jc w:val="both"/>
        <w:rPr>
          <w:rFonts w:ascii="Times New Roman" w:hAnsi="Times New Roman" w:cs="Times New Roman"/>
          <w:sz w:val="28"/>
          <w:szCs w:val="28"/>
        </w:rPr>
      </w:pPr>
      <w:proofErr w:type="gramStart"/>
      <w:r w:rsidRPr="00B605EF">
        <w:rPr>
          <w:rFonts w:ascii="Times New Roman" w:hAnsi="Times New Roman" w:cs="Times New Roman"/>
          <w:sz w:val="28"/>
          <w:szCs w:val="28"/>
        </w:rPr>
        <w:t>Исходя из изложенного, выводы судов о недоказанности отнесения спорного земельного участка к территории общего пользования со ссылкой как на правила землепользования и застройки, так и на его фактическое неиспользование по указанному назначению нельзя признать обоснованными, соответствующими приведенным выше нормам права.</w:t>
      </w:r>
      <w:proofErr w:type="gramEnd"/>
      <w:r w:rsidRPr="00B605EF">
        <w:rPr>
          <w:rFonts w:ascii="Times New Roman" w:hAnsi="Times New Roman" w:cs="Times New Roman"/>
          <w:sz w:val="28"/>
          <w:szCs w:val="28"/>
        </w:rPr>
        <w:t xml:space="preserve"> </w:t>
      </w:r>
      <w:proofErr w:type="gramStart"/>
      <w:r w:rsidRPr="00B605EF">
        <w:rPr>
          <w:rFonts w:ascii="Times New Roman" w:hAnsi="Times New Roman" w:cs="Times New Roman"/>
          <w:sz w:val="28"/>
          <w:szCs w:val="28"/>
        </w:rPr>
        <w:t xml:space="preserve">Вместе с тем, исходя из содержания понятия территории общего пользования, данного в п. 12 ст. 1 </w:t>
      </w:r>
      <w:proofErr w:type="spellStart"/>
      <w:r w:rsidRPr="00B605EF">
        <w:rPr>
          <w:rFonts w:ascii="Times New Roman" w:hAnsi="Times New Roman" w:cs="Times New Roman"/>
          <w:sz w:val="28"/>
          <w:szCs w:val="28"/>
        </w:rPr>
        <w:t>ГрК</w:t>
      </w:r>
      <w:proofErr w:type="spellEnd"/>
      <w:r w:rsidRPr="00B605EF">
        <w:rPr>
          <w:rFonts w:ascii="Times New Roman" w:hAnsi="Times New Roman" w:cs="Times New Roman"/>
          <w:sz w:val="28"/>
          <w:szCs w:val="28"/>
        </w:rPr>
        <w:t xml:space="preserve"> РФ, и учитывая, что установленный запрет на приватизацию земель общего пользования направлен на обеспечение публичных интересов, свободного доступа граждан к местам общего пользования и природным объектам, предназначенным для удовлетворения общественных интересов населения, границы такой территории (как существующие, так и планируемые) должны быть установлены</w:t>
      </w:r>
      <w:proofErr w:type="gramEnd"/>
      <w:r w:rsidRPr="00B605EF">
        <w:rPr>
          <w:rFonts w:ascii="Times New Roman" w:hAnsi="Times New Roman" w:cs="Times New Roman"/>
          <w:sz w:val="28"/>
          <w:szCs w:val="28"/>
        </w:rPr>
        <w:t xml:space="preserve"> в соответствии с требованиями градостроительного законодательства.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Установление границ территорий общего пользования в соответствии с ч. 1 ст. 42 </w:t>
      </w:r>
      <w:proofErr w:type="spellStart"/>
      <w:r w:rsidRPr="00B605EF">
        <w:rPr>
          <w:rFonts w:ascii="Times New Roman" w:hAnsi="Times New Roman" w:cs="Times New Roman"/>
          <w:sz w:val="28"/>
          <w:szCs w:val="28"/>
        </w:rPr>
        <w:t>ГрК</w:t>
      </w:r>
      <w:proofErr w:type="spellEnd"/>
      <w:r w:rsidRPr="00B605EF">
        <w:rPr>
          <w:rFonts w:ascii="Times New Roman" w:hAnsi="Times New Roman" w:cs="Times New Roman"/>
          <w:sz w:val="28"/>
          <w:szCs w:val="28"/>
        </w:rPr>
        <w:t xml:space="preserve"> РФ осуществляется при подготовке проектов планировки территории, основная часть которого включает в себя чертеж или чертежи планировки территории, на которых </w:t>
      </w:r>
      <w:proofErr w:type="gramStart"/>
      <w:r w:rsidRPr="00B605EF">
        <w:rPr>
          <w:rFonts w:ascii="Times New Roman" w:hAnsi="Times New Roman" w:cs="Times New Roman"/>
          <w:sz w:val="28"/>
          <w:szCs w:val="28"/>
        </w:rPr>
        <w:t>отображаются</w:t>
      </w:r>
      <w:proofErr w:type="gramEnd"/>
      <w:r w:rsidRPr="00B605EF">
        <w:rPr>
          <w:rFonts w:ascii="Times New Roman" w:hAnsi="Times New Roman" w:cs="Times New Roman"/>
          <w:sz w:val="28"/>
          <w:szCs w:val="28"/>
        </w:rPr>
        <w:t xml:space="preserve"> в том числе красные линии (ч. 3). Согласно </w:t>
      </w:r>
      <w:proofErr w:type="gramStart"/>
      <w:r w:rsidRPr="00B605EF">
        <w:rPr>
          <w:rFonts w:ascii="Times New Roman" w:hAnsi="Times New Roman" w:cs="Times New Roman"/>
          <w:sz w:val="28"/>
          <w:szCs w:val="28"/>
        </w:rPr>
        <w:t>ч</w:t>
      </w:r>
      <w:proofErr w:type="gramEnd"/>
      <w:r w:rsidRPr="00B605EF">
        <w:rPr>
          <w:rFonts w:ascii="Times New Roman" w:hAnsi="Times New Roman" w:cs="Times New Roman"/>
          <w:sz w:val="28"/>
          <w:szCs w:val="28"/>
        </w:rPr>
        <w:t xml:space="preserve">. 6 ст. 43 </w:t>
      </w:r>
      <w:proofErr w:type="spellStart"/>
      <w:r w:rsidRPr="00B605EF">
        <w:rPr>
          <w:rFonts w:ascii="Times New Roman" w:hAnsi="Times New Roman" w:cs="Times New Roman"/>
          <w:sz w:val="28"/>
          <w:szCs w:val="28"/>
        </w:rPr>
        <w:t>ГрК</w:t>
      </w:r>
      <w:proofErr w:type="spellEnd"/>
      <w:r w:rsidRPr="00B605EF">
        <w:rPr>
          <w:rFonts w:ascii="Times New Roman" w:hAnsi="Times New Roman" w:cs="Times New Roman"/>
          <w:sz w:val="28"/>
          <w:szCs w:val="28"/>
        </w:rPr>
        <w:t xml:space="preserve"> РФ на чертежах межевания территории отображаются также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 2 ч. 2 этой статьи.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Однако наличие красных линий с целью установления границ территории общего пользования, планируемой под размещение сквера (бульвара, парка) в соответствии с генеральным планом в границах спорного земельного участка, а также наличие утвержденной документации по планировке территории (проект планировки, проект межевания) суды не проверяли. </w:t>
      </w:r>
    </w:p>
    <w:p w:rsidR="00B605EF" w:rsidRP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lastRenderedPageBreak/>
        <w:t>Судам следовало также проверить, отвечает ли земельный участок, испрашиваемый обществом в целях выкупа, требованиям к земельному участку, необходимому для эксплуатации объекта недвижимости, принадлежащего обществу, в том числе в отношении площади такого участка (ст. 39</w:t>
      </w:r>
      <w:r w:rsidR="00F03D8A">
        <w:rPr>
          <w:rFonts w:ascii="Times New Roman" w:hAnsi="Times New Roman" w:cs="Times New Roman"/>
          <w:sz w:val="28"/>
          <w:szCs w:val="28"/>
        </w:rPr>
        <w:t>.</w:t>
      </w:r>
      <w:r w:rsidRPr="00B605EF">
        <w:rPr>
          <w:rFonts w:ascii="Times New Roman" w:hAnsi="Times New Roman" w:cs="Times New Roman"/>
          <w:sz w:val="28"/>
          <w:szCs w:val="28"/>
        </w:rPr>
        <w:t xml:space="preserve">20 ЗК РФ). В том случае, если будет установлено, что испрашиваемый участок всем требованиям не отвечает, необходимо установить, </w:t>
      </w:r>
      <w:proofErr w:type="gramStart"/>
      <w:r w:rsidRPr="00B605EF">
        <w:rPr>
          <w:rFonts w:ascii="Times New Roman" w:hAnsi="Times New Roman" w:cs="Times New Roman"/>
          <w:sz w:val="28"/>
          <w:szCs w:val="28"/>
        </w:rPr>
        <w:t>возможно</w:t>
      </w:r>
      <w:proofErr w:type="gramEnd"/>
      <w:r w:rsidRPr="00B605EF">
        <w:rPr>
          <w:rFonts w:ascii="Times New Roman" w:hAnsi="Times New Roman" w:cs="Times New Roman"/>
          <w:sz w:val="28"/>
          <w:szCs w:val="28"/>
        </w:rPr>
        <w:t xml:space="preserve"> ли образование земельного участка в иных границах и иной площади с соблюдением требований к образуемым или измененным земельным участкам, установленных градостроительным и земельным законодательством, в отношении которого обществом может быть реализовано его право на приобретение земельного участка в собственность. </w:t>
      </w:r>
    </w:p>
    <w:p w:rsidR="00B605EF" w:rsidRPr="00B605EF" w:rsidRDefault="00B605EF" w:rsidP="00B605EF">
      <w:pPr>
        <w:jc w:val="right"/>
        <w:rPr>
          <w:rFonts w:ascii="Times New Roman" w:hAnsi="Times New Roman" w:cs="Times New Roman"/>
          <w:i/>
          <w:sz w:val="28"/>
          <w:szCs w:val="28"/>
        </w:rPr>
      </w:pPr>
      <w:r w:rsidRPr="00B605EF">
        <w:rPr>
          <w:rFonts w:ascii="Times New Roman" w:hAnsi="Times New Roman" w:cs="Times New Roman"/>
          <w:i/>
          <w:sz w:val="28"/>
          <w:szCs w:val="28"/>
        </w:rPr>
        <w:t>Определение Судебн</w:t>
      </w:r>
      <w:r>
        <w:rPr>
          <w:rFonts w:ascii="Times New Roman" w:hAnsi="Times New Roman" w:cs="Times New Roman"/>
          <w:i/>
          <w:sz w:val="28"/>
          <w:szCs w:val="28"/>
        </w:rPr>
        <w:t>ой</w:t>
      </w:r>
      <w:r w:rsidRPr="00B605EF">
        <w:rPr>
          <w:rFonts w:ascii="Times New Roman" w:hAnsi="Times New Roman" w:cs="Times New Roman"/>
          <w:i/>
          <w:sz w:val="28"/>
          <w:szCs w:val="28"/>
        </w:rPr>
        <w:t xml:space="preserve"> коллеги</w:t>
      </w:r>
      <w:r>
        <w:rPr>
          <w:rFonts w:ascii="Times New Roman" w:hAnsi="Times New Roman" w:cs="Times New Roman"/>
          <w:i/>
          <w:sz w:val="28"/>
          <w:szCs w:val="28"/>
        </w:rPr>
        <w:t>и</w:t>
      </w:r>
      <w:r w:rsidRPr="00B605EF">
        <w:rPr>
          <w:rFonts w:ascii="Times New Roman" w:hAnsi="Times New Roman" w:cs="Times New Roman"/>
          <w:i/>
          <w:sz w:val="28"/>
          <w:szCs w:val="28"/>
        </w:rPr>
        <w:t xml:space="preserve"> Верховного</w:t>
      </w:r>
      <w:r>
        <w:rPr>
          <w:rFonts w:ascii="Times New Roman" w:hAnsi="Times New Roman" w:cs="Times New Roman"/>
          <w:i/>
          <w:sz w:val="28"/>
          <w:szCs w:val="28"/>
        </w:rPr>
        <w:t xml:space="preserve"> суда РФ</w:t>
      </w:r>
      <w:r w:rsidRPr="00B605EF">
        <w:rPr>
          <w:rFonts w:ascii="Times New Roman" w:hAnsi="Times New Roman" w:cs="Times New Roman"/>
          <w:i/>
          <w:sz w:val="28"/>
          <w:szCs w:val="28"/>
        </w:rPr>
        <w:t xml:space="preserve"> № 307-КГ16-18929</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b/>
          <w:i/>
          <w:sz w:val="28"/>
          <w:szCs w:val="28"/>
        </w:rPr>
        <w:t>1.2. Отказ уполномоченного органа в предоставлении в собственность земельного участка собственнику недвижимого объекта, расположенного на этом участке, признан судом правомерным, поскольку спорный земельный участок входит в границы планируемого размещения объектов транспорта, а также автомобильных дорог федерального, регионального, межмуниципального или местного значения.</w:t>
      </w:r>
      <w:r w:rsidRPr="00B605EF">
        <w:rPr>
          <w:rFonts w:ascii="Times New Roman" w:hAnsi="Times New Roman" w:cs="Times New Roman"/>
          <w:sz w:val="28"/>
          <w:szCs w:val="28"/>
        </w:rPr>
        <w:t xml:space="preserve">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Общество обратилось в уполномоченный орган муниципального образования (далее – администрация) с заявлением о предоставлении в собственность за плату земельного участка, на котором расположены объекты недвижимости общества и который предоставлен обществу в аренду. Администрация отказала обществу в предоставлении земельного участка в собственность, сославшись на то, что в соответствии с генеральным планом муниципального образования на участке расположен объект местного значения (дорога). Красные линии, пересекающие участок и обозначающие дорогу общегородского значения, утверждены постановлением главы муниципального образования в 2009 году (далее – постановление о планировке). Общество обратилось в арбитражный суд с заявлением о признании отказа администрации незаконным.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Решением суда первой инстанции, оставленным без изменения постановлением арбитражного суда округа, заявление общества удовлетворено. Суд исходил из того, что установление красных линий по границам уже сформированных для эксплуатации объектов недвижимости земельных участков нормами земельного и градостроительного законодательства не предусмотрено, поэтому в силу ст. 12 и 13 ГК РФ является невозможным применение постановления о планировке; </w:t>
      </w:r>
      <w:proofErr w:type="gramStart"/>
      <w:r w:rsidRPr="00B605EF">
        <w:rPr>
          <w:rFonts w:ascii="Times New Roman" w:hAnsi="Times New Roman" w:cs="Times New Roman"/>
          <w:sz w:val="28"/>
          <w:szCs w:val="28"/>
        </w:rPr>
        <w:t xml:space="preserve">из </w:t>
      </w:r>
      <w:r w:rsidRPr="00B605EF">
        <w:rPr>
          <w:rFonts w:ascii="Times New Roman" w:hAnsi="Times New Roman" w:cs="Times New Roman"/>
          <w:sz w:val="28"/>
          <w:szCs w:val="28"/>
        </w:rPr>
        <w:lastRenderedPageBreak/>
        <w:t>представленных администрацией в материалы дела документов территориального планирования не усматривается, что на испрашиваемом  земельном участке планируется размещение объекта местного значения – дороги, поскольку предъявленный в судебном заседании генеральный план муниципального образования, в том числе его графическая часть (схемы и чертежи), напечатан в черно-белом варианте, в то время как схема транспортной инфраструктуры предполагает условное цветное обозначение различных зон, а условные обозначения</w:t>
      </w:r>
      <w:proofErr w:type="gramEnd"/>
      <w:r w:rsidRPr="00B605EF">
        <w:rPr>
          <w:rFonts w:ascii="Times New Roman" w:hAnsi="Times New Roman" w:cs="Times New Roman"/>
          <w:sz w:val="28"/>
          <w:szCs w:val="28"/>
        </w:rPr>
        <w:t xml:space="preserve"> (пояснительный текст на схеме) напечатаны нечитаемым мелким шрифтом, что не позволяет идентифицировать и соотнести место расположения испрашиваемого земельного участка и планируемой дороги.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Подпунктом 3 п. 5 ст. 39</w:t>
      </w:r>
      <w:r>
        <w:rPr>
          <w:rFonts w:ascii="Times New Roman" w:hAnsi="Times New Roman" w:cs="Times New Roman"/>
          <w:sz w:val="28"/>
          <w:szCs w:val="28"/>
        </w:rPr>
        <w:t>.</w:t>
      </w:r>
      <w:r w:rsidRPr="00B605EF">
        <w:rPr>
          <w:rFonts w:ascii="Times New Roman" w:hAnsi="Times New Roman" w:cs="Times New Roman"/>
          <w:sz w:val="28"/>
          <w:szCs w:val="28"/>
        </w:rPr>
        <w:t>17 ЗК РФ предусмотрено, что уполномоченный орган принимает решение об отказе в предоставлении земельного участка при наличии хотя бы одного из оснований, перечисленных в ст. 39</w:t>
      </w:r>
      <w:r>
        <w:rPr>
          <w:rFonts w:ascii="Times New Roman" w:hAnsi="Times New Roman" w:cs="Times New Roman"/>
          <w:sz w:val="28"/>
          <w:szCs w:val="28"/>
        </w:rPr>
        <w:t>.</w:t>
      </w:r>
      <w:r w:rsidRPr="00B605EF">
        <w:rPr>
          <w:rFonts w:ascii="Times New Roman" w:hAnsi="Times New Roman" w:cs="Times New Roman"/>
          <w:sz w:val="28"/>
          <w:szCs w:val="28"/>
        </w:rPr>
        <w:t xml:space="preserve">16 ЗК РФ. </w:t>
      </w:r>
      <w:proofErr w:type="gramStart"/>
      <w:r w:rsidRPr="00B605EF">
        <w:rPr>
          <w:rFonts w:ascii="Times New Roman" w:hAnsi="Times New Roman" w:cs="Times New Roman"/>
          <w:sz w:val="28"/>
          <w:szCs w:val="28"/>
        </w:rPr>
        <w:t>В данной статье в числе прочих приведены следующие основания для отказа в предоставлении публичного участка в собственность физических и юридических лиц: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(п. 6);</w:t>
      </w:r>
      <w:proofErr w:type="gramEnd"/>
      <w:r w:rsidRPr="00B605EF">
        <w:rPr>
          <w:rFonts w:ascii="Times New Roman" w:hAnsi="Times New Roman" w:cs="Times New Roman"/>
          <w:sz w:val="28"/>
          <w:szCs w:val="28"/>
        </w:rPr>
        <w:t xml:space="preserve"> </w:t>
      </w:r>
      <w:proofErr w:type="gramStart"/>
      <w:r w:rsidRPr="00B605EF">
        <w:rPr>
          <w:rFonts w:ascii="Times New Roman" w:hAnsi="Times New Roman" w:cs="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(п. 17).</w:t>
      </w:r>
      <w:proofErr w:type="gramEnd"/>
      <w:r w:rsidRPr="00B605EF">
        <w:rPr>
          <w:rFonts w:ascii="Times New Roman" w:hAnsi="Times New Roman" w:cs="Times New Roman"/>
          <w:sz w:val="28"/>
          <w:szCs w:val="28"/>
        </w:rPr>
        <w:t xml:space="preserve"> </w:t>
      </w:r>
      <w:proofErr w:type="gramStart"/>
      <w:r w:rsidRPr="00B605EF">
        <w:rPr>
          <w:rFonts w:ascii="Times New Roman" w:hAnsi="Times New Roman" w:cs="Times New Roman"/>
          <w:sz w:val="28"/>
          <w:szCs w:val="28"/>
        </w:rPr>
        <w:t xml:space="preserve">В соответствии с </w:t>
      </w:r>
      <w:proofErr w:type="spellStart"/>
      <w:r w:rsidRPr="00B605EF">
        <w:rPr>
          <w:rFonts w:ascii="Times New Roman" w:hAnsi="Times New Roman" w:cs="Times New Roman"/>
          <w:sz w:val="28"/>
          <w:szCs w:val="28"/>
        </w:rPr>
        <w:t>подп</w:t>
      </w:r>
      <w:proofErr w:type="spellEnd"/>
      <w:r w:rsidRPr="00B605EF">
        <w:rPr>
          <w:rFonts w:ascii="Times New Roman" w:hAnsi="Times New Roman" w:cs="Times New Roman"/>
          <w:sz w:val="28"/>
          <w:szCs w:val="28"/>
        </w:rPr>
        <w:t xml:space="preserve">. 7 п. 5 ст. 27 ЗК РФ ограничиваются в обороте находящиеся в государственной или муниципальной собственности земельные участки, 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w:t>
      </w:r>
      <w:r w:rsidRPr="00B605EF">
        <w:rPr>
          <w:rFonts w:ascii="Times New Roman" w:hAnsi="Times New Roman" w:cs="Times New Roman"/>
          <w:sz w:val="28"/>
          <w:szCs w:val="28"/>
        </w:rPr>
        <w:lastRenderedPageBreak/>
        <w:t>регионального значения, межмуниципального значения</w:t>
      </w:r>
      <w:proofErr w:type="gramEnd"/>
      <w:r w:rsidRPr="00B605EF">
        <w:rPr>
          <w:rFonts w:ascii="Times New Roman" w:hAnsi="Times New Roman" w:cs="Times New Roman"/>
          <w:sz w:val="28"/>
          <w:szCs w:val="28"/>
        </w:rPr>
        <w:t xml:space="preserve"> или местного значения. </w:t>
      </w:r>
    </w:p>
    <w:p w:rsidR="00B605EF" w:rsidRDefault="00B605EF" w:rsidP="00B605EF">
      <w:pPr>
        <w:ind w:firstLine="708"/>
        <w:jc w:val="both"/>
        <w:rPr>
          <w:rFonts w:ascii="Times New Roman" w:hAnsi="Times New Roman" w:cs="Times New Roman"/>
          <w:sz w:val="28"/>
          <w:szCs w:val="28"/>
        </w:rPr>
      </w:pPr>
      <w:proofErr w:type="gramStart"/>
      <w:r w:rsidRPr="00B605EF">
        <w:rPr>
          <w:rFonts w:ascii="Times New Roman" w:hAnsi="Times New Roman" w:cs="Times New Roman"/>
          <w:sz w:val="28"/>
          <w:szCs w:val="28"/>
        </w:rPr>
        <w:t xml:space="preserve">Пунктом 12 ст. 85 ЗК РФ и п. 8 ст. 28 Федерального закона от 21 декабря 2001 г. № 178-ФЗ «О приватизации государственного и муниципального имущества» установлен запрет приватизации земельных участков общего пользования, занятых площадями, улицами, проездами, автомобильными дорогами, набережными, скверами, бульварами, водными объектами, пляжами и другими объектами, которые могут включаться в состав различных территориальных зон. </w:t>
      </w:r>
      <w:proofErr w:type="gramEnd"/>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В силу </w:t>
      </w:r>
      <w:proofErr w:type="gramStart"/>
      <w:r w:rsidRPr="00B605EF">
        <w:rPr>
          <w:rFonts w:ascii="Times New Roman" w:hAnsi="Times New Roman" w:cs="Times New Roman"/>
          <w:sz w:val="28"/>
          <w:szCs w:val="28"/>
        </w:rPr>
        <w:t>ч</w:t>
      </w:r>
      <w:proofErr w:type="gramEnd"/>
      <w:r w:rsidRPr="00B605EF">
        <w:rPr>
          <w:rFonts w:ascii="Times New Roman" w:hAnsi="Times New Roman" w:cs="Times New Roman"/>
          <w:sz w:val="28"/>
          <w:szCs w:val="28"/>
        </w:rPr>
        <w:t xml:space="preserve">. 1 ст. 26 </w:t>
      </w:r>
      <w:proofErr w:type="spellStart"/>
      <w:r w:rsidRPr="00B605EF">
        <w:rPr>
          <w:rFonts w:ascii="Times New Roman" w:hAnsi="Times New Roman" w:cs="Times New Roman"/>
          <w:sz w:val="28"/>
          <w:szCs w:val="28"/>
        </w:rPr>
        <w:t>ГрК</w:t>
      </w:r>
      <w:proofErr w:type="spellEnd"/>
      <w:r w:rsidRPr="00B605EF">
        <w:rPr>
          <w:rFonts w:ascii="Times New Roman" w:hAnsi="Times New Roman" w:cs="Times New Roman"/>
          <w:sz w:val="28"/>
          <w:szCs w:val="28"/>
        </w:rPr>
        <w:t xml:space="preserve"> РФ реализация документов территориального планирования осуществляется путем подготовки и утверждения документации по планировке территории в соответствии с документами территориального планирования;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 </w:t>
      </w:r>
      <w:proofErr w:type="gramStart"/>
      <w:r w:rsidRPr="00B605EF">
        <w:rPr>
          <w:rFonts w:ascii="Times New Roman" w:hAnsi="Times New Roman" w:cs="Times New Roman"/>
          <w:sz w:val="28"/>
          <w:szCs w:val="28"/>
        </w:rPr>
        <w:t xml:space="preserve">Подготовка документации по планировке территории осуществляется в отношении застроенных или подлежащих застройке территорий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(ст. 41 </w:t>
      </w:r>
      <w:proofErr w:type="spellStart"/>
      <w:r w:rsidRPr="00B605EF">
        <w:rPr>
          <w:rFonts w:ascii="Times New Roman" w:hAnsi="Times New Roman" w:cs="Times New Roman"/>
          <w:sz w:val="28"/>
          <w:szCs w:val="28"/>
        </w:rPr>
        <w:t>ГрК</w:t>
      </w:r>
      <w:proofErr w:type="spellEnd"/>
      <w:r w:rsidRPr="00B605EF">
        <w:rPr>
          <w:rFonts w:ascii="Times New Roman" w:hAnsi="Times New Roman" w:cs="Times New Roman"/>
          <w:sz w:val="28"/>
          <w:szCs w:val="28"/>
        </w:rPr>
        <w:t xml:space="preserve"> РФ). </w:t>
      </w:r>
      <w:proofErr w:type="gramEnd"/>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Статьей 42 </w:t>
      </w:r>
      <w:proofErr w:type="spellStart"/>
      <w:r w:rsidRPr="00B605EF">
        <w:rPr>
          <w:rFonts w:ascii="Times New Roman" w:hAnsi="Times New Roman" w:cs="Times New Roman"/>
          <w:sz w:val="28"/>
          <w:szCs w:val="28"/>
        </w:rPr>
        <w:t>ГрК</w:t>
      </w:r>
      <w:proofErr w:type="spellEnd"/>
      <w:r w:rsidRPr="00B605EF">
        <w:rPr>
          <w:rFonts w:ascii="Times New Roman" w:hAnsi="Times New Roman" w:cs="Times New Roman"/>
          <w:sz w:val="28"/>
          <w:szCs w:val="28"/>
        </w:rPr>
        <w:t xml:space="preserve"> РФ предусмотрено, что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w:t>
      </w:r>
      <w:proofErr w:type="gramStart"/>
      <w:r w:rsidRPr="00B605EF">
        <w:rPr>
          <w:rFonts w:ascii="Times New Roman" w:hAnsi="Times New Roman" w:cs="Times New Roman"/>
          <w:sz w:val="28"/>
          <w:szCs w:val="28"/>
        </w:rPr>
        <w:t>Согласно ч. 3 названной статьи основная часть проекта планировки территории включает в себя чертеж или чертежи планировки территории, на которых отображаются красные линии; границы существующих и планируемых элементов планировочной структуры; границы зон планируемого размещения объектов капитального строительства.</w:t>
      </w:r>
      <w:proofErr w:type="gramEnd"/>
      <w:r w:rsidRPr="00B605EF">
        <w:rPr>
          <w:rFonts w:ascii="Times New Roman" w:hAnsi="Times New Roman" w:cs="Times New Roman"/>
          <w:sz w:val="28"/>
          <w:szCs w:val="28"/>
        </w:rPr>
        <w:t xml:space="preserve"> Проект планировки и проект красных линий, утвержденный отдельным документом в составе документации по планировке территорий, могут быть оспорены заинтересованными лицами в судебном порядке. Пунктом 2 ч. 6 ст. 43 </w:t>
      </w:r>
      <w:proofErr w:type="spellStart"/>
      <w:r w:rsidRPr="00B605EF">
        <w:rPr>
          <w:rFonts w:ascii="Times New Roman" w:hAnsi="Times New Roman" w:cs="Times New Roman"/>
          <w:sz w:val="28"/>
          <w:szCs w:val="28"/>
        </w:rPr>
        <w:t>ГрК</w:t>
      </w:r>
      <w:proofErr w:type="spellEnd"/>
      <w:r w:rsidRPr="00B605EF">
        <w:rPr>
          <w:rFonts w:ascii="Times New Roman" w:hAnsi="Times New Roman" w:cs="Times New Roman"/>
          <w:sz w:val="28"/>
          <w:szCs w:val="28"/>
        </w:rPr>
        <w:t xml:space="preserve"> РФ предусмотрено, что красные линии также отображаются и на чертежах проекта межевания территорий. </w:t>
      </w:r>
    </w:p>
    <w:p w:rsidR="00B605EF" w:rsidRPr="00B605EF" w:rsidRDefault="00B605EF" w:rsidP="00B605EF">
      <w:pPr>
        <w:ind w:firstLine="708"/>
        <w:jc w:val="both"/>
        <w:rPr>
          <w:rFonts w:ascii="Times New Roman" w:hAnsi="Times New Roman" w:cs="Times New Roman"/>
          <w:sz w:val="28"/>
          <w:szCs w:val="28"/>
        </w:rPr>
      </w:pPr>
      <w:proofErr w:type="gramStart"/>
      <w:r w:rsidRPr="00B605EF">
        <w:rPr>
          <w:rFonts w:ascii="Times New Roman" w:hAnsi="Times New Roman" w:cs="Times New Roman"/>
          <w:sz w:val="28"/>
          <w:szCs w:val="28"/>
        </w:rPr>
        <w:lastRenderedPageBreak/>
        <w:t>Генеральный план муниципального образования и постановление о планировке, принятые до приобретения обществом в собственность объектов недвижимости, расположенных на спорном земельном участке, в установленном порядке не оспорены и не признаны недействующими.</w:t>
      </w:r>
      <w:proofErr w:type="gramEnd"/>
      <w:r w:rsidRPr="00B605EF">
        <w:rPr>
          <w:rFonts w:ascii="Times New Roman" w:hAnsi="Times New Roman" w:cs="Times New Roman"/>
          <w:sz w:val="28"/>
          <w:szCs w:val="28"/>
        </w:rPr>
        <w:t xml:space="preserve"> Тот факт, что спорный участок был сформирован до утверждения постановлением о планировке красных линий, обозначающих дорогу общегородского значения, не свидетельствует о незаконности оспариваемого отказа в предоставлении участка в собственность с учетом положений ст. 27 и 39</w:t>
      </w:r>
      <w:r w:rsidR="00F03D8A">
        <w:rPr>
          <w:rFonts w:ascii="Times New Roman" w:hAnsi="Times New Roman" w:cs="Times New Roman"/>
          <w:sz w:val="28"/>
          <w:szCs w:val="28"/>
        </w:rPr>
        <w:t>.</w:t>
      </w:r>
      <w:r w:rsidRPr="00B605EF">
        <w:rPr>
          <w:rFonts w:ascii="Times New Roman" w:hAnsi="Times New Roman" w:cs="Times New Roman"/>
          <w:sz w:val="28"/>
          <w:szCs w:val="28"/>
        </w:rPr>
        <w:t xml:space="preserve">16 ЗК РФ. Поэтому оснований для того, чтобы не применять и не принимать во внимание данные документы, у судов не имелось. </w:t>
      </w:r>
      <w:proofErr w:type="gramStart"/>
      <w:r w:rsidRPr="00B605EF">
        <w:rPr>
          <w:rFonts w:ascii="Times New Roman" w:hAnsi="Times New Roman" w:cs="Times New Roman"/>
          <w:sz w:val="28"/>
          <w:szCs w:val="28"/>
        </w:rPr>
        <w:t>При наличии указанных документов территориального планирования суды были не вправе признать незаконным оспариваемый отказ администрации со ссылкой на то, что представленные в судебное заседание оригинал официального генерального плана муниципального образования, приложенные к нему схемы, напечатанные мелким шрифтом и в черно-белом варианте, не позволили суду идентифицировать и соотнести место расположения испрашиваемого земельного участка и планируемой дороги.</w:t>
      </w:r>
      <w:proofErr w:type="gramEnd"/>
      <w:r w:rsidRPr="00B605EF">
        <w:rPr>
          <w:rFonts w:ascii="Times New Roman" w:hAnsi="Times New Roman" w:cs="Times New Roman"/>
          <w:sz w:val="28"/>
          <w:szCs w:val="28"/>
        </w:rPr>
        <w:t xml:space="preserve"> По правилам </w:t>
      </w:r>
      <w:proofErr w:type="spellStart"/>
      <w:r w:rsidRPr="00B605EF">
        <w:rPr>
          <w:rFonts w:ascii="Times New Roman" w:hAnsi="Times New Roman" w:cs="Times New Roman"/>
          <w:sz w:val="28"/>
          <w:szCs w:val="28"/>
        </w:rPr>
        <w:t>чч</w:t>
      </w:r>
      <w:proofErr w:type="spellEnd"/>
      <w:r w:rsidRPr="00B605EF">
        <w:rPr>
          <w:rFonts w:ascii="Times New Roman" w:hAnsi="Times New Roman" w:cs="Times New Roman"/>
          <w:sz w:val="28"/>
          <w:szCs w:val="28"/>
        </w:rPr>
        <w:t xml:space="preserve">. 2 и 5 ст. 66 и ст. 871 АПК РФ суд был вправе истребовать указанные документы от органов местного самоуправления в необходимом для выяснения обстоятельств, имеющих значение для правильного рассмотрения спора, виде, а также привлечь специалиста для получения соответствующих разъяснений. </w:t>
      </w:r>
    </w:p>
    <w:p w:rsidR="00B605EF" w:rsidRPr="00B605EF" w:rsidRDefault="00B605EF" w:rsidP="00B605EF">
      <w:pPr>
        <w:jc w:val="right"/>
        <w:rPr>
          <w:rFonts w:ascii="Times New Roman" w:hAnsi="Times New Roman" w:cs="Times New Roman"/>
          <w:i/>
          <w:sz w:val="28"/>
          <w:szCs w:val="28"/>
        </w:rPr>
      </w:pPr>
      <w:r w:rsidRPr="00B605EF">
        <w:rPr>
          <w:rFonts w:ascii="Times New Roman" w:hAnsi="Times New Roman" w:cs="Times New Roman"/>
          <w:i/>
          <w:sz w:val="28"/>
          <w:szCs w:val="28"/>
        </w:rPr>
        <w:t>Определение Судебн</w:t>
      </w:r>
      <w:r>
        <w:rPr>
          <w:rFonts w:ascii="Times New Roman" w:hAnsi="Times New Roman" w:cs="Times New Roman"/>
          <w:i/>
          <w:sz w:val="28"/>
          <w:szCs w:val="28"/>
        </w:rPr>
        <w:t>ой</w:t>
      </w:r>
      <w:r w:rsidRPr="00B605EF">
        <w:rPr>
          <w:rFonts w:ascii="Times New Roman" w:hAnsi="Times New Roman" w:cs="Times New Roman"/>
          <w:i/>
          <w:sz w:val="28"/>
          <w:szCs w:val="28"/>
        </w:rPr>
        <w:t xml:space="preserve"> коллеги</w:t>
      </w:r>
      <w:r>
        <w:rPr>
          <w:rFonts w:ascii="Times New Roman" w:hAnsi="Times New Roman" w:cs="Times New Roman"/>
          <w:i/>
          <w:sz w:val="28"/>
          <w:szCs w:val="28"/>
        </w:rPr>
        <w:t>и</w:t>
      </w:r>
      <w:r w:rsidRPr="00B605EF">
        <w:rPr>
          <w:rFonts w:ascii="Times New Roman" w:hAnsi="Times New Roman" w:cs="Times New Roman"/>
          <w:i/>
          <w:sz w:val="28"/>
          <w:szCs w:val="28"/>
        </w:rPr>
        <w:t xml:space="preserve"> Верховного</w:t>
      </w:r>
      <w:r>
        <w:rPr>
          <w:rFonts w:ascii="Times New Roman" w:hAnsi="Times New Roman" w:cs="Times New Roman"/>
          <w:i/>
          <w:sz w:val="28"/>
          <w:szCs w:val="28"/>
        </w:rPr>
        <w:t xml:space="preserve"> суда РФ</w:t>
      </w:r>
      <w:r w:rsidRPr="00B605EF">
        <w:rPr>
          <w:rFonts w:ascii="Times New Roman" w:hAnsi="Times New Roman" w:cs="Times New Roman"/>
          <w:i/>
          <w:sz w:val="28"/>
          <w:szCs w:val="28"/>
        </w:rPr>
        <w:t xml:space="preserve"> № 308-КГ17-2697</w:t>
      </w:r>
    </w:p>
    <w:p w:rsidR="00B605EF" w:rsidRPr="00B605EF" w:rsidRDefault="00B605EF" w:rsidP="00B605EF">
      <w:pPr>
        <w:jc w:val="both"/>
        <w:rPr>
          <w:rFonts w:ascii="Times New Roman" w:hAnsi="Times New Roman" w:cs="Times New Roman"/>
          <w:sz w:val="28"/>
          <w:szCs w:val="28"/>
        </w:rPr>
      </w:pPr>
    </w:p>
    <w:p w:rsidR="00B605EF" w:rsidRPr="00B605EF" w:rsidRDefault="00B605EF" w:rsidP="00B605EF">
      <w:pPr>
        <w:ind w:firstLine="708"/>
        <w:jc w:val="both"/>
        <w:rPr>
          <w:rFonts w:ascii="Times New Roman" w:hAnsi="Times New Roman" w:cs="Times New Roman"/>
          <w:b/>
          <w:i/>
          <w:sz w:val="28"/>
          <w:szCs w:val="28"/>
        </w:rPr>
      </w:pPr>
      <w:r w:rsidRPr="00B605EF">
        <w:rPr>
          <w:rFonts w:ascii="Times New Roman" w:hAnsi="Times New Roman" w:cs="Times New Roman"/>
          <w:b/>
          <w:i/>
          <w:sz w:val="28"/>
          <w:szCs w:val="28"/>
        </w:rPr>
        <w:t xml:space="preserve">1.3. </w:t>
      </w:r>
      <w:proofErr w:type="gramStart"/>
      <w:r w:rsidRPr="00B605EF">
        <w:rPr>
          <w:rFonts w:ascii="Times New Roman" w:hAnsi="Times New Roman" w:cs="Times New Roman"/>
          <w:b/>
          <w:i/>
          <w:sz w:val="28"/>
          <w:szCs w:val="28"/>
        </w:rPr>
        <w:t xml:space="preserve">В случае, когда на арендуемом земельном участке, находящимся в публичной собственности, расположен незавершенный строительством объект недвижимости, возведенный на законных основаниях и принадлежащий арендатору, ст. 622 ГК РФ не может служить основанием для возложения на арендатора обязанности по освобождению этого земельного участка независимо от того, расторгнут или прекращен договор аренды. </w:t>
      </w:r>
      <w:proofErr w:type="gramEnd"/>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В 2012 году уполномоченным органом муниципального образования (арендодатель; далее – администрация) и обществом (арендатор) заключен договор аренды земельного участка в целях использования для строительства детского сада. Срок действия договора установлен до 12 марта 2015 г. На данном земельном участке обществом возведен объект до уровня первого этажа. В апреле 2015 года администрация направила обществу уведомление </w:t>
      </w:r>
      <w:r w:rsidRPr="00B605EF">
        <w:rPr>
          <w:rFonts w:ascii="Times New Roman" w:hAnsi="Times New Roman" w:cs="Times New Roman"/>
          <w:sz w:val="28"/>
          <w:szCs w:val="28"/>
        </w:rPr>
        <w:lastRenderedPageBreak/>
        <w:t xml:space="preserve">об отказе от договора аренды и предложила обществу освободить и передать земельный участок администрации. Отказ общества освободить земельный участок послужил основанием </w:t>
      </w:r>
      <w:proofErr w:type="gramStart"/>
      <w:r w:rsidRPr="00B605EF">
        <w:rPr>
          <w:rFonts w:ascii="Times New Roman" w:hAnsi="Times New Roman" w:cs="Times New Roman"/>
          <w:sz w:val="28"/>
          <w:szCs w:val="28"/>
        </w:rPr>
        <w:t>для обращения администрации в арбитражный суд с иском об освобождении обществом спорного участка на основании</w:t>
      </w:r>
      <w:proofErr w:type="gramEnd"/>
      <w:r w:rsidRPr="00B605EF">
        <w:rPr>
          <w:rFonts w:ascii="Times New Roman" w:hAnsi="Times New Roman" w:cs="Times New Roman"/>
          <w:sz w:val="28"/>
          <w:szCs w:val="28"/>
        </w:rPr>
        <w:t xml:space="preserve"> ст. 622 ГК РФ.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Решением суда первой инстанции исковые требования удовлетворены. Суд исходил из прекращения договора аренды с момента истечения срока его действия и отсутствия государственной регистрации обществом права собственности на объект незавершенного строительства с низкой степенью готовности.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Постановлением суда апелляционной инстанции решение суда первой инстанции отменено, в удовлетворении исковых требований отказано. Суд пришел к выводу, что возврат земельного участка на основании ст. 622 ГК РФ невозможен, поскольку на нем расположен объект незавершенного строительства, обладающий признаками капитального строения, возведенного на законных основаниях.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Постановлением арбитражного суда округа постановление суда апелляционной инстанции отменено, решение суда первой инстанции оставлено в силе.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Судебная коллегия Верховного Суда Российской Федерации отменила постановление арбитражного суда округа и оставила в силе постановление суда апелляционной инстанции по следующим основаниям. </w:t>
      </w:r>
    </w:p>
    <w:p w:rsidR="00B605EF" w:rsidRDefault="00B605EF" w:rsidP="00B605EF">
      <w:pPr>
        <w:ind w:firstLine="708"/>
        <w:jc w:val="both"/>
        <w:rPr>
          <w:rFonts w:ascii="Times New Roman" w:hAnsi="Times New Roman" w:cs="Times New Roman"/>
          <w:sz w:val="28"/>
          <w:szCs w:val="28"/>
        </w:rPr>
      </w:pPr>
      <w:proofErr w:type="gramStart"/>
      <w:r w:rsidRPr="00B605EF">
        <w:rPr>
          <w:rFonts w:ascii="Times New Roman" w:hAnsi="Times New Roman" w:cs="Times New Roman"/>
          <w:sz w:val="28"/>
          <w:szCs w:val="28"/>
        </w:rPr>
        <w:t>Пунктом 38 постановления Пленума Верховного Суда Российской Федерации от 23 июня 2015 г. № 25 «О применении судами некоторых положений раздела 1 части первой Гражданского кодекса Российской Федерации» разъяснено, что по смыслу ст. 131 ГК РФ закон в целях обеспечения стабильности гражданского оборота устанавливает необходимость государственной регистрации права собственности и других вещных прав на недвижимые вещи, ограничения этих прав, их возникновение</w:t>
      </w:r>
      <w:proofErr w:type="gramEnd"/>
      <w:r w:rsidRPr="00B605EF">
        <w:rPr>
          <w:rFonts w:ascii="Times New Roman" w:hAnsi="Times New Roman" w:cs="Times New Roman"/>
          <w:sz w:val="28"/>
          <w:szCs w:val="28"/>
        </w:rPr>
        <w:t xml:space="preserve">, переход и прекращение. При этом по общему правилу государственная регистрация права на вещь не является обязательным условием для признания ее объектом недвижимости (п. 1 ст. 130 ГК РФ).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При разрешении вопроса о признании правомерно строящегося объекта недвижимой вещью (объектом незавершенного строительства) необходимо установить, что на нем, по крайней мере, полностью завершены работы по сооружению фундамента или аналогичные им работы (п. 1 ст. 130 ГК РФ). </w:t>
      </w:r>
      <w:r w:rsidRPr="00B605EF">
        <w:rPr>
          <w:rFonts w:ascii="Times New Roman" w:hAnsi="Times New Roman" w:cs="Times New Roman"/>
          <w:sz w:val="28"/>
          <w:szCs w:val="28"/>
        </w:rPr>
        <w:lastRenderedPageBreak/>
        <w:t xml:space="preserve">Замощение земельного участка, не отвечающее признакам сооружения, является его частью и не может быть признано самостоятельной недвижимой вещью (п. 1 ст. 133 ГК РФ).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Обществом на законных основаниях в соответствии с договором аренды земельного участка и разрешением на строительство на спорном земельном участке возведен объект до уровня первого этажа, поэтому возведенный объект является недвижимой вещью (объектом незавершенного строительством) независимо от государственной регистрации прав на нее. Следовательно, ст. 622 ГК РФ не может быть применена к рассматриваемым отношениям и служить основанием для возложения на общество обязанности по освобождению земельного участка независимо от того, </w:t>
      </w:r>
      <w:proofErr w:type="gramStart"/>
      <w:r w:rsidRPr="00B605EF">
        <w:rPr>
          <w:rFonts w:ascii="Times New Roman" w:hAnsi="Times New Roman" w:cs="Times New Roman"/>
          <w:sz w:val="28"/>
          <w:szCs w:val="28"/>
        </w:rPr>
        <w:t>расторгнут или прекращен</w:t>
      </w:r>
      <w:proofErr w:type="gramEnd"/>
      <w:r w:rsidRPr="00B605EF">
        <w:rPr>
          <w:rFonts w:ascii="Times New Roman" w:hAnsi="Times New Roman" w:cs="Times New Roman"/>
          <w:sz w:val="28"/>
          <w:szCs w:val="28"/>
        </w:rPr>
        <w:t xml:space="preserve"> договор аренды земельного участка.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Согласно </w:t>
      </w:r>
      <w:proofErr w:type="spellStart"/>
      <w:r w:rsidRPr="00B605EF">
        <w:rPr>
          <w:rFonts w:ascii="Times New Roman" w:hAnsi="Times New Roman" w:cs="Times New Roman"/>
          <w:sz w:val="28"/>
          <w:szCs w:val="28"/>
        </w:rPr>
        <w:t>подп</w:t>
      </w:r>
      <w:proofErr w:type="spellEnd"/>
      <w:r w:rsidRPr="00B605EF">
        <w:rPr>
          <w:rFonts w:ascii="Times New Roman" w:hAnsi="Times New Roman" w:cs="Times New Roman"/>
          <w:sz w:val="28"/>
          <w:szCs w:val="28"/>
        </w:rPr>
        <w:t xml:space="preserve">. 5 п. 1 ст. 1 ЗК РФ одним из принципов земельного законодательства является принцип единства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Эксплуатация и обслуживание объекта недвижимости возможны только на земельном участке, специально сформированном для этих целей.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В соответствии со ст. 271 ГК РФ собственник здания, сооружения или иной недвижимости, находящейся на земельном участке, принадлежащем другому лицу, имеет право пользоваться предоставленным таким лицом под эту недвижимость частью земельного участка. </w:t>
      </w:r>
      <w:proofErr w:type="gramStart"/>
      <w:r w:rsidRPr="00B605EF">
        <w:rPr>
          <w:rFonts w:ascii="Times New Roman" w:hAnsi="Times New Roman" w:cs="Times New Roman"/>
          <w:sz w:val="28"/>
          <w:szCs w:val="28"/>
        </w:rPr>
        <w:t>Согласно правовой позиции, изложенной в постановлении Президиума Высшего Арбитражного Суда Российской Федерации от 25 января 2011 г. № 10661 10, принятие публичными органами распорядительных актов, разрешающих осуществление строительства, следует расценивать как согласие публичного образования, от имени которого они действуют, с размещением на принадлежащем ему земельном участке объекта недвижимого имущества, в то время как возвращение участка предполагает его освобождение от находящегося на</w:t>
      </w:r>
      <w:proofErr w:type="gramEnd"/>
      <w:r w:rsidRPr="00B605EF">
        <w:rPr>
          <w:rFonts w:ascii="Times New Roman" w:hAnsi="Times New Roman" w:cs="Times New Roman"/>
          <w:sz w:val="28"/>
          <w:szCs w:val="28"/>
        </w:rPr>
        <w:t xml:space="preserve"> </w:t>
      </w:r>
      <w:proofErr w:type="gramStart"/>
      <w:r w:rsidRPr="00B605EF">
        <w:rPr>
          <w:rFonts w:ascii="Times New Roman" w:hAnsi="Times New Roman" w:cs="Times New Roman"/>
          <w:sz w:val="28"/>
          <w:szCs w:val="28"/>
        </w:rPr>
        <w:t>нем</w:t>
      </w:r>
      <w:proofErr w:type="gramEnd"/>
      <w:r w:rsidRPr="00B605EF">
        <w:rPr>
          <w:rFonts w:ascii="Times New Roman" w:hAnsi="Times New Roman" w:cs="Times New Roman"/>
          <w:sz w:val="28"/>
          <w:szCs w:val="28"/>
        </w:rPr>
        <w:t xml:space="preserve"> недвижимого имущества, что нарушает права и законные интересы арендатора. </w:t>
      </w:r>
    </w:p>
    <w:p w:rsidR="00B605EF" w:rsidRDefault="00B605EF" w:rsidP="00B605EF">
      <w:pPr>
        <w:ind w:firstLine="708"/>
        <w:jc w:val="both"/>
        <w:rPr>
          <w:rFonts w:ascii="Times New Roman" w:hAnsi="Times New Roman" w:cs="Times New Roman"/>
          <w:sz w:val="28"/>
          <w:szCs w:val="28"/>
        </w:rPr>
      </w:pPr>
      <w:r w:rsidRPr="00B605EF">
        <w:rPr>
          <w:rFonts w:ascii="Times New Roman" w:hAnsi="Times New Roman" w:cs="Times New Roman"/>
          <w:sz w:val="28"/>
          <w:szCs w:val="28"/>
        </w:rPr>
        <w:t xml:space="preserve">Схожая правовая позиция сформулирована в постановлении Президиума Высшего Арбитражного Суда Российской Федерации от 15 февраля 2011 г. № 14381 10, согласно которой прекращение договора аренды, в том числе в связи с отказом от договора со стороны арендодателя, не </w:t>
      </w:r>
      <w:r w:rsidRPr="00B605EF">
        <w:rPr>
          <w:rFonts w:ascii="Times New Roman" w:hAnsi="Times New Roman" w:cs="Times New Roman"/>
          <w:sz w:val="28"/>
          <w:szCs w:val="28"/>
        </w:rPr>
        <w:lastRenderedPageBreak/>
        <w:t xml:space="preserve">лишает арендатора права пользования земельным участком, необходимым для эксплуатации принадлежащей ему недвижимости. </w:t>
      </w:r>
    </w:p>
    <w:p w:rsidR="00B605EF" w:rsidRPr="00B605EF" w:rsidRDefault="00B605EF" w:rsidP="00B605EF">
      <w:pPr>
        <w:ind w:firstLine="708"/>
        <w:jc w:val="both"/>
        <w:rPr>
          <w:rFonts w:ascii="Times New Roman" w:hAnsi="Times New Roman" w:cs="Times New Roman"/>
          <w:sz w:val="28"/>
          <w:szCs w:val="28"/>
        </w:rPr>
      </w:pPr>
      <w:proofErr w:type="gramStart"/>
      <w:r w:rsidRPr="00B605EF">
        <w:rPr>
          <w:rFonts w:ascii="Times New Roman" w:hAnsi="Times New Roman" w:cs="Times New Roman"/>
          <w:sz w:val="28"/>
          <w:szCs w:val="28"/>
        </w:rPr>
        <w:t>В соответствии с правовой позицией, изложенной в п. 24 постановления Пленума Высшего Арбитражного Суда Российской Федерации от 17 ноября 2011 г. № 73 «Об отдельных вопросах практики применения правил Гражданского кодекса Российской Федерации о договоре аренды», истечение срока действия договора аренды земельного участка не препятствует государственной регистрации права собственности на созданный в период действия договора аренды объект незавершенного строительства.</w:t>
      </w:r>
      <w:proofErr w:type="gramEnd"/>
      <w:r w:rsidRPr="00B605EF">
        <w:rPr>
          <w:rFonts w:ascii="Times New Roman" w:hAnsi="Times New Roman" w:cs="Times New Roman"/>
          <w:sz w:val="28"/>
          <w:szCs w:val="28"/>
        </w:rPr>
        <w:t xml:space="preserve"> </w:t>
      </w:r>
      <w:proofErr w:type="gramStart"/>
      <w:r w:rsidRPr="00B605EF">
        <w:rPr>
          <w:rFonts w:ascii="Times New Roman" w:hAnsi="Times New Roman" w:cs="Times New Roman"/>
          <w:sz w:val="28"/>
          <w:szCs w:val="28"/>
        </w:rPr>
        <w:t xml:space="preserve">Таким образом, требования администрации об освобождении земельного участка от объекта недвижимости фактически направлены на необоснованное лишение общества права осуществить государственную регистрацию права собственности на объект незавершенного строительства в соответствии с п. 4 ст. 25 Федерального закона от 21 июля 1997 г. «О государственной регистрации прав на недвижимое имущество и сделок с ним». </w:t>
      </w:r>
      <w:proofErr w:type="gramEnd"/>
    </w:p>
    <w:p w:rsidR="00B605EF" w:rsidRDefault="00B605EF" w:rsidP="00B605EF">
      <w:pPr>
        <w:jc w:val="right"/>
        <w:rPr>
          <w:rFonts w:ascii="Times New Roman" w:hAnsi="Times New Roman" w:cs="Times New Roman"/>
          <w:i/>
          <w:sz w:val="28"/>
          <w:szCs w:val="28"/>
        </w:rPr>
      </w:pPr>
      <w:r w:rsidRPr="00B605EF">
        <w:rPr>
          <w:rFonts w:ascii="Times New Roman" w:hAnsi="Times New Roman" w:cs="Times New Roman"/>
          <w:i/>
          <w:sz w:val="28"/>
          <w:szCs w:val="28"/>
        </w:rPr>
        <w:t>Определение Судебн</w:t>
      </w:r>
      <w:r>
        <w:rPr>
          <w:rFonts w:ascii="Times New Roman" w:hAnsi="Times New Roman" w:cs="Times New Roman"/>
          <w:i/>
          <w:sz w:val="28"/>
          <w:szCs w:val="28"/>
        </w:rPr>
        <w:t>ой</w:t>
      </w:r>
      <w:r w:rsidRPr="00B605EF">
        <w:rPr>
          <w:rFonts w:ascii="Times New Roman" w:hAnsi="Times New Roman" w:cs="Times New Roman"/>
          <w:i/>
          <w:sz w:val="28"/>
          <w:szCs w:val="28"/>
        </w:rPr>
        <w:t xml:space="preserve"> коллеги</w:t>
      </w:r>
      <w:r>
        <w:rPr>
          <w:rFonts w:ascii="Times New Roman" w:hAnsi="Times New Roman" w:cs="Times New Roman"/>
          <w:i/>
          <w:sz w:val="28"/>
          <w:szCs w:val="28"/>
        </w:rPr>
        <w:t>и</w:t>
      </w:r>
      <w:r w:rsidRPr="00B605EF">
        <w:rPr>
          <w:rFonts w:ascii="Times New Roman" w:hAnsi="Times New Roman" w:cs="Times New Roman"/>
          <w:i/>
          <w:sz w:val="28"/>
          <w:szCs w:val="28"/>
        </w:rPr>
        <w:t xml:space="preserve"> Верховного</w:t>
      </w:r>
      <w:r>
        <w:rPr>
          <w:rFonts w:ascii="Times New Roman" w:hAnsi="Times New Roman" w:cs="Times New Roman"/>
          <w:i/>
          <w:sz w:val="28"/>
          <w:szCs w:val="28"/>
        </w:rPr>
        <w:t xml:space="preserve"> суда РФ</w:t>
      </w:r>
      <w:r w:rsidRPr="00B605EF">
        <w:rPr>
          <w:rFonts w:ascii="Times New Roman" w:hAnsi="Times New Roman" w:cs="Times New Roman"/>
          <w:i/>
          <w:sz w:val="28"/>
          <w:szCs w:val="28"/>
        </w:rPr>
        <w:t xml:space="preserve"> № 304-ЭС16-20773</w:t>
      </w:r>
    </w:p>
    <w:p w:rsidR="00B605EF" w:rsidRDefault="00B605EF" w:rsidP="00B605EF">
      <w:pPr>
        <w:jc w:val="right"/>
        <w:rPr>
          <w:rFonts w:ascii="Times New Roman" w:hAnsi="Times New Roman" w:cs="Times New Roman"/>
          <w:i/>
          <w:sz w:val="28"/>
          <w:szCs w:val="28"/>
        </w:rPr>
      </w:pPr>
    </w:p>
    <w:p w:rsidR="00B605EF" w:rsidRDefault="00B605EF" w:rsidP="00B605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юридического отдела</w:t>
      </w:r>
    </w:p>
    <w:p w:rsidR="00B605EF" w:rsidRPr="009D70D0" w:rsidRDefault="00B605EF" w:rsidP="00B605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аппарата администрации                                                              С.Р. Рысаева</w:t>
      </w:r>
    </w:p>
    <w:p w:rsidR="00B605EF" w:rsidRPr="00B605EF" w:rsidRDefault="00B605EF" w:rsidP="00B605EF">
      <w:pPr>
        <w:jc w:val="right"/>
        <w:rPr>
          <w:rFonts w:ascii="Times New Roman" w:hAnsi="Times New Roman" w:cs="Times New Roman"/>
          <w:i/>
          <w:sz w:val="28"/>
          <w:szCs w:val="28"/>
        </w:rPr>
      </w:pPr>
    </w:p>
    <w:sectPr w:rsidR="00B605EF" w:rsidRPr="00B605EF" w:rsidSect="00BC52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05EF"/>
    <w:rsid w:val="00330A77"/>
    <w:rsid w:val="00A96065"/>
    <w:rsid w:val="00B605EF"/>
    <w:rsid w:val="00BC52F9"/>
    <w:rsid w:val="00F03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5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865F5-5847-4365-AAA1-94DB3F9F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3269</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Рысаева</dc:creator>
  <cp:lastModifiedBy>Рысаева</cp:lastModifiedBy>
  <cp:revision>1</cp:revision>
  <dcterms:created xsi:type="dcterms:W3CDTF">2017-11-20T12:03:00Z</dcterms:created>
  <dcterms:modified xsi:type="dcterms:W3CDTF">2017-11-20T12:16:00Z</dcterms:modified>
</cp:coreProperties>
</file>