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EF" w:rsidRPr="00EF337C" w:rsidRDefault="00B605EF" w:rsidP="006E5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7C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B605EF" w:rsidRPr="00F03D8A" w:rsidRDefault="00B605EF" w:rsidP="006E599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8A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03D8A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F03D8A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актов, незаконными решений и действий (бездействий) 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</w:r>
    </w:p>
    <w:p w:rsidR="00B605EF" w:rsidRDefault="00B605EF" w:rsidP="006E5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B71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602C7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05EF" w:rsidRDefault="00B605EF" w:rsidP="006E59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ab/>
      </w:r>
    </w:p>
    <w:p w:rsidR="00B605EF" w:rsidRDefault="00B605EF" w:rsidP="006E5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A">
        <w:rPr>
          <w:rFonts w:ascii="Times New Roman" w:hAnsi="Times New Roman" w:cs="Times New Roman"/>
          <w:sz w:val="28"/>
          <w:szCs w:val="28"/>
        </w:rPr>
        <w:t xml:space="preserve">В соответствии с п. 2.1. ст. 6 Федерального закона от 25.12.2008 г. №273-ФЗ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  <w:proofErr w:type="gramEnd"/>
    </w:p>
    <w:p w:rsidR="00B605EF" w:rsidRPr="00B605EF" w:rsidRDefault="00B605EF" w:rsidP="006E5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EF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</w:t>
      </w:r>
      <w:bookmarkStart w:id="0" w:name="_GoBack"/>
      <w:bookmarkEnd w:id="0"/>
      <w:r w:rsidRPr="00B605EF">
        <w:rPr>
          <w:rFonts w:ascii="Times New Roman" w:hAnsi="Times New Roman" w:cs="Times New Roman"/>
          <w:sz w:val="28"/>
          <w:szCs w:val="28"/>
        </w:rPr>
        <w:t xml:space="preserve">в </w:t>
      </w:r>
      <w:r w:rsidR="009B71CD">
        <w:rPr>
          <w:rFonts w:ascii="Times New Roman" w:hAnsi="Times New Roman" w:cs="Times New Roman"/>
          <w:sz w:val="28"/>
          <w:szCs w:val="28"/>
        </w:rPr>
        <w:t>4</w:t>
      </w:r>
      <w:r w:rsidRPr="00B605EF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8126BA">
        <w:rPr>
          <w:rFonts w:ascii="Times New Roman" w:hAnsi="Times New Roman" w:cs="Times New Roman"/>
          <w:sz w:val="28"/>
          <w:szCs w:val="28"/>
        </w:rPr>
        <w:t>8</w:t>
      </w:r>
      <w:r w:rsidRPr="00B605EF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0E719D">
        <w:rPr>
          <w:rFonts w:ascii="Times New Roman" w:hAnsi="Times New Roman" w:cs="Times New Roman"/>
          <w:sz w:val="28"/>
          <w:szCs w:val="28"/>
        </w:rPr>
        <w:t>и</w:t>
      </w:r>
      <w:r w:rsidRPr="00B605EF">
        <w:rPr>
          <w:rFonts w:ascii="Times New Roman" w:hAnsi="Times New Roman" w:cs="Times New Roman"/>
          <w:sz w:val="28"/>
          <w:szCs w:val="28"/>
        </w:rPr>
        <w:t xml:space="preserve"> </w:t>
      </w:r>
      <w:r w:rsidR="008126BA">
        <w:rPr>
          <w:rFonts w:ascii="Times New Roman" w:hAnsi="Times New Roman" w:cs="Times New Roman"/>
          <w:sz w:val="28"/>
          <w:szCs w:val="28"/>
        </w:rPr>
        <w:t>р</w:t>
      </w:r>
      <w:r w:rsidRPr="00B605EF">
        <w:rPr>
          <w:rFonts w:ascii="Times New Roman" w:hAnsi="Times New Roman" w:cs="Times New Roman"/>
          <w:sz w:val="28"/>
          <w:szCs w:val="28"/>
        </w:rPr>
        <w:t>ассмотрен</w:t>
      </w:r>
      <w:r w:rsidR="000E719D">
        <w:rPr>
          <w:rFonts w:ascii="Times New Roman" w:hAnsi="Times New Roman" w:cs="Times New Roman"/>
          <w:sz w:val="28"/>
          <w:szCs w:val="28"/>
        </w:rPr>
        <w:t>ы</w:t>
      </w:r>
      <w:r w:rsidRPr="00B605E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E719D">
        <w:rPr>
          <w:rFonts w:ascii="Times New Roman" w:hAnsi="Times New Roman" w:cs="Times New Roman"/>
          <w:sz w:val="28"/>
          <w:szCs w:val="28"/>
        </w:rPr>
        <w:t>и</w:t>
      </w:r>
      <w:r w:rsidR="004D3D45">
        <w:rPr>
          <w:rFonts w:ascii="Times New Roman" w:hAnsi="Times New Roman" w:cs="Times New Roman"/>
          <w:sz w:val="28"/>
          <w:szCs w:val="28"/>
        </w:rPr>
        <w:t>е  судебн</w:t>
      </w:r>
      <w:r w:rsidR="000E719D">
        <w:rPr>
          <w:rFonts w:ascii="Times New Roman" w:hAnsi="Times New Roman" w:cs="Times New Roman"/>
          <w:sz w:val="28"/>
          <w:szCs w:val="28"/>
        </w:rPr>
        <w:t>ые</w:t>
      </w:r>
      <w:r w:rsidRPr="00B605E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E719D">
        <w:rPr>
          <w:rFonts w:ascii="Times New Roman" w:hAnsi="Times New Roman" w:cs="Times New Roman"/>
          <w:sz w:val="28"/>
          <w:szCs w:val="28"/>
        </w:rPr>
        <w:t>я</w:t>
      </w:r>
      <w:r w:rsidRPr="00B605EF">
        <w:rPr>
          <w:rFonts w:ascii="Times New Roman" w:hAnsi="Times New Roman" w:cs="Times New Roman"/>
          <w:sz w:val="28"/>
          <w:szCs w:val="28"/>
        </w:rPr>
        <w:t>:</w:t>
      </w:r>
    </w:p>
    <w:p w:rsidR="008126BA" w:rsidRDefault="008126BA" w:rsidP="006E5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1CD" w:rsidRDefault="00B605EF" w:rsidP="009B71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26BA">
        <w:rPr>
          <w:rFonts w:ascii="Times New Roman" w:hAnsi="Times New Roman" w:cs="Times New Roman"/>
          <w:sz w:val="28"/>
          <w:szCs w:val="28"/>
        </w:rPr>
        <w:t xml:space="preserve">1. </w:t>
      </w:r>
      <w:r w:rsidR="00A40C12">
        <w:rPr>
          <w:rFonts w:ascii="Times New Roman" w:hAnsi="Times New Roman" w:cs="Times New Roman"/>
          <w:sz w:val="28"/>
          <w:szCs w:val="28"/>
        </w:rPr>
        <w:t>О</w:t>
      </w:r>
      <w:r w:rsidR="00A40C12" w:rsidRPr="00A40C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пределение способа подачи заявлений о предварительном согласовании предоставления земельного участка </w:t>
      </w:r>
      <w:r w:rsidR="00A40C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хоть и </w:t>
      </w:r>
      <w:r w:rsidR="00A40C12" w:rsidRPr="00A40C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отнесено к компетенции органа местного самоуправления, </w:t>
      </w:r>
      <w:r w:rsidR="00A40C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</w:t>
      </w:r>
      <w:r w:rsidR="00A40C12" w:rsidRPr="00A40C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свидетельствует о праве органа местного самоуправления определять такой способ подачи заявления о желании участвовать в аукционе, который ограничивает возможность участия в аукционе заинтересованных лиц.</w:t>
      </w:r>
    </w:p>
    <w:p w:rsidR="00E71E42" w:rsidRPr="00A40C12" w:rsidRDefault="00E71E42" w:rsidP="009B71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12" w:rsidRPr="00A40C12" w:rsidRDefault="00A40C12" w:rsidP="00A40C1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C12">
        <w:rPr>
          <w:sz w:val="28"/>
          <w:szCs w:val="28"/>
          <w:bdr w:val="none" w:sz="0" w:space="0" w:color="auto" w:frame="1"/>
        </w:rPr>
        <w:t xml:space="preserve">06.03.2018 </w:t>
      </w:r>
      <w:r>
        <w:rPr>
          <w:sz w:val="28"/>
          <w:szCs w:val="28"/>
          <w:bdr w:val="none" w:sz="0" w:space="0" w:color="auto" w:frame="1"/>
        </w:rPr>
        <w:t>Глава КХЛ ФИО</w:t>
      </w:r>
      <w:r w:rsidRPr="00A40C12">
        <w:rPr>
          <w:sz w:val="28"/>
          <w:szCs w:val="28"/>
          <w:bdr w:val="none" w:sz="0" w:space="0" w:color="auto" w:frame="1"/>
        </w:rPr>
        <w:t xml:space="preserve"> по почте направил в адрес </w:t>
      </w:r>
      <w:r>
        <w:rPr>
          <w:sz w:val="28"/>
          <w:szCs w:val="28"/>
          <w:bdr w:val="none" w:sz="0" w:space="0" w:color="auto" w:frame="1"/>
        </w:rPr>
        <w:t>м</w:t>
      </w:r>
      <w:r w:rsidRPr="00A40C12">
        <w:rPr>
          <w:sz w:val="28"/>
          <w:szCs w:val="28"/>
          <w:bdr w:val="none" w:sz="0" w:space="0" w:color="auto" w:frame="1"/>
        </w:rPr>
        <w:t>униципального учреждения «Комитет по управлению муниципальным имуществом и земельным отношениям а</w:t>
      </w:r>
      <w:r>
        <w:rPr>
          <w:sz w:val="28"/>
          <w:szCs w:val="28"/>
          <w:bdr w:val="none" w:sz="0" w:space="0" w:color="auto" w:frame="1"/>
        </w:rPr>
        <w:t>дминистрации</w:t>
      </w:r>
      <w:r w:rsidRPr="00A40C12">
        <w:rPr>
          <w:sz w:val="28"/>
          <w:szCs w:val="28"/>
          <w:bdr w:val="none" w:sz="0" w:space="0" w:color="auto" w:frame="1"/>
        </w:rPr>
        <w:t xml:space="preserve"> муниципального образования письменное заявление о намерении участвовать в аукционе по продаже или аукционе на право заключения договора аренды земельного участка кадастровый номер </w:t>
      </w:r>
      <w:r>
        <w:rPr>
          <w:sz w:val="28"/>
          <w:szCs w:val="28"/>
          <w:bdr w:val="none" w:sz="0" w:space="0" w:color="auto" w:frame="1"/>
        </w:rPr>
        <w:t>ХХХХХХХ</w:t>
      </w:r>
      <w:r w:rsidRPr="00A40C12">
        <w:rPr>
          <w:sz w:val="28"/>
          <w:szCs w:val="28"/>
          <w:bdr w:val="none" w:sz="0" w:space="0" w:color="auto" w:frame="1"/>
        </w:rPr>
        <w:t xml:space="preserve">, площадью </w:t>
      </w:r>
      <w:r>
        <w:rPr>
          <w:sz w:val="28"/>
          <w:szCs w:val="28"/>
          <w:bdr w:val="none" w:sz="0" w:space="0" w:color="auto" w:frame="1"/>
        </w:rPr>
        <w:t>ХХХХ</w:t>
      </w:r>
      <w:r w:rsidRPr="00A40C12">
        <w:rPr>
          <w:sz w:val="28"/>
          <w:szCs w:val="28"/>
          <w:bdr w:val="none" w:sz="0" w:space="0" w:color="auto" w:frame="1"/>
        </w:rPr>
        <w:t> кв.м.</w:t>
      </w:r>
    </w:p>
    <w:p w:rsidR="00A40C12" w:rsidRPr="00A40C12" w:rsidRDefault="00A40C12" w:rsidP="00A40C1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40C12">
        <w:rPr>
          <w:sz w:val="28"/>
          <w:szCs w:val="28"/>
          <w:bdr w:val="none" w:sz="0" w:space="0" w:color="auto" w:frame="1"/>
        </w:rPr>
        <w:lastRenderedPageBreak/>
        <w:t>Письмом от 26.03.2018 № 66 Муниципальное учреждение «Комитет по управлению муниципальным имуществом и земельным отношениям</w:t>
      </w:r>
      <w:r w:rsidR="00E71E42">
        <w:rPr>
          <w:sz w:val="28"/>
          <w:szCs w:val="28"/>
          <w:bdr w:val="none" w:sz="0" w:space="0" w:color="auto" w:frame="1"/>
        </w:rPr>
        <w:t xml:space="preserve"> администрации</w:t>
      </w:r>
      <w:r w:rsidRPr="00A40C12">
        <w:rPr>
          <w:sz w:val="28"/>
          <w:szCs w:val="28"/>
          <w:bdr w:val="none" w:sz="0" w:space="0" w:color="auto" w:frame="1"/>
        </w:rPr>
        <w:t xml:space="preserve"> муниципального образования  сообщило </w:t>
      </w:r>
      <w:r w:rsidR="00AB67DC">
        <w:rPr>
          <w:sz w:val="28"/>
          <w:szCs w:val="28"/>
          <w:bdr w:val="none" w:sz="0" w:space="0" w:color="auto" w:frame="1"/>
        </w:rPr>
        <w:t>Главе КХЛ ФИО</w:t>
      </w:r>
      <w:r w:rsidRPr="00A40C12">
        <w:rPr>
          <w:sz w:val="28"/>
          <w:szCs w:val="28"/>
          <w:bdr w:val="none" w:sz="0" w:space="0" w:color="auto" w:frame="1"/>
        </w:rPr>
        <w:t>, что его заявление отклонено, поскольку способ подачи заявления не соответствует действующему законодательству и требованиям извещения о порядке и способах подачи заявления.</w:t>
      </w:r>
      <w:r w:rsidR="00AB67DC">
        <w:rPr>
          <w:sz w:val="28"/>
          <w:szCs w:val="28"/>
          <w:bdr w:val="none" w:sz="0" w:space="0" w:color="auto" w:frame="1"/>
        </w:rPr>
        <w:t>, а именно:</w:t>
      </w:r>
      <w:r w:rsidRPr="00A40C12">
        <w:rPr>
          <w:sz w:val="28"/>
          <w:szCs w:val="28"/>
          <w:bdr w:val="none" w:sz="0" w:space="0" w:color="auto" w:frame="1"/>
        </w:rPr>
        <w:t xml:space="preserve"> </w:t>
      </w:r>
      <w:r w:rsidR="00AB67DC">
        <w:rPr>
          <w:sz w:val="28"/>
          <w:szCs w:val="28"/>
          <w:bdr w:val="none" w:sz="0" w:space="0" w:color="auto" w:frame="1"/>
        </w:rPr>
        <w:t xml:space="preserve">в извещении было указано, что </w:t>
      </w:r>
      <w:r w:rsidRPr="00A40C12">
        <w:rPr>
          <w:sz w:val="28"/>
          <w:szCs w:val="28"/>
          <w:bdr w:val="none" w:sz="0" w:space="0" w:color="auto" w:frame="1"/>
        </w:rPr>
        <w:t>заявления о намерении участвовать в аукционе на приобретение права на земельный</w:t>
      </w:r>
      <w:proofErr w:type="gramEnd"/>
      <w:r w:rsidRPr="00A40C12">
        <w:rPr>
          <w:sz w:val="28"/>
          <w:szCs w:val="28"/>
          <w:bdr w:val="none" w:sz="0" w:space="0" w:color="auto" w:frame="1"/>
        </w:rPr>
        <w:t xml:space="preserve"> участок подаются заявителями лично или через представителя в виде бумажного документа. Лицо, подающее заявление о намерении участвовать в аукционе по продаже земельного участка, предъявляет документ, удостоверяющий личность заявителя, а в случае обращения представителя физического лица – документ, подтверждающий полномочия представителя заявителя в соответствии с законодательством Российской Федерации. </w:t>
      </w:r>
    </w:p>
    <w:p w:rsidR="00AB67DC" w:rsidRDefault="00AB67DC" w:rsidP="00AB6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Суды первой и апелляционной инстанции пришли к выводу, о нарушении Главой КХЛ ФИО порядка и способа подачи заявления о намерении участвовать в аукционе на право приобретения земельного участка, в </w:t>
      </w:r>
      <w:proofErr w:type="gramStart"/>
      <w:r w:rsidRPr="00AB67D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AB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отказали в удовлетворении заявленного требования.</w:t>
      </w:r>
    </w:p>
    <w:p w:rsidR="00E71E42" w:rsidRDefault="00AB67DC" w:rsidP="00E7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Арбитражный суд Поволжского округа не согласился с выводами судов первой и апелляционной инстанции и указал, что </w:t>
      </w:r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формирование документации об аукционе, не может ограничивать возможность участия неопределенного круга лиц в проводимом аукционе, и, тем самым, приводить к недопущению, ограничению и устранению конкуренции при проведении аукциона, поскольку порядок предоставления земельных участков, находящихся в государственной и муниципальной собственности для названных целей, определенный</w:t>
      </w:r>
      <w:proofErr w:type="gramEnd"/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статьей 39.18 Земельного кодекса Российской Федерации, предполагает, что при наличии более одного претендента на земельный участок проведение аукциона по предоставлению земельного участка является обязательным.</w:t>
      </w:r>
    </w:p>
    <w:p w:rsidR="00E71E42" w:rsidRDefault="00AB67DC" w:rsidP="00E7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Определение в пункте 2 статьи 39.18 Земельного кодекса Российской Федерации в качестве обязательного условия способа подачи заявлений, указанных в подпункте 2 настоящего пункта, предполагает, что способы подачи заявлений </w:t>
      </w:r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должны быть разнообразны, и позволять максимально обеспечить возможность потенциальных заявителей оперативно (в рамках сроков определенных для подачи заявок) заявить о своем </w:t>
      </w:r>
      <w:proofErr w:type="spellStart"/>
      <w:proofErr w:type="gramStart"/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волеизьявлении</w:t>
      </w:r>
      <w:proofErr w:type="spellEnd"/>
      <w:proofErr w:type="gramEnd"/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 участии в аукционе.</w:t>
      </w:r>
    </w:p>
    <w:p w:rsidR="00E71E42" w:rsidRDefault="00AB67DC" w:rsidP="00E7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то же время определение способа подачи заявления о желании участвовать в аукционе посредством только личного участия ограничивает возможность участия в аукционе заинтересованных лиц, проживающих за пределами соответствующего района, а также субъекта Российской Федерации.</w:t>
      </w:r>
    </w:p>
    <w:p w:rsidR="00E71E42" w:rsidRDefault="00AB67DC" w:rsidP="00E7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этом положения статьи 39.18 Земельного кодекса Российской Федерации не содержат императивного условия о необходимости личного участия заявителей в целях подачи заявки на участие в аукционе и не ограничивают предоставленное заявителям конституционное право на обращение в органы власти только путем непосредственного личного присутствия или присутствия представителя.</w:t>
      </w:r>
    </w:p>
    <w:p w:rsidR="00E71E42" w:rsidRDefault="00AB67DC" w:rsidP="00E7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Аналогичная правовая позиция высказана в Определении Верховного Суда Российской Федерации от 29.11.2018 № 302-КГ18-19272 по делу № А33-32178/2017.</w:t>
      </w:r>
    </w:p>
    <w:p w:rsidR="00E71E42" w:rsidRDefault="00AB67DC" w:rsidP="00E7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 судебная коллегия приходит к выводу о том, что положения статьи 39.18 Земельного кодекса Российской Федерации не ограничивают предоставленное заявителю конституционное право на обращение в орган власти только путем непосредственно личного присутствия, в связи с чем, ограничение Комитетом права подачи заявлений о намерении участвовать в аукционе только путем личного присутствия заявителей является незаконным.</w:t>
      </w:r>
      <w:proofErr w:type="gramEnd"/>
    </w:p>
    <w:p w:rsidR="00AB67DC" w:rsidRDefault="00AB67DC" w:rsidP="00E7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Довод Комитета о том, что в силу статей 3, 39.18 Земельного кодекса Российской Федерации определение способа подачи заявлений о предварительном согласовании предоставления земельного участка отнесено к компетенции органа местного самоуправления, отклоняется судом кассационной инстанции, поскольку данное обстоятельство не свидетельствует о праве органа местного самоуправления определять такой способ подачи заявления о желании участвовать в аукционе, который ограничивает возможность участия в аукционе</w:t>
      </w:r>
      <w:proofErr w:type="gramEnd"/>
      <w:r w:rsidRPr="00AB6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заинтересованных лиц.</w:t>
      </w:r>
    </w:p>
    <w:p w:rsidR="00E71E42" w:rsidRDefault="00E71E42" w:rsidP="00E71E4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E71E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Постановление Арбитражного суда Поволжского округа </w:t>
      </w:r>
    </w:p>
    <w:p w:rsidR="00E71E42" w:rsidRPr="00E71E42" w:rsidRDefault="00E71E42" w:rsidP="00E71E4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1E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от 28.12.2018 г. по делу А72-6466/2018</w:t>
      </w:r>
    </w:p>
    <w:p w:rsidR="00AB67DC" w:rsidRPr="00AB67DC" w:rsidRDefault="00AB67DC" w:rsidP="00AB6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7DC" w:rsidRDefault="00AB67DC" w:rsidP="009B7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1CD" w:rsidRPr="009B71CD" w:rsidRDefault="009B71CD" w:rsidP="009B71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71CD">
        <w:rPr>
          <w:rFonts w:ascii="Times New Roman" w:hAnsi="Times New Roman" w:cs="Times New Roman"/>
          <w:b/>
          <w:sz w:val="28"/>
          <w:szCs w:val="28"/>
        </w:rPr>
        <w:t xml:space="preserve">Отказ администрации муниципального образования в установлении вида разрешенного использования земельного участка в случаях, когда вид разрешенного использования земельных участков не был определен при его предоставлении,  является незаконным. </w:t>
      </w:r>
    </w:p>
    <w:p w:rsidR="009B71CD" w:rsidRPr="009B71CD" w:rsidRDefault="009B71CD" w:rsidP="009B7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9D" w:rsidRDefault="009B71CD" w:rsidP="000E7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CD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обратился в суд с заявлением о признании незаконным отказа администрации муниципального образования в установлении вида разрешенного использования земельного участка, обосновывая свое требование тем, что вид разрешенного использования земельного участка не был определен при его предоставлении. Удовлетворяя заявление, суд указал следующее. В силу статьи 1 Земельного кодекса одним из принципов земельного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требований законодательства. </w:t>
      </w:r>
    </w:p>
    <w:p w:rsidR="000E719D" w:rsidRDefault="009B71CD" w:rsidP="000E7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CD">
        <w:rPr>
          <w:rFonts w:ascii="Times New Roman" w:hAnsi="Times New Roman" w:cs="Times New Roman"/>
          <w:sz w:val="28"/>
          <w:szCs w:val="28"/>
        </w:rPr>
        <w:t xml:space="preserve">По правилам пункта 2 статьи 7 Земельного кодекса 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 Разрешенное использование земельного участка представляет собой установление конкретной цели (целей) использования участка земли и определение объема прав и обязанностей лица, которому принадлежит земельный участок, на основании осуществления определенных процедур зонирования территорий. </w:t>
      </w:r>
    </w:p>
    <w:p w:rsidR="009B71CD" w:rsidRPr="009B71CD" w:rsidRDefault="009B71CD" w:rsidP="000E7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1CD">
        <w:rPr>
          <w:rFonts w:ascii="Times New Roman" w:hAnsi="Times New Roman" w:cs="Times New Roman"/>
          <w:sz w:val="28"/>
          <w:szCs w:val="28"/>
        </w:rPr>
        <w:t xml:space="preserve">Согласно части 6 статьи 30 </w:t>
      </w:r>
      <w:proofErr w:type="spellStart"/>
      <w:r w:rsidRPr="009B71C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B71CD">
        <w:rPr>
          <w:rFonts w:ascii="Times New Roman" w:hAnsi="Times New Roman" w:cs="Times New Roman"/>
          <w:sz w:val="28"/>
          <w:szCs w:val="28"/>
        </w:rPr>
        <w:t xml:space="preserve"> РФ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 1) виды разрешенного использования земельных участков и объектов капитального строительства; 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  <w:proofErr w:type="gramEnd"/>
      <w:r w:rsidRPr="009B71CD">
        <w:rPr>
          <w:rFonts w:ascii="Times New Roman" w:hAnsi="Times New Roman" w:cs="Times New Roman"/>
          <w:sz w:val="28"/>
          <w:szCs w:val="28"/>
        </w:rPr>
        <w:t xml:space="preserve"> 3) ограничения </w:t>
      </w:r>
      <w:r w:rsidRPr="009B71C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земельных участков и объектов капитального строительства, устанавливаемые в соответствии с законодательством Российской Федерации. </w:t>
      </w:r>
    </w:p>
    <w:p w:rsidR="000E719D" w:rsidRDefault="009B71CD" w:rsidP="000E7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1CD">
        <w:rPr>
          <w:rFonts w:ascii="Times New Roman" w:hAnsi="Times New Roman" w:cs="Times New Roman"/>
          <w:sz w:val="28"/>
          <w:szCs w:val="28"/>
        </w:rPr>
        <w:t xml:space="preserve">В силу статьи 37 </w:t>
      </w:r>
      <w:proofErr w:type="spellStart"/>
      <w:r w:rsidRPr="009B71C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B71CD">
        <w:rPr>
          <w:rFonts w:ascii="Times New Roman" w:hAnsi="Times New Roman" w:cs="Times New Roman"/>
          <w:sz w:val="28"/>
          <w:szCs w:val="28"/>
        </w:rPr>
        <w:t xml:space="preserve"> РФ разрешенное использование земельных участков и объектов капитального строительства может быть следующих видов: 1) основные виды разрешенного использования;  2) условно разрешенные виды использования; 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 </w:t>
      </w:r>
      <w:proofErr w:type="gramEnd"/>
    </w:p>
    <w:p w:rsidR="000E719D" w:rsidRDefault="009B71CD" w:rsidP="000E7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CD">
        <w:rPr>
          <w:rFonts w:ascii="Times New Roman" w:hAnsi="Times New Roman" w:cs="Times New Roman"/>
          <w:sz w:val="28"/>
          <w:szCs w:val="28"/>
        </w:rPr>
        <w:t xml:space="preserve"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 Вид разрешенного использования можно подтвердить иными документами, например свидетельством о государственной регистрации права. Вид разрешенного использования земельного участка устанавливается в соответствии с классификатором видов разрешенного использования земельных участков. </w:t>
      </w:r>
    </w:p>
    <w:p w:rsidR="009B71CD" w:rsidRDefault="009B71CD" w:rsidP="000E7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CD">
        <w:rPr>
          <w:rFonts w:ascii="Times New Roman" w:hAnsi="Times New Roman" w:cs="Times New Roman"/>
          <w:sz w:val="28"/>
          <w:szCs w:val="28"/>
        </w:rPr>
        <w:t xml:space="preserve">Таким образом, поскольку вид разрешенного использования земельного участка не был определен при его предоставлении, отказ администрации муниципального образования в установлении вида разрешенного использования земельного участка из числа видов, предусмотренных градостроительным регламентом, не соответствует закону. </w:t>
      </w:r>
    </w:p>
    <w:p w:rsidR="009B71CD" w:rsidRDefault="009B71CD" w:rsidP="009B7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1CD" w:rsidRPr="009B71CD" w:rsidRDefault="009B71CD" w:rsidP="009B71C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71CD">
        <w:rPr>
          <w:rFonts w:ascii="Times New Roman" w:hAnsi="Times New Roman" w:cs="Times New Roman"/>
          <w:i/>
          <w:sz w:val="28"/>
          <w:szCs w:val="28"/>
        </w:rPr>
        <w:t>Пункт 7 Обзор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B71CD">
        <w:rPr>
          <w:rFonts w:ascii="Times New Roman" w:hAnsi="Times New Roman" w:cs="Times New Roman"/>
          <w:i/>
          <w:sz w:val="28"/>
          <w:szCs w:val="28"/>
        </w:rPr>
        <w:t xml:space="preserve"> практики рассмотрения судами дел, связанных с изменением вида разрешенного использования земельного участка, утвержденный Президиумом Верховного суда РФ от 14.11.2018 г.</w:t>
      </w:r>
    </w:p>
    <w:p w:rsidR="000E719D" w:rsidRDefault="000E719D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19D" w:rsidRDefault="000E719D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19D" w:rsidRDefault="000E719D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5EF" w:rsidRDefault="000E719D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05EF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B605EF" w:rsidRPr="009D70D0" w:rsidRDefault="00B605EF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                               </w:t>
      </w:r>
      <w:r w:rsidR="003A6BA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С.Р. Рысаева</w:t>
      </w:r>
    </w:p>
    <w:p w:rsidR="00B605EF" w:rsidRPr="00B605EF" w:rsidRDefault="00B605EF" w:rsidP="006E599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605EF" w:rsidRPr="00B605EF" w:rsidSect="000E719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5EF"/>
    <w:rsid w:val="000E719D"/>
    <w:rsid w:val="0010472F"/>
    <w:rsid w:val="001F1CBA"/>
    <w:rsid w:val="00330A77"/>
    <w:rsid w:val="003A6BAA"/>
    <w:rsid w:val="00441B03"/>
    <w:rsid w:val="004A61BA"/>
    <w:rsid w:val="004D3D45"/>
    <w:rsid w:val="0052238C"/>
    <w:rsid w:val="005430E0"/>
    <w:rsid w:val="005D3C76"/>
    <w:rsid w:val="00602C78"/>
    <w:rsid w:val="00607364"/>
    <w:rsid w:val="006E5995"/>
    <w:rsid w:val="007E00F6"/>
    <w:rsid w:val="008126BA"/>
    <w:rsid w:val="00871BA6"/>
    <w:rsid w:val="008A411D"/>
    <w:rsid w:val="00901A35"/>
    <w:rsid w:val="009048A4"/>
    <w:rsid w:val="009214CC"/>
    <w:rsid w:val="00924B66"/>
    <w:rsid w:val="009B71CD"/>
    <w:rsid w:val="00A30EDC"/>
    <w:rsid w:val="00A40C12"/>
    <w:rsid w:val="00A71EBC"/>
    <w:rsid w:val="00A96065"/>
    <w:rsid w:val="00AB67DC"/>
    <w:rsid w:val="00B605EF"/>
    <w:rsid w:val="00BC52F9"/>
    <w:rsid w:val="00C522C0"/>
    <w:rsid w:val="00E71E42"/>
    <w:rsid w:val="00F03D8A"/>
    <w:rsid w:val="00FE49BB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126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126BA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71BA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6">
    <w:name w:val="Normal (Web)"/>
    <w:basedOn w:val="a"/>
    <w:uiPriority w:val="99"/>
    <w:semiHidden/>
    <w:unhideWhenUsed/>
    <w:rsid w:val="009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9048A4"/>
  </w:style>
  <w:style w:type="character" w:customStyle="1" w:styleId="g-highlight">
    <w:name w:val="g-highlight"/>
    <w:basedOn w:val="a0"/>
    <w:rsid w:val="00A40C12"/>
  </w:style>
  <w:style w:type="paragraph" w:styleId="a7">
    <w:name w:val="List Paragraph"/>
    <w:basedOn w:val="a"/>
    <w:uiPriority w:val="34"/>
    <w:qFormat/>
    <w:rsid w:val="00E71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65F5-5847-4365-AAA1-94DB3F9F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Рысаева</cp:lastModifiedBy>
  <cp:revision>3</cp:revision>
  <cp:lastPrinted>2018-07-27T11:30:00Z</cp:lastPrinted>
  <dcterms:created xsi:type="dcterms:W3CDTF">2019-01-15T04:54:00Z</dcterms:created>
  <dcterms:modified xsi:type="dcterms:W3CDTF">2019-01-15T05:13:00Z</dcterms:modified>
</cp:coreProperties>
</file>