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1F2C0E" w:rsidRPr="00BA10CB" w:rsidRDefault="001F2C0E" w:rsidP="001F2C0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2C0E" w:rsidRPr="00CB21AB" w:rsidRDefault="001F2C0E" w:rsidP="001F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DA1A51">
        <w:rPr>
          <w:rFonts w:ascii="Times New Roman" w:hAnsi="Times New Roman" w:cs="Times New Roman"/>
          <w:sz w:val="28"/>
          <w:szCs w:val="28"/>
        </w:rPr>
        <w:t>правовой 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A53D3A">
        <w:rPr>
          <w:rFonts w:ascii="Times New Roman" w:hAnsi="Times New Roman" w:cs="Times New Roman"/>
          <w:sz w:val="28"/>
          <w:szCs w:val="28"/>
        </w:rPr>
        <w:t>области «</w:t>
      </w:r>
      <w:hyperlink r:id="rId6" w:history="1">
        <w:r w:rsidR="007D03E9" w:rsidRPr="007D03E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в постановление администрации городского округа Кинель Самарской области от 29 декабря 2017 г. № 3878 «Об утверждении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</w:t>
        </w:r>
        <w:proofErr w:type="gramEnd"/>
        <w:r w:rsidR="007D03E9" w:rsidRPr="007D03E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на 2018 – 2025 годы» (в редакции от 29 декабря 2023 года)</w:t>
        </w:r>
      </w:hyperlink>
      <w:r w:rsidR="007D03E9" w:rsidRPr="007D03E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F4E1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CB21AB">
        <w:rPr>
          <w:rFonts w:ascii="Times New Roman" w:hAnsi="Times New Roman" w:cs="Times New Roman"/>
          <w:sz w:val="28"/>
          <w:szCs w:val="28"/>
        </w:rPr>
        <w:t>.</w:t>
      </w:r>
    </w:p>
    <w:p w:rsidR="001F2C0E" w:rsidRPr="00D07CD4" w:rsidRDefault="001F2C0E" w:rsidP="001F2C0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1F2C0E" w:rsidRPr="00BA10CB" w:rsidRDefault="001F2C0E" w:rsidP="001F2C0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1F2C0E" w:rsidRPr="00BA10CB" w:rsidRDefault="001F2C0E" w:rsidP="001F2C0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10DD6">
        <w:rPr>
          <w:rFonts w:ascii="Times New Roman" w:hAnsi="Times New Roman"/>
          <w:b/>
          <w:sz w:val="28"/>
          <w:szCs w:val="28"/>
        </w:rPr>
        <w:t>17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 w:rsidR="00FE3D94">
        <w:rPr>
          <w:rFonts w:ascii="Times New Roman" w:hAnsi="Times New Roman"/>
          <w:b/>
          <w:sz w:val="28"/>
          <w:szCs w:val="28"/>
        </w:rPr>
        <w:t>04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 w:rsidR="00610DD6">
        <w:rPr>
          <w:rFonts w:ascii="Times New Roman" w:hAnsi="Times New Roman"/>
          <w:b/>
          <w:sz w:val="28"/>
          <w:szCs w:val="28"/>
        </w:rPr>
        <w:t xml:space="preserve"> до 25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 w:rsidR="00FE3D94">
        <w:rPr>
          <w:rFonts w:ascii="Times New Roman" w:hAnsi="Times New Roman"/>
          <w:b/>
          <w:sz w:val="28"/>
          <w:szCs w:val="28"/>
        </w:rPr>
        <w:t>04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C0E" w:rsidRDefault="001F2C0E" w:rsidP="001F2C0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1F2C0E" w:rsidRPr="00011AA1" w:rsidRDefault="001F2C0E" w:rsidP="001F2C0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hyperlink r:id="rId8" w:history="1">
        <w:r w:rsidR="007D03E9" w:rsidRPr="007D03E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в постановление администрации городского округа Кинель Самарской области от 29 декабря 2017 г. № 3878 «Об утверждении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</w:t>
        </w:r>
        <w:proofErr w:type="gramEnd"/>
        <w:r w:rsidR="007D03E9" w:rsidRPr="007D03E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2018 – 2025 годы» (в редакции от 29 декабря 2023 года)</w:t>
        </w:r>
      </w:hyperlink>
      <w:bookmarkStart w:id="0" w:name="_GoBack"/>
      <w:bookmarkEnd w:id="0"/>
      <w:r w:rsidR="007D03E9">
        <w:fldChar w:fldCharType="begin"/>
      </w:r>
      <w:r w:rsidR="007D03E9">
        <w:instrText xml:space="preserve"> HYPERLINK "https://xn--c1acbljimlat3k.xn--p1ai/zakon/oficopublik/2024/610_compressed.pdf" </w:instrText>
      </w:r>
      <w:r w:rsidR="007D03E9">
        <w:fldChar w:fldCharType="separate"/>
      </w:r>
      <w:r w:rsidRPr="00C17E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D03E9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C0E" w:rsidRPr="00011AA1" w:rsidRDefault="001F2C0E" w:rsidP="001F2C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F2C0E" w:rsidRDefault="001F2C0E" w:rsidP="001F2C0E"/>
    <w:p w:rsidR="001F2C0E" w:rsidRDefault="001F2C0E" w:rsidP="001F2C0E"/>
    <w:p w:rsidR="001F2C0E" w:rsidRDefault="001F2C0E" w:rsidP="001F2C0E"/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D"/>
    <w:rsid w:val="00101010"/>
    <w:rsid w:val="001E56A5"/>
    <w:rsid w:val="001F2C0E"/>
    <w:rsid w:val="0026001A"/>
    <w:rsid w:val="00276B92"/>
    <w:rsid w:val="00286FCC"/>
    <w:rsid w:val="002E4B5F"/>
    <w:rsid w:val="002F3F8D"/>
    <w:rsid w:val="0050314E"/>
    <w:rsid w:val="005B5A1C"/>
    <w:rsid w:val="00610DD6"/>
    <w:rsid w:val="007377D8"/>
    <w:rsid w:val="00785DB2"/>
    <w:rsid w:val="007D03E9"/>
    <w:rsid w:val="008E4BEE"/>
    <w:rsid w:val="00986999"/>
    <w:rsid w:val="009F1395"/>
    <w:rsid w:val="00AC5990"/>
    <w:rsid w:val="00B972ED"/>
    <w:rsid w:val="00D40D91"/>
    <w:rsid w:val="00D87928"/>
    <w:rsid w:val="00DA1A51"/>
    <w:rsid w:val="00DE07A3"/>
    <w:rsid w:val="00E566E5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c1acbljimlat3k.xn--p1ai/zakon/oficopublik/2024/118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c1acbljimlat3k.xn--p1ai/zakon/oficopublik/2024/640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1186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12</cp:revision>
  <dcterms:created xsi:type="dcterms:W3CDTF">2024-05-14T09:22:00Z</dcterms:created>
  <dcterms:modified xsi:type="dcterms:W3CDTF">2024-05-14T10:17:00Z</dcterms:modified>
</cp:coreProperties>
</file>