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</w:t>
      </w: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результатах аукциона</w:t>
      </w:r>
    </w:p>
    <w:p w:rsidR="00F11513" w:rsidRDefault="00F11513" w:rsidP="00F1151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1513" w:rsidRPr="009349BC" w:rsidRDefault="006C1314" w:rsidP="007D6E0D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15.11</w:t>
      </w:r>
      <w:r w:rsidR="00792FAE" w:rsidRPr="009349BC">
        <w:rPr>
          <w:rFonts w:ascii="Times New Roman" w:eastAsia="Times New Roman" w:hAnsi="Times New Roman" w:cs="Times New Roman"/>
          <w:color w:val="auto"/>
          <w:lang w:val="ru-RU"/>
        </w:rPr>
        <w:t>.202</w:t>
      </w:r>
      <w:r w:rsidR="00083155" w:rsidRPr="009349BC">
        <w:rPr>
          <w:rFonts w:ascii="Times New Roman" w:eastAsia="Times New Roman" w:hAnsi="Times New Roman" w:cs="Times New Roman"/>
          <w:color w:val="auto"/>
          <w:lang w:val="ru-RU"/>
        </w:rPr>
        <w:t>2</w:t>
      </w:r>
      <w:r w:rsidR="00792FAE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г.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 ул.Мира, д. 42А,  г.Кинель Самарская область</w:t>
      </w:r>
    </w:p>
    <w:p w:rsidR="007D6E0D" w:rsidRPr="009349BC" w:rsidRDefault="007D6E0D" w:rsidP="00F11513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11513" w:rsidRPr="009349BC" w:rsidRDefault="006E7515" w:rsidP="00F11513">
      <w:pPr>
        <w:ind w:firstLine="7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Настоящий протокол фиксирует решение о признании претендентов участниками аукциона на размещение нестационарного торгового объекта (далее – НТО), назначенного на </w:t>
      </w:r>
      <w:r w:rsidR="006C1314">
        <w:rPr>
          <w:rFonts w:ascii="Times New Roman" w:eastAsia="Times New Roman" w:hAnsi="Times New Roman" w:cs="Times New Roman"/>
          <w:color w:val="auto"/>
          <w:lang w:val="ru-RU"/>
        </w:rPr>
        <w:t>15.11.2022 г. в 10 час. 0</w:t>
      </w:r>
      <w:r w:rsidR="00C87719" w:rsidRPr="00C87719">
        <w:rPr>
          <w:rFonts w:ascii="Times New Roman" w:eastAsia="Times New Roman" w:hAnsi="Times New Roman" w:cs="Times New Roman"/>
          <w:color w:val="auto"/>
          <w:lang w:val="ru-RU"/>
        </w:rPr>
        <w:t xml:space="preserve">0 мин в соответствии с постановлением администрации городского округа Кинель Самарской области от </w:t>
      </w:r>
      <w:r w:rsidR="006C1314" w:rsidRPr="00260F49">
        <w:rPr>
          <w:rFonts w:ascii="Times New Roman" w:hAnsi="Times New Roman" w:cs="Times New Roman"/>
        </w:rPr>
        <w:t>11.08.2022 №2290 «О проведении аукциона на право заключения договоров на размещение нестационарного торгового объекта</w:t>
      </w:r>
      <w:r w:rsidR="00C87719" w:rsidRPr="00C87719">
        <w:rPr>
          <w:rFonts w:ascii="Times New Roman" w:eastAsia="Times New Roman" w:hAnsi="Times New Roman" w:cs="Times New Roman"/>
          <w:color w:val="auto"/>
          <w:lang w:val="ru-RU"/>
        </w:rPr>
        <w:t>»</w:t>
      </w:r>
      <w:r w:rsidR="00792FAE" w:rsidRPr="009349BC">
        <w:rPr>
          <w:rFonts w:ascii="Times New Roman" w:eastAsia="Times New Roman" w:hAnsi="Times New Roman" w:cs="Times New Roman"/>
          <w:color w:val="auto"/>
        </w:rPr>
        <w:t>, проводимого</w:t>
      </w:r>
    </w:p>
    <w:p w:rsidR="00F11513" w:rsidRPr="009349BC" w:rsidRDefault="00F11513" w:rsidP="00F11513">
      <w:pPr>
        <w:ind w:firstLine="3300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9349BC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Комиссией в составе: 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Фокин В.Н. –руководитель комитета по управлению муниципальным имуществом городского округа Кинель Самарской области, председатель комиссии;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Члены комиссии: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Иванова Г.Н. – начальник отдела распоряжения муниципальным имуществом комитета по управлению муниципальным имуществом городского округа Кинель Самарской области;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Бажутова Е.В. – главный специалист по земельным вопросам комитета по управлению муниципальным имуществом городского округа Кинель;</w:t>
      </w:r>
    </w:p>
    <w:p w:rsidR="006E7ADB" w:rsidRDefault="007D6E0D" w:rsidP="006E7ADB">
      <w:pPr>
        <w:pStyle w:val="2"/>
        <w:jc w:val="both"/>
        <w:rPr>
          <w:color w:val="auto"/>
          <w:sz w:val="24"/>
          <w:szCs w:val="24"/>
        </w:rPr>
      </w:pPr>
      <w:r w:rsidRPr="009349BC">
        <w:rPr>
          <w:sz w:val="24"/>
          <w:szCs w:val="24"/>
          <w:lang w:val="ru-RU"/>
        </w:rPr>
        <w:t xml:space="preserve">Афанасьева С.В. – </w:t>
      </w:r>
      <w:r w:rsidR="006E7ADB">
        <w:rPr>
          <w:sz w:val="24"/>
        </w:rPr>
        <w:t>ведущий специалист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</w:t>
      </w:r>
      <w:r w:rsidR="006E7ADB">
        <w:rPr>
          <w:sz w:val="24"/>
          <w:szCs w:val="24"/>
        </w:rPr>
        <w:t>;</w:t>
      </w:r>
    </w:p>
    <w:p w:rsidR="007D6E0D" w:rsidRPr="009349BC" w:rsidRDefault="007D6E0D" w:rsidP="006E7ADB">
      <w:pPr>
        <w:pStyle w:val="2"/>
        <w:jc w:val="both"/>
        <w:rPr>
          <w:sz w:val="24"/>
          <w:szCs w:val="24"/>
        </w:rPr>
      </w:pPr>
      <w:r w:rsidRPr="009349BC">
        <w:rPr>
          <w:sz w:val="24"/>
          <w:szCs w:val="24"/>
          <w:lang w:val="ru-RU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CB7BBA" w:rsidRPr="009349BC" w:rsidRDefault="00CB7BBA" w:rsidP="00CB7BBA">
      <w:pPr>
        <w:spacing w:line="324" w:lineRule="exact"/>
        <w:ind w:left="100" w:right="160" w:firstLine="268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На продажу выставлен лот №</w:t>
      </w:r>
      <w:r w:rsidR="006C1314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Pr="009349BC">
        <w:rPr>
          <w:rFonts w:ascii="Times New Roman" w:eastAsia="Times New Roman" w:hAnsi="Times New Roman" w:cs="Times New Roman"/>
          <w:b/>
          <w:color w:val="auto"/>
        </w:rPr>
        <w:t xml:space="preserve">: </w:t>
      </w:r>
    </w:p>
    <w:p w:rsidR="006C1314" w:rsidRPr="00260F49" w:rsidRDefault="006C1314" w:rsidP="006C131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>Право на заключение договора на размещение нестационарного торгового объекта сроком на 5 (пять) лет с даты заключения, площадью 42 кв.м., специализация НТО (павильон): продовольственные товары, сезонность: несезонный объект, по адресу: Самарская область, г.о.Кинель, п.г.т. Алексеевка, ул. Невская, 19А, в районе магазина «Продукты».</w:t>
      </w:r>
    </w:p>
    <w:p w:rsidR="006C1314" w:rsidRPr="00260F49" w:rsidRDefault="006C1314" w:rsidP="006C1314">
      <w:pPr>
        <w:rPr>
          <w:rFonts w:ascii="Times New Roman" w:hAnsi="Times New Roman" w:cs="Times New Roman"/>
          <w:sz w:val="28"/>
          <w:szCs w:val="28"/>
        </w:rPr>
      </w:pPr>
      <w:r w:rsidRPr="00260F49">
        <w:rPr>
          <w:rFonts w:ascii="Times New Roman" w:hAnsi="Times New Roman" w:cs="Times New Roman"/>
          <w:sz w:val="28"/>
          <w:szCs w:val="28"/>
        </w:rPr>
        <w:t xml:space="preserve">       Сведения о местоположении НТО:</w:t>
      </w:r>
    </w:p>
    <w:p w:rsidR="006C1314" w:rsidRPr="00260F49" w:rsidRDefault="006C1314" w:rsidP="006C1314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>н 1: X – 9476.76; Y – 7820.36</w:t>
      </w:r>
    </w:p>
    <w:p w:rsidR="006C1314" w:rsidRPr="00260F49" w:rsidRDefault="006C1314" w:rsidP="006C1314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>н 2: X – 9472.33; Y – 7823.42</w:t>
      </w:r>
    </w:p>
    <w:p w:rsidR="006C1314" w:rsidRPr="00260F49" w:rsidRDefault="006C1314" w:rsidP="006C1314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>н 3: X – 9468.02; Y – 7817.19</w:t>
      </w:r>
    </w:p>
    <w:p w:rsidR="006C1314" w:rsidRPr="00260F49" w:rsidRDefault="006C1314" w:rsidP="006C1314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>н 4: X – 9472.45; Y – 7814.12;</w:t>
      </w:r>
    </w:p>
    <w:p w:rsidR="006C1314" w:rsidRPr="00260F49" w:rsidRDefault="006C1314" w:rsidP="006C1314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>н 5: X – 9474,13; Y – 7816.56</w:t>
      </w:r>
    </w:p>
    <w:p w:rsidR="006C1314" w:rsidRPr="00260F49" w:rsidRDefault="006C1314" w:rsidP="006C1314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>н 6: X – 9474.71; Y – 7816.16</w:t>
      </w:r>
    </w:p>
    <w:p w:rsidR="006C1314" w:rsidRPr="00260F49" w:rsidRDefault="006C1314" w:rsidP="006C1314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>н 7: X – 9475.65; Y – 7817.54</w:t>
      </w:r>
    </w:p>
    <w:p w:rsidR="006C1314" w:rsidRPr="00260F49" w:rsidRDefault="006C1314" w:rsidP="006C1314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>н 8: X – 9475.07; Y – 7817.92</w:t>
      </w:r>
    </w:p>
    <w:p w:rsidR="006C1314" w:rsidRPr="00260F49" w:rsidRDefault="006C1314" w:rsidP="006C1314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 xml:space="preserve">       Начальный размер платы по договору составляет 11600 (одиннадцать тысяч шестьсот) рублей 71 копейка;</w:t>
      </w:r>
    </w:p>
    <w:p w:rsidR="006C1314" w:rsidRPr="00260F49" w:rsidRDefault="006C1314" w:rsidP="006C1314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 xml:space="preserve">       Размер задатка 11600 (одиннадцать тысяч шестьсот) рублей 71 копейка;</w:t>
      </w:r>
    </w:p>
    <w:p w:rsidR="006C1314" w:rsidRPr="00260F49" w:rsidRDefault="006C1314" w:rsidP="006C1314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260F49">
        <w:rPr>
          <w:rFonts w:ascii="Times New Roman" w:hAnsi="Times New Roman" w:cs="Times New Roman"/>
        </w:rPr>
        <w:t xml:space="preserve">        Шаг аукциона 340 (триста сорок) рублей 00 копеек.</w:t>
      </w:r>
    </w:p>
    <w:p w:rsidR="00FB763F" w:rsidRPr="006C1314" w:rsidRDefault="00FB763F" w:rsidP="00C87719">
      <w:pPr>
        <w:ind w:firstLine="567"/>
        <w:jc w:val="both"/>
        <w:rPr>
          <w:rFonts w:ascii="Times New Roman" w:hAnsi="Times New Roman" w:cs="Times New Roman"/>
        </w:rPr>
      </w:pPr>
    </w:p>
    <w:p w:rsidR="00037F8F" w:rsidRPr="009349BC" w:rsidRDefault="00037F8F" w:rsidP="00FB763F">
      <w:pPr>
        <w:jc w:val="both"/>
        <w:rPr>
          <w:rFonts w:ascii="Times New Roman" w:hAnsi="Times New Roman" w:cs="Times New Roman"/>
        </w:rPr>
      </w:pPr>
    </w:p>
    <w:p w:rsidR="00F11513" w:rsidRPr="009349BC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Комиссией установлено:</w:t>
      </w:r>
    </w:p>
    <w:p w:rsidR="00795856" w:rsidRPr="00FA44F0" w:rsidRDefault="00795856" w:rsidP="00795856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A44F0">
        <w:rPr>
          <w:rFonts w:ascii="Times New Roman" w:hAnsi="Times New Roman" w:cs="Times New Roman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E97FF9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6C1314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Pr="003D503E" w:rsidRDefault="006C1314" w:rsidP="006C1314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Pr="003D503E" w:rsidRDefault="006C1314" w:rsidP="006C1314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«Самторг-63» в лице генерального директора Панина Ю.В.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Default="006C1314" w:rsidP="006C131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26.10.2022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  <w:p w:rsidR="006C1314" w:rsidRPr="003D503E" w:rsidRDefault="006C1314" w:rsidP="006C131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 час.10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Pr="0088486D" w:rsidRDefault="006C1314" w:rsidP="006C1314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11600руб., 71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коп.</w:t>
            </w:r>
          </w:p>
          <w:p w:rsidR="006C1314" w:rsidRPr="003D503E" w:rsidRDefault="006C1314" w:rsidP="006C1314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19.10.2022г.</w:t>
            </w:r>
          </w:p>
        </w:tc>
      </w:tr>
      <w:tr w:rsidR="006C1314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Pr="003D503E" w:rsidRDefault="006C1314" w:rsidP="006C1314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Pr="003D503E" w:rsidRDefault="006C1314" w:rsidP="006C1314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«Племенной завод «Дружба» в лице генерального директора Ванягина М.В.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Default="006C1314" w:rsidP="006C131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26.10.2022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  <w:p w:rsidR="006C1314" w:rsidRPr="003D503E" w:rsidRDefault="006C1314" w:rsidP="006C131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15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Pr="0088486D" w:rsidRDefault="006C1314" w:rsidP="006C1314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11600руб., 71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коп.</w:t>
            </w:r>
          </w:p>
          <w:p w:rsidR="006C1314" w:rsidRPr="003D503E" w:rsidRDefault="006C1314" w:rsidP="006C1314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25.10.2022г.</w:t>
            </w:r>
          </w:p>
        </w:tc>
      </w:tr>
      <w:tr w:rsidR="006C1314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Default="006C1314" w:rsidP="006C1314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Default="006C1314" w:rsidP="006C1314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«Приоритет» в лице представителя  Руднева М.А.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Default="006C1314" w:rsidP="006C131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03.11.2022</w:t>
            </w:r>
          </w:p>
          <w:p w:rsidR="006C1314" w:rsidRDefault="006C1314" w:rsidP="006C131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13ч. 30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Pr="0088486D" w:rsidRDefault="006C1314" w:rsidP="006C1314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11600руб., 71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коп.</w:t>
            </w:r>
          </w:p>
          <w:p w:rsidR="006C1314" w:rsidRPr="00833AF5" w:rsidRDefault="006C1314" w:rsidP="006C1314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дата поступления 31.10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.2022г.</w:t>
            </w:r>
          </w:p>
        </w:tc>
      </w:tr>
      <w:tr w:rsidR="006C1314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Default="006C1314" w:rsidP="006C1314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Default="006C1314" w:rsidP="006C1314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«Статус» в лице представителя Руднева М.А.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Default="006C1314" w:rsidP="006C131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03.11.2022</w:t>
            </w:r>
          </w:p>
          <w:p w:rsidR="006C1314" w:rsidRDefault="006C1314" w:rsidP="006C131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13ч. 35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Pr="0088486D" w:rsidRDefault="006C1314" w:rsidP="006C1314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11600руб., 71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коп.</w:t>
            </w:r>
          </w:p>
          <w:p w:rsidR="006C1314" w:rsidRPr="00833AF5" w:rsidRDefault="006C1314" w:rsidP="006C1314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дата поступления 31.10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.2022г.</w:t>
            </w:r>
          </w:p>
        </w:tc>
      </w:tr>
    </w:tbl>
    <w:p w:rsidR="00037F8F" w:rsidRPr="00ED5AFD" w:rsidRDefault="00037F8F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</w:rPr>
      </w:pPr>
    </w:p>
    <w:p w:rsidR="00337CCA" w:rsidRDefault="00CB7BBA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2. </w:t>
      </w:r>
      <w:r w:rsidRPr="009349BC">
        <w:rPr>
          <w:rFonts w:ascii="Times New Roman" w:eastAsia="Times New Roman" w:hAnsi="Times New Roman" w:cs="Times New Roman"/>
          <w:color w:val="auto"/>
        </w:rPr>
        <w:t>Заявители, допущенные к участию в аукционе и признанные участниками аукциона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E97FF9" w:rsidRPr="003D503E" w:rsidTr="00373AB3"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6C1314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Pr="003D503E" w:rsidRDefault="006C1314" w:rsidP="006C1314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Pr="003D503E" w:rsidRDefault="006C1314" w:rsidP="006C1314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«Самторг-63» в лице генерального директора Панина Ю.В.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Default="006C1314" w:rsidP="006C131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26.11.2022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  <w:p w:rsidR="006C1314" w:rsidRPr="003D503E" w:rsidRDefault="006C1314" w:rsidP="006C1314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10 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мин.</w:t>
            </w:r>
          </w:p>
        </w:tc>
      </w:tr>
      <w:tr w:rsidR="006C1314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Pr="003D503E" w:rsidRDefault="006C1314" w:rsidP="006C1314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Pr="003D503E" w:rsidRDefault="006C1314" w:rsidP="006C1314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«Племенной завод Дружба» в лице генерального директора Ванягина М.В.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Default="006C1314" w:rsidP="006C131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304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26.10.2022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  <w:p w:rsidR="006C1314" w:rsidRPr="003D503E" w:rsidRDefault="006C1314" w:rsidP="006C1314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15 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</w:tr>
      <w:tr w:rsidR="006C1314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Default="006C1314" w:rsidP="006C1314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Default="006C1314" w:rsidP="006C1314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«Приоритет» в лице представителя  Руднева М.А.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Pr="0088486D" w:rsidRDefault="006C1314" w:rsidP="006C131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Заявка №306, 03.11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.2022г.</w:t>
            </w:r>
          </w:p>
          <w:p w:rsidR="006C1314" w:rsidRPr="003D503E" w:rsidRDefault="006C1314" w:rsidP="006C131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 час. 3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 мин.</w:t>
            </w:r>
          </w:p>
        </w:tc>
      </w:tr>
      <w:tr w:rsidR="006C1314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Default="006C1314" w:rsidP="006C1314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Default="006C1314" w:rsidP="006C1314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«Статус» в лице представителя Руднева М.А.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Pr="0088486D" w:rsidRDefault="006C1314" w:rsidP="006C131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Заявка №307, 03.11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.2022г.</w:t>
            </w:r>
          </w:p>
          <w:p w:rsidR="006C1314" w:rsidRDefault="006C1314" w:rsidP="006C131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 час. 35</w:t>
            </w:r>
            <w:r w:rsidRPr="0088486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</w:tr>
    </w:tbl>
    <w:p w:rsidR="00ED5AFD" w:rsidRDefault="00ED5AFD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3 . 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872FD9" w:rsidRPr="00872FD9" w:rsidTr="00872F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Наименование или Ф.И.О. участника</w:t>
            </w:r>
          </w:p>
        </w:tc>
      </w:tr>
      <w:tr w:rsidR="00872FD9" w:rsidRPr="00872FD9" w:rsidTr="006C13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FD9" w:rsidRPr="003D503E" w:rsidRDefault="00625F44" w:rsidP="00872FD9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«Приоритет» в лице представителя  Руднева М.А.</w:t>
            </w:r>
          </w:p>
        </w:tc>
      </w:tr>
      <w:tr w:rsidR="00872FD9" w:rsidRPr="00872FD9" w:rsidTr="006C13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FD9" w:rsidRPr="00E30906" w:rsidRDefault="00625F44" w:rsidP="00872FD9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«Племенной завод Дружба» в лице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Воробьева И.А.</w:t>
            </w:r>
          </w:p>
        </w:tc>
      </w:tr>
      <w:tr w:rsidR="006C1314" w:rsidRPr="00872FD9" w:rsidTr="00872F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4" w:rsidRPr="00872FD9" w:rsidRDefault="006C1314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Default="006C1314" w:rsidP="00872FD9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C1314" w:rsidRDefault="00625F44" w:rsidP="00872FD9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«Самторг-63» в лице генерального директора Панина Ю.В.</w:t>
            </w:r>
          </w:p>
        </w:tc>
      </w:tr>
      <w:tr w:rsidR="006C1314" w:rsidRPr="00872FD9" w:rsidTr="00872F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4" w:rsidRPr="00872FD9" w:rsidRDefault="006C1314" w:rsidP="00625F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14" w:rsidRDefault="00625F44" w:rsidP="00872FD9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«Статус»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не явился</w:t>
            </w:r>
          </w:p>
        </w:tc>
      </w:tr>
    </w:tbl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на размещение НТО не ранее чем через 10 календарных дней со дня размещения информации о результатах аукциона на официальном сайте http://кинельгород.рф. С проектом договора на размещение НТО участники аукциона ознакомлены.</w:t>
      </w:r>
    </w:p>
    <w:p w:rsidR="006C1314" w:rsidRPr="00872FD9" w:rsidRDefault="006C1314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b/>
          <w:color w:val="auto"/>
          <w:lang w:val="ru-RU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91"/>
      </w:tblGrid>
      <w:tr w:rsidR="00872FD9" w:rsidRPr="00872FD9" w:rsidTr="00872FD9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№</w:t>
            </w:r>
          </w:p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участника аукциона  </w:t>
            </w:r>
          </w:p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Наименование или Ф.И.О. участника</w:t>
            </w:r>
          </w:p>
        </w:tc>
      </w:tr>
      <w:tr w:rsidR="007F7EB2" w:rsidRPr="00872FD9" w:rsidTr="00872FD9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EB2" w:rsidRDefault="007F7EB2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C1314" w:rsidRDefault="009F6CA7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2,1</w:t>
            </w:r>
          </w:p>
          <w:p w:rsidR="006C1314" w:rsidRDefault="006C1314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B2" w:rsidRDefault="009F6CA7" w:rsidP="007F7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89120 (восемьдесят девять тысяч сто двадцать) рублей 71 копейка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B2" w:rsidRDefault="009F6CA7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«Племенной завод Дружба»</w:t>
            </w:r>
          </w:p>
          <w:p w:rsidR="009F6CA7" w:rsidRPr="007F7EB2" w:rsidRDefault="009F6CA7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«Приоритет»</w:t>
            </w:r>
          </w:p>
        </w:tc>
      </w:tr>
      <w:tr w:rsidR="007F7EB2" w:rsidRPr="00872FD9" w:rsidTr="00872FD9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EB2" w:rsidRDefault="007F7EB2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6C1314" w:rsidRDefault="009F6CA7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  <w:p w:rsidR="006C1314" w:rsidRDefault="006C1314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B2" w:rsidRDefault="009F6CA7" w:rsidP="009F6C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89460 (восемьдесят девять тысяч четыреста шестьдесят) рублей 71 копейка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B2" w:rsidRPr="007F7EB2" w:rsidRDefault="009F6CA7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«Племенной завод Дружба»</w:t>
            </w:r>
          </w:p>
        </w:tc>
      </w:tr>
    </w:tbl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9F6CA7" w:rsidRPr="009F6CA7" w:rsidRDefault="00872FD9" w:rsidP="007F7EB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b/>
          <w:color w:val="auto"/>
          <w:lang w:val="ru-RU"/>
        </w:rPr>
        <w:t>Комиссия признала победителем аукциона участника (Наименование или Ф.И.О. участника)</w:t>
      </w:r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9F6CA7" w:rsidRPr="009F6CA7">
        <w:rPr>
          <w:rFonts w:ascii="Times New Roman" w:eastAsia="Times New Roman" w:hAnsi="Times New Roman" w:cs="Times New Roman"/>
          <w:i/>
          <w:color w:val="auto"/>
          <w:lang w:val="ru-RU"/>
        </w:rPr>
        <w:t>ООО «Племенной завод Дружба»</w:t>
      </w:r>
      <w:r w:rsidR="009F6CA7" w:rsidRPr="009F6CA7">
        <w:rPr>
          <w:rFonts w:ascii="Times New Roman" w:eastAsia="Times New Roman" w:hAnsi="Times New Roman" w:cs="Times New Roman"/>
          <w:i/>
          <w:color w:val="auto"/>
          <w:lang w:val="ru-RU"/>
        </w:rPr>
        <w:t>.</w:t>
      </w:r>
    </w:p>
    <w:p w:rsidR="00872FD9" w:rsidRPr="00872FD9" w:rsidRDefault="00872FD9" w:rsidP="009F6C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Адрес (место нахождение) юридического лица или адрес места жительства гражданина, признанного победителем аукциона: </w:t>
      </w:r>
      <w:r w:rsidR="009F6CA7">
        <w:rPr>
          <w:rFonts w:ascii="Times New Roman" w:eastAsia="Times New Roman" w:hAnsi="Times New Roman" w:cs="Times New Roman"/>
          <w:color w:val="auto"/>
          <w:lang w:val="ru-RU"/>
        </w:rPr>
        <w:t>Самарская область, Кошкинский район, село Орловка, ул.Октябрьская, д.12.</w:t>
      </w:r>
    </w:p>
    <w:p w:rsidR="009F6CA7" w:rsidRPr="00872FD9" w:rsidRDefault="00872FD9" w:rsidP="009F6C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Адрес (место нахождение) юридического лица или адрес места жительства гражданина, сделавшего предпоследнее предложение: </w:t>
      </w:r>
      <w:r w:rsidR="009F6CA7">
        <w:rPr>
          <w:rFonts w:ascii="Times New Roman" w:eastAsia="Times New Roman" w:hAnsi="Times New Roman" w:cs="Times New Roman"/>
          <w:color w:val="auto"/>
          <w:lang w:val="ru-RU"/>
        </w:rPr>
        <w:t>Самарская область, Кошкинский район, село Орловка, ул.Октябрьская, д.12.</w:t>
      </w:r>
    </w:p>
    <w:p w:rsidR="006C1314" w:rsidRPr="009F6CA7" w:rsidRDefault="00872FD9" w:rsidP="009F6CA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    По результатам аукциона определен размер платы по договору на размещение нестационарного торгового объекта: </w:t>
      </w:r>
      <w:r w:rsidR="009F6CA7" w:rsidRPr="009F6CA7">
        <w:rPr>
          <w:rFonts w:ascii="Times New Roman" w:eastAsia="Times New Roman" w:hAnsi="Times New Roman" w:cs="Times New Roman"/>
          <w:b/>
          <w:color w:val="auto"/>
          <w:lang w:val="ru-RU"/>
        </w:rPr>
        <w:t>89460 (восемьдесят девять тысяч четыреста шестьдесят) рублей 71 копейка</w:t>
      </w:r>
      <w:r w:rsidR="009F6CA7" w:rsidRPr="009F6CA7">
        <w:rPr>
          <w:rFonts w:ascii="Times New Roman" w:eastAsia="Times New Roman" w:hAnsi="Times New Roman" w:cs="Times New Roman"/>
          <w:b/>
          <w:color w:val="auto"/>
          <w:lang w:val="ru-RU"/>
        </w:rPr>
        <w:t>.</w:t>
      </w:r>
    </w:p>
    <w:p w:rsidR="009F6CA7" w:rsidRPr="00872FD9" w:rsidRDefault="009F6CA7" w:rsidP="009F6CA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bookmarkStart w:id="0" w:name="_GoBack"/>
      <w:bookmarkEnd w:id="0"/>
    </w:p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>Настоящий протокол составлен в 2 - х экземплярах.</w:t>
      </w:r>
    </w:p>
    <w:p w:rsidR="00083155" w:rsidRPr="00872FD9" w:rsidRDefault="00083155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221926" w:rsidRPr="009349BC" w:rsidRDefault="00221926" w:rsidP="002219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349BC">
        <w:rPr>
          <w:rFonts w:ascii="Times New Roman" w:eastAsia="Times New Roman" w:hAnsi="Times New Roman" w:cs="Times New Roman"/>
          <w:b/>
          <w:bCs/>
          <w:color w:val="auto"/>
        </w:rPr>
        <w:t>Подписи: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Председатель комиссии: _____________________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Фокин В.Н.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Иванова Г.Н.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Бажутова Е.В.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Афанасьева С.В.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______________________Ефременко С.В.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5829FE" w:rsidRPr="009349BC" w:rsidRDefault="00205BE5" w:rsidP="00221926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Победитель</w:t>
      </w:r>
      <w:r w:rsidR="00221926" w:rsidRPr="009349BC">
        <w:rPr>
          <w:rFonts w:ascii="Times New Roman" w:hAnsi="Times New Roman" w:cs="Times New Roman"/>
          <w:color w:val="auto"/>
        </w:rPr>
        <w:t xml:space="preserve">       ________________________________</w:t>
      </w:r>
    </w:p>
    <w:sectPr w:rsidR="005829FE" w:rsidRPr="009349BC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958" w:rsidRDefault="00CD0958">
      <w:r>
        <w:separator/>
      </w:r>
    </w:p>
  </w:endnote>
  <w:endnote w:type="continuationSeparator" w:id="0">
    <w:p w:rsidR="00CD0958" w:rsidRDefault="00CD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958" w:rsidRDefault="00CD0958"/>
  </w:footnote>
  <w:footnote w:type="continuationSeparator" w:id="0">
    <w:p w:rsidR="00CD0958" w:rsidRDefault="00CD09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36FC7"/>
    <w:multiLevelType w:val="hybridMultilevel"/>
    <w:tmpl w:val="E0943EBA"/>
    <w:lvl w:ilvl="0" w:tplc="C2249B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257E85"/>
    <w:multiLevelType w:val="hybridMultilevel"/>
    <w:tmpl w:val="A1F2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6A"/>
    <w:rsid w:val="00037F8F"/>
    <w:rsid w:val="00070BE9"/>
    <w:rsid w:val="00073936"/>
    <w:rsid w:val="00083155"/>
    <w:rsid w:val="00087D72"/>
    <w:rsid w:val="00110048"/>
    <w:rsid w:val="00110B60"/>
    <w:rsid w:val="00114C15"/>
    <w:rsid w:val="001332C8"/>
    <w:rsid w:val="001373A2"/>
    <w:rsid w:val="001C1460"/>
    <w:rsid w:val="001C7B19"/>
    <w:rsid w:val="00205BE5"/>
    <w:rsid w:val="00221926"/>
    <w:rsid w:val="00222970"/>
    <w:rsid w:val="002715F7"/>
    <w:rsid w:val="002E4997"/>
    <w:rsid w:val="003079D8"/>
    <w:rsid w:val="00337CCA"/>
    <w:rsid w:val="003C79B3"/>
    <w:rsid w:val="003D503E"/>
    <w:rsid w:val="003F01CF"/>
    <w:rsid w:val="00415188"/>
    <w:rsid w:val="004329E7"/>
    <w:rsid w:val="00434957"/>
    <w:rsid w:val="004527DD"/>
    <w:rsid w:val="004552BF"/>
    <w:rsid w:val="0046326D"/>
    <w:rsid w:val="004929ED"/>
    <w:rsid w:val="0049306C"/>
    <w:rsid w:val="004B35BB"/>
    <w:rsid w:val="004B49B2"/>
    <w:rsid w:val="004F65BE"/>
    <w:rsid w:val="00500BEA"/>
    <w:rsid w:val="0050533C"/>
    <w:rsid w:val="00511EB0"/>
    <w:rsid w:val="00575C97"/>
    <w:rsid w:val="005829FE"/>
    <w:rsid w:val="005B1DE1"/>
    <w:rsid w:val="005E2189"/>
    <w:rsid w:val="005E4FFC"/>
    <w:rsid w:val="005F4A3F"/>
    <w:rsid w:val="00617288"/>
    <w:rsid w:val="00625F44"/>
    <w:rsid w:val="0063079A"/>
    <w:rsid w:val="00665E3B"/>
    <w:rsid w:val="00680BF7"/>
    <w:rsid w:val="00692042"/>
    <w:rsid w:val="0069418D"/>
    <w:rsid w:val="006B79F0"/>
    <w:rsid w:val="006C1314"/>
    <w:rsid w:val="006E7515"/>
    <w:rsid w:val="006E7ADB"/>
    <w:rsid w:val="006F08DD"/>
    <w:rsid w:val="00710E6F"/>
    <w:rsid w:val="007725F3"/>
    <w:rsid w:val="00776731"/>
    <w:rsid w:val="00784328"/>
    <w:rsid w:val="00792FAE"/>
    <w:rsid w:val="00795441"/>
    <w:rsid w:val="00795856"/>
    <w:rsid w:val="00795896"/>
    <w:rsid w:val="007C2032"/>
    <w:rsid w:val="007C793D"/>
    <w:rsid w:val="007D2BF7"/>
    <w:rsid w:val="007D6E0D"/>
    <w:rsid w:val="007F18BB"/>
    <w:rsid w:val="007F7EB2"/>
    <w:rsid w:val="008272DA"/>
    <w:rsid w:val="00832057"/>
    <w:rsid w:val="00832529"/>
    <w:rsid w:val="00866514"/>
    <w:rsid w:val="00872FD9"/>
    <w:rsid w:val="00880401"/>
    <w:rsid w:val="008B3449"/>
    <w:rsid w:val="00903E07"/>
    <w:rsid w:val="00914798"/>
    <w:rsid w:val="009349BC"/>
    <w:rsid w:val="00997484"/>
    <w:rsid w:val="00997F32"/>
    <w:rsid w:val="009A75EA"/>
    <w:rsid w:val="009B0B9C"/>
    <w:rsid w:val="009B7538"/>
    <w:rsid w:val="009D1FC1"/>
    <w:rsid w:val="009D4C50"/>
    <w:rsid w:val="009F6CA7"/>
    <w:rsid w:val="00A03B89"/>
    <w:rsid w:val="00A41A97"/>
    <w:rsid w:val="00A635D0"/>
    <w:rsid w:val="00A6389A"/>
    <w:rsid w:val="00A66F6A"/>
    <w:rsid w:val="00A936A0"/>
    <w:rsid w:val="00AA2C3D"/>
    <w:rsid w:val="00B344BB"/>
    <w:rsid w:val="00B44FBA"/>
    <w:rsid w:val="00B96530"/>
    <w:rsid w:val="00BB6968"/>
    <w:rsid w:val="00BC2483"/>
    <w:rsid w:val="00BC6252"/>
    <w:rsid w:val="00C11AD1"/>
    <w:rsid w:val="00C24D43"/>
    <w:rsid w:val="00C31807"/>
    <w:rsid w:val="00C35AD0"/>
    <w:rsid w:val="00C87719"/>
    <w:rsid w:val="00CB4D23"/>
    <w:rsid w:val="00CB7BBA"/>
    <w:rsid w:val="00CD0958"/>
    <w:rsid w:val="00CE4271"/>
    <w:rsid w:val="00CE50E9"/>
    <w:rsid w:val="00D33082"/>
    <w:rsid w:val="00D34E87"/>
    <w:rsid w:val="00D41878"/>
    <w:rsid w:val="00D77C14"/>
    <w:rsid w:val="00D81FCB"/>
    <w:rsid w:val="00DB1AED"/>
    <w:rsid w:val="00DD4049"/>
    <w:rsid w:val="00E31A83"/>
    <w:rsid w:val="00E42CB7"/>
    <w:rsid w:val="00E54D33"/>
    <w:rsid w:val="00E95074"/>
    <w:rsid w:val="00E97FF9"/>
    <w:rsid w:val="00EA338C"/>
    <w:rsid w:val="00ED5AFD"/>
    <w:rsid w:val="00F11513"/>
    <w:rsid w:val="00F236FC"/>
    <w:rsid w:val="00F30D1E"/>
    <w:rsid w:val="00F97AC6"/>
    <w:rsid w:val="00FB2848"/>
    <w:rsid w:val="00FB3A9E"/>
    <w:rsid w:val="00FB763F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E880E-0138-45FC-8EB1-C90F80DB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93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2</cp:lastModifiedBy>
  <cp:revision>11</cp:revision>
  <cp:lastPrinted>2022-11-15T04:55:00Z</cp:lastPrinted>
  <dcterms:created xsi:type="dcterms:W3CDTF">2022-07-07T05:37:00Z</dcterms:created>
  <dcterms:modified xsi:type="dcterms:W3CDTF">2022-11-15T08:18:00Z</dcterms:modified>
</cp:coreProperties>
</file>