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D9" w:rsidRPr="00A67FD9" w:rsidRDefault="00A67FD9" w:rsidP="009A171F">
      <w:pPr>
        <w:spacing w:line="240" w:lineRule="auto"/>
        <w:contextualSpacing/>
        <w:jc w:val="center"/>
        <w:rPr>
          <w:rFonts w:ascii="Times New Roman" w:hAnsi="Times New Roman" w:cs="Times New Roman"/>
          <w:b/>
          <w:sz w:val="28"/>
          <w:szCs w:val="28"/>
        </w:rPr>
      </w:pPr>
      <w:r w:rsidRPr="00A67FD9">
        <w:rPr>
          <w:rFonts w:ascii="Times New Roman" w:hAnsi="Times New Roman" w:cs="Times New Roman"/>
          <w:b/>
          <w:sz w:val="28"/>
          <w:szCs w:val="28"/>
        </w:rPr>
        <w:t>Доклад</w:t>
      </w:r>
    </w:p>
    <w:p w:rsidR="002137E8" w:rsidRDefault="00A67FD9" w:rsidP="009A171F">
      <w:pPr>
        <w:spacing w:line="240" w:lineRule="auto"/>
        <w:contextualSpacing/>
        <w:jc w:val="center"/>
        <w:rPr>
          <w:rFonts w:ascii="Times New Roman" w:hAnsi="Times New Roman" w:cs="Times New Roman"/>
          <w:b/>
          <w:sz w:val="28"/>
          <w:szCs w:val="28"/>
        </w:rPr>
      </w:pPr>
      <w:r w:rsidRPr="00A67FD9">
        <w:rPr>
          <w:rFonts w:ascii="Times New Roman" w:hAnsi="Times New Roman" w:cs="Times New Roman"/>
          <w:b/>
          <w:sz w:val="28"/>
          <w:szCs w:val="28"/>
        </w:rPr>
        <w:t xml:space="preserve">О рассмотрении правоприменительной практики по результатам вступивших в законную силу решений судов, арбитражных судов о признании </w:t>
      </w:r>
      <w:proofErr w:type="gramStart"/>
      <w:r w:rsidRPr="00A67FD9">
        <w:rPr>
          <w:rFonts w:ascii="Times New Roman" w:hAnsi="Times New Roman" w:cs="Times New Roman"/>
          <w:b/>
          <w:sz w:val="28"/>
          <w:szCs w:val="28"/>
        </w:rPr>
        <w:t>недействительными</w:t>
      </w:r>
      <w:proofErr w:type="gramEnd"/>
      <w:r w:rsidRPr="00A67FD9">
        <w:rPr>
          <w:rFonts w:ascii="Times New Roman" w:hAnsi="Times New Roman" w:cs="Times New Roman"/>
          <w:b/>
          <w:sz w:val="28"/>
          <w:szCs w:val="28"/>
        </w:rPr>
        <w:t xml:space="preserve">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принятие мер по предупреждению и устранению причин выявленных нарушений</w:t>
      </w:r>
    </w:p>
    <w:p w:rsidR="00A67FD9" w:rsidRDefault="00A67FD9" w:rsidP="009A171F">
      <w:pPr>
        <w:spacing w:line="240" w:lineRule="auto"/>
        <w:contextualSpacing/>
        <w:jc w:val="center"/>
        <w:rPr>
          <w:rFonts w:ascii="Times New Roman" w:hAnsi="Times New Roman" w:cs="Times New Roman"/>
          <w:b/>
          <w:sz w:val="28"/>
          <w:szCs w:val="28"/>
        </w:rPr>
      </w:pPr>
    </w:p>
    <w:p w:rsidR="00A67FD9" w:rsidRDefault="00A67FD9" w:rsidP="009A171F">
      <w:pPr>
        <w:spacing w:line="240" w:lineRule="auto"/>
        <w:ind w:firstLine="709"/>
        <w:contextualSpacing/>
        <w:jc w:val="both"/>
        <w:rPr>
          <w:rFonts w:ascii="Times New Roman" w:hAnsi="Times New Roman" w:cs="Times New Roman"/>
          <w:sz w:val="28"/>
          <w:szCs w:val="28"/>
        </w:rPr>
      </w:pPr>
      <w:r w:rsidRPr="00CF089B">
        <w:rPr>
          <w:rFonts w:ascii="Times New Roman" w:hAnsi="Times New Roman" w:cs="Times New Roman"/>
          <w:sz w:val="28"/>
          <w:szCs w:val="28"/>
        </w:rPr>
        <w:t xml:space="preserve">Докладчик: </w:t>
      </w:r>
      <w:r w:rsidRPr="00CF089B">
        <w:rPr>
          <w:rFonts w:ascii="Times New Roman" w:eastAsia="Times New Roman" w:hAnsi="Times New Roman" w:cs="Times New Roman"/>
          <w:sz w:val="28"/>
          <w:szCs w:val="28"/>
        </w:rPr>
        <w:t xml:space="preserve">Ефимова О.Г. – руководитель аппарата администрации городского округа </w:t>
      </w:r>
      <w:proofErr w:type="spellStart"/>
      <w:r w:rsidRPr="00CF089B">
        <w:rPr>
          <w:rFonts w:ascii="Times New Roman" w:eastAsia="Times New Roman" w:hAnsi="Times New Roman" w:cs="Times New Roman"/>
          <w:sz w:val="28"/>
          <w:szCs w:val="28"/>
        </w:rPr>
        <w:t>Кинель</w:t>
      </w:r>
      <w:proofErr w:type="spellEnd"/>
      <w:r>
        <w:rPr>
          <w:rFonts w:ascii="Times New Roman" w:hAnsi="Times New Roman" w:cs="Times New Roman"/>
          <w:sz w:val="28"/>
          <w:szCs w:val="28"/>
        </w:rPr>
        <w:t>.</w:t>
      </w:r>
    </w:p>
    <w:p w:rsidR="00A67FD9" w:rsidRDefault="00A67FD9" w:rsidP="009A171F">
      <w:pPr>
        <w:spacing w:line="240" w:lineRule="auto"/>
        <w:ind w:firstLine="709"/>
        <w:contextualSpacing/>
        <w:jc w:val="both"/>
        <w:rPr>
          <w:rFonts w:ascii="Times New Roman" w:hAnsi="Times New Roman" w:cs="Times New Roman"/>
          <w:sz w:val="28"/>
          <w:szCs w:val="28"/>
        </w:rPr>
      </w:pPr>
    </w:p>
    <w:p w:rsidR="00A67FD9" w:rsidRPr="000F554A" w:rsidRDefault="00A67FD9" w:rsidP="009A171F">
      <w:pPr>
        <w:spacing w:line="240" w:lineRule="auto"/>
        <w:ind w:firstLine="709"/>
        <w:contextualSpacing/>
        <w:jc w:val="both"/>
        <w:rPr>
          <w:rFonts w:ascii="Times New Roman" w:hAnsi="Times New Roman" w:cs="Times New Roman"/>
          <w:sz w:val="28"/>
          <w:szCs w:val="28"/>
        </w:rPr>
      </w:pPr>
      <w:r w:rsidRPr="000F554A">
        <w:rPr>
          <w:rFonts w:ascii="Times New Roman" w:hAnsi="Times New Roman" w:cs="Times New Roman"/>
          <w:sz w:val="28"/>
          <w:szCs w:val="28"/>
        </w:rPr>
        <w:t>В соответствии с п.</w:t>
      </w:r>
      <w:r w:rsidR="000E14DC">
        <w:rPr>
          <w:rFonts w:ascii="Times New Roman" w:hAnsi="Times New Roman" w:cs="Times New Roman"/>
          <w:sz w:val="28"/>
          <w:szCs w:val="28"/>
        </w:rPr>
        <w:t xml:space="preserve"> </w:t>
      </w:r>
      <w:r w:rsidRPr="000F554A">
        <w:rPr>
          <w:rFonts w:ascii="Times New Roman" w:hAnsi="Times New Roman" w:cs="Times New Roman"/>
          <w:sz w:val="28"/>
          <w:szCs w:val="28"/>
        </w:rPr>
        <w:t>2.1. ст. 6 Федерального закона от 25 декабря 2008 г. № 273-ФЗ</w:t>
      </w:r>
      <w:r>
        <w:rPr>
          <w:rFonts w:ascii="Times New Roman" w:hAnsi="Times New Roman" w:cs="Times New Roman"/>
          <w:sz w:val="28"/>
          <w:szCs w:val="28"/>
        </w:rPr>
        <w:t xml:space="preserve"> </w:t>
      </w:r>
      <w:r w:rsidRPr="000F554A">
        <w:rPr>
          <w:rFonts w:ascii="Times New Roman" w:hAnsi="Times New Roman" w:cs="Times New Roman"/>
          <w:sz w:val="28"/>
          <w:szCs w:val="28"/>
        </w:rPr>
        <w:t xml:space="preserve">«О противодействии коррупции» одной из мер профилактики </w:t>
      </w:r>
      <w:hyperlink w:anchor="sub_101" w:history="1">
        <w:r w:rsidRPr="000F554A">
          <w:rPr>
            <w:rFonts w:ascii="Times New Roman" w:hAnsi="Times New Roman" w:cs="Times New Roman"/>
            <w:sz w:val="28"/>
            <w:szCs w:val="28"/>
          </w:rPr>
          <w:t>коррупции</w:t>
        </w:r>
      </w:hyperlink>
      <w:r w:rsidRPr="000F554A">
        <w:rPr>
          <w:rFonts w:ascii="Times New Roman" w:hAnsi="Times New Roman" w:cs="Times New Roman"/>
          <w:sz w:val="28"/>
          <w:szCs w:val="28"/>
        </w:rPr>
        <w:t xml:space="preserve"> является рассмотрение в органах местного самоуправления не реже одного раза в квартал вопросов правоприменительной </w:t>
      </w:r>
      <w:proofErr w:type="gramStart"/>
      <w:r w:rsidRPr="000F554A">
        <w:rPr>
          <w:rFonts w:ascii="Times New Roman" w:hAnsi="Times New Roman" w:cs="Times New Roman"/>
          <w:sz w:val="28"/>
          <w:szCs w:val="28"/>
        </w:rPr>
        <w:t>практики</w:t>
      </w:r>
      <w:proofErr w:type="gramEnd"/>
      <w:r w:rsidRPr="000F554A">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67FD9" w:rsidRDefault="00A67FD9" w:rsidP="009A171F">
      <w:pPr>
        <w:spacing w:line="240" w:lineRule="auto"/>
        <w:ind w:firstLine="709"/>
        <w:contextualSpacing/>
        <w:jc w:val="both"/>
        <w:rPr>
          <w:rFonts w:ascii="Times New Roman" w:hAnsi="Times New Roman" w:cs="Times New Roman"/>
          <w:sz w:val="28"/>
          <w:szCs w:val="28"/>
        </w:rPr>
      </w:pPr>
      <w:r w:rsidRPr="000F554A">
        <w:rPr>
          <w:rFonts w:ascii="Times New Roman" w:hAnsi="Times New Roman" w:cs="Times New Roman"/>
          <w:sz w:val="28"/>
          <w:szCs w:val="28"/>
        </w:rPr>
        <w:t xml:space="preserve">Во исполнение вышеназванной меры в </w:t>
      </w:r>
      <w:r>
        <w:rPr>
          <w:rFonts w:ascii="Times New Roman" w:hAnsi="Times New Roman" w:cs="Times New Roman"/>
          <w:sz w:val="28"/>
          <w:szCs w:val="28"/>
        </w:rPr>
        <w:t>2</w:t>
      </w:r>
      <w:r w:rsidRPr="000F554A">
        <w:rPr>
          <w:rFonts w:ascii="Times New Roman" w:hAnsi="Times New Roman" w:cs="Times New Roman"/>
          <w:sz w:val="28"/>
          <w:szCs w:val="28"/>
        </w:rPr>
        <w:t xml:space="preserve"> квартале 202</w:t>
      </w:r>
      <w:r>
        <w:rPr>
          <w:rFonts w:ascii="Times New Roman" w:hAnsi="Times New Roman" w:cs="Times New Roman"/>
          <w:sz w:val="28"/>
          <w:szCs w:val="28"/>
        </w:rPr>
        <w:t>2</w:t>
      </w:r>
      <w:r w:rsidRPr="000F554A">
        <w:rPr>
          <w:rFonts w:ascii="Times New Roman" w:hAnsi="Times New Roman" w:cs="Times New Roman"/>
          <w:sz w:val="28"/>
          <w:szCs w:val="28"/>
        </w:rPr>
        <w:t xml:space="preserve"> года были рассмотрены следующие судебные акты:</w:t>
      </w:r>
      <w:r>
        <w:rPr>
          <w:rFonts w:ascii="Times New Roman" w:hAnsi="Times New Roman" w:cs="Times New Roman"/>
          <w:sz w:val="28"/>
          <w:szCs w:val="28"/>
        </w:rPr>
        <w:t xml:space="preserve"> </w:t>
      </w:r>
    </w:p>
    <w:p w:rsidR="00041A62" w:rsidRDefault="000E14DC" w:rsidP="009A171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w:t>
      </w:r>
      <w:proofErr w:type="gramStart"/>
      <w:r>
        <w:rPr>
          <w:rFonts w:ascii="Times New Roman" w:hAnsi="Times New Roman" w:cs="Times New Roman"/>
          <w:sz w:val="28"/>
          <w:szCs w:val="28"/>
        </w:rPr>
        <w:t xml:space="preserve"> </w:t>
      </w:r>
      <w:r w:rsidR="00041A62" w:rsidRPr="00041A62">
        <w:rPr>
          <w:rFonts w:ascii="Times New Roman" w:hAnsi="Times New Roman" w:cs="Times New Roman"/>
          <w:sz w:val="28"/>
          <w:szCs w:val="28"/>
        </w:rPr>
        <w:t>О</w:t>
      </w:r>
      <w:proofErr w:type="gramEnd"/>
      <w:r w:rsidR="00041A62" w:rsidRPr="00041A62">
        <w:rPr>
          <w:rFonts w:ascii="Times New Roman" w:hAnsi="Times New Roman" w:cs="Times New Roman"/>
          <w:sz w:val="28"/>
          <w:szCs w:val="28"/>
        </w:rPr>
        <w:t xml:space="preserve">диннадцатого арбитражного апелляционного суда от 15.06.2021 </w:t>
      </w:r>
      <w:r w:rsidR="00041A62">
        <w:rPr>
          <w:rFonts w:ascii="Times New Roman" w:hAnsi="Times New Roman" w:cs="Times New Roman"/>
          <w:sz w:val="28"/>
          <w:szCs w:val="28"/>
        </w:rPr>
        <w:t>№</w:t>
      </w:r>
      <w:r w:rsidR="00041A62" w:rsidRPr="00041A62">
        <w:rPr>
          <w:rFonts w:ascii="Times New Roman" w:hAnsi="Times New Roman" w:cs="Times New Roman"/>
          <w:sz w:val="28"/>
          <w:szCs w:val="28"/>
        </w:rPr>
        <w:t xml:space="preserve"> 11АП-7082/2021 по делу </w:t>
      </w:r>
      <w:r w:rsidR="00041A62">
        <w:rPr>
          <w:rFonts w:ascii="Times New Roman" w:hAnsi="Times New Roman" w:cs="Times New Roman"/>
          <w:sz w:val="28"/>
          <w:szCs w:val="28"/>
        </w:rPr>
        <w:t>№</w:t>
      </w:r>
      <w:r w:rsidR="00041A62" w:rsidRPr="00041A62">
        <w:rPr>
          <w:rFonts w:ascii="Times New Roman" w:hAnsi="Times New Roman" w:cs="Times New Roman"/>
          <w:sz w:val="28"/>
          <w:szCs w:val="28"/>
        </w:rPr>
        <w:t xml:space="preserve"> А72-13094/2020</w:t>
      </w:r>
      <w:r w:rsidR="00041A62" w:rsidRPr="00041A62">
        <w:rPr>
          <w:rFonts w:ascii="Times New Roman" w:hAnsi="Times New Roman" w:cs="Times New Roman"/>
          <w:sz w:val="28"/>
          <w:szCs w:val="28"/>
        </w:rPr>
        <w:br/>
      </w:r>
      <w:r w:rsidR="00A67FD9" w:rsidRPr="00041A62">
        <w:rPr>
          <w:rFonts w:ascii="Times New Roman" w:hAnsi="Times New Roman" w:cs="Times New Roman"/>
          <w:sz w:val="28"/>
          <w:szCs w:val="28"/>
        </w:rPr>
        <w:t xml:space="preserve">может быть рассмотрено, как </w:t>
      </w:r>
      <w:r w:rsidR="00A67FD9" w:rsidRPr="00041A62">
        <w:rPr>
          <w:rFonts w:ascii="Times New Roman" w:hAnsi="Times New Roman" w:cs="Times New Roman"/>
          <w:i/>
          <w:sz w:val="28"/>
          <w:szCs w:val="28"/>
        </w:rPr>
        <w:t>правоприменительная практика по результатам вступивших в законную силу решения арбитражного суда о признании недействительными ненормативных правовых актов</w:t>
      </w:r>
      <w:r w:rsidR="00A67FD9" w:rsidRPr="00041A62">
        <w:rPr>
          <w:rFonts w:ascii="Times New Roman" w:hAnsi="Times New Roman" w:cs="Times New Roman"/>
          <w:sz w:val="28"/>
          <w:szCs w:val="28"/>
        </w:rPr>
        <w:t>:</w:t>
      </w:r>
      <w:r w:rsidR="00041A62" w:rsidRPr="00041A62">
        <w:rPr>
          <w:rFonts w:ascii="Times New Roman" w:hAnsi="Times New Roman" w:cs="Times New Roman"/>
          <w:sz w:val="28"/>
          <w:szCs w:val="28"/>
        </w:rPr>
        <w:t xml:space="preserve"> </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по заявлению Индивидуального предпринимателя </w:t>
      </w:r>
      <w:proofErr w:type="spellStart"/>
      <w:r w:rsidRPr="00041A62">
        <w:rPr>
          <w:rFonts w:ascii="Times New Roman" w:hAnsi="Times New Roman" w:cs="Times New Roman"/>
          <w:sz w:val="28"/>
          <w:szCs w:val="28"/>
        </w:rPr>
        <w:t>Яфаркина</w:t>
      </w:r>
      <w:proofErr w:type="spellEnd"/>
      <w:r w:rsidRPr="00041A62">
        <w:rPr>
          <w:rFonts w:ascii="Times New Roman" w:hAnsi="Times New Roman" w:cs="Times New Roman"/>
          <w:sz w:val="28"/>
          <w:szCs w:val="28"/>
        </w:rPr>
        <w:t xml:space="preserve"> Евгения Михайловича (ИНН 732711412204, ОГРНИП 312732509700022)</w:t>
      </w:r>
      <w:r>
        <w:rPr>
          <w:rFonts w:ascii="Times New Roman" w:hAnsi="Times New Roman" w:cs="Times New Roman"/>
          <w:sz w:val="28"/>
          <w:szCs w:val="28"/>
        </w:rPr>
        <w:t xml:space="preserve"> </w:t>
      </w:r>
      <w:r w:rsidRPr="00041A62">
        <w:rPr>
          <w:rFonts w:ascii="Times New Roman" w:hAnsi="Times New Roman" w:cs="Times New Roman"/>
          <w:sz w:val="28"/>
          <w:szCs w:val="28"/>
        </w:rPr>
        <w:t>к Министерству строительства и архитектуры Ульяновской области (ИНН 7325133662, ОГРН 1157325000172)</w:t>
      </w:r>
      <w:r>
        <w:rPr>
          <w:rFonts w:ascii="Times New Roman" w:hAnsi="Times New Roman" w:cs="Times New Roman"/>
          <w:sz w:val="28"/>
          <w:szCs w:val="28"/>
        </w:rPr>
        <w:t xml:space="preserve"> и </w:t>
      </w:r>
      <w:r w:rsidRPr="00041A62">
        <w:rPr>
          <w:rFonts w:ascii="Times New Roman" w:hAnsi="Times New Roman" w:cs="Times New Roman"/>
          <w:sz w:val="28"/>
          <w:szCs w:val="28"/>
        </w:rPr>
        <w:t>Управлению Федеральной службы государственной регистрации, кадастра и картографии по Ульяновской области (ИНН 7325051089, ОГРН 1047301035528)</w:t>
      </w:r>
      <w:r>
        <w:rPr>
          <w:rFonts w:ascii="Times New Roman" w:hAnsi="Times New Roman" w:cs="Times New Roman"/>
          <w:sz w:val="28"/>
          <w:szCs w:val="28"/>
        </w:rPr>
        <w:t xml:space="preserve">; </w:t>
      </w:r>
      <w:r w:rsidRPr="00041A62">
        <w:rPr>
          <w:rFonts w:ascii="Times New Roman" w:hAnsi="Times New Roman" w:cs="Times New Roman"/>
          <w:sz w:val="28"/>
          <w:szCs w:val="28"/>
        </w:rPr>
        <w:t>третьи лица:</w:t>
      </w:r>
      <w:r>
        <w:rPr>
          <w:rFonts w:ascii="Times New Roman" w:hAnsi="Times New Roman" w:cs="Times New Roman"/>
          <w:sz w:val="28"/>
          <w:szCs w:val="28"/>
        </w:rPr>
        <w:t xml:space="preserve"> </w:t>
      </w:r>
      <w:proofErr w:type="gramStart"/>
      <w:r w:rsidRPr="00041A62">
        <w:rPr>
          <w:rFonts w:ascii="Times New Roman" w:hAnsi="Times New Roman" w:cs="Times New Roman"/>
          <w:sz w:val="28"/>
          <w:szCs w:val="28"/>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(ИНН 7705401340, ОГРН 1027700485757, гор.</w:t>
      </w:r>
      <w:proofErr w:type="gramEnd"/>
      <w:r w:rsidRPr="00041A62">
        <w:rPr>
          <w:rFonts w:ascii="Times New Roman" w:hAnsi="Times New Roman" w:cs="Times New Roman"/>
          <w:sz w:val="28"/>
          <w:szCs w:val="28"/>
        </w:rPr>
        <w:t xml:space="preserve"> </w:t>
      </w:r>
      <w:proofErr w:type="gramStart"/>
      <w:r w:rsidRPr="00041A62">
        <w:rPr>
          <w:rFonts w:ascii="Times New Roman" w:hAnsi="Times New Roman" w:cs="Times New Roman"/>
          <w:sz w:val="28"/>
          <w:szCs w:val="28"/>
        </w:rPr>
        <w:t>Москва) в лице филиала по Ульяновской области</w:t>
      </w:r>
      <w:r>
        <w:rPr>
          <w:rFonts w:ascii="Times New Roman" w:hAnsi="Times New Roman" w:cs="Times New Roman"/>
          <w:sz w:val="28"/>
          <w:szCs w:val="28"/>
        </w:rPr>
        <w:t xml:space="preserve"> и </w:t>
      </w:r>
      <w:r w:rsidRPr="00041A62">
        <w:rPr>
          <w:rFonts w:ascii="Times New Roman" w:hAnsi="Times New Roman" w:cs="Times New Roman"/>
          <w:sz w:val="28"/>
          <w:szCs w:val="28"/>
        </w:rPr>
        <w:t>Областное государственное казенное учреждение "Региональный земельно-имущественный информационный центр" (ИНН 7325130661, ОГРН 1147325004859)</w:t>
      </w:r>
      <w:r>
        <w:rPr>
          <w:rFonts w:ascii="Times New Roman" w:hAnsi="Times New Roman" w:cs="Times New Roman"/>
          <w:sz w:val="28"/>
          <w:szCs w:val="28"/>
        </w:rPr>
        <w:t xml:space="preserve"> </w:t>
      </w:r>
      <w:r w:rsidRPr="00041A62">
        <w:rPr>
          <w:rFonts w:ascii="Times New Roman" w:hAnsi="Times New Roman" w:cs="Times New Roman"/>
          <w:sz w:val="28"/>
          <w:szCs w:val="28"/>
        </w:rPr>
        <w:t>установил:</w:t>
      </w:r>
      <w:proofErr w:type="gramEnd"/>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Заявитель - Индивидуальный предприниматель </w:t>
      </w:r>
      <w:proofErr w:type="spellStart"/>
      <w:r w:rsidRPr="00041A62">
        <w:rPr>
          <w:rFonts w:ascii="Times New Roman" w:hAnsi="Times New Roman" w:cs="Times New Roman"/>
          <w:sz w:val="28"/>
          <w:szCs w:val="28"/>
        </w:rPr>
        <w:t>Яфаркин</w:t>
      </w:r>
      <w:proofErr w:type="spellEnd"/>
      <w:r w:rsidRPr="00041A62">
        <w:rPr>
          <w:rFonts w:ascii="Times New Roman" w:hAnsi="Times New Roman" w:cs="Times New Roman"/>
          <w:sz w:val="28"/>
          <w:szCs w:val="28"/>
        </w:rPr>
        <w:t xml:space="preserve"> Евгений Михайлович обратился в Арбитражный суд Ульяновской области к ответчикам - Министерству строительства и архитектуры Ульяновской области, Управлению Федеральной службы государственной регистрации, кадастра и картографии по Ульяновской области с заявлением: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lastRenderedPageBreak/>
        <w:t xml:space="preserve">- о признании </w:t>
      </w:r>
      <w:proofErr w:type="gramStart"/>
      <w:r w:rsidRPr="00041A62">
        <w:rPr>
          <w:rFonts w:ascii="Times New Roman" w:hAnsi="Times New Roman" w:cs="Times New Roman"/>
          <w:sz w:val="28"/>
          <w:szCs w:val="28"/>
        </w:rPr>
        <w:t>недействительным</w:t>
      </w:r>
      <w:proofErr w:type="gramEnd"/>
      <w:r w:rsidRPr="00041A62">
        <w:rPr>
          <w:rFonts w:ascii="Times New Roman" w:hAnsi="Times New Roman" w:cs="Times New Roman"/>
          <w:sz w:val="28"/>
          <w:szCs w:val="28"/>
        </w:rPr>
        <w:t xml:space="preserve"> распоряжение Агентства государственного имущества и земельных отношений Ульяновской области N 2547-р от 23.06.2017;</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 о признании </w:t>
      </w:r>
      <w:proofErr w:type="gramStart"/>
      <w:r w:rsidRPr="00041A62">
        <w:rPr>
          <w:rFonts w:ascii="Times New Roman" w:hAnsi="Times New Roman" w:cs="Times New Roman"/>
          <w:sz w:val="28"/>
          <w:szCs w:val="28"/>
        </w:rPr>
        <w:t>незаконными</w:t>
      </w:r>
      <w:proofErr w:type="gramEnd"/>
      <w:r w:rsidRPr="00041A62">
        <w:rPr>
          <w:rFonts w:ascii="Times New Roman" w:hAnsi="Times New Roman" w:cs="Times New Roman"/>
          <w:sz w:val="28"/>
          <w:szCs w:val="28"/>
        </w:rPr>
        <w:t xml:space="preserve"> действий Управления </w:t>
      </w:r>
      <w:proofErr w:type="spellStart"/>
      <w:r w:rsidRPr="00041A62">
        <w:rPr>
          <w:rFonts w:ascii="Times New Roman" w:hAnsi="Times New Roman" w:cs="Times New Roman"/>
          <w:sz w:val="28"/>
          <w:szCs w:val="28"/>
        </w:rPr>
        <w:t>Росреестра</w:t>
      </w:r>
      <w:proofErr w:type="spellEnd"/>
      <w:r w:rsidRPr="00041A62">
        <w:rPr>
          <w:rFonts w:ascii="Times New Roman" w:hAnsi="Times New Roman" w:cs="Times New Roman"/>
          <w:sz w:val="28"/>
          <w:szCs w:val="28"/>
        </w:rPr>
        <w:t xml:space="preserve"> по Ульяновской области по постановке на кадастровый учет земельного участка с кадастровым номером 73:19:070601:811, площадью 2 507 кв. м,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и по кадастровому учету изменений в сведениях о земельном участке площадью 19 380 кв. м, с кадастровым номером 73:19:070601:43,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 об </w:t>
      </w:r>
      <w:proofErr w:type="spellStart"/>
      <w:r w:rsidRPr="00041A62">
        <w:rPr>
          <w:rFonts w:ascii="Times New Roman" w:hAnsi="Times New Roman" w:cs="Times New Roman"/>
          <w:sz w:val="28"/>
          <w:szCs w:val="28"/>
        </w:rPr>
        <w:t>обязании</w:t>
      </w:r>
      <w:proofErr w:type="spellEnd"/>
      <w:r w:rsidRPr="00041A62">
        <w:rPr>
          <w:rFonts w:ascii="Times New Roman" w:hAnsi="Times New Roman" w:cs="Times New Roman"/>
          <w:sz w:val="28"/>
          <w:szCs w:val="28"/>
        </w:rPr>
        <w:t xml:space="preserve"> Управления </w:t>
      </w:r>
      <w:proofErr w:type="spellStart"/>
      <w:r w:rsidRPr="00041A62">
        <w:rPr>
          <w:rFonts w:ascii="Times New Roman" w:hAnsi="Times New Roman" w:cs="Times New Roman"/>
          <w:sz w:val="28"/>
          <w:szCs w:val="28"/>
        </w:rPr>
        <w:t>Росреестра</w:t>
      </w:r>
      <w:proofErr w:type="spellEnd"/>
      <w:r w:rsidRPr="00041A62">
        <w:rPr>
          <w:rFonts w:ascii="Times New Roman" w:hAnsi="Times New Roman" w:cs="Times New Roman"/>
          <w:sz w:val="28"/>
          <w:szCs w:val="28"/>
        </w:rPr>
        <w:t xml:space="preserve"> по Ульяновской области снять с государственного кадастрового учета земельный участок с кадастровым номером 73:19:070601:811, площадью 2 507 кв. м, расположенный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Одновременно с заявлением Индивидуальным предпринимателем </w:t>
      </w:r>
      <w:proofErr w:type="spellStart"/>
      <w:r w:rsidRPr="00041A62">
        <w:rPr>
          <w:rFonts w:ascii="Times New Roman" w:hAnsi="Times New Roman" w:cs="Times New Roman"/>
          <w:sz w:val="28"/>
          <w:szCs w:val="28"/>
        </w:rPr>
        <w:t>Яфаркиным</w:t>
      </w:r>
      <w:proofErr w:type="spellEnd"/>
      <w:r w:rsidRPr="00041A62">
        <w:rPr>
          <w:rFonts w:ascii="Times New Roman" w:hAnsi="Times New Roman" w:cs="Times New Roman"/>
          <w:sz w:val="28"/>
          <w:szCs w:val="28"/>
        </w:rPr>
        <w:t xml:space="preserve"> Е.М. заявлено ходатайство о восстановлении пропущенного срока на обжалование.</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В порядке </w:t>
      </w:r>
      <w:hyperlink r:id="rId4" w:history="1">
        <w:r w:rsidRPr="00041A62">
          <w:rPr>
            <w:rStyle w:val="a3"/>
            <w:rFonts w:ascii="Times New Roman" w:hAnsi="Times New Roman" w:cs="Times New Roman"/>
            <w:color w:val="auto"/>
            <w:sz w:val="28"/>
            <w:szCs w:val="28"/>
            <w:u w:val="none"/>
          </w:rPr>
          <w:t>статьи 51</w:t>
        </w:r>
      </w:hyperlink>
      <w:r w:rsidRPr="00041A62">
        <w:rPr>
          <w:rFonts w:ascii="Times New Roman" w:hAnsi="Times New Roman" w:cs="Times New Roman"/>
          <w:sz w:val="28"/>
          <w:szCs w:val="28"/>
        </w:rPr>
        <w:t xml:space="preserve"> Арбитражного процессуального кодекса Российской Федерации к участию в деле в качестве третьих лиц, не заявляющих самостоятельных требований относительно предмета спора, привлечены: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лице филиала по Ульяновской области, Областное государственное казенное учреждение "Региональный земельно-имущественный информационный центр".</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Решением Арбитражного суда Ульяновской области от 24.03.2021 ходатайство заявителя о восстановлении пропущенного срока на обжалование удовлетворено. Срок на обжалование восстановлен. Требования Индивидуального предпринимателя </w:t>
      </w:r>
      <w:proofErr w:type="spellStart"/>
      <w:r w:rsidRPr="00041A62">
        <w:rPr>
          <w:rFonts w:ascii="Times New Roman" w:hAnsi="Times New Roman" w:cs="Times New Roman"/>
          <w:sz w:val="28"/>
          <w:szCs w:val="28"/>
        </w:rPr>
        <w:t>Яфаркина</w:t>
      </w:r>
      <w:proofErr w:type="spellEnd"/>
      <w:r w:rsidRPr="00041A62">
        <w:rPr>
          <w:rFonts w:ascii="Times New Roman" w:hAnsi="Times New Roman" w:cs="Times New Roman"/>
          <w:sz w:val="28"/>
          <w:szCs w:val="28"/>
        </w:rPr>
        <w:t xml:space="preserve"> Евгения Михайловича удовлетворены. Признано недействительным распоряжение Агентства государственного имущества и земельных отношений Ульяновской области N 2547-р от 23.06.2017. Признаны незаконными действия Управления Федеральной службы государственной регистрации, кадастра и картографии по Ульяновской области по постановке на кадастровый учет земельного участка с кадастровым номером 73:19:070601:811, площадью 2 507 кв. м,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и по кадастровому учету изменений в сведениях о земельном участке площадью 19 380 кв. м, с кадастровым номером 73:19:070601:43,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xml:space="preserve">". Суд обязал Управление Федеральной службы государственной регистрации, кадастра и картографии по Ульяновской области в течение 10 рабочих дней со дня вступления решения в законную силу снять с государственного кадастрового учета земельный участок с кадастровым номером 73:19:070601:811. </w:t>
      </w:r>
      <w:proofErr w:type="gramStart"/>
      <w:r w:rsidRPr="00041A62">
        <w:rPr>
          <w:rFonts w:ascii="Times New Roman" w:hAnsi="Times New Roman" w:cs="Times New Roman"/>
          <w:sz w:val="28"/>
          <w:szCs w:val="28"/>
        </w:rPr>
        <w:t xml:space="preserve">С Министерства строительства и архитектуры </w:t>
      </w:r>
      <w:r w:rsidRPr="00041A62">
        <w:rPr>
          <w:rFonts w:ascii="Times New Roman" w:hAnsi="Times New Roman" w:cs="Times New Roman"/>
          <w:sz w:val="28"/>
          <w:szCs w:val="28"/>
        </w:rPr>
        <w:lastRenderedPageBreak/>
        <w:t xml:space="preserve">Ульяновской области в пользу Индивидуального предпринимателя </w:t>
      </w:r>
      <w:proofErr w:type="spellStart"/>
      <w:r w:rsidRPr="00041A62">
        <w:rPr>
          <w:rFonts w:ascii="Times New Roman" w:hAnsi="Times New Roman" w:cs="Times New Roman"/>
          <w:sz w:val="28"/>
          <w:szCs w:val="28"/>
        </w:rPr>
        <w:t>Яфаркина</w:t>
      </w:r>
      <w:proofErr w:type="spellEnd"/>
      <w:r w:rsidRPr="00041A62">
        <w:rPr>
          <w:rFonts w:ascii="Times New Roman" w:hAnsi="Times New Roman" w:cs="Times New Roman"/>
          <w:sz w:val="28"/>
          <w:szCs w:val="28"/>
        </w:rPr>
        <w:t xml:space="preserve"> Евгения Михайловича взысканы расходы на оплате государственной пошлины в размере 150 руб. С Управления Федеральной службы государственной регистрации, кадастра и картографии по Ульяновской области в пользу Индивидуального предпринимателя </w:t>
      </w:r>
      <w:proofErr w:type="spellStart"/>
      <w:r w:rsidRPr="00041A62">
        <w:rPr>
          <w:rFonts w:ascii="Times New Roman" w:hAnsi="Times New Roman" w:cs="Times New Roman"/>
          <w:sz w:val="28"/>
          <w:szCs w:val="28"/>
        </w:rPr>
        <w:t>Яфаркина</w:t>
      </w:r>
      <w:proofErr w:type="spellEnd"/>
      <w:r w:rsidRPr="00041A62">
        <w:rPr>
          <w:rFonts w:ascii="Times New Roman" w:hAnsi="Times New Roman" w:cs="Times New Roman"/>
          <w:sz w:val="28"/>
          <w:szCs w:val="28"/>
        </w:rPr>
        <w:t xml:space="preserve"> Евгения Михайловича взысканы расходы на оплате государственной пошлины в размере 150 руб.</w:t>
      </w:r>
      <w:proofErr w:type="gramEnd"/>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Заявитель - Министерство строительства и архитектуры Ульяновской области, не согласившись с принятым судебным актом, обратился в</w:t>
      </w:r>
      <w:proofErr w:type="gramStart"/>
      <w:r w:rsidRPr="00041A62">
        <w:rPr>
          <w:rFonts w:ascii="Times New Roman" w:hAnsi="Times New Roman" w:cs="Times New Roman"/>
          <w:sz w:val="28"/>
          <w:szCs w:val="28"/>
        </w:rPr>
        <w:t xml:space="preserve"> О</w:t>
      </w:r>
      <w:proofErr w:type="gramEnd"/>
      <w:r w:rsidRPr="00041A62">
        <w:rPr>
          <w:rFonts w:ascii="Times New Roman" w:hAnsi="Times New Roman" w:cs="Times New Roman"/>
          <w:sz w:val="28"/>
          <w:szCs w:val="28"/>
        </w:rPr>
        <w:t>диннадцатый арбитражный апелляционный суд с апелляционной жалобой, в которой просит решение суда первой инстанции отменить и принять по делу новый судебный акт, отказав в удовлетворении исковых требований.</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Управление Федеральной службы государственной регистрации, кадастра и картографии по Ульяновской области, также не согласившись с принятым судебным актом, обратился в</w:t>
      </w:r>
      <w:proofErr w:type="gramStart"/>
      <w:r w:rsidRPr="00041A62">
        <w:rPr>
          <w:rFonts w:ascii="Times New Roman" w:hAnsi="Times New Roman" w:cs="Times New Roman"/>
          <w:sz w:val="28"/>
          <w:szCs w:val="28"/>
        </w:rPr>
        <w:t xml:space="preserve"> О</w:t>
      </w:r>
      <w:proofErr w:type="gramEnd"/>
      <w:r w:rsidRPr="00041A62">
        <w:rPr>
          <w:rFonts w:ascii="Times New Roman" w:hAnsi="Times New Roman" w:cs="Times New Roman"/>
          <w:sz w:val="28"/>
          <w:szCs w:val="28"/>
        </w:rPr>
        <w:t>диннадцатый арбитражный апелляционный суд с апелляционной жалобой, в которой просит решение суда первой инстанции отменить и принять по делу новый судебный акт, отказав в удовлетворении исковых требований.</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В судебном заседании представитель ответчика Управления Федеральной службы государственной регистрации, кадастра и картографии по Ульяновской области поддержал доводы своей апелляционной жалобы и апелляционной жалобы Министерства, просил решение Арбитражного суда Ульяновской области от 24.03.2021 отменить и принять по делу новый судебный акт, отказав в удовлетворении заявленных требований.</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Представитель предпринимателя не согласился с жалобами по основаниям, изложенным в отзыве, просил решение суда первой инстанции оставить без изменения, а апелляционные жалобы - без удовлетворения.</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Законность и обоснованность обжалуемого судебного акта проверяется в соответствии со </w:t>
      </w:r>
      <w:hyperlink r:id="rId5" w:history="1">
        <w:r w:rsidRPr="00041A62">
          <w:rPr>
            <w:rStyle w:val="a3"/>
            <w:rFonts w:ascii="Times New Roman" w:hAnsi="Times New Roman" w:cs="Times New Roman"/>
            <w:color w:val="auto"/>
            <w:sz w:val="28"/>
            <w:szCs w:val="28"/>
          </w:rPr>
          <w:t>статьями 266</w:t>
        </w:r>
      </w:hyperlink>
      <w:r w:rsidRPr="00041A62">
        <w:rPr>
          <w:rFonts w:ascii="Times New Roman" w:hAnsi="Times New Roman" w:cs="Times New Roman"/>
          <w:sz w:val="28"/>
          <w:szCs w:val="28"/>
        </w:rPr>
        <w:t xml:space="preserve"> - </w:t>
      </w:r>
      <w:hyperlink r:id="rId6" w:history="1">
        <w:r w:rsidRPr="00041A62">
          <w:rPr>
            <w:rStyle w:val="a3"/>
            <w:rFonts w:ascii="Times New Roman" w:hAnsi="Times New Roman" w:cs="Times New Roman"/>
            <w:color w:val="auto"/>
            <w:sz w:val="28"/>
            <w:szCs w:val="28"/>
          </w:rPr>
          <w:t>271</w:t>
        </w:r>
      </w:hyperlink>
      <w:r w:rsidRPr="00041A62">
        <w:rPr>
          <w:rFonts w:ascii="Times New Roman" w:hAnsi="Times New Roman" w:cs="Times New Roman"/>
          <w:sz w:val="28"/>
          <w:szCs w:val="28"/>
        </w:rPr>
        <w:t xml:space="preserve"> Арбитражного процессуального кодекса Российской Федерации.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Изучив материалы дела и доводы апелляционных жалоб, мотивированного отзыва, заслушав представителей сторон, проверив в соответствии со </w:t>
      </w:r>
      <w:hyperlink r:id="rId7" w:history="1">
        <w:r w:rsidRPr="00041A62">
          <w:rPr>
            <w:rStyle w:val="a3"/>
            <w:rFonts w:ascii="Times New Roman" w:hAnsi="Times New Roman" w:cs="Times New Roman"/>
            <w:color w:val="auto"/>
            <w:sz w:val="28"/>
            <w:szCs w:val="28"/>
          </w:rPr>
          <w:t>статьями 258</w:t>
        </w:r>
      </w:hyperlink>
      <w:r w:rsidRPr="00041A62">
        <w:rPr>
          <w:rFonts w:ascii="Times New Roman" w:hAnsi="Times New Roman" w:cs="Times New Roman"/>
          <w:sz w:val="28"/>
          <w:szCs w:val="28"/>
        </w:rPr>
        <w:t xml:space="preserve">, </w:t>
      </w:r>
      <w:hyperlink r:id="rId8" w:history="1">
        <w:r w:rsidRPr="00041A62">
          <w:rPr>
            <w:rStyle w:val="a3"/>
            <w:rFonts w:ascii="Times New Roman" w:hAnsi="Times New Roman" w:cs="Times New Roman"/>
            <w:color w:val="auto"/>
            <w:sz w:val="28"/>
            <w:szCs w:val="28"/>
          </w:rPr>
          <w:t>266</w:t>
        </w:r>
      </w:hyperlink>
      <w:r w:rsidRPr="00041A62">
        <w:rPr>
          <w:rFonts w:ascii="Times New Roman" w:hAnsi="Times New Roman" w:cs="Times New Roman"/>
          <w:sz w:val="28"/>
          <w:szCs w:val="28"/>
        </w:rPr>
        <w:t xml:space="preserve">, </w:t>
      </w:r>
      <w:hyperlink r:id="rId9" w:history="1">
        <w:r w:rsidRPr="00041A62">
          <w:rPr>
            <w:rStyle w:val="a3"/>
            <w:rFonts w:ascii="Times New Roman" w:hAnsi="Times New Roman" w:cs="Times New Roman"/>
            <w:color w:val="auto"/>
            <w:sz w:val="28"/>
            <w:szCs w:val="28"/>
          </w:rPr>
          <w:t>268</w:t>
        </w:r>
      </w:hyperlink>
      <w:r w:rsidRPr="00041A62">
        <w:rPr>
          <w:rFonts w:ascii="Times New Roman" w:hAnsi="Times New Roman" w:cs="Times New Roman"/>
          <w:sz w:val="28"/>
          <w:szCs w:val="28"/>
        </w:rPr>
        <w:t xml:space="preserve"> Арбитражного процессуального кодекса Российской Федерации правомерность применения судом первой инстанции норм материального и процессуального права, соответствие выводов, содержащихся в судебном акте, установленным по делу обстоятельствам и имеющимся в деле доказательствам, Одиннадцатый арбитражный апелляционный суд не находит оснований для отмены решения</w:t>
      </w:r>
      <w:proofErr w:type="gramEnd"/>
      <w:r w:rsidRPr="00041A62">
        <w:rPr>
          <w:rFonts w:ascii="Times New Roman" w:hAnsi="Times New Roman" w:cs="Times New Roman"/>
          <w:sz w:val="28"/>
          <w:szCs w:val="28"/>
        </w:rPr>
        <w:t xml:space="preserve"> суда первой инстанции.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Как установлено судом первой инстанции и следует из материалов дела, </w:t>
      </w:r>
      <w:proofErr w:type="spellStart"/>
      <w:r w:rsidRPr="00041A62">
        <w:rPr>
          <w:rFonts w:ascii="Times New Roman" w:hAnsi="Times New Roman" w:cs="Times New Roman"/>
          <w:sz w:val="28"/>
          <w:szCs w:val="28"/>
        </w:rPr>
        <w:t>Яфаркину</w:t>
      </w:r>
      <w:proofErr w:type="spellEnd"/>
      <w:r w:rsidRPr="00041A62">
        <w:rPr>
          <w:rFonts w:ascii="Times New Roman" w:hAnsi="Times New Roman" w:cs="Times New Roman"/>
          <w:sz w:val="28"/>
          <w:szCs w:val="28"/>
        </w:rPr>
        <w:t xml:space="preserve"> Евгению Михайловичу на праве собственности принадлежат нежилое здание зерносклада на 1 000 т площадью 1 223,3 кв. м, с кадастровым номером 73:19:013501:131 и нежилое здание зерносклада на 500 т площадью 795,6 кв. м, с кадастровым номером 73:19:013501:125, </w:t>
      </w:r>
      <w:r w:rsidRPr="00041A62">
        <w:rPr>
          <w:rFonts w:ascii="Times New Roman" w:hAnsi="Times New Roman" w:cs="Times New Roman"/>
          <w:sz w:val="28"/>
          <w:szCs w:val="28"/>
        </w:rPr>
        <w:lastRenderedPageBreak/>
        <w:t>расположенные по адресу:</w:t>
      </w:r>
      <w:proofErr w:type="gramEnd"/>
      <w:r w:rsidRPr="00041A62">
        <w:rPr>
          <w:rFonts w:ascii="Times New Roman" w:hAnsi="Times New Roman" w:cs="Times New Roman"/>
          <w:sz w:val="28"/>
          <w:szCs w:val="28"/>
        </w:rPr>
        <w:t xml:space="preserve">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xml:space="preserve">", что подтверждается договором купли-продажи недвижимого имущества от 09.02.2016, решением Арбитражного суда Ульяновской области от 01.12.2015 по делу </w:t>
      </w:r>
      <w:r>
        <w:rPr>
          <w:rFonts w:ascii="Times New Roman" w:hAnsi="Times New Roman" w:cs="Times New Roman"/>
          <w:sz w:val="28"/>
          <w:szCs w:val="28"/>
        </w:rPr>
        <w:t>№</w:t>
      </w:r>
      <w:r w:rsidRPr="00041A62">
        <w:rPr>
          <w:rFonts w:ascii="Times New Roman" w:hAnsi="Times New Roman" w:cs="Times New Roman"/>
          <w:sz w:val="28"/>
          <w:szCs w:val="28"/>
        </w:rPr>
        <w:t xml:space="preserve"> А72-13257/2015 (запись регистрации в Едином государственном реестре недвижимости за </w:t>
      </w:r>
      <w:r>
        <w:rPr>
          <w:rFonts w:ascii="Times New Roman" w:hAnsi="Times New Roman" w:cs="Times New Roman"/>
          <w:sz w:val="28"/>
          <w:szCs w:val="28"/>
        </w:rPr>
        <w:t>№</w:t>
      </w:r>
      <w:r w:rsidRPr="00041A62">
        <w:rPr>
          <w:rFonts w:ascii="Times New Roman" w:hAnsi="Times New Roman" w:cs="Times New Roman"/>
          <w:sz w:val="28"/>
          <w:szCs w:val="28"/>
        </w:rPr>
        <w:t xml:space="preserve"> 73-73/001-73/001/136/2015-275/1 и </w:t>
      </w:r>
      <w:r>
        <w:rPr>
          <w:rFonts w:ascii="Times New Roman" w:hAnsi="Times New Roman" w:cs="Times New Roman"/>
          <w:sz w:val="28"/>
          <w:szCs w:val="28"/>
        </w:rPr>
        <w:t>№</w:t>
      </w:r>
      <w:r w:rsidRPr="00041A62">
        <w:rPr>
          <w:rFonts w:ascii="Times New Roman" w:hAnsi="Times New Roman" w:cs="Times New Roman"/>
          <w:sz w:val="28"/>
          <w:szCs w:val="28"/>
        </w:rPr>
        <w:t xml:space="preserve"> 73-73/001-73/001/012/2016-204/2 от 20.02.2016).</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Объекты недвижимого имущества расположены на земельном участке площадью 19 380 кв. м, с кадастровым номером 73:19:070601:43,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Ранее учтенный земельный участок с кадастровым номером 73:19:070601:43, расположенный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с видом разрешенного использования "под размещением объектов крытого тока", был поставлен на кадастровый учет 28.02.2005 и относился к земельным участкам, государственная собственность на которые не разграничена.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С целью оформления документов на земельный участок в марте и августе 2016 года, а также в апреле и сентябре 2017 года предприниматель обращался с заявлениями в Департамент государственного имущества и земельных отношений Ульяновской области о предоставлении указанного земельного участка под объектами недвижимого имущества в собственность за плату.</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Письмами от 23.05.2016 </w:t>
      </w:r>
      <w:r>
        <w:rPr>
          <w:rFonts w:ascii="Times New Roman" w:hAnsi="Times New Roman" w:cs="Times New Roman"/>
          <w:sz w:val="28"/>
          <w:szCs w:val="28"/>
        </w:rPr>
        <w:t>№</w:t>
      </w:r>
      <w:r w:rsidRPr="00041A62">
        <w:rPr>
          <w:rFonts w:ascii="Times New Roman" w:hAnsi="Times New Roman" w:cs="Times New Roman"/>
          <w:sz w:val="28"/>
          <w:szCs w:val="28"/>
        </w:rPr>
        <w:t xml:space="preserve"> 878, от 06.09.2016 </w:t>
      </w:r>
      <w:r>
        <w:rPr>
          <w:rFonts w:ascii="Times New Roman" w:hAnsi="Times New Roman" w:cs="Times New Roman"/>
          <w:sz w:val="28"/>
          <w:szCs w:val="28"/>
        </w:rPr>
        <w:t>№</w:t>
      </w:r>
      <w:r w:rsidRPr="00041A62">
        <w:rPr>
          <w:rFonts w:ascii="Times New Roman" w:hAnsi="Times New Roman" w:cs="Times New Roman"/>
          <w:sz w:val="28"/>
          <w:szCs w:val="28"/>
        </w:rPr>
        <w:t xml:space="preserve"> 73-ИОГВ-10-03/11643исх, от 06.06.2017 N 3527 </w:t>
      </w:r>
      <w:proofErr w:type="spellStart"/>
      <w:r w:rsidRPr="00041A62">
        <w:rPr>
          <w:rFonts w:ascii="Times New Roman" w:hAnsi="Times New Roman" w:cs="Times New Roman"/>
          <w:sz w:val="28"/>
          <w:szCs w:val="28"/>
        </w:rPr>
        <w:t>Яфаркину</w:t>
      </w:r>
      <w:proofErr w:type="spellEnd"/>
      <w:r w:rsidRPr="00041A62">
        <w:rPr>
          <w:rFonts w:ascii="Times New Roman" w:hAnsi="Times New Roman" w:cs="Times New Roman"/>
          <w:sz w:val="28"/>
          <w:szCs w:val="28"/>
        </w:rPr>
        <w:t xml:space="preserve"> Е.М. было отказано в предоставлении в собственность либо в аренду на 49 лет земельного участка по причине нахождения на испрашиваемом земельном участке разрушенных объектов, подлежащих восстановлению.</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Согласно письмам Департамента состояние объектов было установлено по результатам визуального обследования, которое проводилось специалистами Департамента в 2016 году. В связи с чем, с целью их восстановления Департаментом было предложено оформить указанный земельный участок в аренду сроком на 10 лет в соответствии с действующим законодательством.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17.04.2018 между </w:t>
      </w:r>
      <w:proofErr w:type="spellStart"/>
      <w:r w:rsidRPr="00041A62">
        <w:rPr>
          <w:rFonts w:ascii="Times New Roman" w:hAnsi="Times New Roman" w:cs="Times New Roman"/>
          <w:sz w:val="28"/>
          <w:szCs w:val="28"/>
        </w:rPr>
        <w:t>Яфаркиным</w:t>
      </w:r>
      <w:proofErr w:type="spellEnd"/>
      <w:r w:rsidRPr="00041A62">
        <w:rPr>
          <w:rFonts w:ascii="Times New Roman" w:hAnsi="Times New Roman" w:cs="Times New Roman"/>
          <w:sz w:val="28"/>
          <w:szCs w:val="28"/>
        </w:rPr>
        <w:t xml:space="preserve"> Е.М. и Агентством государственного имущества и земельных отношений Ульяновской области, правопреемником Департамента, был заключен договор аренды земельного участка, государственная собственность на который не разграничена, от 17.04.2018 </w:t>
      </w:r>
      <w:r>
        <w:rPr>
          <w:rFonts w:ascii="Times New Roman" w:hAnsi="Times New Roman" w:cs="Times New Roman"/>
          <w:sz w:val="28"/>
          <w:szCs w:val="28"/>
        </w:rPr>
        <w:t>№</w:t>
      </w:r>
      <w:r w:rsidRPr="00041A62">
        <w:rPr>
          <w:rFonts w:ascii="Times New Roman" w:hAnsi="Times New Roman" w:cs="Times New Roman"/>
          <w:sz w:val="28"/>
          <w:szCs w:val="28"/>
        </w:rPr>
        <w:t xml:space="preserve"> 24/04/А2018-204, площадью 19 380 кв. м, с кадастровым номером 73:19:070601:43,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для реконструкции зерносклада на 500 т площадью 795,6 кв. м, с кадастровым номером 73:19:013501:125, расположенного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Срок аренды - 10 лет, по 06.02.2028.</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lastRenderedPageBreak/>
        <w:t>По состоянию на сегодняшний день объекты имеют фундамент по площади застройки, фрагменты стен и другие части капитальных конструкций, неразрывно связанные между собой и земельным участком.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Для получения разрешения на строительство с целью реконструкции объектов, в соответствии со </w:t>
      </w:r>
      <w:hyperlink r:id="rId10" w:history="1">
        <w:r w:rsidRPr="00041A62">
          <w:rPr>
            <w:rStyle w:val="a3"/>
            <w:rFonts w:ascii="Times New Roman" w:hAnsi="Times New Roman" w:cs="Times New Roman"/>
            <w:color w:val="auto"/>
            <w:sz w:val="28"/>
            <w:szCs w:val="28"/>
            <w:u w:val="none"/>
          </w:rPr>
          <w:t>статьей 51</w:t>
        </w:r>
      </w:hyperlink>
      <w:r w:rsidRPr="00041A62">
        <w:rPr>
          <w:rFonts w:ascii="Times New Roman" w:hAnsi="Times New Roman" w:cs="Times New Roman"/>
          <w:sz w:val="28"/>
          <w:szCs w:val="28"/>
        </w:rPr>
        <w:t xml:space="preserve"> Градостроительного кодекса Российской Федерации, </w:t>
      </w:r>
      <w:proofErr w:type="spellStart"/>
      <w:r w:rsidRPr="00041A62">
        <w:rPr>
          <w:rFonts w:ascii="Times New Roman" w:hAnsi="Times New Roman" w:cs="Times New Roman"/>
          <w:sz w:val="28"/>
          <w:szCs w:val="28"/>
        </w:rPr>
        <w:t>Яфаркин</w:t>
      </w:r>
      <w:proofErr w:type="spellEnd"/>
      <w:r w:rsidRPr="00041A62">
        <w:rPr>
          <w:rFonts w:ascii="Times New Roman" w:hAnsi="Times New Roman" w:cs="Times New Roman"/>
          <w:sz w:val="28"/>
          <w:szCs w:val="28"/>
        </w:rPr>
        <w:t xml:space="preserve"> Е.М. обратился с заявлением в администрацию города Ульяновска о подготовке и выдаче градостроительного плана земельного участка площадью 19 380 кв. м, с кадастровым номером 73:19:070601:43,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02.07.2019 получен градостроительный план земельного участка </w:t>
      </w:r>
      <w:r>
        <w:rPr>
          <w:rFonts w:ascii="Times New Roman" w:hAnsi="Times New Roman" w:cs="Times New Roman"/>
          <w:sz w:val="28"/>
          <w:szCs w:val="28"/>
        </w:rPr>
        <w:t>№ </w:t>
      </w:r>
      <w:r w:rsidRPr="00041A62">
        <w:rPr>
          <w:rFonts w:ascii="Times New Roman" w:hAnsi="Times New Roman" w:cs="Times New Roman"/>
          <w:sz w:val="28"/>
          <w:szCs w:val="28"/>
        </w:rPr>
        <w:t>RU73304000-424, в котором также подтверждается нахождение на земельном участке зерносклада на 500 т с кадастровым номером 73:19:013501:125 и зерносклада на 1 000 т с кадастровым номером 73:19:013501:131.</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Пока </w:t>
      </w:r>
      <w:proofErr w:type="spellStart"/>
      <w:r w:rsidRPr="00041A62">
        <w:rPr>
          <w:rFonts w:ascii="Times New Roman" w:hAnsi="Times New Roman" w:cs="Times New Roman"/>
          <w:sz w:val="28"/>
          <w:szCs w:val="28"/>
        </w:rPr>
        <w:t>Яфаркин</w:t>
      </w:r>
      <w:proofErr w:type="spellEnd"/>
      <w:r w:rsidRPr="00041A62">
        <w:rPr>
          <w:rFonts w:ascii="Times New Roman" w:hAnsi="Times New Roman" w:cs="Times New Roman"/>
          <w:sz w:val="28"/>
          <w:szCs w:val="28"/>
        </w:rPr>
        <w:t xml:space="preserve"> Е.М. вел многолетнюю переписку с Департаментом и Агентством, согласно сведениям публичной кадастровой карты 16.08.2017 границы земельного участка с кадастровым номером 73:19:070601:43 были изменены, внутри него образован еще один земельный участок с кадастровым номером 73:19:070601:811, площадью 2 507 кв. 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Земельный участок с кадастровым номером 73:19:070601:811, площадью 2 507 кв. м, с видом разрешенного использования "под размещением объектов крытого тока", поставлен на государственный кадастровый учет 16.08.2017.</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Сведения о зарегистрированных правах в отношении земельного участка с кадастровым номером 73:19:070601:811 в ЕГРН отсутствуют.</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Данный земельный участок образован путем раздела земельного участка с кадастровым номером 73:19:070601:43, на основании Схемы расположения земельного участка на кадастровом плане территории, утвержденной распоряжением Агентства государственного имущества и земельных отношений Ульяновской области от 23.06.2017 </w:t>
      </w:r>
      <w:r>
        <w:rPr>
          <w:rFonts w:ascii="Times New Roman" w:hAnsi="Times New Roman" w:cs="Times New Roman"/>
          <w:sz w:val="28"/>
          <w:szCs w:val="28"/>
        </w:rPr>
        <w:t>№</w:t>
      </w:r>
      <w:r w:rsidRPr="00041A62">
        <w:rPr>
          <w:rFonts w:ascii="Times New Roman" w:hAnsi="Times New Roman" w:cs="Times New Roman"/>
          <w:sz w:val="28"/>
          <w:szCs w:val="28"/>
        </w:rPr>
        <w:t xml:space="preserve"> 2547-р.</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В связи с образованием земельного участка с кадастровым номером 73:19:070601:811, здание зерносклада с кадастровым номером 73:19:013501:131 стало расположено на двух земельных участках с кадастровыми номерами 73:19:070601:43 и 73:19:070601:811.</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spellStart"/>
      <w:r w:rsidRPr="00041A62">
        <w:rPr>
          <w:rFonts w:ascii="Times New Roman" w:hAnsi="Times New Roman" w:cs="Times New Roman"/>
          <w:sz w:val="28"/>
          <w:szCs w:val="28"/>
        </w:rPr>
        <w:t>Яфаркин</w:t>
      </w:r>
      <w:proofErr w:type="spellEnd"/>
      <w:r w:rsidRPr="00041A62">
        <w:rPr>
          <w:rFonts w:ascii="Times New Roman" w:hAnsi="Times New Roman" w:cs="Times New Roman"/>
          <w:sz w:val="28"/>
          <w:szCs w:val="28"/>
        </w:rPr>
        <w:t xml:space="preserve"> Е.М. согласие на вышеуказанный раздел не давал, о разделе его не уведомляли.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Раздел земельного участка привел к невозможности эксплуатации объекта недвижимости.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Указанные обстоятельства послужили основанием для обращения предпринимателя в арбитражный суд за защитой нарушенного права.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Изучив обстоятельства дела в порядке, предусмотренном </w:t>
      </w:r>
      <w:hyperlink r:id="rId11" w:history="1">
        <w:r w:rsidRPr="00041A62">
          <w:rPr>
            <w:rStyle w:val="a3"/>
            <w:rFonts w:ascii="Times New Roman" w:hAnsi="Times New Roman" w:cs="Times New Roman"/>
            <w:color w:val="auto"/>
            <w:sz w:val="28"/>
            <w:szCs w:val="28"/>
            <w:u w:val="none"/>
          </w:rPr>
          <w:t>статьей 71</w:t>
        </w:r>
      </w:hyperlink>
      <w:r w:rsidRPr="00041A62">
        <w:rPr>
          <w:rFonts w:ascii="Times New Roman" w:hAnsi="Times New Roman" w:cs="Times New Roman"/>
          <w:sz w:val="28"/>
          <w:szCs w:val="28"/>
        </w:rPr>
        <w:t xml:space="preserve"> Арбитражного процессуального кодекса Российской Федерации, суд первой инстанции законно и обоснованно удовлетворил заявленные требования.</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lastRenderedPageBreak/>
        <w:t>Рассмотрев доводы апелляционных жалоб и изучив материалы дела, судебная коллегия не находит оснований для отмены оспариваемого судебного акта.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В силу </w:t>
      </w:r>
      <w:hyperlink r:id="rId12" w:history="1">
        <w:r w:rsidRPr="00041A62">
          <w:rPr>
            <w:rStyle w:val="a3"/>
            <w:rFonts w:ascii="Times New Roman" w:hAnsi="Times New Roman" w:cs="Times New Roman"/>
            <w:color w:val="auto"/>
            <w:sz w:val="28"/>
            <w:szCs w:val="28"/>
            <w:u w:val="none"/>
          </w:rPr>
          <w:t>части 1 статьи 198</w:t>
        </w:r>
      </w:hyperlink>
      <w:r w:rsidRPr="00041A62">
        <w:rPr>
          <w:rFonts w:ascii="Times New Roman" w:hAnsi="Times New Roman" w:cs="Times New Roman"/>
          <w:sz w:val="28"/>
          <w:szCs w:val="28"/>
        </w:rPr>
        <w:t xml:space="preserve">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w:t>
      </w:r>
      <w:proofErr w:type="gramEnd"/>
      <w:r w:rsidRPr="00041A62">
        <w:rPr>
          <w:rFonts w:ascii="Times New Roman" w:hAnsi="Times New Roman" w:cs="Times New Roman"/>
          <w:sz w:val="28"/>
          <w:szCs w:val="28"/>
        </w:rPr>
        <w:t xml:space="preserve">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41A62" w:rsidRPr="00041A62" w:rsidRDefault="000D4CBB" w:rsidP="009A171F">
      <w:pPr>
        <w:spacing w:line="240" w:lineRule="auto"/>
        <w:ind w:firstLine="709"/>
        <w:contextualSpacing/>
        <w:jc w:val="both"/>
        <w:rPr>
          <w:rFonts w:ascii="Times New Roman" w:hAnsi="Times New Roman" w:cs="Times New Roman"/>
          <w:sz w:val="28"/>
          <w:szCs w:val="28"/>
        </w:rPr>
      </w:pPr>
      <w:hyperlink r:id="rId13" w:history="1">
        <w:proofErr w:type="gramStart"/>
        <w:r w:rsidR="00041A62" w:rsidRPr="00041A62">
          <w:rPr>
            <w:rStyle w:val="a3"/>
            <w:rFonts w:ascii="Times New Roman" w:hAnsi="Times New Roman" w:cs="Times New Roman"/>
            <w:color w:val="auto"/>
            <w:sz w:val="28"/>
            <w:szCs w:val="28"/>
            <w:u w:val="none"/>
          </w:rPr>
          <w:t>Частью 4 статьи 200</w:t>
        </w:r>
      </w:hyperlink>
      <w:r w:rsidR="00041A62" w:rsidRPr="00041A62">
        <w:rPr>
          <w:rFonts w:ascii="Times New Roman" w:hAnsi="Times New Roman" w:cs="Times New Roman"/>
          <w:sz w:val="28"/>
          <w:szCs w:val="28"/>
        </w:rPr>
        <w:t xml:space="preserve"> Арбитражного процессуального кодекса Российской Федерации установлено, что 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w:t>
      </w:r>
      <w:proofErr w:type="gramEnd"/>
      <w:r w:rsidR="00041A62" w:rsidRPr="00041A62">
        <w:rPr>
          <w:rFonts w:ascii="Times New Roman" w:hAnsi="Times New Roman" w:cs="Times New Roman"/>
          <w:sz w:val="28"/>
          <w:szCs w:val="28"/>
        </w:rPr>
        <w:t>,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Таким образом, для признания ненормативного акта недействительным, решения и действия (бездействия) </w:t>
      </w:r>
      <w:proofErr w:type="gramStart"/>
      <w:r w:rsidRPr="00041A62">
        <w:rPr>
          <w:rFonts w:ascii="Times New Roman" w:hAnsi="Times New Roman" w:cs="Times New Roman"/>
          <w:sz w:val="28"/>
          <w:szCs w:val="28"/>
        </w:rPr>
        <w:t>незаконными</w:t>
      </w:r>
      <w:proofErr w:type="gramEnd"/>
      <w:r w:rsidRPr="00041A62">
        <w:rPr>
          <w:rFonts w:ascii="Times New Roman" w:hAnsi="Times New Roman" w:cs="Times New Roman"/>
          <w:sz w:val="28"/>
          <w:szCs w:val="28"/>
        </w:rPr>
        <w:t xml:space="preserve"> необходимо наличие одновременно двух условий: несоответствие их закону или иному нормативному правовому акту и нарушение прав и законных интересов заявителя в сфере предпринимательской или иной экономической деятельности.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При этом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w:t>
      </w:r>
      <w:proofErr w:type="gramEnd"/>
      <w:r w:rsidRPr="00041A62">
        <w:rPr>
          <w:rFonts w:ascii="Times New Roman" w:hAnsi="Times New Roman" w:cs="Times New Roman"/>
          <w:sz w:val="28"/>
          <w:szCs w:val="28"/>
        </w:rPr>
        <w:t xml:space="preserve"> акт, решение или совершили действия (бездействие) (</w:t>
      </w:r>
      <w:hyperlink r:id="rId14" w:history="1">
        <w:r w:rsidRPr="00041A62">
          <w:rPr>
            <w:rStyle w:val="a3"/>
            <w:rFonts w:ascii="Times New Roman" w:hAnsi="Times New Roman" w:cs="Times New Roman"/>
            <w:color w:val="auto"/>
            <w:sz w:val="28"/>
            <w:szCs w:val="28"/>
            <w:u w:val="none"/>
          </w:rPr>
          <w:t>часть 5 статьи 200</w:t>
        </w:r>
      </w:hyperlink>
      <w:r w:rsidRPr="00041A62">
        <w:rPr>
          <w:rFonts w:ascii="Times New Roman" w:hAnsi="Times New Roman" w:cs="Times New Roman"/>
          <w:sz w:val="28"/>
          <w:szCs w:val="28"/>
        </w:rPr>
        <w:t xml:space="preserve"> Арбитражного процессуального кодекса Российской Федерации).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lastRenderedPageBreak/>
        <w:t xml:space="preserve">В силу </w:t>
      </w:r>
      <w:hyperlink r:id="rId15" w:history="1">
        <w:r w:rsidRPr="00041A62">
          <w:rPr>
            <w:rStyle w:val="a3"/>
            <w:rFonts w:ascii="Times New Roman" w:hAnsi="Times New Roman" w:cs="Times New Roman"/>
            <w:color w:val="auto"/>
            <w:sz w:val="28"/>
            <w:szCs w:val="28"/>
            <w:u w:val="none"/>
          </w:rPr>
          <w:t>части 1 статьи 1</w:t>
        </w:r>
      </w:hyperlink>
      <w:r w:rsidRPr="00041A62">
        <w:rPr>
          <w:rFonts w:ascii="Times New Roman" w:hAnsi="Times New Roman" w:cs="Times New Roman"/>
          <w:sz w:val="28"/>
          <w:szCs w:val="28"/>
        </w:rPr>
        <w:t xml:space="preserve"> Федерального закона от 13.07.2015 </w:t>
      </w:r>
      <w:r>
        <w:rPr>
          <w:rFonts w:ascii="Times New Roman" w:hAnsi="Times New Roman" w:cs="Times New Roman"/>
          <w:sz w:val="28"/>
          <w:szCs w:val="28"/>
        </w:rPr>
        <w:t>№</w:t>
      </w:r>
      <w:r w:rsidRPr="00041A62">
        <w:rPr>
          <w:rFonts w:ascii="Times New Roman" w:hAnsi="Times New Roman" w:cs="Times New Roman"/>
          <w:sz w:val="28"/>
          <w:szCs w:val="28"/>
        </w:rPr>
        <w:t xml:space="preserve"> 218-ФЗ "О государственной регистрации недвижимости", действующего с 01.01.2017, настоящий Федеральный </w:t>
      </w:r>
      <w:hyperlink r:id="rId16" w:history="1">
        <w:r w:rsidRPr="00041A62">
          <w:rPr>
            <w:rStyle w:val="a3"/>
            <w:rFonts w:ascii="Times New Roman" w:hAnsi="Times New Roman" w:cs="Times New Roman"/>
            <w:color w:val="auto"/>
            <w:sz w:val="28"/>
            <w:szCs w:val="28"/>
          </w:rPr>
          <w:t>закон</w:t>
        </w:r>
      </w:hyperlink>
      <w:r w:rsidRPr="00041A62">
        <w:rPr>
          <w:rFonts w:ascii="Times New Roman" w:hAnsi="Times New Roman" w:cs="Times New Roman"/>
          <w:sz w:val="28"/>
          <w:szCs w:val="28"/>
        </w:rPr>
        <w:t xml:space="preserve">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w:t>
      </w:r>
      <w:proofErr w:type="gramEnd"/>
      <w:r w:rsidRPr="00041A62">
        <w:rPr>
          <w:rFonts w:ascii="Times New Roman" w:hAnsi="Times New Roman" w:cs="Times New Roman"/>
          <w:sz w:val="28"/>
          <w:szCs w:val="28"/>
        </w:rPr>
        <w:t xml:space="preserve"> настоящему закону, а также ведением Единого государственного реестра недвижимости и предоставлением предусмотренных настоящим Федеральным </w:t>
      </w:r>
      <w:hyperlink r:id="rId17" w:history="1">
        <w:r w:rsidRPr="003E228C">
          <w:rPr>
            <w:rStyle w:val="a3"/>
            <w:rFonts w:ascii="Times New Roman" w:hAnsi="Times New Roman" w:cs="Times New Roman"/>
            <w:color w:val="auto"/>
            <w:sz w:val="28"/>
            <w:szCs w:val="28"/>
            <w:u w:val="none"/>
          </w:rPr>
          <w:t>законом</w:t>
        </w:r>
      </w:hyperlink>
      <w:r w:rsidRPr="00041A62">
        <w:rPr>
          <w:rFonts w:ascii="Times New Roman" w:hAnsi="Times New Roman" w:cs="Times New Roman"/>
          <w:sz w:val="28"/>
          <w:szCs w:val="28"/>
        </w:rPr>
        <w:t xml:space="preserve"> сведений, содержащихся в реестре.</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Реестр является сводом достоверных систематизированных сведений об учтенном в соответствии с настоящим Федеральным </w:t>
      </w:r>
      <w:hyperlink r:id="rId18" w:history="1">
        <w:r w:rsidRPr="00041A62">
          <w:rPr>
            <w:rStyle w:val="a3"/>
            <w:rFonts w:ascii="Times New Roman" w:hAnsi="Times New Roman" w:cs="Times New Roman"/>
            <w:color w:val="auto"/>
            <w:sz w:val="28"/>
            <w:szCs w:val="28"/>
          </w:rPr>
          <w:t>законом</w:t>
        </w:r>
      </w:hyperlink>
      <w:r w:rsidRPr="00041A62">
        <w:rPr>
          <w:rFonts w:ascii="Times New Roman" w:hAnsi="Times New Roman" w:cs="Times New Roman"/>
          <w:sz w:val="28"/>
          <w:szCs w:val="28"/>
        </w:rPr>
        <w:t xml:space="preserve">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w:t>
      </w:r>
      <w:hyperlink r:id="rId19" w:history="1">
        <w:r w:rsidRPr="003E228C">
          <w:rPr>
            <w:rStyle w:val="a3"/>
            <w:rFonts w:ascii="Times New Roman" w:hAnsi="Times New Roman" w:cs="Times New Roman"/>
            <w:color w:val="auto"/>
            <w:sz w:val="28"/>
            <w:szCs w:val="28"/>
            <w:u w:val="none"/>
          </w:rPr>
          <w:t>законом</w:t>
        </w:r>
      </w:hyperlink>
      <w:r w:rsidRPr="00041A62">
        <w:rPr>
          <w:rFonts w:ascii="Times New Roman" w:hAnsi="Times New Roman" w:cs="Times New Roman"/>
          <w:sz w:val="28"/>
          <w:szCs w:val="28"/>
        </w:rPr>
        <w:t xml:space="preserve"> сведений (часть 2 статьи 1 Закона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218).</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Частью 7 статьи 1 Закона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218 предусмотрено, что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w:t>
      </w:r>
      <w:proofErr w:type="spellStart"/>
      <w:r w:rsidRPr="00041A62">
        <w:rPr>
          <w:rFonts w:ascii="Times New Roman" w:hAnsi="Times New Roman" w:cs="Times New Roman"/>
          <w:sz w:val="28"/>
          <w:szCs w:val="28"/>
        </w:rPr>
        <w:t>машиноместах</w:t>
      </w:r>
      <w:proofErr w:type="spellEnd"/>
      <w:r w:rsidRPr="00041A62">
        <w:rPr>
          <w:rFonts w:ascii="Times New Roman" w:hAnsi="Times New Roman" w:cs="Times New Roman"/>
          <w:sz w:val="28"/>
          <w:szCs w:val="28"/>
        </w:rPr>
        <w:t xml:space="preserve">,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041A62">
        <w:rPr>
          <w:rFonts w:ascii="Times New Roman" w:hAnsi="Times New Roman" w:cs="Times New Roman"/>
          <w:sz w:val="28"/>
          <w:szCs w:val="28"/>
        </w:rPr>
        <w:t>перемещение</w:t>
      </w:r>
      <w:proofErr w:type="gramEnd"/>
      <w:r w:rsidRPr="00041A62">
        <w:rPr>
          <w:rFonts w:ascii="Times New Roman" w:hAnsi="Times New Roman" w:cs="Times New Roman"/>
          <w:sz w:val="28"/>
          <w:szCs w:val="28"/>
        </w:rPr>
        <w:t xml:space="preserve">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В силу статьи 7 Закона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218 реестр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в том числе из реестра объектов недвижимости (далее также - кадастр недвижимости).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Согласно части 2 статьи 8 Закона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218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w:t>
      </w:r>
      <w:proofErr w:type="spellStart"/>
      <w:r w:rsidRPr="00041A62">
        <w:rPr>
          <w:rFonts w:ascii="Times New Roman" w:hAnsi="Times New Roman" w:cs="Times New Roman"/>
          <w:sz w:val="28"/>
          <w:szCs w:val="28"/>
        </w:rPr>
        <w:t>машиномест</w:t>
      </w:r>
      <w:proofErr w:type="spellEnd"/>
      <w:r w:rsidRPr="00041A62">
        <w:rPr>
          <w:rFonts w:ascii="Times New Roman" w:hAnsi="Times New Roman" w:cs="Times New Roman"/>
          <w:sz w:val="28"/>
          <w:szCs w:val="28"/>
        </w:rPr>
        <w:t>, перепланировки помещений.</w:t>
      </w:r>
      <w:proofErr w:type="gramEnd"/>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Исходя из положений Закона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218 снятию с кадастрового учета могут подлежать: земельные участки, которые являются преобразуемыми (пункт 33 части 1 статьи 26); земельные участки, образуемые из земель или </w:t>
      </w:r>
      <w:r w:rsidRPr="00041A62">
        <w:rPr>
          <w:rFonts w:ascii="Times New Roman" w:hAnsi="Times New Roman" w:cs="Times New Roman"/>
          <w:sz w:val="28"/>
          <w:szCs w:val="28"/>
        </w:rPr>
        <w:lastRenderedPageBreak/>
        <w:t>земельного участка, государственная собственность на которые не разграничена, в случае если заявление о государственном кадастровом учете было подано без заявления о регистрации права собственности (части 14, 15 статьи 41);</w:t>
      </w:r>
      <w:proofErr w:type="gramEnd"/>
      <w:r w:rsidRPr="00041A62">
        <w:rPr>
          <w:rFonts w:ascii="Times New Roman" w:hAnsi="Times New Roman" w:cs="Times New Roman"/>
          <w:sz w:val="28"/>
          <w:szCs w:val="28"/>
        </w:rPr>
        <w:t xml:space="preserve"> ранее учтенные земельные участки при отсутствии в реестре сведений о правах на такие земельные участки (часть 3 статьи 70); земельные участки, имеющие статус временных объектов недвижимости (часть 7 статьи 72).</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На недопустимость снятия с кадастрового учета земельного участка в случаях, не предусмотренных действующим законодательством, указано в пункте 21 Обзора судебной практики по делам, связанным с оспариванием отказа в осуществлении кадастрового учета, утвержденного Президиумом Верховного Суда Российской Федерации 30.11.2016, согласно которому, если сведения о земельном участке, внесенные в государственный кадастр недвижимости, не носят временного характера, то такой земельный участок может быть</w:t>
      </w:r>
      <w:proofErr w:type="gramEnd"/>
      <w:r w:rsidRPr="00041A62">
        <w:rPr>
          <w:rFonts w:ascii="Times New Roman" w:hAnsi="Times New Roman" w:cs="Times New Roman"/>
          <w:sz w:val="28"/>
          <w:szCs w:val="28"/>
        </w:rPr>
        <w:t xml:space="preserve"> </w:t>
      </w:r>
      <w:proofErr w:type="gramStart"/>
      <w:r w:rsidRPr="00041A62">
        <w:rPr>
          <w:rFonts w:ascii="Times New Roman" w:hAnsi="Times New Roman" w:cs="Times New Roman"/>
          <w:sz w:val="28"/>
          <w:szCs w:val="28"/>
        </w:rPr>
        <w:t>снят</w:t>
      </w:r>
      <w:proofErr w:type="gramEnd"/>
      <w:r w:rsidRPr="00041A62">
        <w:rPr>
          <w:rFonts w:ascii="Times New Roman" w:hAnsi="Times New Roman" w:cs="Times New Roman"/>
          <w:sz w:val="28"/>
          <w:szCs w:val="28"/>
        </w:rPr>
        <w:t xml:space="preserve"> с кадастрового учета только вследствие его преобразования или в случае, прямо предусмотренном законом.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Таким образом, если установленных в законе оснований для снятия земельных участков с кадастрового учета не имеется, суд в отсутствие таковых не может принимать решение о снятии земельных участков с кадастрового учета.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Однако, снятие с кадастрового учета объекта недвижимости может явиться также следствием признания незаконными действий регистратора при осуществлении кадастрового учета объектов недвижимости в соответствии с </w:t>
      </w:r>
      <w:hyperlink r:id="rId20" w:history="1">
        <w:r w:rsidRPr="00041A62">
          <w:rPr>
            <w:rStyle w:val="a3"/>
            <w:rFonts w:ascii="Times New Roman" w:hAnsi="Times New Roman" w:cs="Times New Roman"/>
            <w:color w:val="auto"/>
            <w:sz w:val="28"/>
            <w:szCs w:val="28"/>
          </w:rPr>
          <w:t>пунктом 56</w:t>
        </w:r>
      </w:hyperlink>
      <w:r w:rsidRPr="00041A62">
        <w:rPr>
          <w:rFonts w:ascii="Times New Roman" w:hAnsi="Times New Roman" w:cs="Times New Roman"/>
          <w:sz w:val="28"/>
          <w:szCs w:val="28"/>
        </w:rPr>
        <w:t xml:space="preserve"> постановления Пленума Верховного Суда Российской Федерации и Пленума Высшего Арбитражного Суда Российской Федерации от 29.04.2010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10/22 "О некоторых вопросах, возникающих в судебной практике при разрешении споров, связанных с защитой права собственности и других</w:t>
      </w:r>
      <w:proofErr w:type="gramEnd"/>
      <w:r w:rsidRPr="00041A62">
        <w:rPr>
          <w:rFonts w:ascii="Times New Roman" w:hAnsi="Times New Roman" w:cs="Times New Roman"/>
          <w:sz w:val="28"/>
          <w:szCs w:val="28"/>
        </w:rPr>
        <w:t xml:space="preserve"> вещных прав" (</w:t>
      </w:r>
      <w:hyperlink r:id="rId21" w:history="1">
        <w:r w:rsidRPr="003E228C">
          <w:rPr>
            <w:rStyle w:val="a3"/>
            <w:rFonts w:ascii="Times New Roman" w:hAnsi="Times New Roman" w:cs="Times New Roman"/>
            <w:color w:val="auto"/>
            <w:sz w:val="28"/>
            <w:szCs w:val="28"/>
            <w:u w:val="none"/>
          </w:rPr>
          <w:t>определение</w:t>
        </w:r>
      </w:hyperlink>
      <w:r w:rsidRPr="003E228C">
        <w:rPr>
          <w:rFonts w:ascii="Times New Roman" w:hAnsi="Times New Roman" w:cs="Times New Roman"/>
          <w:sz w:val="28"/>
          <w:szCs w:val="28"/>
        </w:rPr>
        <w:t xml:space="preserve"> </w:t>
      </w:r>
      <w:r w:rsidRPr="00041A62">
        <w:rPr>
          <w:rFonts w:ascii="Times New Roman" w:hAnsi="Times New Roman" w:cs="Times New Roman"/>
          <w:sz w:val="28"/>
          <w:szCs w:val="28"/>
        </w:rPr>
        <w:t xml:space="preserve">Верховного Суда Российской Федерации от 27.12.2018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306-КГ18-16823).</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Таким образом, снятие с кадастрового учет объекта недвижимого имущества возможно не только по основаниям, предусмотренным Законом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218, но и в случае если объект недвижимого имущества был поставлен на государственный кадастровый учет с нарушением действующего законодательства.</w:t>
      </w:r>
      <w:proofErr w:type="gramEnd"/>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Как установлено судом первой инстанции, спорный земельный участок с кадастровым номером 73:19:070601:811 образован и поставлен на государственный кадастровый учет на основании распоряжения Агентства государственного имущества и земельных отношений Ульяновской области от 23.06.2017 </w:t>
      </w:r>
      <w:r w:rsidR="00290FB5">
        <w:rPr>
          <w:rFonts w:ascii="Times New Roman" w:hAnsi="Times New Roman" w:cs="Times New Roman"/>
          <w:sz w:val="28"/>
          <w:szCs w:val="28"/>
        </w:rPr>
        <w:t>№</w:t>
      </w:r>
      <w:r w:rsidRPr="00041A62">
        <w:rPr>
          <w:rFonts w:ascii="Times New Roman" w:hAnsi="Times New Roman" w:cs="Times New Roman"/>
          <w:sz w:val="28"/>
          <w:szCs w:val="28"/>
        </w:rPr>
        <w:t xml:space="preserve"> 2547-р "Об утверждении схемы расположения земельного участка на кадастровом плане территории".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В соответствии с </w:t>
      </w:r>
      <w:hyperlink r:id="rId22" w:history="1">
        <w:r w:rsidRPr="003E228C">
          <w:rPr>
            <w:rStyle w:val="a3"/>
            <w:rFonts w:ascii="Times New Roman" w:hAnsi="Times New Roman" w:cs="Times New Roman"/>
            <w:color w:val="auto"/>
            <w:sz w:val="28"/>
            <w:szCs w:val="28"/>
            <w:u w:val="none"/>
          </w:rPr>
          <w:t>пунктом 4 статьи 11.9</w:t>
        </w:r>
      </w:hyperlink>
      <w:r w:rsidRPr="00041A62">
        <w:rPr>
          <w:rFonts w:ascii="Times New Roman" w:hAnsi="Times New Roman" w:cs="Times New Roman"/>
          <w:sz w:val="28"/>
          <w:szCs w:val="28"/>
        </w:rPr>
        <w:t xml:space="preserve"> Земельного кодекса Российской Федерации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lastRenderedPageBreak/>
        <w:t xml:space="preserve">Согласно </w:t>
      </w:r>
      <w:hyperlink r:id="rId23" w:history="1">
        <w:r w:rsidRPr="00041A62">
          <w:rPr>
            <w:rStyle w:val="a3"/>
            <w:rFonts w:ascii="Times New Roman" w:hAnsi="Times New Roman" w:cs="Times New Roman"/>
            <w:color w:val="auto"/>
            <w:sz w:val="28"/>
            <w:szCs w:val="28"/>
          </w:rPr>
          <w:t>п</w:t>
        </w:r>
        <w:r w:rsidRPr="003E228C">
          <w:rPr>
            <w:rStyle w:val="a3"/>
            <w:rFonts w:ascii="Times New Roman" w:hAnsi="Times New Roman" w:cs="Times New Roman"/>
            <w:color w:val="auto"/>
            <w:sz w:val="28"/>
            <w:szCs w:val="28"/>
            <w:u w:val="none"/>
          </w:rPr>
          <w:t>ункту 6 статьи 11.9</w:t>
        </w:r>
      </w:hyperlink>
      <w:r w:rsidRPr="00041A62">
        <w:rPr>
          <w:rFonts w:ascii="Times New Roman" w:hAnsi="Times New Roman" w:cs="Times New Roman"/>
          <w:sz w:val="28"/>
          <w:szCs w:val="28"/>
        </w:rPr>
        <w:t xml:space="preserve"> Земельного кодекса Российской Федерации образование земельных участков не должно приводить к вклиниванию, </w:t>
      </w:r>
      <w:proofErr w:type="spellStart"/>
      <w:r w:rsidRPr="00041A62">
        <w:rPr>
          <w:rFonts w:ascii="Times New Roman" w:hAnsi="Times New Roman" w:cs="Times New Roman"/>
          <w:sz w:val="28"/>
          <w:szCs w:val="28"/>
        </w:rPr>
        <w:t>вкрапливанию</w:t>
      </w:r>
      <w:proofErr w:type="spellEnd"/>
      <w:r w:rsidRPr="00041A62">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w:t>
      </w:r>
      <w:hyperlink r:id="rId24" w:history="1">
        <w:r w:rsidRPr="003E228C">
          <w:rPr>
            <w:rStyle w:val="a3"/>
            <w:rFonts w:ascii="Times New Roman" w:hAnsi="Times New Roman" w:cs="Times New Roman"/>
            <w:color w:val="auto"/>
            <w:sz w:val="28"/>
            <w:szCs w:val="28"/>
            <w:u w:val="none"/>
          </w:rPr>
          <w:t>Кодексом</w:t>
        </w:r>
      </w:hyperlink>
      <w:r w:rsidRPr="00041A62">
        <w:rPr>
          <w:rFonts w:ascii="Times New Roman" w:hAnsi="Times New Roman" w:cs="Times New Roman"/>
          <w:sz w:val="28"/>
          <w:szCs w:val="28"/>
        </w:rPr>
        <w:t>, другими федеральными законами.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Земельный участок площадью 2 507 кв. м, с кадастровым номером 73:19:070601:811, по адресу: Ульяновская область, район Ульяновский,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проходит по принадлежащим предпринимателю объектам недвижимости, что является нарушением законодательства и прав собственника.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Агентству при принятии спорного распоряжения было известно о наличии в границах земельного участка принадлежащих предпринимателю объектов недвижимости.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Согласно </w:t>
      </w:r>
      <w:hyperlink r:id="rId25" w:history="1">
        <w:r w:rsidRPr="003E228C">
          <w:rPr>
            <w:rStyle w:val="a3"/>
            <w:rFonts w:ascii="Times New Roman" w:hAnsi="Times New Roman" w:cs="Times New Roman"/>
            <w:color w:val="auto"/>
            <w:sz w:val="28"/>
            <w:szCs w:val="28"/>
            <w:u w:val="none"/>
          </w:rPr>
          <w:t>части 2</w:t>
        </w:r>
      </w:hyperlink>
      <w:r w:rsidRPr="003E228C">
        <w:rPr>
          <w:rFonts w:ascii="Times New Roman" w:hAnsi="Times New Roman" w:cs="Times New Roman"/>
          <w:sz w:val="28"/>
          <w:szCs w:val="28"/>
        </w:rPr>
        <w:t xml:space="preserve"> и </w:t>
      </w:r>
      <w:hyperlink r:id="rId26" w:history="1">
        <w:r w:rsidRPr="003E228C">
          <w:rPr>
            <w:rStyle w:val="a3"/>
            <w:rFonts w:ascii="Times New Roman" w:hAnsi="Times New Roman" w:cs="Times New Roman"/>
            <w:color w:val="auto"/>
            <w:sz w:val="28"/>
            <w:szCs w:val="28"/>
            <w:u w:val="none"/>
          </w:rPr>
          <w:t>3 статьи 11.10</w:t>
        </w:r>
      </w:hyperlink>
      <w:r w:rsidRPr="00041A62">
        <w:rPr>
          <w:rFonts w:ascii="Times New Roman" w:hAnsi="Times New Roman" w:cs="Times New Roman"/>
          <w:sz w:val="28"/>
          <w:szCs w:val="28"/>
        </w:rPr>
        <w:t xml:space="preserve"> Земельного кодекса Российской Федерации (в редакции, действующей на дату принятия оспариваемого распоряжения)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w:t>
      </w:r>
      <w:proofErr w:type="gramEnd"/>
      <w:r w:rsidRPr="00041A62">
        <w:rPr>
          <w:rFonts w:ascii="Times New Roman" w:hAnsi="Times New Roman" w:cs="Times New Roman"/>
          <w:sz w:val="28"/>
          <w:szCs w:val="28"/>
        </w:rPr>
        <w:t>,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Подготовка схемы расположения земельного участка обеспечивается исполнительным органом государственной власти или органом местного самоуправления, </w:t>
      </w:r>
      <w:proofErr w:type="gramStart"/>
      <w:r w:rsidRPr="00041A62">
        <w:rPr>
          <w:rFonts w:ascii="Times New Roman" w:hAnsi="Times New Roman" w:cs="Times New Roman"/>
          <w:sz w:val="28"/>
          <w:szCs w:val="28"/>
        </w:rPr>
        <w:t>предусмотренными</w:t>
      </w:r>
      <w:proofErr w:type="gramEnd"/>
      <w:r w:rsidRPr="00041A62">
        <w:rPr>
          <w:rFonts w:ascii="Times New Roman" w:hAnsi="Times New Roman" w:cs="Times New Roman"/>
          <w:sz w:val="28"/>
          <w:szCs w:val="28"/>
        </w:rPr>
        <w:t xml:space="preserve"> </w:t>
      </w:r>
      <w:hyperlink r:id="rId27" w:history="1">
        <w:r w:rsidRPr="003E228C">
          <w:rPr>
            <w:rStyle w:val="a3"/>
            <w:rFonts w:ascii="Times New Roman" w:hAnsi="Times New Roman" w:cs="Times New Roman"/>
            <w:color w:val="auto"/>
            <w:sz w:val="28"/>
            <w:szCs w:val="28"/>
            <w:u w:val="none"/>
          </w:rPr>
          <w:t>статьей 39.2</w:t>
        </w:r>
      </w:hyperlink>
      <w:r w:rsidRPr="00041A62">
        <w:rPr>
          <w:rFonts w:ascii="Times New Roman" w:hAnsi="Times New Roman" w:cs="Times New Roman"/>
          <w:sz w:val="28"/>
          <w:szCs w:val="28"/>
        </w:rPr>
        <w:t xml:space="preserve"> настоящего Кодекса, если иное не предусмотрено настоящей статьей.</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w:t>
      </w:r>
      <w:hyperlink r:id="rId28" w:history="1">
        <w:r w:rsidRPr="003E228C">
          <w:rPr>
            <w:rStyle w:val="a3"/>
            <w:rFonts w:ascii="Times New Roman" w:hAnsi="Times New Roman" w:cs="Times New Roman"/>
            <w:color w:val="auto"/>
            <w:sz w:val="28"/>
            <w:szCs w:val="28"/>
            <w:u w:val="none"/>
          </w:rPr>
          <w:t>Кодексом</w:t>
        </w:r>
      </w:hyperlink>
      <w:r w:rsidRPr="003E228C">
        <w:rPr>
          <w:rFonts w:ascii="Times New Roman" w:hAnsi="Times New Roman" w:cs="Times New Roman"/>
          <w:sz w:val="28"/>
          <w:szCs w:val="28"/>
        </w:rPr>
        <w:t xml:space="preserve"> (</w:t>
      </w:r>
      <w:hyperlink r:id="rId29" w:history="1">
        <w:r w:rsidRPr="003E228C">
          <w:rPr>
            <w:rStyle w:val="a3"/>
            <w:rFonts w:ascii="Times New Roman" w:hAnsi="Times New Roman" w:cs="Times New Roman"/>
            <w:color w:val="auto"/>
            <w:sz w:val="28"/>
            <w:szCs w:val="28"/>
            <w:u w:val="none"/>
          </w:rPr>
          <w:t>часть 3 статьи 11.10</w:t>
        </w:r>
      </w:hyperlink>
      <w:r w:rsidRPr="00041A62">
        <w:rPr>
          <w:rFonts w:ascii="Times New Roman" w:hAnsi="Times New Roman" w:cs="Times New Roman"/>
          <w:sz w:val="28"/>
          <w:szCs w:val="28"/>
        </w:rPr>
        <w:t xml:space="preserve"> Земельного кодекса Российской Федерации).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Законом Ульяновской области от 03.07.2015 </w:t>
      </w:r>
      <w:r w:rsidR="003E228C">
        <w:rPr>
          <w:rFonts w:ascii="Times New Roman" w:hAnsi="Times New Roman" w:cs="Times New Roman"/>
          <w:sz w:val="28"/>
          <w:szCs w:val="28"/>
        </w:rPr>
        <w:t>№</w:t>
      </w:r>
      <w:r w:rsidRPr="00041A62">
        <w:rPr>
          <w:rFonts w:ascii="Times New Roman" w:hAnsi="Times New Roman" w:cs="Times New Roman"/>
          <w:sz w:val="28"/>
          <w:szCs w:val="28"/>
        </w:rPr>
        <w:t xml:space="preserve"> 85-30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(в редакции, действующей на дату принятия оспариваемого распоряжения) и постановлением Правительства Ульяновской области от 19.01.2017 </w:t>
      </w:r>
      <w:r w:rsidR="006B62E7">
        <w:rPr>
          <w:rFonts w:ascii="Times New Roman" w:hAnsi="Times New Roman" w:cs="Times New Roman"/>
          <w:sz w:val="28"/>
          <w:szCs w:val="28"/>
        </w:rPr>
        <w:t>№</w:t>
      </w:r>
      <w:r w:rsidRPr="00041A62">
        <w:rPr>
          <w:rFonts w:ascii="Times New Roman" w:hAnsi="Times New Roman" w:cs="Times New Roman"/>
          <w:sz w:val="28"/>
          <w:szCs w:val="28"/>
        </w:rPr>
        <w:t xml:space="preserve"> 1/20-П, полномочиями по утверждению схемы расположения </w:t>
      </w:r>
      <w:r w:rsidRPr="00041A62">
        <w:rPr>
          <w:rFonts w:ascii="Times New Roman" w:hAnsi="Times New Roman" w:cs="Times New Roman"/>
          <w:sz w:val="28"/>
          <w:szCs w:val="28"/>
        </w:rPr>
        <w:lastRenderedPageBreak/>
        <w:t>земельного участка государственная собственность на</w:t>
      </w:r>
      <w:proofErr w:type="gramEnd"/>
      <w:r w:rsidRPr="00041A62">
        <w:rPr>
          <w:rFonts w:ascii="Times New Roman" w:hAnsi="Times New Roman" w:cs="Times New Roman"/>
          <w:sz w:val="28"/>
          <w:szCs w:val="28"/>
        </w:rPr>
        <w:t xml:space="preserve"> которые не </w:t>
      </w:r>
      <w:proofErr w:type="gramStart"/>
      <w:r w:rsidRPr="00041A62">
        <w:rPr>
          <w:rFonts w:ascii="Times New Roman" w:hAnsi="Times New Roman" w:cs="Times New Roman"/>
          <w:sz w:val="28"/>
          <w:szCs w:val="28"/>
        </w:rPr>
        <w:t>разграничена</w:t>
      </w:r>
      <w:proofErr w:type="gramEnd"/>
      <w:r w:rsidRPr="00041A62">
        <w:rPr>
          <w:rFonts w:ascii="Times New Roman" w:hAnsi="Times New Roman" w:cs="Times New Roman"/>
          <w:sz w:val="28"/>
          <w:szCs w:val="28"/>
        </w:rPr>
        <w:t xml:space="preserve"> было наделено Агентство государственного имущества и земельных отношений Ульяновской области.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В соответствии со статьей 1 Закон Ульяновской области от 03.06.2015 </w:t>
      </w:r>
      <w:r w:rsidR="006B62E7">
        <w:rPr>
          <w:rFonts w:ascii="Times New Roman" w:hAnsi="Times New Roman" w:cs="Times New Roman"/>
          <w:sz w:val="28"/>
          <w:szCs w:val="28"/>
        </w:rPr>
        <w:t>№</w:t>
      </w:r>
      <w:r w:rsidRPr="00041A62">
        <w:rPr>
          <w:rFonts w:ascii="Times New Roman" w:hAnsi="Times New Roman" w:cs="Times New Roman"/>
          <w:sz w:val="28"/>
          <w:szCs w:val="28"/>
        </w:rPr>
        <w:t xml:space="preserve"> 76-ЗО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w:t>
      </w:r>
      <w:proofErr w:type="gramEnd"/>
      <w:r w:rsidRPr="00041A62">
        <w:rPr>
          <w:rFonts w:ascii="Times New Roman" w:hAnsi="Times New Roman" w:cs="Times New Roman"/>
          <w:sz w:val="28"/>
          <w:szCs w:val="28"/>
        </w:rPr>
        <w:t xml:space="preserve"> </w:t>
      </w:r>
      <w:proofErr w:type="gramStart"/>
      <w:r w:rsidRPr="00041A62">
        <w:rPr>
          <w:rFonts w:ascii="Times New Roman" w:hAnsi="Times New Roman" w:cs="Times New Roman"/>
          <w:sz w:val="28"/>
          <w:szCs w:val="28"/>
        </w:rPr>
        <w:t>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 (действующим на дату принятия оспариваемого распоряжения) до 1 января 2020 года исполнительный орган государственной власти Ульяновской области или орган местного самоуправления муниципального образования Ульяновской области, уполномоченный на распоряжение земельными участками, находящимися в государственной или муниципальной собственности (далее - уполномоченный орган), принимает решение об отказе</w:t>
      </w:r>
      <w:proofErr w:type="gramEnd"/>
      <w:r w:rsidRPr="00041A62">
        <w:rPr>
          <w:rFonts w:ascii="Times New Roman" w:hAnsi="Times New Roman" w:cs="Times New Roman"/>
          <w:sz w:val="28"/>
          <w:szCs w:val="28"/>
        </w:rPr>
        <w:t xml:space="preserve"> в утверждении схемы расположения земельного участка или земельных участков на кадастровом плане территории </w:t>
      </w:r>
      <w:proofErr w:type="gramStart"/>
      <w:r w:rsidRPr="00041A62">
        <w:rPr>
          <w:rFonts w:ascii="Times New Roman" w:hAnsi="Times New Roman" w:cs="Times New Roman"/>
          <w:sz w:val="28"/>
          <w:szCs w:val="28"/>
        </w:rPr>
        <w:t>также</w:t>
      </w:r>
      <w:proofErr w:type="gramEnd"/>
      <w:r w:rsidRPr="00041A62">
        <w:rPr>
          <w:rFonts w:ascii="Times New Roman" w:hAnsi="Times New Roman" w:cs="Times New Roman"/>
          <w:sz w:val="28"/>
          <w:szCs w:val="28"/>
        </w:rPr>
        <w:t xml:space="preserve"> в том числе по следующему основанию, не предусмотренным </w:t>
      </w:r>
      <w:hyperlink r:id="rId30" w:history="1">
        <w:r w:rsidRPr="000E14DC">
          <w:rPr>
            <w:rStyle w:val="a3"/>
            <w:rFonts w:ascii="Times New Roman" w:hAnsi="Times New Roman" w:cs="Times New Roman"/>
            <w:color w:val="auto"/>
            <w:sz w:val="28"/>
            <w:szCs w:val="28"/>
            <w:u w:val="none"/>
          </w:rPr>
          <w:t>пунктом 16 статьи 11.10</w:t>
        </w:r>
      </w:hyperlink>
      <w:r w:rsidRPr="000E14DC">
        <w:rPr>
          <w:rFonts w:ascii="Times New Roman" w:hAnsi="Times New Roman" w:cs="Times New Roman"/>
          <w:sz w:val="28"/>
          <w:szCs w:val="28"/>
        </w:rPr>
        <w:t xml:space="preserve"> </w:t>
      </w:r>
      <w:r w:rsidRPr="00041A62">
        <w:rPr>
          <w:rFonts w:ascii="Times New Roman" w:hAnsi="Times New Roman" w:cs="Times New Roman"/>
          <w:sz w:val="28"/>
          <w:szCs w:val="28"/>
        </w:rPr>
        <w:t>Земельного кодекса Российской Федерации: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или выделе образуются земельные участки, а также собственников объектов недвижимости, расположенных на образуемых земельных участках, за исключением случаев образования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roofErr w:type="gramEnd"/>
      <w:r w:rsidRPr="00041A62">
        <w:rPr>
          <w:rFonts w:ascii="Times New Roman" w:hAnsi="Times New Roman" w:cs="Times New Roman"/>
          <w:sz w:val="28"/>
          <w:szCs w:val="28"/>
        </w:rPr>
        <w:t>, либо образования таких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Как следует из материалов дела, 23.06.2017 распоряжением Агентства государственного имущества и земельных отношений Ульяновской области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2547-р утверждена схема расположения земельного участка площадью 2 507 кв. м, местоположением: Ульяновская область, Ульяновский район,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образуемого путем раздела земельного участка с кадастровым номером 73:19:070601:43, государственная собственность на который не разграничена.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Однако, как установлено судом первой инстанции, </w:t>
      </w:r>
      <w:proofErr w:type="spellStart"/>
      <w:r w:rsidRPr="00041A62">
        <w:rPr>
          <w:rFonts w:ascii="Times New Roman" w:hAnsi="Times New Roman" w:cs="Times New Roman"/>
          <w:sz w:val="28"/>
          <w:szCs w:val="28"/>
        </w:rPr>
        <w:t>Яфаркин</w:t>
      </w:r>
      <w:proofErr w:type="spellEnd"/>
      <w:r w:rsidRPr="00041A62">
        <w:rPr>
          <w:rFonts w:ascii="Times New Roman" w:hAnsi="Times New Roman" w:cs="Times New Roman"/>
          <w:sz w:val="28"/>
          <w:szCs w:val="28"/>
        </w:rPr>
        <w:t xml:space="preserve"> Е.М., как собственник объектов недвижимого имущества, расположенных на земельном участке с кадастровым номером 73:19:070601:43, согласие на образование земельного участка с кадастровым номером 73:19:070601:811 </w:t>
      </w:r>
      <w:r w:rsidRPr="00041A62">
        <w:rPr>
          <w:rFonts w:ascii="Times New Roman" w:hAnsi="Times New Roman" w:cs="Times New Roman"/>
          <w:sz w:val="28"/>
          <w:szCs w:val="28"/>
        </w:rPr>
        <w:lastRenderedPageBreak/>
        <w:t>не давал. О разделе земельного участка с кадастровым номером 73:19:070601:43 его не уведомляли.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Доказательств, подтверждающих </w:t>
      </w:r>
      <w:proofErr w:type="gramStart"/>
      <w:r w:rsidRPr="00041A62">
        <w:rPr>
          <w:rFonts w:ascii="Times New Roman" w:hAnsi="Times New Roman" w:cs="Times New Roman"/>
          <w:sz w:val="28"/>
          <w:szCs w:val="28"/>
        </w:rPr>
        <w:t>обратное</w:t>
      </w:r>
      <w:proofErr w:type="gramEnd"/>
      <w:r w:rsidRPr="00041A62">
        <w:rPr>
          <w:rFonts w:ascii="Times New Roman" w:hAnsi="Times New Roman" w:cs="Times New Roman"/>
          <w:sz w:val="28"/>
          <w:szCs w:val="28"/>
        </w:rPr>
        <w:t>, ответчиками суду не представлено.</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С учетом указанных норм права, с учетом отсутствия согласия </w:t>
      </w:r>
      <w:proofErr w:type="spellStart"/>
      <w:r w:rsidRPr="00041A62">
        <w:rPr>
          <w:rFonts w:ascii="Times New Roman" w:hAnsi="Times New Roman" w:cs="Times New Roman"/>
          <w:sz w:val="28"/>
          <w:szCs w:val="28"/>
        </w:rPr>
        <w:t>Яфаркина</w:t>
      </w:r>
      <w:proofErr w:type="spellEnd"/>
      <w:r w:rsidRPr="00041A62">
        <w:rPr>
          <w:rFonts w:ascii="Times New Roman" w:hAnsi="Times New Roman" w:cs="Times New Roman"/>
          <w:sz w:val="28"/>
          <w:szCs w:val="28"/>
        </w:rPr>
        <w:t xml:space="preserve"> Е.М. на образование земельного участка с кадастровым номером 73:19:070601:811, арбитражный суд первой инстанции пришел к правомерному выводу, что </w:t>
      </w:r>
      <w:r w:rsidRPr="000E14DC">
        <w:rPr>
          <w:rFonts w:ascii="Times New Roman" w:hAnsi="Times New Roman" w:cs="Times New Roman"/>
          <w:sz w:val="28"/>
          <w:szCs w:val="28"/>
          <w:u w:val="single"/>
        </w:rPr>
        <w:t>распоряжение Агентства государственного имущества и земельных отношений Ульяновской области от 23.06.2017 N 2547-р является незаконным</w:t>
      </w:r>
      <w:r w:rsidRPr="00041A62">
        <w:rPr>
          <w:rFonts w:ascii="Times New Roman" w:hAnsi="Times New Roman" w:cs="Times New Roman"/>
          <w:sz w:val="28"/>
          <w:szCs w:val="28"/>
        </w:rPr>
        <w:t>.</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При принятии оспариваемого решения судом первой инстанции учтено, что земельный участок с кадастровым номером 73:19:070601:43 был сформирован ГП совхоз "</w:t>
      </w:r>
      <w:proofErr w:type="spellStart"/>
      <w:r w:rsidRPr="00041A62">
        <w:rPr>
          <w:rFonts w:ascii="Times New Roman" w:hAnsi="Times New Roman" w:cs="Times New Roman"/>
          <w:sz w:val="28"/>
          <w:szCs w:val="28"/>
        </w:rPr>
        <w:t>Лаишевский</w:t>
      </w:r>
      <w:proofErr w:type="spellEnd"/>
      <w:r w:rsidRPr="00041A62">
        <w:rPr>
          <w:rFonts w:ascii="Times New Roman" w:hAnsi="Times New Roman" w:cs="Times New Roman"/>
          <w:sz w:val="28"/>
          <w:szCs w:val="28"/>
        </w:rPr>
        <w:t>" под объектами недвижимости, а именно:</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зерноскладом на 1 000 т с кадастровым номером 73:79:070607:43:73:252:002:001716380:0100 (в настоящее время кадастровый номер объекта недвижимого имущества 73:19:013501:131);</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зерноскладом на 500 т с кадастровым номером 73:79:070607:43:73:252:002:001716380:0200 (в настоящее время кадастровый номер объекта недвижимого имущества 73:19:013501:125).</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В соответствии со статьей 1 Федерального закона от 21.07.1997 </w:t>
      </w:r>
      <w:r w:rsidR="000E14DC">
        <w:rPr>
          <w:rFonts w:ascii="Times New Roman" w:hAnsi="Times New Roman" w:cs="Times New Roman"/>
          <w:sz w:val="28"/>
          <w:szCs w:val="28"/>
        </w:rPr>
        <w:t>№ </w:t>
      </w:r>
      <w:r w:rsidRPr="00041A62">
        <w:rPr>
          <w:rFonts w:ascii="Times New Roman" w:hAnsi="Times New Roman" w:cs="Times New Roman"/>
          <w:sz w:val="28"/>
          <w:szCs w:val="28"/>
        </w:rPr>
        <w:t>122-ФЗ "О государственной регистрации прав на недвижимое имущество и сделок с ним" (в редакции, действовавшей на момент присвоения кадастровых номеров зерноскладам) кадастровый номер - уникальный, не повторяющийся во времени и на территории Российской Федерации номер объекта недвижимости, который присваивается ему при осуществлении кадастрового и технического учета (инвентаризации) в соответствии с процедурой, установленной</w:t>
      </w:r>
      <w:proofErr w:type="gramEnd"/>
      <w:r w:rsidRPr="00041A62">
        <w:rPr>
          <w:rFonts w:ascii="Times New Roman" w:hAnsi="Times New Roman" w:cs="Times New Roman"/>
          <w:sz w:val="28"/>
          <w:szCs w:val="28"/>
        </w:rPr>
        <w:t xml:space="preserve"> законодательством Российской Федерации, и сохраняется, пока данный объект недвижимости существует как единый объект зарегистрированного права. Кадастровый номер здания или сооружения состоит из кадастрового номера земельного участка, на котором находится здание или сооружение, и инвентарного номера здания или сооружения.</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Таким образом, определение местоположения или привязка вышеуказанных зерноскладов к земельному участку с кадастровым номером 73:19:070601:43 была осуществлена в 2005 году.</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В связи с изменением законодательства зданиям зерносклада на 1 000 т и зерносклада на 500 т были присвоены кадастровые номера 73:19:013501:131 и 73:19:013501:125, соответственно.</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Указанный факт был установлен вступившим в законную силу решением Арбитражного суда Ульяновской области от 01.12.2015 по делу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А72-13257/2015 (в указанном деле Управление </w:t>
      </w:r>
      <w:proofErr w:type="spellStart"/>
      <w:r w:rsidRPr="00041A62">
        <w:rPr>
          <w:rFonts w:ascii="Times New Roman" w:hAnsi="Times New Roman" w:cs="Times New Roman"/>
          <w:sz w:val="28"/>
          <w:szCs w:val="28"/>
        </w:rPr>
        <w:t>Росреестра</w:t>
      </w:r>
      <w:proofErr w:type="spellEnd"/>
      <w:r w:rsidRPr="00041A62">
        <w:rPr>
          <w:rFonts w:ascii="Times New Roman" w:hAnsi="Times New Roman" w:cs="Times New Roman"/>
          <w:sz w:val="28"/>
          <w:szCs w:val="28"/>
        </w:rPr>
        <w:t xml:space="preserve"> по Ульяновской области было привлечено к участию в деле в качестве ответчика).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Также расположение на земельном участке с кадастровым номером 73:19:070601:43 объекта недвижимости с кадастровым номером 73:19:013501:125 отражено в межевом плане от 08.08.2017, </w:t>
      </w:r>
      <w:r w:rsidRPr="00041A62">
        <w:rPr>
          <w:rFonts w:ascii="Times New Roman" w:hAnsi="Times New Roman" w:cs="Times New Roman"/>
          <w:sz w:val="28"/>
          <w:szCs w:val="28"/>
        </w:rPr>
        <w:lastRenderedPageBreak/>
        <w:t xml:space="preserve">подготовленного кадастровым инженером </w:t>
      </w:r>
      <w:proofErr w:type="spellStart"/>
      <w:r w:rsidRPr="00041A62">
        <w:rPr>
          <w:rFonts w:ascii="Times New Roman" w:hAnsi="Times New Roman" w:cs="Times New Roman"/>
          <w:sz w:val="28"/>
          <w:szCs w:val="28"/>
        </w:rPr>
        <w:t>Мурлатовой</w:t>
      </w:r>
      <w:proofErr w:type="spellEnd"/>
      <w:r w:rsidRPr="00041A62">
        <w:rPr>
          <w:rFonts w:ascii="Times New Roman" w:hAnsi="Times New Roman" w:cs="Times New Roman"/>
          <w:sz w:val="28"/>
          <w:szCs w:val="28"/>
        </w:rPr>
        <w:t xml:space="preserve"> Н.А. и представленного для постановки на государственный кадастровый учет земельного участка с кадастровым номером 73:19:070601:811.</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Кроме того, данные о расположении зданий с кадастровыми номерами 73:19:013501:131 и 73:19:013501:125 на земельном участке площадью 19 380 кв. м с кадастровым номером 73:19:070601:43 содержатся в договорах купли-продажи недвижимого имущества от 09.02.2016, на основании которых Управление Федеральной службы государственной регистрации, кадастра и картографии по Ульяновской области зарегистрировало право </w:t>
      </w:r>
      <w:proofErr w:type="spellStart"/>
      <w:r w:rsidRPr="00041A62">
        <w:rPr>
          <w:rFonts w:ascii="Times New Roman" w:hAnsi="Times New Roman" w:cs="Times New Roman"/>
          <w:sz w:val="28"/>
          <w:szCs w:val="28"/>
        </w:rPr>
        <w:t>Яфаркина</w:t>
      </w:r>
      <w:proofErr w:type="spellEnd"/>
      <w:r w:rsidRPr="00041A62">
        <w:rPr>
          <w:rFonts w:ascii="Times New Roman" w:hAnsi="Times New Roman" w:cs="Times New Roman"/>
          <w:sz w:val="28"/>
          <w:szCs w:val="28"/>
        </w:rPr>
        <w:t xml:space="preserve"> Е.М.</w:t>
      </w:r>
      <w:proofErr w:type="gramEnd"/>
      <w:r w:rsidRPr="00041A62">
        <w:rPr>
          <w:rFonts w:ascii="Times New Roman" w:hAnsi="Times New Roman" w:cs="Times New Roman"/>
          <w:sz w:val="28"/>
          <w:szCs w:val="28"/>
        </w:rPr>
        <w:t xml:space="preserve"> на указанные объекты. Препятствий для государственной регистрации перехода права собственности на объекты, включая выявление недостоверных сведений в представленных документах, государственным регистратором установлено не было.</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С учетом вышеизложенного, арбитражный суд первой инстанции правомерно указал, что на дату постановки на государственный кадастровый учет земельного участка с кадастровым номером 73:19:070601:811 Управление Федеральной службы государственной регистрации, кадастра и картографии по Ульяновской области располагало сведениями о расположении зданий с кадастровыми номерами 73:19:013501:131 и 73:19:013501:125 на исходном земельном участке с кадастровым</w:t>
      </w:r>
      <w:proofErr w:type="gramEnd"/>
      <w:r w:rsidRPr="00041A62">
        <w:rPr>
          <w:rFonts w:ascii="Times New Roman" w:hAnsi="Times New Roman" w:cs="Times New Roman"/>
          <w:sz w:val="28"/>
          <w:szCs w:val="28"/>
        </w:rPr>
        <w:t xml:space="preserve"> номером 73:19:070601:43.</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proofErr w:type="gramStart"/>
      <w:r w:rsidRPr="00041A62">
        <w:rPr>
          <w:rFonts w:ascii="Times New Roman" w:hAnsi="Times New Roman" w:cs="Times New Roman"/>
          <w:sz w:val="28"/>
          <w:szCs w:val="28"/>
        </w:rPr>
        <w:t xml:space="preserve">В данном случае государственный кадастровый учет проведен на основании распоряжения, который был принят с нарушением требований Закона Ульяновской области от 03.06.2015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76-ЗО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w:t>
      </w:r>
      <w:proofErr w:type="gramEnd"/>
      <w:r w:rsidRPr="00041A62">
        <w:rPr>
          <w:rFonts w:ascii="Times New Roman" w:hAnsi="Times New Roman" w:cs="Times New Roman"/>
          <w:sz w:val="28"/>
          <w:szCs w:val="28"/>
        </w:rPr>
        <w:t xml:space="preserve">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Действия по государственному кадастровому учету земельного участка с кадастровым номером 73:19:070601:811 не соответствуют п. 2 статьи 14 Закона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218.</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Кроме того, как установлено судом первой инстанции, при разделе земельного участка площадь исходного земельного участка не может остаться неизменной.</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В данном случае из земельного участка с кадастровым номером 73:19:070601:43 площадью 19 380 кв. м выделили земельный участок с кадастровым номером 73:19:070601:811 площадью 2 507 кв. 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При этом размер площади исходного земельного участка остался неизменным.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Из вышеизложенного следует, что земельный участок площадью 2 507 кв. м учтен в двух земельных участках, что не соответствует статье 8 Закона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218.</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lastRenderedPageBreak/>
        <w:t xml:space="preserve">На основании пункта 6 части 1 статьи 26 Закона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218 регистратор должен был приостановить осуществление государственного кадастрового учета, чего сделано не было.</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Материалами дела подтверждается и лицами, участвующими в деле не оспаривается, что при разделе земельного участка с кадастровым номером 73:19:070601:43 здание с кадастровым номером 73:19:013501:131 оказалось на двух земельных участках.</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Нахождение одного неделимого объекта недвижимости одновременно на двух земельных участках, образованных путем разделения одного земельного участка, противоречит смыслу действующего земельного законодательства.</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Данное обстоятельство не только противоречит нормам законодательства, но и создает препятствия в эксплуатации и обслуживании объекта недвижимости в соответствии с его назначением.</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В частности, заявителю отказано в выдаче разрешения на строительство с целью реконструкции зерносклада на 1 000 т с кадастровым номером 73:19:013501:131, в том числе по причине нахождения объекта недвижимости на двух земельных участках (отказ Управления архитектуры и градостроительства администрации города Ульяновска от 29.10.2020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01-13/10127).</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Таким образом, постановка на кадастровый учет земельного участка с кадастровым номером 73:19:070601:811 не соответствует </w:t>
      </w:r>
      <w:hyperlink r:id="rId31" w:history="1">
        <w:r w:rsidRPr="000E14DC">
          <w:rPr>
            <w:rStyle w:val="a3"/>
            <w:rFonts w:ascii="Times New Roman" w:hAnsi="Times New Roman" w:cs="Times New Roman"/>
            <w:color w:val="auto"/>
            <w:sz w:val="28"/>
            <w:szCs w:val="28"/>
            <w:u w:val="none"/>
          </w:rPr>
          <w:t>части 4 статьи 11.9</w:t>
        </w:r>
      </w:hyperlink>
      <w:r w:rsidRPr="00041A62">
        <w:rPr>
          <w:rFonts w:ascii="Times New Roman" w:hAnsi="Times New Roman" w:cs="Times New Roman"/>
          <w:sz w:val="28"/>
          <w:szCs w:val="28"/>
        </w:rPr>
        <w:t xml:space="preserve"> Земельного кодекса Российской Федерации.</w:t>
      </w:r>
    </w:p>
    <w:p w:rsidR="00041A62" w:rsidRPr="00041A62"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С учетом вышеизложенного, суд первой инстанции пришел к правомерному выводу, что </w:t>
      </w:r>
      <w:r w:rsidRPr="000E14DC">
        <w:rPr>
          <w:rFonts w:ascii="Times New Roman" w:hAnsi="Times New Roman" w:cs="Times New Roman"/>
          <w:sz w:val="28"/>
          <w:szCs w:val="28"/>
          <w:u w:val="single"/>
        </w:rPr>
        <w:t>действия Управления Федеральной службы государственной регистрации, кадастра и картографии по Ульяновской области по постановке на кадастровый учет земельного участка с кадастровым номером 73:19:070601:811, площадью 2 507 кв. м, по адресу: Ульяновская область, район Ульяновский, ГП совхоз "</w:t>
      </w:r>
      <w:proofErr w:type="spellStart"/>
      <w:r w:rsidRPr="000E14DC">
        <w:rPr>
          <w:rFonts w:ascii="Times New Roman" w:hAnsi="Times New Roman" w:cs="Times New Roman"/>
          <w:sz w:val="28"/>
          <w:szCs w:val="28"/>
          <w:u w:val="single"/>
        </w:rPr>
        <w:t>Лаишевский</w:t>
      </w:r>
      <w:proofErr w:type="spellEnd"/>
      <w:r w:rsidRPr="000E14DC">
        <w:rPr>
          <w:rFonts w:ascii="Times New Roman" w:hAnsi="Times New Roman" w:cs="Times New Roman"/>
          <w:sz w:val="28"/>
          <w:szCs w:val="28"/>
          <w:u w:val="single"/>
        </w:rPr>
        <w:t>", и по кадастровому учету изменений в сведениях о земельном участке площадью 19 380 кв. м, с кадастровым номером 73:19:070601:43, по адресу: Ульяновская область, район Ульяновский, ГП совхоз "</w:t>
      </w:r>
      <w:proofErr w:type="spellStart"/>
      <w:r w:rsidRPr="000E14DC">
        <w:rPr>
          <w:rFonts w:ascii="Times New Roman" w:hAnsi="Times New Roman" w:cs="Times New Roman"/>
          <w:sz w:val="28"/>
          <w:szCs w:val="28"/>
          <w:u w:val="single"/>
        </w:rPr>
        <w:t>Лаишевский</w:t>
      </w:r>
      <w:proofErr w:type="spellEnd"/>
      <w:r w:rsidRPr="000E14DC">
        <w:rPr>
          <w:rFonts w:ascii="Times New Roman" w:hAnsi="Times New Roman" w:cs="Times New Roman"/>
          <w:sz w:val="28"/>
          <w:szCs w:val="28"/>
          <w:u w:val="single"/>
        </w:rPr>
        <w:t>" являются незаконными</w:t>
      </w:r>
      <w:r w:rsidRPr="00041A62">
        <w:rPr>
          <w:rFonts w:ascii="Times New Roman" w:hAnsi="Times New Roman" w:cs="Times New Roman"/>
          <w:sz w:val="28"/>
          <w:szCs w:val="28"/>
        </w:rPr>
        <w:t>.</w:t>
      </w:r>
    </w:p>
    <w:p w:rsidR="009A171F" w:rsidRDefault="00041A62" w:rsidP="009A171F">
      <w:pPr>
        <w:spacing w:line="240" w:lineRule="auto"/>
        <w:ind w:firstLine="709"/>
        <w:contextualSpacing/>
        <w:jc w:val="both"/>
        <w:rPr>
          <w:rFonts w:ascii="Times New Roman" w:hAnsi="Times New Roman" w:cs="Times New Roman"/>
          <w:sz w:val="28"/>
          <w:szCs w:val="28"/>
        </w:rPr>
      </w:pPr>
      <w:r w:rsidRPr="00041A62">
        <w:rPr>
          <w:rFonts w:ascii="Times New Roman" w:hAnsi="Times New Roman" w:cs="Times New Roman"/>
          <w:sz w:val="28"/>
          <w:szCs w:val="28"/>
        </w:rPr>
        <w:t xml:space="preserve">Руководствуясь </w:t>
      </w:r>
      <w:hyperlink r:id="rId32" w:history="1">
        <w:r w:rsidRPr="000E14DC">
          <w:rPr>
            <w:rStyle w:val="a3"/>
            <w:rFonts w:ascii="Times New Roman" w:hAnsi="Times New Roman" w:cs="Times New Roman"/>
            <w:color w:val="auto"/>
            <w:sz w:val="28"/>
            <w:szCs w:val="28"/>
            <w:u w:val="none"/>
          </w:rPr>
          <w:t>статьями 110</w:t>
        </w:r>
      </w:hyperlink>
      <w:r w:rsidRPr="000E14DC">
        <w:rPr>
          <w:rFonts w:ascii="Times New Roman" w:hAnsi="Times New Roman" w:cs="Times New Roman"/>
          <w:sz w:val="28"/>
          <w:szCs w:val="28"/>
        </w:rPr>
        <w:t xml:space="preserve">, </w:t>
      </w:r>
      <w:hyperlink r:id="rId33" w:history="1">
        <w:r w:rsidRPr="000E14DC">
          <w:rPr>
            <w:rStyle w:val="a3"/>
            <w:rFonts w:ascii="Times New Roman" w:hAnsi="Times New Roman" w:cs="Times New Roman"/>
            <w:color w:val="auto"/>
            <w:sz w:val="28"/>
            <w:szCs w:val="28"/>
            <w:u w:val="none"/>
          </w:rPr>
          <w:t>268</w:t>
        </w:r>
      </w:hyperlink>
      <w:r w:rsidRPr="000E14DC">
        <w:rPr>
          <w:rFonts w:ascii="Times New Roman" w:hAnsi="Times New Roman" w:cs="Times New Roman"/>
          <w:sz w:val="28"/>
          <w:szCs w:val="28"/>
        </w:rPr>
        <w:t xml:space="preserve"> - </w:t>
      </w:r>
      <w:hyperlink r:id="rId34" w:history="1">
        <w:r w:rsidRPr="000E14DC">
          <w:rPr>
            <w:rStyle w:val="a3"/>
            <w:rFonts w:ascii="Times New Roman" w:hAnsi="Times New Roman" w:cs="Times New Roman"/>
            <w:color w:val="auto"/>
            <w:sz w:val="28"/>
            <w:szCs w:val="28"/>
            <w:u w:val="none"/>
          </w:rPr>
          <w:t>271</w:t>
        </w:r>
      </w:hyperlink>
      <w:r w:rsidRPr="000E14DC">
        <w:rPr>
          <w:rFonts w:ascii="Times New Roman" w:hAnsi="Times New Roman" w:cs="Times New Roman"/>
          <w:sz w:val="28"/>
          <w:szCs w:val="28"/>
        </w:rPr>
        <w:t xml:space="preserve"> </w:t>
      </w:r>
      <w:r w:rsidRPr="00041A62">
        <w:rPr>
          <w:rFonts w:ascii="Times New Roman" w:hAnsi="Times New Roman" w:cs="Times New Roman"/>
          <w:sz w:val="28"/>
          <w:szCs w:val="28"/>
        </w:rPr>
        <w:t>Арбитражного процессуального кодекса Российской Федерации, арбитражный суд</w:t>
      </w:r>
      <w:r w:rsidR="000E14DC">
        <w:rPr>
          <w:rFonts w:ascii="Times New Roman" w:hAnsi="Times New Roman" w:cs="Times New Roman"/>
          <w:sz w:val="28"/>
          <w:szCs w:val="28"/>
        </w:rPr>
        <w:t xml:space="preserve"> </w:t>
      </w:r>
      <w:r w:rsidRPr="00041A62">
        <w:rPr>
          <w:rFonts w:ascii="Times New Roman" w:hAnsi="Times New Roman" w:cs="Times New Roman"/>
          <w:sz w:val="28"/>
          <w:szCs w:val="28"/>
        </w:rPr>
        <w:t>постановил:</w:t>
      </w:r>
      <w:r w:rsidR="000E14DC">
        <w:rPr>
          <w:rFonts w:ascii="Times New Roman" w:hAnsi="Times New Roman" w:cs="Times New Roman"/>
          <w:sz w:val="28"/>
          <w:szCs w:val="28"/>
        </w:rPr>
        <w:t xml:space="preserve"> </w:t>
      </w:r>
      <w:r w:rsidRPr="00041A62">
        <w:rPr>
          <w:rFonts w:ascii="Times New Roman" w:hAnsi="Times New Roman" w:cs="Times New Roman"/>
          <w:sz w:val="28"/>
          <w:szCs w:val="28"/>
        </w:rPr>
        <w:t xml:space="preserve">Решение Арбитражного суда Ульяновской области от 24.03.2021, принятое по делу </w:t>
      </w:r>
      <w:r w:rsidR="000E14DC">
        <w:rPr>
          <w:rFonts w:ascii="Times New Roman" w:hAnsi="Times New Roman" w:cs="Times New Roman"/>
          <w:sz w:val="28"/>
          <w:szCs w:val="28"/>
        </w:rPr>
        <w:t>№</w:t>
      </w:r>
      <w:r w:rsidRPr="00041A62">
        <w:rPr>
          <w:rFonts w:ascii="Times New Roman" w:hAnsi="Times New Roman" w:cs="Times New Roman"/>
          <w:sz w:val="28"/>
          <w:szCs w:val="28"/>
        </w:rPr>
        <w:t xml:space="preserve"> А72-13094/2020, оставить без изменения, а апелляционную жалобу Министерства строительства и архитектуры Ульяновской области и апелляционную жалобу Управления Федеральной службы государственной регистрации, кадастра и картографии по Ульяновской области - без удовлетворения.</w:t>
      </w:r>
      <w:r w:rsidR="009A171F">
        <w:rPr>
          <w:rFonts w:ascii="Times New Roman" w:hAnsi="Times New Roman" w:cs="Times New Roman"/>
          <w:sz w:val="28"/>
          <w:szCs w:val="28"/>
        </w:rPr>
        <w:t xml:space="preserve"> </w:t>
      </w:r>
    </w:p>
    <w:p w:rsidR="009A171F" w:rsidRDefault="009A171F" w:rsidP="009A171F">
      <w:pPr>
        <w:spacing w:line="240" w:lineRule="auto"/>
        <w:ind w:firstLine="709"/>
        <w:contextualSpacing/>
        <w:jc w:val="both"/>
        <w:rPr>
          <w:rFonts w:ascii="Times New Roman" w:hAnsi="Times New Roman" w:cs="Times New Roman"/>
          <w:iCs/>
          <w:sz w:val="28"/>
          <w:szCs w:val="28"/>
        </w:rPr>
      </w:pPr>
      <w:r w:rsidRPr="009A171F">
        <w:rPr>
          <w:rFonts w:ascii="Times New Roman" w:hAnsi="Times New Roman" w:cs="Times New Roman"/>
          <w:sz w:val="28"/>
          <w:szCs w:val="28"/>
        </w:rPr>
        <w:t>В качестве</w:t>
      </w:r>
      <w:r w:rsidRPr="009A171F">
        <w:rPr>
          <w:rFonts w:ascii="Times New Roman" w:hAnsi="Times New Roman" w:cs="Times New Roman"/>
          <w:i/>
          <w:sz w:val="28"/>
          <w:szCs w:val="28"/>
        </w:rPr>
        <w:t xml:space="preserve"> правоприменительной практики по результатам вступившего в законную силу решения суда о признании </w:t>
      </w:r>
      <w:proofErr w:type="gramStart"/>
      <w:r w:rsidRPr="009A171F">
        <w:rPr>
          <w:rFonts w:ascii="Times New Roman" w:hAnsi="Times New Roman" w:cs="Times New Roman"/>
          <w:i/>
          <w:sz w:val="28"/>
          <w:szCs w:val="28"/>
        </w:rPr>
        <w:t>незаконными</w:t>
      </w:r>
      <w:proofErr w:type="gramEnd"/>
      <w:r w:rsidRPr="009A171F">
        <w:rPr>
          <w:rFonts w:ascii="Times New Roman" w:hAnsi="Times New Roman" w:cs="Times New Roman"/>
          <w:i/>
          <w:sz w:val="28"/>
          <w:szCs w:val="28"/>
        </w:rPr>
        <w:t xml:space="preserve"> решений органов местного самоуправления рассмотрим</w:t>
      </w:r>
      <w:r>
        <w:rPr>
          <w:rFonts w:ascii="Times New Roman" w:hAnsi="Times New Roman" w:cs="Times New Roman"/>
          <w:i/>
          <w:sz w:val="28"/>
          <w:szCs w:val="28"/>
        </w:rPr>
        <w:t xml:space="preserve"> </w:t>
      </w:r>
      <w:r w:rsidRPr="009A171F">
        <w:rPr>
          <w:rFonts w:ascii="Times New Roman" w:hAnsi="Times New Roman" w:cs="Times New Roman"/>
          <w:iCs/>
          <w:sz w:val="28"/>
          <w:szCs w:val="28"/>
        </w:rPr>
        <w:t xml:space="preserve">Кассационное определение Судебной коллегии по административным делам Верховного Суда Российской Федерации от 20.04.2022 </w:t>
      </w:r>
      <w:r>
        <w:rPr>
          <w:rFonts w:ascii="Times New Roman" w:hAnsi="Times New Roman" w:cs="Times New Roman"/>
          <w:iCs/>
          <w:sz w:val="28"/>
          <w:szCs w:val="28"/>
        </w:rPr>
        <w:t>№</w:t>
      </w:r>
      <w:r w:rsidRPr="009A171F">
        <w:rPr>
          <w:rFonts w:ascii="Times New Roman" w:hAnsi="Times New Roman" w:cs="Times New Roman"/>
          <w:iCs/>
          <w:sz w:val="28"/>
          <w:szCs w:val="28"/>
        </w:rPr>
        <w:t xml:space="preserve"> 48-КАД21-20-К7</w:t>
      </w:r>
      <w:r>
        <w:rPr>
          <w:rFonts w:ascii="Times New Roman" w:hAnsi="Times New Roman" w:cs="Times New Roman"/>
          <w:iCs/>
          <w:sz w:val="28"/>
          <w:szCs w:val="28"/>
        </w:rPr>
        <w:t>:</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lastRenderedPageBreak/>
        <w:t xml:space="preserve">Беспалова О.В. является членом некоммерческого </w:t>
      </w:r>
      <w:proofErr w:type="spellStart"/>
      <w:r w:rsidRPr="009A171F">
        <w:rPr>
          <w:rFonts w:ascii="Times New Roman" w:hAnsi="Times New Roman" w:cs="Times New Roman"/>
          <w:sz w:val="28"/>
          <w:szCs w:val="28"/>
        </w:rPr>
        <w:t>садоводческо-огороднического</w:t>
      </w:r>
      <w:proofErr w:type="spellEnd"/>
      <w:r w:rsidRPr="009A171F">
        <w:rPr>
          <w:rFonts w:ascii="Times New Roman" w:hAnsi="Times New Roman" w:cs="Times New Roman"/>
          <w:sz w:val="28"/>
          <w:szCs w:val="28"/>
        </w:rPr>
        <w:t xml:space="preserve"> товарищества "&lt;...&gt;" (далее также - товарищество, НСОТ "&lt;...&gt;"), расположенного в </w:t>
      </w:r>
      <w:proofErr w:type="gramStart"/>
      <w:r w:rsidRPr="009A171F">
        <w:rPr>
          <w:rFonts w:ascii="Times New Roman" w:hAnsi="Times New Roman" w:cs="Times New Roman"/>
          <w:sz w:val="28"/>
          <w:szCs w:val="28"/>
        </w:rPr>
        <w:t>г</w:t>
      </w:r>
      <w:proofErr w:type="gramEnd"/>
      <w:r w:rsidRPr="009A171F">
        <w:rPr>
          <w:rFonts w:ascii="Times New Roman" w:hAnsi="Times New Roman" w:cs="Times New Roman"/>
          <w:sz w:val="28"/>
          <w:szCs w:val="28"/>
        </w:rPr>
        <w:t>. &lt;...&gt; &lt;...&gt; области, пользуется в указанном товариществе земельным участком N &lt;...&gt;, площадью 1159 кв. м.</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22 сентября 2020 года она обратилась в администрацию Озерского городского округа Челябинской области (далее также - администрация) с заявлением об утверждении схемы расположения земельного участка и о заключении договора аренды земельного участка.</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Решением администрации Озерского городского округа Челябинской области, оформленным письмом от 19 октября 2020 года N 01-01-24/1242, Беспаловой О.В. отказано в утверждении схемы расположения земельного участка и заключении договора аренды земельного участка с видом разрешенного использования "для ведения садоводства".</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Отказ мотивирован тем, что в орган местного самоуправления не были представлены необходимые документы (проект организации и застройки территории, протокол общего собрания членов НСОТ "&lt;...&gt;" о распределении земельных участков между членами, невозможности образовать земельный участок до утверждения проекта межевания территории НСОТ "&lt;...&gt;"). </w:t>
      </w:r>
      <w:proofErr w:type="gramStart"/>
      <w:r w:rsidRPr="009A171F">
        <w:rPr>
          <w:rFonts w:ascii="Times New Roman" w:hAnsi="Times New Roman" w:cs="Times New Roman"/>
          <w:sz w:val="28"/>
          <w:szCs w:val="28"/>
        </w:rPr>
        <w:t>Кроме того, испрашиваемый земельный участок находится в двух территориальных зонах: зоне городских парков, скверов, бульваров Р-1, в которой вид разрешенного использования земельных участков "для ведения садоводства" не предусмотрен, а также в зоне прочих городских территорий ПР-2.</w:t>
      </w:r>
      <w:proofErr w:type="gramEnd"/>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Считая отказ неправомерным, Беспалова О.В. обратилась в суд с административным исковым заявлением о признании его незаконным и возложении обязанности на администрацию рассмотреть заявление повторно.</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В обоснование заявленных требований указала, что оспариваемое решение нарушает ее право на оформление по договору аренды земельного участка, предоставленного ей как члену садового некоммерческого товарищества до введения в действие Земельного </w:t>
      </w:r>
      <w:hyperlink r:id="rId35" w:history="1">
        <w:r w:rsidRPr="009A171F">
          <w:rPr>
            <w:rStyle w:val="a3"/>
            <w:rFonts w:ascii="Times New Roman" w:hAnsi="Times New Roman" w:cs="Times New Roman"/>
            <w:color w:val="auto"/>
            <w:sz w:val="28"/>
            <w:szCs w:val="28"/>
            <w:u w:val="none"/>
          </w:rPr>
          <w:t>кодекса</w:t>
        </w:r>
      </w:hyperlink>
      <w:r w:rsidRPr="009A171F">
        <w:rPr>
          <w:rFonts w:ascii="Times New Roman" w:hAnsi="Times New Roman" w:cs="Times New Roman"/>
          <w:sz w:val="28"/>
          <w:szCs w:val="28"/>
        </w:rPr>
        <w:t xml:space="preserve"> Российской Федерации.</w:t>
      </w:r>
    </w:p>
    <w:p w:rsidR="009A171F" w:rsidRPr="0083699F" w:rsidRDefault="009A171F" w:rsidP="009A171F">
      <w:pPr>
        <w:spacing w:line="240" w:lineRule="auto"/>
        <w:ind w:firstLine="709"/>
        <w:contextualSpacing/>
        <w:jc w:val="both"/>
        <w:rPr>
          <w:rFonts w:ascii="Times New Roman" w:hAnsi="Times New Roman" w:cs="Times New Roman"/>
          <w:sz w:val="28"/>
          <w:szCs w:val="28"/>
          <w:u w:val="single"/>
        </w:rPr>
      </w:pPr>
      <w:r w:rsidRPr="0083699F">
        <w:rPr>
          <w:rFonts w:ascii="Times New Roman" w:hAnsi="Times New Roman" w:cs="Times New Roman"/>
          <w:sz w:val="28"/>
          <w:szCs w:val="28"/>
          <w:u w:val="single"/>
        </w:rPr>
        <w:t>Решением Озерского городского суда Челябинской области от 5 февраля 2021 года административное исковое заявление Беспаловой О.В. удовлетворено.</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Апелляционным определением судебной коллегии по административным делам Челябинского областного суда от 20 мая 2021 года, оставленным без изменения кассационным </w:t>
      </w:r>
      <w:hyperlink r:id="rId36" w:history="1">
        <w:r w:rsidRPr="009A171F">
          <w:rPr>
            <w:rStyle w:val="a3"/>
            <w:rFonts w:ascii="Times New Roman" w:hAnsi="Times New Roman" w:cs="Times New Roman"/>
            <w:color w:val="auto"/>
            <w:sz w:val="28"/>
            <w:szCs w:val="28"/>
            <w:u w:val="none"/>
          </w:rPr>
          <w:t>определением</w:t>
        </w:r>
      </w:hyperlink>
      <w:r w:rsidRPr="009A171F">
        <w:rPr>
          <w:rFonts w:ascii="Times New Roman" w:hAnsi="Times New Roman" w:cs="Times New Roman"/>
          <w:sz w:val="28"/>
          <w:szCs w:val="28"/>
        </w:rPr>
        <w:t xml:space="preserve"> судебной коллегии по административным делам</w:t>
      </w:r>
      <w:proofErr w:type="gramStart"/>
      <w:r w:rsidRPr="009A171F">
        <w:rPr>
          <w:rFonts w:ascii="Times New Roman" w:hAnsi="Times New Roman" w:cs="Times New Roman"/>
          <w:sz w:val="28"/>
          <w:szCs w:val="28"/>
        </w:rPr>
        <w:t xml:space="preserve"> С</w:t>
      </w:r>
      <w:proofErr w:type="gramEnd"/>
      <w:r w:rsidRPr="009A171F">
        <w:rPr>
          <w:rFonts w:ascii="Times New Roman" w:hAnsi="Times New Roman" w:cs="Times New Roman"/>
          <w:sz w:val="28"/>
          <w:szCs w:val="28"/>
        </w:rPr>
        <w:t>едьмого кассационного суда общей юрисдикции от 27 июля 2021 года, решение суда первой инстанции отменено, принято новое решение об отказе в удовлетворении административного искового заявления.</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В кассационной жалобе, поданной в Верховный Суд Российской Федерации, Беспалова О.В. просит об отмене апелляционного и </w:t>
      </w:r>
      <w:hyperlink r:id="rId37" w:history="1">
        <w:r w:rsidRPr="009A171F">
          <w:rPr>
            <w:rStyle w:val="a3"/>
            <w:rFonts w:ascii="Times New Roman" w:hAnsi="Times New Roman" w:cs="Times New Roman"/>
            <w:color w:val="auto"/>
            <w:sz w:val="28"/>
            <w:szCs w:val="28"/>
            <w:u w:val="none"/>
          </w:rPr>
          <w:t>кассационного</w:t>
        </w:r>
      </w:hyperlink>
      <w:r w:rsidRPr="009A171F">
        <w:rPr>
          <w:rFonts w:ascii="Times New Roman" w:hAnsi="Times New Roman" w:cs="Times New Roman"/>
          <w:sz w:val="28"/>
          <w:szCs w:val="28"/>
        </w:rPr>
        <w:t xml:space="preserve"> определений и оставлении решения суда первой инстанции в силе.</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lastRenderedPageBreak/>
        <w:t>По запросу судьи Верховного Суда Российской Федерации от 29 сентября 2021 года дело истребовано в Верховный Суд Российской Федерации, определением от 11 марта 2022 года кассационная жалоба с делом передана для рассмотрения в судебном заседании Судебной коллегии по административным делам Верховного Суда Российской Федерации.</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proofErr w:type="gramStart"/>
      <w:r w:rsidRPr="009A171F">
        <w:rPr>
          <w:rFonts w:ascii="Times New Roman" w:hAnsi="Times New Roman" w:cs="Times New Roman"/>
          <w:sz w:val="28"/>
          <w:szCs w:val="28"/>
        </w:rPr>
        <w:t>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38" w:history="1">
        <w:r w:rsidRPr="009A171F">
          <w:rPr>
            <w:rStyle w:val="a3"/>
            <w:rFonts w:ascii="Times New Roman" w:hAnsi="Times New Roman" w:cs="Times New Roman"/>
            <w:color w:val="auto"/>
            <w:sz w:val="28"/>
            <w:szCs w:val="28"/>
            <w:u w:val="none"/>
          </w:rPr>
          <w:t>часть 1 статьи 328</w:t>
        </w:r>
        <w:proofErr w:type="gramEnd"/>
      </w:hyperlink>
      <w:r w:rsidRPr="009A171F">
        <w:rPr>
          <w:rFonts w:ascii="Times New Roman" w:hAnsi="Times New Roman" w:cs="Times New Roman"/>
          <w:sz w:val="28"/>
          <w:szCs w:val="28"/>
        </w:rPr>
        <w:t xml:space="preserve"> </w:t>
      </w:r>
      <w:proofErr w:type="gramStart"/>
      <w:r w:rsidRPr="009A171F">
        <w:rPr>
          <w:rFonts w:ascii="Times New Roman" w:hAnsi="Times New Roman" w:cs="Times New Roman"/>
          <w:sz w:val="28"/>
          <w:szCs w:val="28"/>
        </w:rPr>
        <w:t>Кодекса административного судопроизводства Российской Федерации).</w:t>
      </w:r>
      <w:proofErr w:type="gramEnd"/>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Проверив материалы дела, Судебная коллегия по административным делам Верховного Суда Российской Федерации считает, что судами апелляционной и кассационной инстанций при рассмотрении настоящего дела допущены такого рода нарушения.</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proofErr w:type="gramStart"/>
      <w:r w:rsidRPr="009A171F">
        <w:rPr>
          <w:rFonts w:ascii="Times New Roman" w:hAnsi="Times New Roman" w:cs="Times New Roman"/>
          <w:sz w:val="28"/>
          <w:szCs w:val="28"/>
        </w:rPr>
        <w:t>Отменяя решение суда первой инстанции и признавая законным оспариваемое решение об отказе в утверждении схемы расположения испрашиваемого земельного участка и предоставлении земельного участка в аренду, суды апелляционной и кассационной инстанций посчитали, что испрашиваемый земельный участок не может быть предоставлен административному истцу по договору аренды, поскольку он, согласно градостроительной документации, расположен в двух территориальных зонах.</w:t>
      </w:r>
      <w:proofErr w:type="gramEnd"/>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С выводами судов согласиться нельзя по следующим основаниям.</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proofErr w:type="gramStart"/>
      <w:r w:rsidRPr="009A171F">
        <w:rPr>
          <w:rFonts w:ascii="Times New Roman" w:hAnsi="Times New Roman" w:cs="Times New Roman"/>
          <w:sz w:val="28"/>
          <w:szCs w:val="28"/>
        </w:rPr>
        <w:t xml:space="preserve">В соответствии с </w:t>
      </w:r>
      <w:hyperlink r:id="rId39" w:history="1">
        <w:r w:rsidRPr="009A171F">
          <w:rPr>
            <w:rStyle w:val="a3"/>
            <w:rFonts w:ascii="Times New Roman" w:hAnsi="Times New Roman" w:cs="Times New Roman"/>
            <w:color w:val="auto"/>
            <w:sz w:val="28"/>
            <w:szCs w:val="28"/>
            <w:u w:val="none"/>
          </w:rPr>
          <w:t>пунктом 2.7 статьи 3</w:t>
        </w:r>
      </w:hyperlink>
      <w:r w:rsidRPr="009A171F">
        <w:rPr>
          <w:rFonts w:ascii="Times New Roman" w:hAnsi="Times New Roman" w:cs="Times New Roman"/>
          <w:sz w:val="28"/>
          <w:szCs w:val="28"/>
        </w:rPr>
        <w:t xml:space="preserve"> Федерального закона от 25 октября 2001 года </w:t>
      </w:r>
      <w:r>
        <w:rPr>
          <w:rFonts w:ascii="Times New Roman" w:hAnsi="Times New Roman" w:cs="Times New Roman"/>
          <w:sz w:val="28"/>
          <w:szCs w:val="28"/>
        </w:rPr>
        <w:t>№</w:t>
      </w:r>
      <w:r w:rsidRPr="009A171F">
        <w:rPr>
          <w:rFonts w:ascii="Times New Roman" w:hAnsi="Times New Roman" w:cs="Times New Roman"/>
          <w:sz w:val="28"/>
          <w:szCs w:val="28"/>
        </w:rPr>
        <w:t xml:space="preserve"> 137-ФЗ "О введении в действие Земельного кодекса Российской Федерации" в редакции, действующей на момент обращения истца с заявлением до 31 декабря 2020 года (далее - Закон </w:t>
      </w:r>
      <w:r>
        <w:rPr>
          <w:rFonts w:ascii="Times New Roman" w:hAnsi="Times New Roman" w:cs="Times New Roman"/>
          <w:sz w:val="28"/>
          <w:szCs w:val="28"/>
        </w:rPr>
        <w:t>№</w:t>
      </w:r>
      <w:r w:rsidRPr="009A171F">
        <w:rPr>
          <w:rFonts w:ascii="Times New Roman" w:hAnsi="Times New Roman" w:cs="Times New Roman"/>
          <w:sz w:val="28"/>
          <w:szCs w:val="28"/>
        </w:rPr>
        <w:t xml:space="preserve"> 137-ФЗ), члены некоммерческих организаций, созданных до 1 января 2019 года для ведения садоводства, огородничества или дачного хозяйства, члены садоводческих или огороднических</w:t>
      </w:r>
      <w:proofErr w:type="gramEnd"/>
      <w:r w:rsidRPr="009A171F">
        <w:rPr>
          <w:rFonts w:ascii="Times New Roman" w:hAnsi="Times New Roman" w:cs="Times New Roman"/>
          <w:sz w:val="28"/>
          <w:szCs w:val="28"/>
        </w:rPr>
        <w:t xml:space="preserve">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упомянутого федерального </w:t>
      </w:r>
      <w:hyperlink r:id="rId40" w:history="1">
        <w:r w:rsidRPr="009A171F">
          <w:rPr>
            <w:rStyle w:val="a3"/>
            <w:rFonts w:ascii="Times New Roman" w:hAnsi="Times New Roman" w:cs="Times New Roman"/>
            <w:color w:val="auto"/>
            <w:sz w:val="28"/>
            <w:szCs w:val="28"/>
            <w:u w:val="none"/>
          </w:rPr>
          <w:t>закона</w:t>
        </w:r>
      </w:hyperlink>
      <w:r w:rsidRPr="009A171F">
        <w:rPr>
          <w:rFonts w:ascii="Times New Roman" w:hAnsi="Times New Roman" w:cs="Times New Roman"/>
          <w:sz w:val="28"/>
          <w:szCs w:val="28"/>
        </w:rPr>
        <w:t xml:space="preserve"> для ведения садоводства, огородничества или дачного хозяйства некоммерческой организации, указанной в </w:t>
      </w:r>
      <w:hyperlink r:id="rId41" w:history="1">
        <w:r w:rsidRPr="009A171F">
          <w:rPr>
            <w:rStyle w:val="a3"/>
            <w:rFonts w:ascii="Times New Roman" w:hAnsi="Times New Roman" w:cs="Times New Roman"/>
            <w:color w:val="auto"/>
            <w:sz w:val="28"/>
            <w:szCs w:val="28"/>
            <w:u w:val="none"/>
          </w:rPr>
          <w:t>абзаце первом названного пункта</w:t>
        </w:r>
      </w:hyperlink>
      <w:r w:rsidRPr="009A171F">
        <w:rPr>
          <w:rFonts w:ascii="Times New Roman" w:hAnsi="Times New Roman" w:cs="Times New Roman"/>
          <w:sz w:val="28"/>
          <w:szCs w:val="28"/>
        </w:rPr>
        <w:t>, либо иной организации, при которой была создана или организована такая некоммерческая организация;</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lastRenderedPageBreak/>
        <w:t>по решению общего собрания членов указанной некоммерческой организации о распределении земельных участков между членами этой некоммерческой организации либо на основании другого документа, устанавливающего распределение земельных участков в некоммерческой организации, земельный участок распределен данному члену указанной некоммерческой организации;</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hyperlink r:id="rId42" w:history="1">
        <w:r w:rsidRPr="009A171F">
          <w:rPr>
            <w:rStyle w:val="a3"/>
            <w:rFonts w:ascii="Times New Roman" w:hAnsi="Times New Roman" w:cs="Times New Roman"/>
            <w:color w:val="auto"/>
            <w:sz w:val="28"/>
            <w:szCs w:val="28"/>
            <w:u w:val="none"/>
          </w:rPr>
          <w:t>Абзацем вторым пункта 2.10 статьи 3</w:t>
        </w:r>
      </w:hyperlink>
      <w:r w:rsidRPr="009A171F">
        <w:rPr>
          <w:rFonts w:ascii="Times New Roman" w:hAnsi="Times New Roman" w:cs="Times New Roman"/>
          <w:sz w:val="28"/>
          <w:szCs w:val="28"/>
        </w:rPr>
        <w:t xml:space="preserve"> названного закона предусмотрено единственное основание для отказа в предоставлении в собственность земельного участка - установленный федеральным законом запрет на предоставление земельного участка в частную собственность.</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Согласно </w:t>
      </w:r>
      <w:hyperlink r:id="rId43" w:history="1">
        <w:r w:rsidRPr="009A171F">
          <w:rPr>
            <w:rStyle w:val="a3"/>
            <w:rFonts w:ascii="Times New Roman" w:hAnsi="Times New Roman" w:cs="Times New Roman"/>
            <w:color w:val="auto"/>
            <w:sz w:val="28"/>
            <w:szCs w:val="28"/>
            <w:u w:val="none"/>
          </w:rPr>
          <w:t>пункту 1 статьи 27</w:t>
        </w:r>
      </w:hyperlink>
      <w:r w:rsidRPr="009A171F">
        <w:rPr>
          <w:rFonts w:ascii="Times New Roman" w:hAnsi="Times New Roman" w:cs="Times New Roman"/>
          <w:sz w:val="28"/>
          <w:szCs w:val="28"/>
        </w:rPr>
        <w:t xml:space="preserve"> Земельного кодекса Российской Федерации (далее также - Кодекс) оборот земельных участков осуществляется в соответствии с гражданским законодательством и </w:t>
      </w:r>
      <w:hyperlink r:id="rId44" w:history="1">
        <w:r w:rsidRPr="009A171F">
          <w:rPr>
            <w:rStyle w:val="a3"/>
            <w:rFonts w:ascii="Times New Roman" w:hAnsi="Times New Roman" w:cs="Times New Roman"/>
            <w:color w:val="auto"/>
            <w:sz w:val="28"/>
            <w:szCs w:val="28"/>
            <w:u w:val="none"/>
          </w:rPr>
          <w:t>Кодексом</w:t>
        </w:r>
      </w:hyperlink>
      <w:r w:rsidRPr="009A171F">
        <w:rPr>
          <w:rFonts w:ascii="Times New Roman" w:hAnsi="Times New Roman" w:cs="Times New Roman"/>
          <w:sz w:val="28"/>
          <w:szCs w:val="28"/>
        </w:rPr>
        <w:t>. Земельные участки, отнесенные к землям, ограниченным в обороте, не предоставляются в частную собственность, а также не могут быть объектами сделок, предусмотренных гражданским законодательством.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 законом.</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Таким образом, федеральный законодатель, вводя в действие Земельный </w:t>
      </w:r>
      <w:hyperlink r:id="rId45" w:history="1">
        <w:r w:rsidRPr="009A171F">
          <w:rPr>
            <w:rStyle w:val="a3"/>
            <w:rFonts w:ascii="Times New Roman" w:hAnsi="Times New Roman" w:cs="Times New Roman"/>
            <w:color w:val="auto"/>
            <w:sz w:val="28"/>
            <w:szCs w:val="28"/>
            <w:u w:val="none"/>
          </w:rPr>
          <w:t>кодекс</w:t>
        </w:r>
      </w:hyperlink>
      <w:r w:rsidRPr="009A171F">
        <w:rPr>
          <w:rFonts w:ascii="Times New Roman" w:hAnsi="Times New Roman" w:cs="Times New Roman"/>
          <w:sz w:val="28"/>
          <w:szCs w:val="28"/>
        </w:rPr>
        <w:t xml:space="preserve"> Российской Федерации и определяя </w:t>
      </w:r>
      <w:proofErr w:type="gramStart"/>
      <w:r w:rsidRPr="009A171F">
        <w:rPr>
          <w:rFonts w:ascii="Times New Roman" w:hAnsi="Times New Roman" w:cs="Times New Roman"/>
          <w:sz w:val="28"/>
          <w:szCs w:val="28"/>
        </w:rPr>
        <w:t>требования</w:t>
      </w:r>
      <w:proofErr w:type="gramEnd"/>
      <w:r w:rsidRPr="009A171F">
        <w:rPr>
          <w:rFonts w:ascii="Times New Roman" w:hAnsi="Times New Roman" w:cs="Times New Roman"/>
          <w:sz w:val="28"/>
          <w:szCs w:val="28"/>
        </w:rPr>
        <w:t xml:space="preserve"> в том числе к образованию земельных участков, установлению территориальных зон, предоставил право гражданам получить бесплатно в собственность или по договору аренды находящийся в их пользовании земельный участок, который им был распределен из состава земельного участка для садоводства и огородничества и отвод которого состоялся до дня введения в действие Земельного </w:t>
      </w:r>
      <w:hyperlink r:id="rId46" w:history="1">
        <w:r w:rsidRPr="009A171F">
          <w:rPr>
            <w:rStyle w:val="a3"/>
            <w:rFonts w:ascii="Times New Roman" w:hAnsi="Times New Roman" w:cs="Times New Roman"/>
            <w:color w:val="auto"/>
            <w:sz w:val="28"/>
            <w:szCs w:val="28"/>
            <w:u w:val="none"/>
          </w:rPr>
          <w:t>кодекса</w:t>
        </w:r>
      </w:hyperlink>
      <w:r w:rsidRPr="009A171F">
        <w:rPr>
          <w:rFonts w:ascii="Times New Roman" w:hAnsi="Times New Roman" w:cs="Times New Roman"/>
          <w:sz w:val="28"/>
          <w:szCs w:val="28"/>
        </w:rPr>
        <w:t xml:space="preserve"> Российской Федерации.</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Также законодатель предусмотрел и специальный порядок заключения договора о передаче в собственность или договора аренды для таких земельных участков, в том числе определил условия для заключения договора, документы, необходимые для заключения договора, а также основания для отказа в заключени</w:t>
      </w:r>
      <w:proofErr w:type="gramStart"/>
      <w:r w:rsidRPr="009A171F">
        <w:rPr>
          <w:rFonts w:ascii="Times New Roman" w:hAnsi="Times New Roman" w:cs="Times New Roman"/>
          <w:sz w:val="28"/>
          <w:szCs w:val="28"/>
        </w:rPr>
        <w:t>и</w:t>
      </w:r>
      <w:proofErr w:type="gramEnd"/>
      <w:r w:rsidRPr="009A171F">
        <w:rPr>
          <w:rFonts w:ascii="Times New Roman" w:hAnsi="Times New Roman" w:cs="Times New Roman"/>
          <w:sz w:val="28"/>
          <w:szCs w:val="28"/>
        </w:rPr>
        <w:t xml:space="preserve"> договора, перечень которых является исчерпывающим.</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С учетом вышеизложенного юридическое значение для правильного рассмотрения и разрешения настоящего дела имеет установление соответствия спорного земельного участка объективным критериям, с которыми федеральный законодатель связывает оформление по договору аренды бесплатно земельного участка, отведенного до введения в действие Земельного </w:t>
      </w:r>
      <w:hyperlink r:id="rId47" w:history="1">
        <w:r w:rsidRPr="009A171F">
          <w:rPr>
            <w:rStyle w:val="a3"/>
            <w:rFonts w:ascii="Times New Roman" w:hAnsi="Times New Roman" w:cs="Times New Roman"/>
            <w:color w:val="auto"/>
            <w:sz w:val="28"/>
            <w:szCs w:val="28"/>
            <w:u w:val="none"/>
          </w:rPr>
          <w:t>кодекса</w:t>
        </w:r>
      </w:hyperlink>
      <w:r w:rsidRPr="009A171F">
        <w:rPr>
          <w:rFonts w:ascii="Times New Roman" w:hAnsi="Times New Roman" w:cs="Times New Roman"/>
          <w:sz w:val="28"/>
          <w:szCs w:val="28"/>
        </w:rPr>
        <w:t xml:space="preserve"> Российской Федерации под садоводство.</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Суд первой инстанции, выясняя данный вопрос, достоверно установил, что испрашиваемый земельный участок образован из земельного участка площадью 41,02 га, находящегося в поселке </w:t>
      </w:r>
      <w:r w:rsidR="0083699F">
        <w:rPr>
          <w:rFonts w:ascii="Times New Roman" w:hAnsi="Times New Roman" w:cs="Times New Roman"/>
          <w:sz w:val="28"/>
          <w:szCs w:val="28"/>
        </w:rPr>
        <w:t>№</w:t>
      </w:r>
      <w:r w:rsidRPr="009A171F">
        <w:rPr>
          <w:rFonts w:ascii="Times New Roman" w:hAnsi="Times New Roman" w:cs="Times New Roman"/>
          <w:sz w:val="28"/>
          <w:szCs w:val="28"/>
        </w:rPr>
        <w:t xml:space="preserve"> 2 города Озерска Челябинской области и предоставленного в 1993 году на праве постоянного бессрочного пользования некоммерческому </w:t>
      </w:r>
      <w:r w:rsidRPr="009A171F">
        <w:rPr>
          <w:rFonts w:ascii="Times New Roman" w:hAnsi="Times New Roman" w:cs="Times New Roman"/>
          <w:sz w:val="28"/>
          <w:szCs w:val="28"/>
        </w:rPr>
        <w:lastRenderedPageBreak/>
        <w:t xml:space="preserve">садоводческому огородническому товариществу &lt;...&gt; в порядке правопреемства от садового товарищества "&lt;...&gt;". Испрашиваемый земельный участок был распределен Беспаловой О.В. до введения в действие Земельного </w:t>
      </w:r>
      <w:hyperlink r:id="rId48" w:history="1">
        <w:r w:rsidRPr="009A171F">
          <w:rPr>
            <w:rStyle w:val="a3"/>
            <w:rFonts w:ascii="Times New Roman" w:hAnsi="Times New Roman" w:cs="Times New Roman"/>
            <w:color w:val="auto"/>
            <w:sz w:val="28"/>
            <w:szCs w:val="28"/>
            <w:u w:val="none"/>
          </w:rPr>
          <w:t>кодекса</w:t>
        </w:r>
      </w:hyperlink>
      <w:r w:rsidRPr="009A171F">
        <w:rPr>
          <w:rFonts w:ascii="Times New Roman" w:hAnsi="Times New Roman" w:cs="Times New Roman"/>
          <w:sz w:val="28"/>
          <w:szCs w:val="28"/>
        </w:rPr>
        <w:t xml:space="preserve"> Российской Федерации как члену некоммерческого садоводческого огороднического товарищества с присвоением условного номера </w:t>
      </w:r>
      <w:r w:rsidR="0083699F">
        <w:rPr>
          <w:rFonts w:ascii="Times New Roman" w:hAnsi="Times New Roman" w:cs="Times New Roman"/>
          <w:sz w:val="28"/>
          <w:szCs w:val="28"/>
        </w:rPr>
        <w:t>№</w:t>
      </w:r>
      <w:r w:rsidRPr="009A171F">
        <w:rPr>
          <w:rFonts w:ascii="Times New Roman" w:hAnsi="Times New Roman" w:cs="Times New Roman"/>
          <w:sz w:val="28"/>
          <w:szCs w:val="28"/>
        </w:rPr>
        <w:t xml:space="preserve"> 68.</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Беспалова О.В. просила предоставить ей спорный земельный участок по договору аренды.</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Земельный участок предоставлен Беспаловой О.В. в 1993 году в установленном законом порядке, находится в пределах границ отвода участка, выделенного в 1993 году некоммерческому садоводческому огородническому товариществу.</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Согласно выводам кадастрового инженера площадь испрашиваемого земельного участка не превышает площадь участка, распределенного в 1993 году Беспаловой О.В. как члену товарищества.</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Данные обстоятельства административным ответчиком не оспаривались.</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Таким образом, право пользования земельным участком сохраняется за Беспаловой О.В. с 1993 года и с учетом изложенного она имеет право на заключение договора аренды на этот участок.</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Суд апелляционной инстанции, отменяя решение суда, посчитал, что отказ администрации является правомерным, поскольку испрашиваемый земельный участок расположен в двух территориальных зонах, что законом не допускается.</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В обоснование данного вывода судебная коллегия сослалась на положения Земельного </w:t>
      </w:r>
      <w:hyperlink r:id="rId49" w:history="1">
        <w:r w:rsidRPr="009A171F">
          <w:rPr>
            <w:rStyle w:val="a3"/>
            <w:rFonts w:ascii="Times New Roman" w:hAnsi="Times New Roman" w:cs="Times New Roman"/>
            <w:color w:val="auto"/>
            <w:sz w:val="28"/>
            <w:szCs w:val="28"/>
            <w:u w:val="none"/>
          </w:rPr>
          <w:t>кодекса</w:t>
        </w:r>
      </w:hyperlink>
      <w:r w:rsidRPr="009A171F">
        <w:rPr>
          <w:rFonts w:ascii="Times New Roman" w:hAnsi="Times New Roman" w:cs="Times New Roman"/>
          <w:sz w:val="28"/>
          <w:szCs w:val="28"/>
        </w:rPr>
        <w:t xml:space="preserve"> Российской Федерации, а именно:</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hyperlink r:id="rId50" w:history="1">
        <w:r w:rsidRPr="009A171F">
          <w:rPr>
            <w:rStyle w:val="a3"/>
            <w:rFonts w:ascii="Times New Roman" w:hAnsi="Times New Roman" w:cs="Times New Roman"/>
            <w:color w:val="auto"/>
            <w:sz w:val="28"/>
            <w:szCs w:val="28"/>
            <w:u w:val="none"/>
          </w:rPr>
          <w:t>пункт 2 статьи 11.10</w:t>
        </w:r>
      </w:hyperlink>
      <w:r w:rsidRPr="009A171F">
        <w:rPr>
          <w:rFonts w:ascii="Times New Roman" w:hAnsi="Times New Roman" w:cs="Times New Roman"/>
          <w:sz w:val="28"/>
          <w:szCs w:val="28"/>
        </w:rPr>
        <w:t>, которым предусмотрено, что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hyperlink r:id="rId51" w:history="1">
        <w:r w:rsidRPr="009A171F">
          <w:rPr>
            <w:rStyle w:val="a3"/>
            <w:rFonts w:ascii="Times New Roman" w:hAnsi="Times New Roman" w:cs="Times New Roman"/>
            <w:color w:val="auto"/>
            <w:sz w:val="28"/>
            <w:szCs w:val="28"/>
            <w:u w:val="none"/>
          </w:rPr>
          <w:t>подпункт 3 пункта 16 статьи 11.10</w:t>
        </w:r>
      </w:hyperlink>
      <w:r w:rsidRPr="009A171F">
        <w:rPr>
          <w:rFonts w:ascii="Times New Roman" w:hAnsi="Times New Roman" w:cs="Times New Roman"/>
          <w:sz w:val="28"/>
          <w:szCs w:val="28"/>
        </w:rPr>
        <w:t xml:space="preserve">, согласно которому основанием для отказа в утверждении схемы расположения земельного участка является разработка схемы расположения земельного участка с нарушением предусмотренных </w:t>
      </w:r>
      <w:hyperlink r:id="rId52" w:history="1">
        <w:r w:rsidRPr="009A171F">
          <w:rPr>
            <w:rStyle w:val="a3"/>
            <w:rFonts w:ascii="Times New Roman" w:hAnsi="Times New Roman" w:cs="Times New Roman"/>
            <w:color w:val="auto"/>
            <w:sz w:val="28"/>
            <w:szCs w:val="28"/>
            <w:u w:val="none"/>
          </w:rPr>
          <w:t>статье 11.9</w:t>
        </w:r>
      </w:hyperlink>
      <w:r w:rsidRPr="009A171F">
        <w:rPr>
          <w:rFonts w:ascii="Times New Roman" w:hAnsi="Times New Roman" w:cs="Times New Roman"/>
          <w:sz w:val="28"/>
          <w:szCs w:val="28"/>
        </w:rPr>
        <w:t xml:space="preserve"> данного кодекса требований к образуемым земельным участкам;</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hyperlink r:id="rId53" w:history="1">
        <w:r w:rsidRPr="009A171F">
          <w:rPr>
            <w:rStyle w:val="a3"/>
            <w:rFonts w:ascii="Times New Roman" w:hAnsi="Times New Roman" w:cs="Times New Roman"/>
            <w:color w:val="auto"/>
            <w:sz w:val="28"/>
            <w:szCs w:val="28"/>
            <w:u w:val="none"/>
          </w:rPr>
          <w:t>пункт 7 статьи 11.9</w:t>
        </w:r>
      </w:hyperlink>
      <w:r w:rsidRPr="009A171F">
        <w:rPr>
          <w:rFonts w:ascii="Times New Roman" w:hAnsi="Times New Roman" w:cs="Times New Roman"/>
          <w:sz w:val="28"/>
          <w:szCs w:val="28"/>
        </w:rPr>
        <w:t>, в силу которого не допускается образование земельного участка, границы которого пересекают границы территориальных зон;</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hyperlink r:id="rId54" w:history="1">
        <w:r w:rsidRPr="009A171F">
          <w:rPr>
            <w:rStyle w:val="a3"/>
            <w:rFonts w:ascii="Times New Roman" w:hAnsi="Times New Roman" w:cs="Times New Roman"/>
            <w:color w:val="auto"/>
            <w:sz w:val="28"/>
            <w:szCs w:val="28"/>
            <w:u w:val="none"/>
          </w:rPr>
          <w:t>пункт 2 статьи 85</w:t>
        </w:r>
      </w:hyperlink>
      <w:r w:rsidRPr="009A171F">
        <w:rPr>
          <w:rFonts w:ascii="Times New Roman" w:hAnsi="Times New Roman" w:cs="Times New Roman"/>
          <w:sz w:val="28"/>
          <w:szCs w:val="28"/>
        </w:rPr>
        <w:t>, которым установлено, что границы территориальных зон должны отвечать требованиям принадлежности каждого земельного участка только к одной зоне.</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Также судебная коллегия сослалась на </w:t>
      </w:r>
      <w:hyperlink r:id="rId55" w:history="1">
        <w:r w:rsidRPr="009A171F">
          <w:rPr>
            <w:rStyle w:val="a3"/>
            <w:rFonts w:ascii="Times New Roman" w:hAnsi="Times New Roman" w:cs="Times New Roman"/>
            <w:color w:val="auto"/>
            <w:sz w:val="28"/>
            <w:szCs w:val="28"/>
            <w:u w:val="none"/>
          </w:rPr>
          <w:t>часть 4 статьи 30</w:t>
        </w:r>
      </w:hyperlink>
      <w:r w:rsidRPr="009A171F">
        <w:rPr>
          <w:rFonts w:ascii="Times New Roman" w:hAnsi="Times New Roman" w:cs="Times New Roman"/>
          <w:sz w:val="28"/>
          <w:szCs w:val="28"/>
        </w:rPr>
        <w:t xml:space="preserve"> Градостроительного кодекса Российской Федерации, в соответствии с которой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w:t>
      </w:r>
      <w:r w:rsidRPr="009A171F">
        <w:rPr>
          <w:rFonts w:ascii="Times New Roman" w:hAnsi="Times New Roman" w:cs="Times New Roman"/>
          <w:sz w:val="28"/>
          <w:szCs w:val="28"/>
        </w:rPr>
        <w:lastRenderedPageBreak/>
        <w:t>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Однако указанные нормы не подлежали применению к данным правоотношениям.</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Установленные </w:t>
      </w:r>
      <w:hyperlink r:id="rId56" w:history="1">
        <w:r w:rsidRPr="009A171F">
          <w:rPr>
            <w:rStyle w:val="a3"/>
            <w:rFonts w:ascii="Times New Roman" w:hAnsi="Times New Roman" w:cs="Times New Roman"/>
            <w:color w:val="auto"/>
            <w:sz w:val="28"/>
            <w:szCs w:val="28"/>
            <w:u w:val="none"/>
          </w:rPr>
          <w:t>статьей 11.9</w:t>
        </w:r>
      </w:hyperlink>
      <w:r w:rsidRPr="009A171F">
        <w:rPr>
          <w:rFonts w:ascii="Times New Roman" w:hAnsi="Times New Roman" w:cs="Times New Roman"/>
          <w:sz w:val="28"/>
          <w:szCs w:val="28"/>
        </w:rPr>
        <w:t xml:space="preserve"> Земельного кодекса Российской Федерации требования к образуемым и измененным земельным участкам применяются в случаях изначального образования земельных участков в целях предоставления гражданину или юридическому лицу.</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proofErr w:type="gramStart"/>
      <w:r w:rsidRPr="009A171F">
        <w:rPr>
          <w:rFonts w:ascii="Times New Roman" w:hAnsi="Times New Roman" w:cs="Times New Roman"/>
          <w:sz w:val="28"/>
          <w:szCs w:val="28"/>
        </w:rPr>
        <w:t>Испрашиваемый земельный участок образован и предоставлен в 1993 году на праве постоянного бессрочного пользования некоммерческому садоводческому огородническому товариществу, впоследствии распределен Беспаловой О.В. как члену некоммерческого садоводческого огороднического товарищества, в административном иске ставился вопрос о заключении договора аренды на этот участок в тех границах и размерах, которые существовали на момент его предоставления в 1993 году.</w:t>
      </w:r>
      <w:proofErr w:type="gramEnd"/>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Поскольку испрашиваемый земельный участок отвечает установленным </w:t>
      </w:r>
      <w:hyperlink r:id="rId57" w:history="1">
        <w:r w:rsidRPr="009A171F">
          <w:rPr>
            <w:rStyle w:val="a3"/>
            <w:rFonts w:ascii="Times New Roman" w:hAnsi="Times New Roman" w:cs="Times New Roman"/>
            <w:color w:val="auto"/>
            <w:sz w:val="28"/>
            <w:szCs w:val="28"/>
            <w:u w:val="none"/>
          </w:rPr>
          <w:t>пунктом 2.7 статьи 3</w:t>
        </w:r>
      </w:hyperlink>
      <w:r w:rsidRPr="009A171F">
        <w:rPr>
          <w:rFonts w:ascii="Times New Roman" w:hAnsi="Times New Roman" w:cs="Times New Roman"/>
          <w:sz w:val="28"/>
          <w:szCs w:val="28"/>
        </w:rPr>
        <w:t xml:space="preserve"> Закона </w:t>
      </w:r>
      <w:r w:rsidR="0083699F">
        <w:rPr>
          <w:rFonts w:ascii="Times New Roman" w:hAnsi="Times New Roman" w:cs="Times New Roman"/>
          <w:sz w:val="28"/>
          <w:szCs w:val="28"/>
        </w:rPr>
        <w:t>№</w:t>
      </w:r>
      <w:r w:rsidRPr="009A171F">
        <w:rPr>
          <w:rFonts w:ascii="Times New Roman" w:hAnsi="Times New Roman" w:cs="Times New Roman"/>
          <w:sz w:val="28"/>
          <w:szCs w:val="28"/>
        </w:rPr>
        <w:t xml:space="preserve"> 137-ФЗ условиям для приобретения в собственность бесплатно, оформление такого участка в собственность или в аренду не может быть ограничено правилами землепользования и застройки.</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Территориальное зонирование, нахождение земельного участка в двух территориальных зонах не может ограничивать право гражданина на переоформление в собственность или в аренду земельного участка, который был предоставлен до введения в действие Земельного </w:t>
      </w:r>
      <w:hyperlink r:id="rId58" w:history="1">
        <w:r w:rsidRPr="009A171F">
          <w:rPr>
            <w:rStyle w:val="a3"/>
            <w:rFonts w:ascii="Times New Roman" w:hAnsi="Times New Roman" w:cs="Times New Roman"/>
            <w:color w:val="auto"/>
            <w:sz w:val="28"/>
            <w:szCs w:val="28"/>
            <w:u w:val="none"/>
          </w:rPr>
          <w:t>кодекса</w:t>
        </w:r>
      </w:hyperlink>
      <w:r w:rsidRPr="009A171F">
        <w:rPr>
          <w:rFonts w:ascii="Times New Roman" w:hAnsi="Times New Roman" w:cs="Times New Roman"/>
          <w:sz w:val="28"/>
          <w:szCs w:val="28"/>
        </w:rPr>
        <w:t xml:space="preserve"> Российской Федерации.</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proofErr w:type="gramStart"/>
      <w:r w:rsidRPr="009A171F">
        <w:rPr>
          <w:rFonts w:ascii="Times New Roman" w:hAnsi="Times New Roman" w:cs="Times New Roman"/>
          <w:sz w:val="28"/>
          <w:szCs w:val="28"/>
        </w:rPr>
        <w:t xml:space="preserve">Согласно </w:t>
      </w:r>
      <w:hyperlink r:id="rId59" w:history="1">
        <w:r w:rsidRPr="009A171F">
          <w:rPr>
            <w:rStyle w:val="a3"/>
            <w:rFonts w:ascii="Times New Roman" w:hAnsi="Times New Roman" w:cs="Times New Roman"/>
            <w:color w:val="auto"/>
            <w:sz w:val="28"/>
            <w:szCs w:val="28"/>
            <w:u w:val="none"/>
          </w:rPr>
          <w:t>пункту 2.10 статьи 3</w:t>
        </w:r>
      </w:hyperlink>
      <w:r w:rsidRPr="009A171F">
        <w:rPr>
          <w:rFonts w:ascii="Times New Roman" w:hAnsi="Times New Roman" w:cs="Times New Roman"/>
          <w:sz w:val="28"/>
          <w:szCs w:val="28"/>
        </w:rPr>
        <w:t xml:space="preserve"> Закона </w:t>
      </w:r>
      <w:r w:rsidR="0083699F">
        <w:rPr>
          <w:rFonts w:ascii="Times New Roman" w:hAnsi="Times New Roman" w:cs="Times New Roman"/>
          <w:sz w:val="28"/>
          <w:szCs w:val="28"/>
        </w:rPr>
        <w:t>№</w:t>
      </w:r>
      <w:r w:rsidRPr="009A171F">
        <w:rPr>
          <w:rFonts w:ascii="Times New Roman" w:hAnsi="Times New Roman" w:cs="Times New Roman"/>
          <w:sz w:val="28"/>
          <w:szCs w:val="28"/>
        </w:rPr>
        <w:t xml:space="preserve"> 137-ФЗ исполнительный орган государственной власти или орган местного самоуправления, предусмотренные </w:t>
      </w:r>
      <w:hyperlink r:id="rId60" w:history="1">
        <w:r w:rsidRPr="009A171F">
          <w:rPr>
            <w:rStyle w:val="a3"/>
            <w:rFonts w:ascii="Times New Roman" w:hAnsi="Times New Roman" w:cs="Times New Roman"/>
            <w:color w:val="auto"/>
            <w:sz w:val="28"/>
            <w:szCs w:val="28"/>
            <w:u w:val="none"/>
          </w:rPr>
          <w:t>статьей 39.2</w:t>
        </w:r>
      </w:hyperlink>
      <w:r w:rsidRPr="009A171F">
        <w:rPr>
          <w:rFonts w:ascii="Times New Roman" w:hAnsi="Times New Roman" w:cs="Times New Roman"/>
          <w:sz w:val="28"/>
          <w:szCs w:val="28"/>
        </w:rPr>
        <w:t xml:space="preserve"> Земельного кодекса Российской Федерации, в течение четырнадцати дней с даты получения указанных в </w:t>
      </w:r>
      <w:hyperlink r:id="rId61" w:history="1">
        <w:r w:rsidRPr="009A171F">
          <w:rPr>
            <w:rStyle w:val="a3"/>
            <w:rFonts w:ascii="Times New Roman" w:hAnsi="Times New Roman" w:cs="Times New Roman"/>
            <w:color w:val="auto"/>
            <w:sz w:val="28"/>
            <w:szCs w:val="28"/>
            <w:u w:val="none"/>
          </w:rPr>
          <w:t>пункте 2.8</w:t>
        </w:r>
      </w:hyperlink>
      <w:r w:rsidRPr="009A171F">
        <w:rPr>
          <w:rFonts w:ascii="Times New Roman" w:hAnsi="Times New Roman" w:cs="Times New Roman"/>
          <w:sz w:val="28"/>
          <w:szCs w:val="28"/>
        </w:rPr>
        <w:t xml:space="preserve"> или </w:t>
      </w:r>
      <w:hyperlink r:id="rId62" w:history="1">
        <w:r w:rsidRPr="009A171F">
          <w:rPr>
            <w:rStyle w:val="a3"/>
            <w:rFonts w:ascii="Times New Roman" w:hAnsi="Times New Roman" w:cs="Times New Roman"/>
            <w:color w:val="auto"/>
            <w:sz w:val="28"/>
            <w:szCs w:val="28"/>
            <w:u w:val="none"/>
          </w:rPr>
          <w:t>2.9 названной статьи</w:t>
        </w:r>
      </w:hyperlink>
      <w:r w:rsidRPr="009A171F">
        <w:rPr>
          <w:rFonts w:ascii="Times New Roman" w:hAnsi="Times New Roman" w:cs="Times New Roman"/>
          <w:sz w:val="28"/>
          <w:szCs w:val="28"/>
        </w:rPr>
        <w:t xml:space="preserve"> заявления и документов обязан принять решение о предоставлении в собственность или в аренду указанного в </w:t>
      </w:r>
      <w:hyperlink r:id="rId63" w:history="1">
        <w:r w:rsidRPr="009A171F">
          <w:rPr>
            <w:rStyle w:val="a3"/>
            <w:rFonts w:ascii="Times New Roman" w:hAnsi="Times New Roman" w:cs="Times New Roman"/>
            <w:color w:val="auto"/>
            <w:sz w:val="28"/>
            <w:szCs w:val="28"/>
            <w:u w:val="none"/>
          </w:rPr>
          <w:t>пункте 2.7 упомянутой статьи</w:t>
        </w:r>
      </w:hyperlink>
      <w:r w:rsidRPr="009A171F">
        <w:rPr>
          <w:rFonts w:ascii="Times New Roman" w:hAnsi="Times New Roman" w:cs="Times New Roman"/>
          <w:sz w:val="28"/>
          <w:szCs w:val="28"/>
        </w:rPr>
        <w:t xml:space="preserve"> земельного участка либо об</w:t>
      </w:r>
      <w:proofErr w:type="gramEnd"/>
      <w:r w:rsidRPr="009A171F">
        <w:rPr>
          <w:rFonts w:ascii="Times New Roman" w:hAnsi="Times New Roman" w:cs="Times New Roman"/>
          <w:sz w:val="28"/>
          <w:szCs w:val="28"/>
        </w:rPr>
        <w:t xml:space="preserve"> </w:t>
      </w:r>
      <w:proofErr w:type="gramStart"/>
      <w:r w:rsidRPr="009A171F">
        <w:rPr>
          <w:rFonts w:ascii="Times New Roman" w:hAnsi="Times New Roman" w:cs="Times New Roman"/>
          <w:sz w:val="28"/>
          <w:szCs w:val="28"/>
        </w:rPr>
        <w:t>отказе</w:t>
      </w:r>
      <w:proofErr w:type="gramEnd"/>
      <w:r w:rsidRPr="009A171F">
        <w:rPr>
          <w:rFonts w:ascii="Times New Roman" w:hAnsi="Times New Roman" w:cs="Times New Roman"/>
          <w:sz w:val="28"/>
          <w:szCs w:val="28"/>
        </w:rPr>
        <w:t xml:space="preserve"> в его предоставлении.</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hyperlink r:id="rId64" w:history="1">
        <w:r w:rsidRPr="009A171F">
          <w:rPr>
            <w:rStyle w:val="a3"/>
            <w:rFonts w:ascii="Times New Roman" w:hAnsi="Times New Roman" w:cs="Times New Roman"/>
            <w:color w:val="auto"/>
            <w:sz w:val="28"/>
            <w:szCs w:val="28"/>
            <w:u w:val="none"/>
          </w:rPr>
          <w:t>Абзацем вторым указанного пункта</w:t>
        </w:r>
      </w:hyperlink>
      <w:r w:rsidRPr="009A171F">
        <w:rPr>
          <w:rFonts w:ascii="Times New Roman" w:hAnsi="Times New Roman" w:cs="Times New Roman"/>
          <w:sz w:val="28"/>
          <w:szCs w:val="28"/>
        </w:rPr>
        <w:t xml:space="preserve"> предусмотрено единственное основание для отказа в предоставлении в собственность земельного участка - установленный федеральным законом запрет на предоставление земельного участка в частную собственность.</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В данном случае запрет на предоставление земельного участка в аренду федеральным законом не установлен. При этом расположение земельного участка в двух территориальных зонах не является обстоятельством, ограничивающим право гражданина на оформление земельного участка в аренду.</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proofErr w:type="gramStart"/>
      <w:r w:rsidRPr="009A171F">
        <w:rPr>
          <w:rFonts w:ascii="Times New Roman" w:hAnsi="Times New Roman" w:cs="Times New Roman"/>
          <w:sz w:val="28"/>
          <w:szCs w:val="28"/>
        </w:rPr>
        <w:t xml:space="preserve">Указанное выше свидетельствует о допущенных судами апелляционной и кассационной инстанций существенных нарушениях норм материального права, которые повлияли на исход административного </w:t>
      </w:r>
      <w:r w:rsidRPr="009A171F">
        <w:rPr>
          <w:rFonts w:ascii="Times New Roman" w:hAnsi="Times New Roman" w:cs="Times New Roman"/>
          <w:sz w:val="28"/>
          <w:szCs w:val="28"/>
        </w:rPr>
        <w:lastRenderedPageBreak/>
        <w:t>дела и без устранения которых невозможны восстановление и защита нарушенных прав, свобод и законных интересов Беспаловой О.В.</w:t>
      </w:r>
      <w:proofErr w:type="gramEnd"/>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При таких обстоятельствах Судебная коллегия по административным делам Верховного Суда Российской Федерации считает необходимым обжалуемые судебные акты отменить, решение суда первой инстанции оставить в силе.</w:t>
      </w:r>
    </w:p>
    <w:p w:rsidR="009A171F" w:rsidRPr="009A171F" w:rsidRDefault="009A171F" w:rsidP="009A171F">
      <w:pPr>
        <w:spacing w:line="240" w:lineRule="auto"/>
        <w:ind w:firstLine="709"/>
        <w:contextualSpacing/>
        <w:jc w:val="both"/>
        <w:rPr>
          <w:rFonts w:ascii="Times New Roman" w:hAnsi="Times New Roman" w:cs="Times New Roman"/>
          <w:sz w:val="28"/>
          <w:szCs w:val="28"/>
        </w:rPr>
      </w:pPr>
      <w:r w:rsidRPr="009A171F">
        <w:rPr>
          <w:rFonts w:ascii="Times New Roman" w:hAnsi="Times New Roman" w:cs="Times New Roman"/>
          <w:sz w:val="28"/>
          <w:szCs w:val="28"/>
        </w:rPr>
        <w:t xml:space="preserve">На основании изложенного Судебная коллегия по административным делам Верховного Суда Российской Федерации, руководствуясь </w:t>
      </w:r>
      <w:hyperlink r:id="rId65" w:history="1">
        <w:r w:rsidRPr="009A171F">
          <w:rPr>
            <w:rStyle w:val="a3"/>
            <w:rFonts w:ascii="Times New Roman" w:hAnsi="Times New Roman" w:cs="Times New Roman"/>
            <w:color w:val="auto"/>
            <w:sz w:val="28"/>
            <w:szCs w:val="28"/>
            <w:u w:val="none"/>
          </w:rPr>
          <w:t>статьями 328</w:t>
        </w:r>
      </w:hyperlink>
      <w:r w:rsidRPr="009A171F">
        <w:rPr>
          <w:rFonts w:ascii="Times New Roman" w:hAnsi="Times New Roman" w:cs="Times New Roman"/>
          <w:sz w:val="28"/>
          <w:szCs w:val="28"/>
        </w:rPr>
        <w:t xml:space="preserve"> - </w:t>
      </w:r>
      <w:hyperlink r:id="rId66" w:history="1">
        <w:r w:rsidRPr="009A171F">
          <w:rPr>
            <w:rStyle w:val="a3"/>
            <w:rFonts w:ascii="Times New Roman" w:hAnsi="Times New Roman" w:cs="Times New Roman"/>
            <w:color w:val="auto"/>
            <w:sz w:val="28"/>
            <w:szCs w:val="28"/>
            <w:u w:val="none"/>
          </w:rPr>
          <w:t>330</w:t>
        </w:r>
      </w:hyperlink>
      <w:r w:rsidRPr="009A171F">
        <w:rPr>
          <w:rFonts w:ascii="Times New Roman" w:hAnsi="Times New Roman" w:cs="Times New Roman"/>
          <w:sz w:val="28"/>
          <w:szCs w:val="28"/>
        </w:rPr>
        <w:t xml:space="preserve"> Кодекса административного судопроизводства Российской Федерации,</w:t>
      </w:r>
      <w:r w:rsidR="0083699F">
        <w:rPr>
          <w:rFonts w:ascii="Times New Roman" w:hAnsi="Times New Roman" w:cs="Times New Roman"/>
          <w:sz w:val="28"/>
          <w:szCs w:val="28"/>
        </w:rPr>
        <w:t xml:space="preserve"> </w:t>
      </w:r>
      <w:r w:rsidRPr="009A171F">
        <w:rPr>
          <w:rFonts w:ascii="Times New Roman" w:hAnsi="Times New Roman" w:cs="Times New Roman"/>
          <w:sz w:val="28"/>
          <w:szCs w:val="28"/>
        </w:rPr>
        <w:t>определила:</w:t>
      </w:r>
      <w:r w:rsidR="0083699F">
        <w:rPr>
          <w:rFonts w:ascii="Times New Roman" w:hAnsi="Times New Roman" w:cs="Times New Roman"/>
          <w:sz w:val="28"/>
          <w:szCs w:val="28"/>
        </w:rPr>
        <w:t xml:space="preserve"> </w:t>
      </w:r>
      <w:r w:rsidRPr="009A171F">
        <w:rPr>
          <w:rFonts w:ascii="Times New Roman" w:hAnsi="Times New Roman" w:cs="Times New Roman"/>
          <w:sz w:val="28"/>
          <w:szCs w:val="28"/>
        </w:rPr>
        <w:t xml:space="preserve">апелляционное </w:t>
      </w:r>
      <w:hyperlink r:id="rId67" w:history="1">
        <w:r w:rsidRPr="009A171F">
          <w:rPr>
            <w:rStyle w:val="a3"/>
            <w:rFonts w:ascii="Times New Roman" w:hAnsi="Times New Roman" w:cs="Times New Roman"/>
            <w:color w:val="auto"/>
            <w:sz w:val="28"/>
            <w:szCs w:val="28"/>
            <w:u w:val="none"/>
          </w:rPr>
          <w:t>определение</w:t>
        </w:r>
      </w:hyperlink>
      <w:r w:rsidRPr="009A171F">
        <w:rPr>
          <w:rFonts w:ascii="Times New Roman" w:hAnsi="Times New Roman" w:cs="Times New Roman"/>
          <w:sz w:val="28"/>
          <w:szCs w:val="28"/>
        </w:rPr>
        <w:t xml:space="preserve"> судебной коллегии по административным делам Челябинского областного суда от 20 мая 2021 года и кассационное </w:t>
      </w:r>
      <w:hyperlink r:id="rId68" w:history="1">
        <w:r w:rsidRPr="009A171F">
          <w:rPr>
            <w:rStyle w:val="a3"/>
            <w:rFonts w:ascii="Times New Roman" w:hAnsi="Times New Roman" w:cs="Times New Roman"/>
            <w:color w:val="auto"/>
            <w:sz w:val="28"/>
            <w:szCs w:val="28"/>
            <w:u w:val="none"/>
          </w:rPr>
          <w:t>определение</w:t>
        </w:r>
      </w:hyperlink>
      <w:r w:rsidRPr="009A171F">
        <w:rPr>
          <w:rFonts w:ascii="Times New Roman" w:hAnsi="Times New Roman" w:cs="Times New Roman"/>
          <w:sz w:val="28"/>
          <w:szCs w:val="28"/>
        </w:rPr>
        <w:t xml:space="preserve"> судебной кол</w:t>
      </w:r>
      <w:r w:rsidR="0083699F">
        <w:rPr>
          <w:rFonts w:ascii="Times New Roman" w:hAnsi="Times New Roman" w:cs="Times New Roman"/>
          <w:sz w:val="28"/>
          <w:szCs w:val="28"/>
        </w:rPr>
        <w:t>легии по административным делам</w:t>
      </w:r>
      <w:proofErr w:type="gramStart"/>
      <w:r w:rsidR="0083699F">
        <w:rPr>
          <w:rFonts w:ascii="Times New Roman" w:hAnsi="Times New Roman" w:cs="Times New Roman"/>
          <w:sz w:val="28"/>
          <w:szCs w:val="28"/>
        </w:rPr>
        <w:t xml:space="preserve"> </w:t>
      </w:r>
      <w:r w:rsidRPr="009A171F">
        <w:rPr>
          <w:rFonts w:ascii="Times New Roman" w:hAnsi="Times New Roman" w:cs="Times New Roman"/>
          <w:sz w:val="28"/>
          <w:szCs w:val="28"/>
        </w:rPr>
        <w:t>С</w:t>
      </w:r>
      <w:proofErr w:type="gramEnd"/>
      <w:r w:rsidRPr="009A171F">
        <w:rPr>
          <w:rFonts w:ascii="Times New Roman" w:hAnsi="Times New Roman" w:cs="Times New Roman"/>
          <w:sz w:val="28"/>
          <w:szCs w:val="28"/>
        </w:rPr>
        <w:t xml:space="preserve">едьмого кассационного суда общей юрисдикции от 27 июля 2021 года отменить, </w:t>
      </w:r>
      <w:hyperlink r:id="rId69" w:history="1">
        <w:r w:rsidRPr="009A171F">
          <w:rPr>
            <w:rStyle w:val="a3"/>
            <w:rFonts w:ascii="Times New Roman" w:hAnsi="Times New Roman" w:cs="Times New Roman"/>
            <w:color w:val="auto"/>
            <w:sz w:val="28"/>
            <w:szCs w:val="28"/>
            <w:u w:val="none"/>
          </w:rPr>
          <w:t>решение</w:t>
        </w:r>
      </w:hyperlink>
      <w:r w:rsidRPr="009A171F">
        <w:rPr>
          <w:rFonts w:ascii="Times New Roman" w:hAnsi="Times New Roman" w:cs="Times New Roman"/>
          <w:sz w:val="28"/>
          <w:szCs w:val="28"/>
        </w:rPr>
        <w:t xml:space="preserve"> Озерского городского суда - Челябинской области от 5 февраля 2021 года оставить в силе.</w:t>
      </w:r>
    </w:p>
    <w:p w:rsid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В качестве </w:t>
      </w:r>
      <w:r w:rsidRPr="005F1C8E">
        <w:rPr>
          <w:rFonts w:ascii="Times New Roman" w:hAnsi="Times New Roman" w:cs="Times New Roman"/>
          <w:i/>
          <w:sz w:val="28"/>
          <w:szCs w:val="28"/>
        </w:rPr>
        <w:t>правоприменительной практики по результатам вступившего в законную силу решения суда о признании незаконным действие органов местного самоуправления</w:t>
      </w:r>
      <w:r w:rsidRPr="005F1C8E">
        <w:rPr>
          <w:rFonts w:ascii="Times New Roman" w:hAnsi="Times New Roman" w:cs="Times New Roman"/>
          <w:sz w:val="28"/>
          <w:szCs w:val="28"/>
        </w:rPr>
        <w:t xml:space="preserve"> рассмотрим</w:t>
      </w:r>
      <w:r w:rsidR="005F1C8E" w:rsidRPr="005F1C8E">
        <w:rPr>
          <w:rFonts w:ascii="Times New Roman" w:hAnsi="Times New Roman" w:cs="Times New Roman"/>
          <w:sz w:val="28"/>
          <w:szCs w:val="28"/>
        </w:rPr>
        <w:t xml:space="preserve"> постановление Арбитражный суд Центрального округа</w:t>
      </w:r>
      <w:r w:rsidR="005F1C8E">
        <w:rPr>
          <w:rFonts w:ascii="Times New Roman" w:hAnsi="Times New Roman" w:cs="Times New Roman"/>
          <w:sz w:val="28"/>
          <w:szCs w:val="28"/>
        </w:rPr>
        <w:t xml:space="preserve"> </w:t>
      </w:r>
      <w:r w:rsidR="005F1C8E" w:rsidRPr="005F1C8E">
        <w:rPr>
          <w:rFonts w:ascii="Times New Roman" w:hAnsi="Times New Roman" w:cs="Times New Roman"/>
          <w:sz w:val="28"/>
          <w:szCs w:val="28"/>
        </w:rPr>
        <w:t xml:space="preserve">от 4 марта 2022 г. по делу </w:t>
      </w:r>
      <w:r w:rsidR="005F1C8E">
        <w:rPr>
          <w:rFonts w:ascii="Times New Roman" w:hAnsi="Times New Roman" w:cs="Times New Roman"/>
          <w:sz w:val="28"/>
          <w:szCs w:val="28"/>
        </w:rPr>
        <w:t>№</w:t>
      </w:r>
      <w:r w:rsidR="005F1C8E" w:rsidRPr="005F1C8E">
        <w:rPr>
          <w:rFonts w:ascii="Times New Roman" w:hAnsi="Times New Roman" w:cs="Times New Roman"/>
          <w:sz w:val="28"/>
          <w:szCs w:val="28"/>
        </w:rPr>
        <w:t xml:space="preserve"> А83-5329/2021</w:t>
      </w:r>
      <w:r w:rsidR="005F1C8E">
        <w:rPr>
          <w:rFonts w:ascii="Times New Roman" w:hAnsi="Times New Roman" w:cs="Times New Roman"/>
          <w:sz w:val="28"/>
          <w:szCs w:val="28"/>
        </w:rPr>
        <w:t xml:space="preserve">: </w:t>
      </w:r>
    </w:p>
    <w:p w:rsidR="00290FB5" w:rsidRPr="005F1C8E" w:rsidRDefault="005F1C8E"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И</w:t>
      </w:r>
      <w:r w:rsidR="00290FB5" w:rsidRPr="005F1C8E">
        <w:rPr>
          <w:rFonts w:ascii="Times New Roman" w:hAnsi="Times New Roman" w:cs="Times New Roman"/>
          <w:sz w:val="28"/>
          <w:szCs w:val="28"/>
        </w:rPr>
        <w:t xml:space="preserve">ндивидуальный предприниматель Панин Евгений Владимирович (далее - ИП Панин Е.В., предприниматель, заявитель) обратился в Арбитражный суд Республики Крым с заявлением о признании </w:t>
      </w:r>
      <w:proofErr w:type="gramStart"/>
      <w:r w:rsidR="00290FB5" w:rsidRPr="005F1C8E">
        <w:rPr>
          <w:rFonts w:ascii="Times New Roman" w:hAnsi="Times New Roman" w:cs="Times New Roman"/>
          <w:sz w:val="28"/>
          <w:szCs w:val="28"/>
        </w:rPr>
        <w:t>незаконными</w:t>
      </w:r>
      <w:proofErr w:type="gramEnd"/>
      <w:r w:rsidR="00290FB5" w:rsidRPr="005F1C8E">
        <w:rPr>
          <w:rFonts w:ascii="Times New Roman" w:hAnsi="Times New Roman" w:cs="Times New Roman"/>
          <w:sz w:val="28"/>
          <w:szCs w:val="28"/>
        </w:rPr>
        <w:t xml:space="preserve"> действий Администрации города Ялта Республики Крым (далее - Администрация) по изъятию, удержанию имущества и возложении на Администрацию обязанности по возврату 346 </w:t>
      </w:r>
      <w:proofErr w:type="spellStart"/>
      <w:r w:rsidR="00290FB5" w:rsidRPr="005F1C8E">
        <w:rPr>
          <w:rFonts w:ascii="Times New Roman" w:hAnsi="Times New Roman" w:cs="Times New Roman"/>
          <w:sz w:val="28"/>
          <w:szCs w:val="28"/>
        </w:rPr>
        <w:t>электросамокатов</w:t>
      </w:r>
      <w:proofErr w:type="spellEnd"/>
      <w:r w:rsidR="00290FB5" w:rsidRPr="005F1C8E">
        <w:rPr>
          <w:rFonts w:ascii="Times New Roman" w:hAnsi="Times New Roman" w:cs="Times New Roman"/>
          <w:sz w:val="28"/>
          <w:szCs w:val="28"/>
        </w:rPr>
        <w:t xml:space="preserve"> (уточненные требования).</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К участию в деле в качестве третьего лица, не заявляющего самостоятельных требований относительно предмета спора, привлечено муниципальное унитарное предприятие "Объединенная управляющая компания" муниципального образования городского округа Ялта Республики Крым (далее - предприятие).</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u w:val="single"/>
        </w:rPr>
        <w:t xml:space="preserve">Решением от 16.06.2021 суд признал незаконными действия Администрации по изъятию, удержанию принадлежащих предпринимателю 346 </w:t>
      </w:r>
      <w:proofErr w:type="spellStart"/>
      <w:r w:rsidRPr="005F1C8E">
        <w:rPr>
          <w:rFonts w:ascii="Times New Roman" w:hAnsi="Times New Roman" w:cs="Times New Roman"/>
          <w:sz w:val="28"/>
          <w:szCs w:val="28"/>
          <w:u w:val="single"/>
        </w:rPr>
        <w:t>электросамокатов</w:t>
      </w:r>
      <w:proofErr w:type="spellEnd"/>
      <w:r w:rsidRPr="005F1C8E">
        <w:rPr>
          <w:rFonts w:ascii="Times New Roman" w:hAnsi="Times New Roman" w:cs="Times New Roman"/>
          <w:sz w:val="28"/>
          <w:szCs w:val="28"/>
          <w:u w:val="single"/>
        </w:rPr>
        <w:t>, обязав их вернуть ему</w:t>
      </w:r>
      <w:r w:rsidRPr="005F1C8E">
        <w:rPr>
          <w:rFonts w:ascii="Times New Roman" w:hAnsi="Times New Roman" w:cs="Times New Roman"/>
          <w:sz w:val="28"/>
          <w:szCs w:val="28"/>
        </w:rPr>
        <w:t>.</w:t>
      </w:r>
    </w:p>
    <w:p w:rsidR="00290FB5" w:rsidRPr="005F1C8E" w:rsidRDefault="00290FB5" w:rsidP="009A171F">
      <w:pPr>
        <w:spacing w:line="240" w:lineRule="auto"/>
        <w:ind w:firstLine="709"/>
        <w:contextualSpacing/>
        <w:jc w:val="both"/>
        <w:rPr>
          <w:rFonts w:ascii="Times New Roman" w:hAnsi="Times New Roman" w:cs="Times New Roman"/>
          <w:sz w:val="28"/>
          <w:szCs w:val="28"/>
          <w:u w:val="single"/>
        </w:rPr>
      </w:pPr>
      <w:hyperlink r:id="rId70" w:history="1">
        <w:r w:rsidRPr="005F1C8E">
          <w:rPr>
            <w:rStyle w:val="a3"/>
            <w:rFonts w:ascii="Times New Roman" w:hAnsi="Times New Roman" w:cs="Times New Roman"/>
            <w:color w:val="auto"/>
            <w:sz w:val="28"/>
            <w:szCs w:val="28"/>
          </w:rPr>
          <w:t>Постановлением</w:t>
        </w:r>
      </w:hyperlink>
      <w:r w:rsidRPr="005F1C8E">
        <w:rPr>
          <w:rFonts w:ascii="Times New Roman" w:hAnsi="Times New Roman" w:cs="Times New Roman"/>
          <w:sz w:val="28"/>
          <w:szCs w:val="28"/>
          <w:u w:val="single"/>
        </w:rPr>
        <w:t xml:space="preserve"> суда апелляционной инстанции от 30.11.2021 решение от 16.06.2021 отменено, в удовлетворении заявленных предпринимателем требований отказано.</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В кассационной жалобе ИП Панин Е.В. просит отменить </w:t>
      </w:r>
      <w:hyperlink r:id="rId71" w:history="1">
        <w:r w:rsidRPr="005F1C8E">
          <w:rPr>
            <w:rStyle w:val="a3"/>
            <w:rFonts w:ascii="Times New Roman" w:hAnsi="Times New Roman" w:cs="Times New Roman"/>
            <w:color w:val="auto"/>
            <w:sz w:val="28"/>
            <w:szCs w:val="28"/>
            <w:u w:val="none"/>
          </w:rPr>
          <w:t>постановление</w:t>
        </w:r>
      </w:hyperlink>
      <w:r w:rsidRPr="005F1C8E">
        <w:rPr>
          <w:rFonts w:ascii="Times New Roman" w:hAnsi="Times New Roman" w:cs="Times New Roman"/>
          <w:sz w:val="28"/>
          <w:szCs w:val="28"/>
        </w:rPr>
        <w:t xml:space="preserve"> суд апелляционной инстанции в связи с неправильным применением норм материального, процессуального права, оставив в силе решение суда первой инстанции.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Проверив материалы дела, изучив доводы, указанные в кассационной жалобе, заслушав объяснения представителей предпринимателя, Администрации, суд кассационной инстанции приходит к следующему.</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lastRenderedPageBreak/>
        <w:t xml:space="preserve">Как видно из материалов дела и установлено судом, согласно выписки из ЕГРИП индивидуальный предприниматель Панин Е.В. осуществляет предпринимательскую деятельность по предоставлению аренды </w:t>
      </w:r>
      <w:proofErr w:type="spellStart"/>
      <w:r w:rsidRPr="005F1C8E">
        <w:rPr>
          <w:rFonts w:ascii="Times New Roman" w:hAnsi="Times New Roman" w:cs="Times New Roman"/>
          <w:sz w:val="28"/>
          <w:szCs w:val="28"/>
        </w:rPr>
        <w:t>электросамокатов</w:t>
      </w:r>
      <w:proofErr w:type="spellEnd"/>
      <w:r w:rsidRPr="005F1C8E">
        <w:rPr>
          <w:rFonts w:ascii="Times New Roman" w:hAnsi="Times New Roman" w:cs="Times New Roman"/>
          <w:sz w:val="28"/>
          <w:szCs w:val="28"/>
        </w:rPr>
        <w:t xml:space="preserve"> с помощью мобильного приложения (основной вид деятельности - прокат и аренда товаров для отдыха и спортивных товаров (ОКВЭД - </w:t>
      </w:r>
      <w:hyperlink r:id="rId72" w:history="1">
        <w:r w:rsidRPr="005F1C8E">
          <w:rPr>
            <w:rStyle w:val="a3"/>
            <w:rFonts w:ascii="Times New Roman" w:hAnsi="Times New Roman" w:cs="Times New Roman"/>
            <w:color w:val="auto"/>
            <w:sz w:val="28"/>
            <w:szCs w:val="28"/>
            <w:u w:val="none"/>
          </w:rPr>
          <w:t>77.21</w:t>
        </w:r>
      </w:hyperlink>
      <w:r w:rsidRPr="005F1C8E">
        <w:rPr>
          <w:rFonts w:ascii="Times New Roman" w:hAnsi="Times New Roman" w:cs="Times New Roman"/>
          <w:sz w:val="28"/>
          <w:szCs w:val="28"/>
        </w:rPr>
        <w:t>).</w:t>
      </w:r>
      <w:proofErr w:type="gramEnd"/>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t>14 декабря, 18 декабря, 22 декабря 2020 года, 27 января, 11 февраля 2021 года Департаментом муниципального контроля Администрации г. Ялта были изъяты и помещены на хранение на склад муниципального унитарного предприятия "Объединенная управляющая компания" муниципального образования городского округа Ялта электрические самокаты, принадлежащие заявителю.</w:t>
      </w:r>
      <w:proofErr w:type="gramEnd"/>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На заявления предпринимателя от 12, 14, 18, 20, 21 января 2021 г., от 2, 16 февраля 2021 г. о возврате имущества Администрация ответила отказами, указав, что имущество ИП Панину Е.В. будет возвращено после получения постановления об административном правонарушении, оплаты штрафа, а также оплаты услуг ответственного хранения. Кроме того, разъяснено, что в случае предоставления документов, подтверждающих право собственности на самокаты, находящиеся на ответственном </w:t>
      </w:r>
      <w:proofErr w:type="gramStart"/>
      <w:r w:rsidRPr="005F1C8E">
        <w:rPr>
          <w:rFonts w:ascii="Times New Roman" w:hAnsi="Times New Roman" w:cs="Times New Roman"/>
          <w:sz w:val="28"/>
          <w:szCs w:val="28"/>
        </w:rPr>
        <w:t>хранении</w:t>
      </w:r>
      <w:proofErr w:type="gramEnd"/>
      <w:r w:rsidRPr="005F1C8E">
        <w:rPr>
          <w:rFonts w:ascii="Times New Roman" w:hAnsi="Times New Roman" w:cs="Times New Roman"/>
          <w:sz w:val="28"/>
          <w:szCs w:val="28"/>
        </w:rPr>
        <w:t xml:space="preserve"> на складе МУП "Объединенная управляющая компания" МОГО Ялта, будет рассмотрен вопрос об их возврате в установленном законом порядке.</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Полагая, что действия Администрации по изъятию, удержанию его имущества (</w:t>
      </w:r>
      <w:proofErr w:type="spellStart"/>
      <w:r w:rsidRPr="005F1C8E">
        <w:rPr>
          <w:rFonts w:ascii="Times New Roman" w:hAnsi="Times New Roman" w:cs="Times New Roman"/>
          <w:sz w:val="28"/>
          <w:szCs w:val="28"/>
        </w:rPr>
        <w:t>электросамокатов</w:t>
      </w:r>
      <w:proofErr w:type="spellEnd"/>
      <w:r w:rsidRPr="005F1C8E">
        <w:rPr>
          <w:rFonts w:ascii="Times New Roman" w:hAnsi="Times New Roman" w:cs="Times New Roman"/>
          <w:sz w:val="28"/>
          <w:szCs w:val="28"/>
        </w:rPr>
        <w:t xml:space="preserve"> в количестве 346 штук) являются незаконными, предприниматель обратился в суд с настоящим заявлением.</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Удовлетворяя заявленные </w:t>
      </w:r>
      <w:proofErr w:type="gramStart"/>
      <w:r w:rsidRPr="005F1C8E">
        <w:rPr>
          <w:rFonts w:ascii="Times New Roman" w:hAnsi="Times New Roman" w:cs="Times New Roman"/>
          <w:sz w:val="28"/>
          <w:szCs w:val="28"/>
        </w:rPr>
        <w:t>требования</w:t>
      </w:r>
      <w:proofErr w:type="gramEnd"/>
      <w:r w:rsidRPr="005F1C8E">
        <w:rPr>
          <w:rFonts w:ascii="Times New Roman" w:hAnsi="Times New Roman" w:cs="Times New Roman"/>
          <w:sz w:val="28"/>
          <w:szCs w:val="28"/>
        </w:rPr>
        <w:t xml:space="preserve"> суд первой инстанции пришел к выводу, что в настоящем деле не имеется процессуальных документов, устанавливающих вину предпринимателя, в связи с чем действия Администрации, выраженные в изъятии, удержании имущества являются незаконными, процессуально не оформленными и нарушающими права и законные интересы заявителя.</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t xml:space="preserve">Отменяя решение суда первой инстанции и принимая решение об отказе в удовлетворении заявленных требований, суд апелляционной инстанции исходил из того, что действия Администрации соответствуют постановлению Администрации города Ялта от 23.07.2020 </w:t>
      </w:r>
      <w:r w:rsidR="005F1C8E">
        <w:rPr>
          <w:rFonts w:ascii="Times New Roman" w:hAnsi="Times New Roman" w:cs="Times New Roman"/>
          <w:sz w:val="28"/>
          <w:szCs w:val="28"/>
        </w:rPr>
        <w:t>№</w:t>
      </w:r>
      <w:r w:rsidRPr="005F1C8E">
        <w:rPr>
          <w:rFonts w:ascii="Times New Roman" w:hAnsi="Times New Roman" w:cs="Times New Roman"/>
          <w:sz w:val="28"/>
          <w:szCs w:val="28"/>
        </w:rPr>
        <w:t xml:space="preserve"> 2357-п, утвердившему "Порядок перемещения, хранения и возврата перемещенных вещей, самовольно размещенных в местах общего пользования муниципального образования городской округ Ялта Республики Крым" (далее - Порядок), который устанавливает процедуру перемещения, хранения и</w:t>
      </w:r>
      <w:proofErr w:type="gramEnd"/>
      <w:r w:rsidRPr="005F1C8E">
        <w:rPr>
          <w:rFonts w:ascii="Times New Roman" w:hAnsi="Times New Roman" w:cs="Times New Roman"/>
          <w:sz w:val="28"/>
          <w:szCs w:val="28"/>
        </w:rPr>
        <w:t xml:space="preserve"> возврата </w:t>
      </w:r>
      <w:proofErr w:type="gramStart"/>
      <w:r w:rsidRPr="005F1C8E">
        <w:rPr>
          <w:rFonts w:ascii="Times New Roman" w:hAnsi="Times New Roman" w:cs="Times New Roman"/>
          <w:sz w:val="28"/>
          <w:szCs w:val="28"/>
        </w:rPr>
        <w:t>перемещенных вещей, самовольно размещенных в местах общего пользования муниципального образования городской округ Ялта Республики Крым до момента рассмотрения дела об административном правонарушении и распространяет</w:t>
      </w:r>
      <w:proofErr w:type="gramEnd"/>
      <w:r w:rsidRPr="005F1C8E">
        <w:rPr>
          <w:rFonts w:ascii="Times New Roman" w:hAnsi="Times New Roman" w:cs="Times New Roman"/>
          <w:sz w:val="28"/>
          <w:szCs w:val="28"/>
        </w:rPr>
        <w:t xml:space="preserve"> свое действие в отношении физических лиц.</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Между тем, такие выводы суда нельзя признать законными и обоснованными.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lastRenderedPageBreak/>
        <w:t xml:space="preserve">В п. 1.2 Порядка указано, что он разработан в соответствии с </w:t>
      </w:r>
      <w:hyperlink r:id="rId73" w:history="1">
        <w:r w:rsidRPr="005F1C8E">
          <w:rPr>
            <w:rStyle w:val="a3"/>
            <w:rFonts w:ascii="Times New Roman" w:hAnsi="Times New Roman" w:cs="Times New Roman"/>
            <w:color w:val="auto"/>
            <w:sz w:val="28"/>
            <w:szCs w:val="28"/>
            <w:u w:val="none"/>
          </w:rPr>
          <w:t>Кодексом</w:t>
        </w:r>
      </w:hyperlink>
      <w:r w:rsidRPr="005F1C8E">
        <w:rPr>
          <w:rFonts w:ascii="Times New Roman" w:hAnsi="Times New Roman" w:cs="Times New Roman"/>
          <w:sz w:val="28"/>
          <w:szCs w:val="28"/>
        </w:rPr>
        <w:t xml:space="preserve"> Российской Федерации об административных правонарушениях, Федеральным </w:t>
      </w:r>
      <w:hyperlink r:id="rId74" w:history="1">
        <w:r w:rsidRPr="005F1C8E">
          <w:rPr>
            <w:rStyle w:val="a3"/>
            <w:rFonts w:ascii="Times New Roman" w:hAnsi="Times New Roman" w:cs="Times New Roman"/>
            <w:color w:val="auto"/>
            <w:sz w:val="28"/>
            <w:szCs w:val="28"/>
            <w:u w:val="none"/>
          </w:rPr>
          <w:t>законом</w:t>
        </w:r>
      </w:hyperlink>
      <w:r w:rsidRPr="005F1C8E">
        <w:rPr>
          <w:rFonts w:ascii="Times New Roman" w:hAnsi="Times New Roman" w:cs="Times New Roman"/>
          <w:sz w:val="28"/>
          <w:szCs w:val="28"/>
        </w:rPr>
        <w:t xml:space="preserve"> от 06.10.2003 </w:t>
      </w:r>
      <w:r w:rsidR="005F1C8E">
        <w:rPr>
          <w:rFonts w:ascii="Times New Roman" w:hAnsi="Times New Roman" w:cs="Times New Roman"/>
          <w:sz w:val="28"/>
          <w:szCs w:val="28"/>
        </w:rPr>
        <w:t>№</w:t>
      </w:r>
      <w:r w:rsidRPr="005F1C8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75" w:history="1">
        <w:r w:rsidRPr="005F1C8E">
          <w:rPr>
            <w:rStyle w:val="a3"/>
            <w:rFonts w:ascii="Times New Roman" w:hAnsi="Times New Roman" w:cs="Times New Roman"/>
            <w:color w:val="auto"/>
            <w:sz w:val="28"/>
            <w:szCs w:val="28"/>
            <w:u w:val="none"/>
          </w:rPr>
          <w:t>постановлением</w:t>
        </w:r>
      </w:hyperlink>
      <w:r w:rsidRPr="005F1C8E">
        <w:rPr>
          <w:rFonts w:ascii="Times New Roman" w:hAnsi="Times New Roman" w:cs="Times New Roman"/>
          <w:sz w:val="28"/>
          <w:szCs w:val="28"/>
        </w:rPr>
        <w:t xml:space="preserve"> Правительства Российской Федерации от 19.11.2003 </w:t>
      </w:r>
      <w:r w:rsidR="005F1C8E">
        <w:rPr>
          <w:rFonts w:ascii="Times New Roman" w:hAnsi="Times New Roman" w:cs="Times New Roman"/>
          <w:sz w:val="28"/>
          <w:szCs w:val="28"/>
        </w:rPr>
        <w:t>№ </w:t>
      </w:r>
      <w:r w:rsidRPr="005F1C8E">
        <w:rPr>
          <w:rFonts w:ascii="Times New Roman" w:hAnsi="Times New Roman" w:cs="Times New Roman"/>
          <w:sz w:val="28"/>
          <w:szCs w:val="28"/>
        </w:rPr>
        <w:t>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Законом</w:t>
      </w:r>
      <w:proofErr w:type="gramEnd"/>
      <w:r w:rsidRPr="005F1C8E">
        <w:rPr>
          <w:rFonts w:ascii="Times New Roman" w:hAnsi="Times New Roman" w:cs="Times New Roman"/>
          <w:sz w:val="28"/>
          <w:szCs w:val="28"/>
        </w:rPr>
        <w:t xml:space="preserve"> </w:t>
      </w:r>
      <w:proofErr w:type="gramStart"/>
      <w:r w:rsidRPr="005F1C8E">
        <w:rPr>
          <w:rFonts w:ascii="Times New Roman" w:hAnsi="Times New Roman" w:cs="Times New Roman"/>
          <w:sz w:val="28"/>
          <w:szCs w:val="28"/>
        </w:rPr>
        <w:t xml:space="preserve">Республики Крым от 21.08.2014 </w:t>
      </w:r>
      <w:r w:rsidR="005F1C8E">
        <w:rPr>
          <w:rFonts w:ascii="Times New Roman" w:hAnsi="Times New Roman" w:cs="Times New Roman"/>
          <w:sz w:val="28"/>
          <w:szCs w:val="28"/>
        </w:rPr>
        <w:t>№</w:t>
      </w:r>
      <w:r w:rsidRPr="005F1C8E">
        <w:rPr>
          <w:rFonts w:ascii="Times New Roman" w:hAnsi="Times New Roman" w:cs="Times New Roman"/>
          <w:sz w:val="28"/>
          <w:szCs w:val="28"/>
        </w:rPr>
        <w:t xml:space="preserve"> 54-ЗРК "Об основах местного самоуправления в Республике Крым", Законом Республики Крым от 17.06.2015 </w:t>
      </w:r>
      <w:r w:rsidR="005F1C8E">
        <w:rPr>
          <w:rFonts w:ascii="Times New Roman" w:hAnsi="Times New Roman" w:cs="Times New Roman"/>
          <w:sz w:val="28"/>
          <w:szCs w:val="28"/>
        </w:rPr>
        <w:t>№</w:t>
      </w:r>
      <w:r w:rsidRPr="005F1C8E">
        <w:rPr>
          <w:rFonts w:ascii="Times New Roman" w:hAnsi="Times New Roman" w:cs="Times New Roman"/>
          <w:sz w:val="28"/>
          <w:szCs w:val="28"/>
        </w:rPr>
        <w:t xml:space="preserve"> 117-ЗРК/2015 "Об административных правонарушениях в Республике Крым", Законом Республики Крым от 25.06.2015 </w:t>
      </w:r>
      <w:r w:rsidR="005F1C8E">
        <w:rPr>
          <w:rFonts w:ascii="Times New Roman" w:hAnsi="Times New Roman" w:cs="Times New Roman"/>
          <w:sz w:val="28"/>
          <w:szCs w:val="28"/>
        </w:rPr>
        <w:t>№</w:t>
      </w:r>
      <w:r w:rsidRPr="005F1C8E">
        <w:rPr>
          <w:rFonts w:ascii="Times New Roman" w:hAnsi="Times New Roman" w:cs="Times New Roman"/>
          <w:sz w:val="28"/>
          <w:szCs w:val="28"/>
        </w:rPr>
        <w:t xml:space="preserve"> 118-ЗРК/2015 "О наделении органов местного самоуправления муниципальных образований в Республике Крым отдельными государственными полномочиями Республики Крым в сфере административной ответственности", Уставом муниципального образования городской округ Ялта Республики Крым.</w:t>
      </w:r>
      <w:proofErr w:type="gramEnd"/>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Таким образом, Порядок должен способствовать достижению задач законодательства об административных правонарушениях, указанных в </w:t>
      </w:r>
      <w:hyperlink r:id="rId76" w:history="1">
        <w:r w:rsidRPr="005F1C8E">
          <w:rPr>
            <w:rStyle w:val="a3"/>
            <w:rFonts w:ascii="Times New Roman" w:hAnsi="Times New Roman" w:cs="Times New Roman"/>
            <w:color w:val="auto"/>
            <w:sz w:val="28"/>
            <w:szCs w:val="28"/>
            <w:u w:val="none"/>
          </w:rPr>
          <w:t>статье 1.2</w:t>
        </w:r>
      </w:hyperlink>
      <w:r w:rsidRPr="005F1C8E">
        <w:rPr>
          <w:rFonts w:ascii="Times New Roman" w:hAnsi="Times New Roman" w:cs="Times New Roman"/>
          <w:sz w:val="28"/>
          <w:szCs w:val="28"/>
        </w:rPr>
        <w:t xml:space="preserve"> Кодекса Российской Федерации об административных правонарушениях (далее - </w:t>
      </w:r>
      <w:proofErr w:type="spellStart"/>
      <w:r w:rsidRPr="005F1C8E">
        <w:rPr>
          <w:rFonts w:ascii="Times New Roman" w:hAnsi="Times New Roman" w:cs="Times New Roman"/>
          <w:sz w:val="28"/>
          <w:szCs w:val="28"/>
        </w:rPr>
        <w:t>КоАП</w:t>
      </w:r>
      <w:proofErr w:type="spellEnd"/>
      <w:r w:rsidRPr="005F1C8E">
        <w:rPr>
          <w:rFonts w:ascii="Times New Roman" w:hAnsi="Times New Roman" w:cs="Times New Roman"/>
          <w:sz w:val="28"/>
          <w:szCs w:val="28"/>
        </w:rPr>
        <w:t xml:space="preserve"> РФ).</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Пункт 1.4.1 Порядка содержит определение "перемещенные вещи" - это самовольно размещенные в местах общего пользования муниципального образования городской округ Ялта Республики Крым вещи, обнаруженные на месте совершения административного правонарушения.</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В соответствии с пунктами 5.1, 5.2, 5.4 Порядка вопросы о дальнейшей судьбе перемещенных вещей должны быть решены в порядке, предусмотренном </w:t>
      </w:r>
      <w:hyperlink r:id="rId77" w:history="1">
        <w:r w:rsidRPr="005F1C8E">
          <w:rPr>
            <w:rStyle w:val="a3"/>
            <w:rFonts w:ascii="Times New Roman" w:hAnsi="Times New Roman" w:cs="Times New Roman"/>
            <w:color w:val="auto"/>
            <w:sz w:val="28"/>
            <w:szCs w:val="28"/>
            <w:u w:val="none"/>
          </w:rPr>
          <w:t>Кодексом</w:t>
        </w:r>
      </w:hyperlink>
      <w:r w:rsidRPr="005F1C8E">
        <w:rPr>
          <w:rFonts w:ascii="Times New Roman" w:hAnsi="Times New Roman" w:cs="Times New Roman"/>
          <w:sz w:val="28"/>
          <w:szCs w:val="28"/>
        </w:rPr>
        <w:t xml:space="preserve"> Российской Федерации об административных правонарушениях. Решение в отношении перемещенных вещей обращается к исполнению после вступления в законную силу постановления по делу об административном правонарушении. Лицо, являющийся собственником перемещенных вещей, либо его представитель по доверенности вправе явиться по месту нахождения специализированного помещения, где хранятся перемещенные вещи, с постановлением по делу об административном правонарушении и квитанцией (либо ее копией) об оплате </w:t>
      </w:r>
      <w:proofErr w:type="gramStart"/>
      <w:r w:rsidRPr="005F1C8E">
        <w:rPr>
          <w:rFonts w:ascii="Times New Roman" w:hAnsi="Times New Roman" w:cs="Times New Roman"/>
          <w:sz w:val="28"/>
          <w:szCs w:val="28"/>
        </w:rPr>
        <w:t>штрафа</w:t>
      </w:r>
      <w:proofErr w:type="gramEnd"/>
      <w:r w:rsidRPr="005F1C8E">
        <w:rPr>
          <w:rFonts w:ascii="Times New Roman" w:hAnsi="Times New Roman" w:cs="Times New Roman"/>
          <w:sz w:val="28"/>
          <w:szCs w:val="28"/>
        </w:rPr>
        <w:t xml:space="preserve"> и забрать перемещенные вещи.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Полное и объективное выяснение обстоятельств каждого дела и разрешение его в соответствии с законом являются задачами производства по делам об административных правонарушениях (</w:t>
      </w:r>
      <w:hyperlink r:id="rId78" w:history="1">
        <w:r w:rsidRPr="005F1C8E">
          <w:rPr>
            <w:rStyle w:val="a3"/>
            <w:rFonts w:ascii="Times New Roman" w:hAnsi="Times New Roman" w:cs="Times New Roman"/>
            <w:color w:val="auto"/>
            <w:sz w:val="28"/>
            <w:szCs w:val="28"/>
            <w:u w:val="none"/>
          </w:rPr>
          <w:t>ст. 24.1</w:t>
        </w:r>
      </w:hyperlink>
      <w:r w:rsidRPr="005F1C8E">
        <w:rPr>
          <w:rFonts w:ascii="Times New Roman" w:hAnsi="Times New Roman" w:cs="Times New Roman"/>
          <w:sz w:val="28"/>
          <w:szCs w:val="28"/>
        </w:rPr>
        <w:t xml:space="preserve"> </w:t>
      </w:r>
      <w:proofErr w:type="spellStart"/>
      <w:r w:rsidRPr="005F1C8E">
        <w:rPr>
          <w:rFonts w:ascii="Times New Roman" w:hAnsi="Times New Roman" w:cs="Times New Roman"/>
          <w:sz w:val="28"/>
          <w:szCs w:val="28"/>
        </w:rPr>
        <w:t>КоАП</w:t>
      </w:r>
      <w:proofErr w:type="spellEnd"/>
      <w:r w:rsidRPr="005F1C8E">
        <w:rPr>
          <w:rFonts w:ascii="Times New Roman" w:hAnsi="Times New Roman" w:cs="Times New Roman"/>
          <w:sz w:val="28"/>
          <w:szCs w:val="28"/>
        </w:rPr>
        <w:t xml:space="preserve"> РФ).</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либо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w:t>
      </w:r>
      <w:r w:rsidRPr="005F1C8E">
        <w:rPr>
          <w:rFonts w:ascii="Times New Roman" w:hAnsi="Times New Roman" w:cs="Times New Roman"/>
          <w:sz w:val="28"/>
          <w:szCs w:val="28"/>
        </w:rPr>
        <w:lastRenderedPageBreak/>
        <w:t>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дело об административном правонарушении. Не допускается использование доказательств, полученных с нарушением закона (</w:t>
      </w:r>
      <w:hyperlink r:id="rId79" w:history="1">
        <w:r w:rsidRPr="005F1C8E">
          <w:rPr>
            <w:rStyle w:val="a3"/>
            <w:rFonts w:ascii="Times New Roman" w:hAnsi="Times New Roman" w:cs="Times New Roman"/>
            <w:color w:val="auto"/>
            <w:sz w:val="28"/>
            <w:szCs w:val="28"/>
            <w:u w:val="none"/>
          </w:rPr>
          <w:t>статья 26.2</w:t>
        </w:r>
      </w:hyperlink>
      <w:r w:rsidRPr="005F1C8E">
        <w:rPr>
          <w:rFonts w:ascii="Times New Roman" w:hAnsi="Times New Roman" w:cs="Times New Roman"/>
          <w:sz w:val="28"/>
          <w:szCs w:val="28"/>
        </w:rPr>
        <w:t xml:space="preserve"> </w:t>
      </w:r>
      <w:proofErr w:type="spellStart"/>
      <w:r w:rsidRPr="005F1C8E">
        <w:rPr>
          <w:rFonts w:ascii="Times New Roman" w:hAnsi="Times New Roman" w:cs="Times New Roman"/>
          <w:sz w:val="28"/>
          <w:szCs w:val="28"/>
        </w:rPr>
        <w:t>КоАП</w:t>
      </w:r>
      <w:proofErr w:type="spellEnd"/>
      <w:r w:rsidRPr="005F1C8E">
        <w:rPr>
          <w:rFonts w:ascii="Times New Roman" w:hAnsi="Times New Roman" w:cs="Times New Roman"/>
          <w:sz w:val="28"/>
          <w:szCs w:val="28"/>
        </w:rPr>
        <w:t xml:space="preserve"> РФ).</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Событие административного правонарушения согласно </w:t>
      </w:r>
      <w:hyperlink r:id="rId80" w:history="1">
        <w:r w:rsidRPr="005F1C8E">
          <w:rPr>
            <w:rStyle w:val="a3"/>
            <w:rFonts w:ascii="Times New Roman" w:hAnsi="Times New Roman" w:cs="Times New Roman"/>
            <w:color w:val="auto"/>
            <w:sz w:val="28"/>
            <w:szCs w:val="28"/>
            <w:u w:val="none"/>
          </w:rPr>
          <w:t>части 2 статьи 28.1</w:t>
        </w:r>
      </w:hyperlink>
      <w:r w:rsidRPr="005F1C8E">
        <w:rPr>
          <w:rFonts w:ascii="Times New Roman" w:hAnsi="Times New Roman" w:cs="Times New Roman"/>
          <w:sz w:val="28"/>
          <w:szCs w:val="28"/>
        </w:rPr>
        <w:t xml:space="preserve"> </w:t>
      </w:r>
      <w:proofErr w:type="spellStart"/>
      <w:r w:rsidRPr="005F1C8E">
        <w:rPr>
          <w:rFonts w:ascii="Times New Roman" w:hAnsi="Times New Roman" w:cs="Times New Roman"/>
          <w:sz w:val="28"/>
          <w:szCs w:val="28"/>
        </w:rPr>
        <w:t>КоАП</w:t>
      </w:r>
      <w:proofErr w:type="spellEnd"/>
      <w:r w:rsidRPr="005F1C8E">
        <w:rPr>
          <w:rFonts w:ascii="Times New Roman" w:hAnsi="Times New Roman" w:cs="Times New Roman"/>
          <w:sz w:val="28"/>
          <w:szCs w:val="28"/>
        </w:rPr>
        <w:t xml:space="preserve"> РФ фиксируется в протоколе об административном правонарушении. Постановление об административном правонарушении в соответствии с </w:t>
      </w:r>
      <w:hyperlink r:id="rId81" w:history="1">
        <w:r w:rsidRPr="005F1C8E">
          <w:rPr>
            <w:rStyle w:val="a3"/>
            <w:rFonts w:ascii="Times New Roman" w:hAnsi="Times New Roman" w:cs="Times New Roman"/>
            <w:color w:val="auto"/>
            <w:sz w:val="28"/>
            <w:szCs w:val="28"/>
            <w:u w:val="none"/>
          </w:rPr>
          <w:t>частью 1 статьи 29.10</w:t>
        </w:r>
      </w:hyperlink>
      <w:r w:rsidRPr="005F1C8E">
        <w:rPr>
          <w:rFonts w:ascii="Times New Roman" w:hAnsi="Times New Roman" w:cs="Times New Roman"/>
          <w:sz w:val="28"/>
          <w:szCs w:val="28"/>
        </w:rPr>
        <w:t xml:space="preserve"> </w:t>
      </w:r>
      <w:proofErr w:type="spellStart"/>
      <w:r w:rsidRPr="005F1C8E">
        <w:rPr>
          <w:rFonts w:ascii="Times New Roman" w:hAnsi="Times New Roman" w:cs="Times New Roman"/>
          <w:sz w:val="28"/>
          <w:szCs w:val="28"/>
        </w:rPr>
        <w:t>КоАП</w:t>
      </w:r>
      <w:proofErr w:type="spellEnd"/>
      <w:r w:rsidRPr="005F1C8E">
        <w:rPr>
          <w:rFonts w:ascii="Times New Roman" w:hAnsi="Times New Roman" w:cs="Times New Roman"/>
          <w:sz w:val="28"/>
          <w:szCs w:val="28"/>
        </w:rPr>
        <w:t xml:space="preserve"> РФ должно быть мотивировано и содержать нормы права, в соответствии с которыми лицо привлекается к административной ответственности, содержать обстоятельства, установленные административным органом.</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t>В настоящем случае, суд апелляционной инстанции согласился, что в данном случае административное производство не велось, т.к. на момент выявления Администрацией спорных самокатов их владелец не был выявлен, в соответствии с требованиями пунктов 2.1 - 2.4 Порядка самокаты признаны бесхозными и в присутствии трех понятых, с применением видеозаписи демонтированы должностным лицом Администрации, а после чего отправлены на ответственное хранение на склад</w:t>
      </w:r>
      <w:proofErr w:type="gramEnd"/>
      <w:r w:rsidRPr="005F1C8E">
        <w:rPr>
          <w:rFonts w:ascii="Times New Roman" w:hAnsi="Times New Roman" w:cs="Times New Roman"/>
          <w:sz w:val="28"/>
          <w:szCs w:val="28"/>
        </w:rPr>
        <w:t xml:space="preserve"> предприятия.</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В данном случае, </w:t>
      </w:r>
      <w:proofErr w:type="gramStart"/>
      <w:r w:rsidRPr="005F1C8E">
        <w:rPr>
          <w:rFonts w:ascii="Times New Roman" w:hAnsi="Times New Roman" w:cs="Times New Roman"/>
          <w:sz w:val="28"/>
          <w:szCs w:val="28"/>
        </w:rPr>
        <w:t>начиная с 12.01.2021 предприниматель неоднократно обращался</w:t>
      </w:r>
      <w:proofErr w:type="gramEnd"/>
      <w:r w:rsidRPr="005F1C8E">
        <w:rPr>
          <w:rFonts w:ascii="Times New Roman" w:hAnsi="Times New Roman" w:cs="Times New Roman"/>
          <w:sz w:val="28"/>
          <w:szCs w:val="28"/>
        </w:rPr>
        <w:t xml:space="preserve"> в Администрацию по поводу возврата </w:t>
      </w:r>
      <w:proofErr w:type="spellStart"/>
      <w:r w:rsidRPr="005F1C8E">
        <w:rPr>
          <w:rFonts w:ascii="Times New Roman" w:hAnsi="Times New Roman" w:cs="Times New Roman"/>
          <w:sz w:val="28"/>
          <w:szCs w:val="28"/>
        </w:rPr>
        <w:t>электросамокатов</w:t>
      </w:r>
      <w:proofErr w:type="spellEnd"/>
      <w:r w:rsidRPr="005F1C8E">
        <w:rPr>
          <w:rFonts w:ascii="Times New Roman" w:hAnsi="Times New Roman" w:cs="Times New Roman"/>
          <w:sz w:val="28"/>
          <w:szCs w:val="28"/>
        </w:rPr>
        <w:t>, представляя договоры купли-продажи, товарные накладные, свидетельствующие об их приобретении.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Несмотря на то, что прокурором г. Ялты дважды (январь, февраль 2021 года) в адрес Администрации выносились представления об устранении нарушений законодательства в отношении </w:t>
      </w:r>
      <w:proofErr w:type="gramStart"/>
      <w:r w:rsidRPr="005F1C8E">
        <w:rPr>
          <w:rFonts w:ascii="Times New Roman" w:hAnsi="Times New Roman" w:cs="Times New Roman"/>
          <w:sz w:val="28"/>
          <w:szCs w:val="28"/>
        </w:rPr>
        <w:t>изъятия</w:t>
      </w:r>
      <w:proofErr w:type="gramEnd"/>
      <w:r w:rsidRPr="005F1C8E">
        <w:rPr>
          <w:rFonts w:ascii="Times New Roman" w:hAnsi="Times New Roman" w:cs="Times New Roman"/>
          <w:sz w:val="28"/>
          <w:szCs w:val="28"/>
        </w:rPr>
        <w:t xml:space="preserve"> принадлежащих предпринимателю </w:t>
      </w:r>
      <w:proofErr w:type="spellStart"/>
      <w:r w:rsidRPr="005F1C8E">
        <w:rPr>
          <w:rFonts w:ascii="Times New Roman" w:hAnsi="Times New Roman" w:cs="Times New Roman"/>
          <w:sz w:val="28"/>
          <w:szCs w:val="28"/>
        </w:rPr>
        <w:t>электросамокатов</w:t>
      </w:r>
      <w:proofErr w:type="spellEnd"/>
      <w:r w:rsidRPr="005F1C8E">
        <w:rPr>
          <w:rFonts w:ascii="Times New Roman" w:hAnsi="Times New Roman" w:cs="Times New Roman"/>
          <w:sz w:val="28"/>
          <w:szCs w:val="28"/>
        </w:rPr>
        <w:t>, Администрация утверждала об их бесхозности.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t>Вывод суда апелляционной инстанции, который основан на доводе Администрации о том, что представленный предпринимателем договор купли-продажи не подтверждает принадлежность ему перемещенных самокатов в связи с тем, что инвентарные номера самокатов, выбитые на рамах, не совпали с номерами, указанными в письме ИП Панина Е.В., в результате чего их выдача до установления законного владельца невозможна, опровергается следующим.</w:t>
      </w:r>
      <w:proofErr w:type="gramEnd"/>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Представленные только в суд апелляционной инстанции акты перемещения (т. 2 л.д. 130-139) не содержат в себе указания на инвентарные номера самокатов, выбитых на рамах, поэтому довод о не совпадении этих номеров с номерами, указанными в обращениях ИП Панина Е.В., является надуманным.</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Отсутствуют в этих актах и сведения о понятых, которые, по утверждению Администрации, присутствовали при перемещении вещей, как того требует п. 2.2 Порядка</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Следовало учитывать, что обращения других лиц, кроме предпринимателя, заявляющих свои права на эти </w:t>
      </w:r>
      <w:proofErr w:type="spellStart"/>
      <w:r w:rsidRPr="005F1C8E">
        <w:rPr>
          <w:rFonts w:ascii="Times New Roman" w:hAnsi="Times New Roman" w:cs="Times New Roman"/>
          <w:sz w:val="28"/>
          <w:szCs w:val="28"/>
        </w:rPr>
        <w:t>электросамокаты</w:t>
      </w:r>
      <w:proofErr w:type="spellEnd"/>
      <w:r w:rsidRPr="005F1C8E">
        <w:rPr>
          <w:rFonts w:ascii="Times New Roman" w:hAnsi="Times New Roman" w:cs="Times New Roman"/>
          <w:sz w:val="28"/>
          <w:szCs w:val="28"/>
        </w:rPr>
        <w:t>, в Администрацию не поступали.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lastRenderedPageBreak/>
        <w:t xml:space="preserve">Доводы Администрации </w:t>
      </w:r>
      <w:proofErr w:type="gramStart"/>
      <w:r w:rsidRPr="005F1C8E">
        <w:rPr>
          <w:rFonts w:ascii="Times New Roman" w:hAnsi="Times New Roman" w:cs="Times New Roman"/>
          <w:sz w:val="28"/>
          <w:szCs w:val="28"/>
        </w:rPr>
        <w:t>об</w:t>
      </w:r>
      <w:proofErr w:type="gramEnd"/>
      <w:r w:rsidRPr="005F1C8E">
        <w:rPr>
          <w:rFonts w:ascii="Times New Roman" w:hAnsi="Times New Roman" w:cs="Times New Roman"/>
          <w:sz w:val="28"/>
          <w:szCs w:val="28"/>
        </w:rPr>
        <w:t xml:space="preserve"> бесхозности перемещенных вещей опровергаются и тем, что каждый </w:t>
      </w:r>
      <w:proofErr w:type="spellStart"/>
      <w:r w:rsidRPr="005F1C8E">
        <w:rPr>
          <w:rFonts w:ascii="Times New Roman" w:hAnsi="Times New Roman" w:cs="Times New Roman"/>
          <w:sz w:val="28"/>
          <w:szCs w:val="28"/>
        </w:rPr>
        <w:t>электросамокат</w:t>
      </w:r>
      <w:proofErr w:type="spellEnd"/>
      <w:r w:rsidRPr="005F1C8E">
        <w:rPr>
          <w:rFonts w:ascii="Times New Roman" w:hAnsi="Times New Roman" w:cs="Times New Roman"/>
          <w:sz w:val="28"/>
          <w:szCs w:val="28"/>
        </w:rPr>
        <w:t xml:space="preserve"> оборудован средствами идентификации, в том числе </w:t>
      </w:r>
      <w:proofErr w:type="spellStart"/>
      <w:r w:rsidRPr="005F1C8E">
        <w:rPr>
          <w:rFonts w:ascii="Times New Roman" w:hAnsi="Times New Roman" w:cs="Times New Roman"/>
          <w:sz w:val="28"/>
          <w:szCs w:val="28"/>
        </w:rPr>
        <w:t>брендовой</w:t>
      </w:r>
      <w:proofErr w:type="spellEnd"/>
      <w:r w:rsidRPr="005F1C8E">
        <w:rPr>
          <w:rFonts w:ascii="Times New Roman" w:hAnsi="Times New Roman" w:cs="Times New Roman"/>
          <w:sz w:val="28"/>
          <w:szCs w:val="28"/>
        </w:rPr>
        <w:t xml:space="preserve"> маркировкой "</w:t>
      </w:r>
      <w:proofErr w:type="spellStart"/>
      <w:r w:rsidRPr="005F1C8E">
        <w:rPr>
          <w:rFonts w:ascii="Times New Roman" w:hAnsi="Times New Roman" w:cs="Times New Roman"/>
          <w:sz w:val="28"/>
          <w:szCs w:val="28"/>
        </w:rPr>
        <w:t>SeaGull</w:t>
      </w:r>
      <w:proofErr w:type="spellEnd"/>
      <w:r w:rsidRPr="005F1C8E">
        <w:rPr>
          <w:rFonts w:ascii="Times New Roman" w:hAnsi="Times New Roman" w:cs="Times New Roman"/>
          <w:sz w:val="28"/>
          <w:szCs w:val="28"/>
        </w:rPr>
        <w:t>", что дает возможность идентифицировать собственника и полностью исключает фактор выбытия движимой вещи из владения лица помимо его воли.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По QR-коду, размещенному на </w:t>
      </w:r>
      <w:proofErr w:type="spellStart"/>
      <w:r w:rsidRPr="005F1C8E">
        <w:rPr>
          <w:rFonts w:ascii="Times New Roman" w:hAnsi="Times New Roman" w:cs="Times New Roman"/>
          <w:sz w:val="28"/>
          <w:szCs w:val="28"/>
        </w:rPr>
        <w:t>электросамокате</w:t>
      </w:r>
      <w:proofErr w:type="spellEnd"/>
      <w:r w:rsidRPr="005F1C8E">
        <w:rPr>
          <w:rFonts w:ascii="Times New Roman" w:hAnsi="Times New Roman" w:cs="Times New Roman"/>
          <w:sz w:val="28"/>
          <w:szCs w:val="28"/>
        </w:rPr>
        <w:t>, пользователя перемещает на сайт "</w:t>
      </w:r>
      <w:proofErr w:type="spellStart"/>
      <w:r w:rsidRPr="005F1C8E">
        <w:rPr>
          <w:rFonts w:ascii="Times New Roman" w:hAnsi="Times New Roman" w:cs="Times New Roman"/>
          <w:sz w:val="28"/>
          <w:szCs w:val="28"/>
        </w:rPr>
        <w:t>SeaGull</w:t>
      </w:r>
      <w:proofErr w:type="spellEnd"/>
      <w:r w:rsidRPr="005F1C8E">
        <w:rPr>
          <w:rFonts w:ascii="Times New Roman" w:hAnsi="Times New Roman" w:cs="Times New Roman"/>
          <w:sz w:val="28"/>
          <w:szCs w:val="28"/>
        </w:rPr>
        <w:t>" https://seagull.one/ размещенный в сети "Интернет" и любое лицо может просмотреть как принадлежность данного самоката, так и реквизиты ИП Панина Е.В.</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На основании </w:t>
      </w:r>
      <w:hyperlink r:id="rId82" w:history="1">
        <w:r w:rsidRPr="005F1C8E">
          <w:rPr>
            <w:rStyle w:val="a3"/>
            <w:rFonts w:ascii="Times New Roman" w:hAnsi="Times New Roman" w:cs="Times New Roman"/>
            <w:color w:val="auto"/>
            <w:sz w:val="28"/>
            <w:szCs w:val="28"/>
            <w:u w:val="none"/>
          </w:rPr>
          <w:t>ст. 28.7</w:t>
        </w:r>
      </w:hyperlink>
      <w:r w:rsidRPr="005F1C8E">
        <w:rPr>
          <w:rFonts w:ascii="Times New Roman" w:hAnsi="Times New Roman" w:cs="Times New Roman"/>
          <w:sz w:val="28"/>
          <w:szCs w:val="28"/>
        </w:rPr>
        <w:t xml:space="preserve"> </w:t>
      </w:r>
      <w:proofErr w:type="spellStart"/>
      <w:r w:rsidRPr="005F1C8E">
        <w:rPr>
          <w:rFonts w:ascii="Times New Roman" w:hAnsi="Times New Roman" w:cs="Times New Roman"/>
          <w:sz w:val="28"/>
          <w:szCs w:val="28"/>
        </w:rPr>
        <w:t>КоАП</w:t>
      </w:r>
      <w:proofErr w:type="spellEnd"/>
      <w:r w:rsidRPr="005F1C8E">
        <w:rPr>
          <w:rFonts w:ascii="Times New Roman" w:hAnsi="Times New Roman" w:cs="Times New Roman"/>
          <w:sz w:val="28"/>
          <w:szCs w:val="28"/>
        </w:rPr>
        <w:t xml:space="preserve"> РФ, в случаях, если после выявления административного правонарушения уполномоченному органу требуется совершить процессуальные действия, требующие значительных временных затрат (например, установление субъекта правонарушения, места нахождения субъекта), проводится административное расследование.</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В данном случае ни по одному факту изъятия вещей определение об административном расследовании не выносилось, однако отказы Администрации по их возврату, в том числе, основаны на необходимости оплаты штрафа по несуществующим постановлениям о привлечении к административной ответственности.</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Нарушение Правил благоустройства и санитарного содержания территории </w:t>
      </w:r>
      <w:proofErr w:type="gramStart"/>
      <w:r w:rsidRPr="005F1C8E">
        <w:rPr>
          <w:rFonts w:ascii="Times New Roman" w:hAnsi="Times New Roman" w:cs="Times New Roman"/>
          <w:sz w:val="28"/>
          <w:szCs w:val="28"/>
        </w:rPr>
        <w:t>г</w:t>
      </w:r>
      <w:proofErr w:type="gramEnd"/>
      <w:r w:rsidRPr="005F1C8E">
        <w:rPr>
          <w:rFonts w:ascii="Times New Roman" w:hAnsi="Times New Roman" w:cs="Times New Roman"/>
          <w:sz w:val="28"/>
          <w:szCs w:val="28"/>
        </w:rPr>
        <w:t>. Ялты предпринимателю не вменялось.</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Таким образом, приведенные судом апелляционной инстанции в постановлении мотивы не могут считаться достаточными для целей опровержения установленной судом первой инстанции совокупности обстоятельств относительно незаконности действий </w:t>
      </w:r>
      <w:proofErr w:type="gramStart"/>
      <w:r w:rsidRPr="005F1C8E">
        <w:rPr>
          <w:rFonts w:ascii="Times New Roman" w:hAnsi="Times New Roman" w:cs="Times New Roman"/>
          <w:sz w:val="28"/>
          <w:szCs w:val="28"/>
        </w:rPr>
        <w:t>Администрации</w:t>
      </w:r>
      <w:proofErr w:type="gramEnd"/>
      <w:r w:rsidRPr="005F1C8E">
        <w:rPr>
          <w:rFonts w:ascii="Times New Roman" w:hAnsi="Times New Roman" w:cs="Times New Roman"/>
          <w:sz w:val="28"/>
          <w:szCs w:val="28"/>
        </w:rPr>
        <w:t xml:space="preserve"> по изъятию принадлежащих предпринимателю вещей.</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t xml:space="preserve">При таких обстоятельствах судебная коллегия полагает, что выводы суда апелляционной инстанции противоречат материалам дела, а также свидетельствуют о допущенных судом апелляционной инстанции нарушениях норм материального права, что в соответствии с </w:t>
      </w:r>
      <w:hyperlink r:id="rId83" w:history="1">
        <w:r w:rsidRPr="005F1C8E">
          <w:rPr>
            <w:rStyle w:val="a3"/>
            <w:rFonts w:ascii="Times New Roman" w:hAnsi="Times New Roman" w:cs="Times New Roman"/>
            <w:color w:val="auto"/>
            <w:sz w:val="28"/>
            <w:szCs w:val="28"/>
            <w:u w:val="none"/>
          </w:rPr>
          <w:t>частью 2 статьи 288</w:t>
        </w:r>
      </w:hyperlink>
      <w:r w:rsidRPr="005F1C8E">
        <w:rPr>
          <w:rFonts w:ascii="Times New Roman" w:hAnsi="Times New Roman" w:cs="Times New Roman"/>
          <w:sz w:val="28"/>
          <w:szCs w:val="28"/>
        </w:rPr>
        <w:t xml:space="preserve"> Арбитражного процессуального кодекса Российской Федерации является основанием для отмены </w:t>
      </w:r>
      <w:hyperlink r:id="rId84" w:history="1">
        <w:r w:rsidRPr="005F1C8E">
          <w:rPr>
            <w:rStyle w:val="a3"/>
            <w:rFonts w:ascii="Times New Roman" w:hAnsi="Times New Roman" w:cs="Times New Roman"/>
            <w:color w:val="auto"/>
            <w:sz w:val="28"/>
            <w:szCs w:val="28"/>
          </w:rPr>
          <w:t>постановления</w:t>
        </w:r>
      </w:hyperlink>
      <w:r w:rsidRPr="005F1C8E">
        <w:rPr>
          <w:rFonts w:ascii="Times New Roman" w:hAnsi="Times New Roman" w:cs="Times New Roman"/>
          <w:sz w:val="28"/>
          <w:szCs w:val="28"/>
        </w:rPr>
        <w:t xml:space="preserve"> суда апелляционной инстанции.</w:t>
      </w:r>
      <w:proofErr w:type="gramEnd"/>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В силу </w:t>
      </w:r>
      <w:hyperlink r:id="rId85" w:history="1">
        <w:r w:rsidRPr="005F1C8E">
          <w:rPr>
            <w:rStyle w:val="a3"/>
            <w:rFonts w:ascii="Times New Roman" w:hAnsi="Times New Roman" w:cs="Times New Roman"/>
            <w:color w:val="auto"/>
            <w:sz w:val="28"/>
            <w:szCs w:val="28"/>
            <w:u w:val="none"/>
          </w:rPr>
          <w:t>пункта 5 части 1 статьи 287</w:t>
        </w:r>
      </w:hyperlink>
      <w:r w:rsidRPr="005F1C8E">
        <w:rPr>
          <w:rFonts w:ascii="Times New Roman" w:hAnsi="Times New Roman" w:cs="Times New Roman"/>
          <w:sz w:val="28"/>
          <w:szCs w:val="28"/>
        </w:rPr>
        <w:t xml:space="preserve"> Арбитражного процессуального кодекса Российской Федерации по результатам рассмотрения кассационной жалобы арбитражный суд кассационной инстанции вправе оставить в силе одно из ранее принятых по делу решений или постановлений.</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proofErr w:type="gramStart"/>
      <w:r w:rsidRPr="005F1C8E">
        <w:rPr>
          <w:rFonts w:ascii="Times New Roman" w:hAnsi="Times New Roman" w:cs="Times New Roman"/>
          <w:sz w:val="28"/>
          <w:szCs w:val="28"/>
        </w:rPr>
        <w:t xml:space="preserve">Поскольку судом первой инстанции фактические обстоятельства, имеющие значение для правильного разрешения спора, установлены на основании полного и всестороннего исследования имеющихся в деле доказательств, правильно применены нормы материального права, тогда как выводы суда апелляционной инстанции не соответствуют фактическим обстоятельствам дела и имеющимся в деле доказательствам, суд кассационной инстанции приходит к выводу о том, что </w:t>
      </w:r>
      <w:hyperlink r:id="rId86" w:history="1">
        <w:r w:rsidRPr="005F1C8E">
          <w:rPr>
            <w:rStyle w:val="a3"/>
            <w:rFonts w:ascii="Times New Roman" w:hAnsi="Times New Roman" w:cs="Times New Roman"/>
            <w:color w:val="auto"/>
            <w:sz w:val="28"/>
            <w:szCs w:val="28"/>
            <w:u w:val="none"/>
          </w:rPr>
          <w:t>постановление</w:t>
        </w:r>
      </w:hyperlink>
      <w:r w:rsidRPr="005F1C8E">
        <w:rPr>
          <w:rFonts w:ascii="Times New Roman" w:hAnsi="Times New Roman" w:cs="Times New Roman"/>
          <w:sz w:val="28"/>
          <w:szCs w:val="28"/>
        </w:rPr>
        <w:t xml:space="preserve"> суда </w:t>
      </w:r>
      <w:r w:rsidRPr="005F1C8E">
        <w:rPr>
          <w:rFonts w:ascii="Times New Roman" w:hAnsi="Times New Roman" w:cs="Times New Roman"/>
          <w:sz w:val="28"/>
          <w:szCs w:val="28"/>
        </w:rPr>
        <w:lastRenderedPageBreak/>
        <w:t>апелляционной инстанции подлежит отмене, а</w:t>
      </w:r>
      <w:proofErr w:type="gramEnd"/>
      <w:r w:rsidRPr="005F1C8E">
        <w:rPr>
          <w:rFonts w:ascii="Times New Roman" w:hAnsi="Times New Roman" w:cs="Times New Roman"/>
          <w:sz w:val="28"/>
          <w:szCs w:val="28"/>
        </w:rPr>
        <w:t xml:space="preserve"> решение суда первой инстанции оставлению в силе.</w:t>
      </w:r>
    </w:p>
    <w:p w:rsidR="00290FB5" w:rsidRPr="005F1C8E" w:rsidRDefault="00290FB5" w:rsidP="009A171F">
      <w:pPr>
        <w:spacing w:line="240" w:lineRule="auto"/>
        <w:ind w:firstLine="709"/>
        <w:contextualSpacing/>
        <w:jc w:val="both"/>
        <w:rPr>
          <w:rFonts w:ascii="Times New Roman" w:hAnsi="Times New Roman" w:cs="Times New Roman"/>
          <w:sz w:val="28"/>
          <w:szCs w:val="28"/>
        </w:rPr>
      </w:pPr>
      <w:r w:rsidRPr="005F1C8E">
        <w:rPr>
          <w:rFonts w:ascii="Times New Roman" w:hAnsi="Times New Roman" w:cs="Times New Roman"/>
          <w:sz w:val="28"/>
          <w:szCs w:val="28"/>
        </w:rPr>
        <w:t xml:space="preserve">Руководствуясь </w:t>
      </w:r>
      <w:hyperlink r:id="rId87" w:history="1">
        <w:r w:rsidRPr="005F1C8E">
          <w:rPr>
            <w:rStyle w:val="a3"/>
            <w:rFonts w:ascii="Times New Roman" w:hAnsi="Times New Roman" w:cs="Times New Roman"/>
            <w:color w:val="auto"/>
            <w:sz w:val="28"/>
            <w:szCs w:val="28"/>
            <w:u w:val="none"/>
          </w:rPr>
          <w:t>пунктом 5 части 1 статьи 287</w:t>
        </w:r>
      </w:hyperlink>
      <w:r w:rsidRPr="005F1C8E">
        <w:rPr>
          <w:rFonts w:ascii="Times New Roman" w:hAnsi="Times New Roman" w:cs="Times New Roman"/>
          <w:sz w:val="28"/>
          <w:szCs w:val="28"/>
        </w:rPr>
        <w:t xml:space="preserve">, </w:t>
      </w:r>
      <w:hyperlink r:id="rId88" w:history="1">
        <w:r w:rsidRPr="005F1C8E">
          <w:rPr>
            <w:rStyle w:val="a3"/>
            <w:rFonts w:ascii="Times New Roman" w:hAnsi="Times New Roman" w:cs="Times New Roman"/>
            <w:color w:val="auto"/>
            <w:sz w:val="28"/>
            <w:szCs w:val="28"/>
            <w:u w:val="none"/>
          </w:rPr>
          <w:t>статьями 288</w:t>
        </w:r>
      </w:hyperlink>
      <w:r w:rsidRPr="005F1C8E">
        <w:rPr>
          <w:rFonts w:ascii="Times New Roman" w:hAnsi="Times New Roman" w:cs="Times New Roman"/>
          <w:sz w:val="28"/>
          <w:szCs w:val="28"/>
        </w:rPr>
        <w:t xml:space="preserve">, </w:t>
      </w:r>
      <w:hyperlink r:id="rId89" w:history="1">
        <w:r w:rsidRPr="005F1C8E">
          <w:rPr>
            <w:rStyle w:val="a3"/>
            <w:rFonts w:ascii="Times New Roman" w:hAnsi="Times New Roman" w:cs="Times New Roman"/>
            <w:color w:val="auto"/>
            <w:sz w:val="28"/>
            <w:szCs w:val="28"/>
            <w:u w:val="none"/>
          </w:rPr>
          <w:t>289</w:t>
        </w:r>
      </w:hyperlink>
      <w:r w:rsidRPr="005F1C8E">
        <w:rPr>
          <w:rFonts w:ascii="Times New Roman" w:hAnsi="Times New Roman" w:cs="Times New Roman"/>
          <w:sz w:val="28"/>
          <w:szCs w:val="28"/>
        </w:rPr>
        <w:t xml:space="preserve"> Арбитражного процессуального кодекса Российской Федерации,</w:t>
      </w:r>
      <w:r w:rsidR="005F1C8E">
        <w:rPr>
          <w:rFonts w:ascii="Times New Roman" w:hAnsi="Times New Roman" w:cs="Times New Roman"/>
          <w:sz w:val="28"/>
          <w:szCs w:val="28"/>
        </w:rPr>
        <w:t xml:space="preserve"> </w:t>
      </w:r>
      <w:r w:rsidRPr="005F1C8E">
        <w:rPr>
          <w:rFonts w:ascii="Times New Roman" w:hAnsi="Times New Roman" w:cs="Times New Roman"/>
          <w:sz w:val="28"/>
          <w:szCs w:val="28"/>
        </w:rPr>
        <w:t>постановил:</w:t>
      </w:r>
      <w:r w:rsidR="005F1C8E">
        <w:rPr>
          <w:rFonts w:ascii="Times New Roman" w:hAnsi="Times New Roman" w:cs="Times New Roman"/>
          <w:sz w:val="28"/>
          <w:szCs w:val="28"/>
        </w:rPr>
        <w:t xml:space="preserve"> </w:t>
      </w:r>
      <w:hyperlink r:id="rId90" w:history="1">
        <w:r w:rsidRPr="005F1C8E">
          <w:rPr>
            <w:rStyle w:val="a3"/>
            <w:rFonts w:ascii="Times New Roman" w:hAnsi="Times New Roman" w:cs="Times New Roman"/>
            <w:color w:val="auto"/>
            <w:sz w:val="28"/>
            <w:szCs w:val="28"/>
            <w:u w:val="none"/>
          </w:rPr>
          <w:t>постановление</w:t>
        </w:r>
        <w:proofErr w:type="gramStart"/>
      </w:hyperlink>
      <w:r w:rsidRPr="005F1C8E">
        <w:rPr>
          <w:rFonts w:ascii="Times New Roman" w:hAnsi="Times New Roman" w:cs="Times New Roman"/>
          <w:sz w:val="28"/>
          <w:szCs w:val="28"/>
        </w:rPr>
        <w:t xml:space="preserve"> Д</w:t>
      </w:r>
      <w:proofErr w:type="gramEnd"/>
      <w:r w:rsidRPr="005F1C8E">
        <w:rPr>
          <w:rFonts w:ascii="Times New Roman" w:hAnsi="Times New Roman" w:cs="Times New Roman"/>
          <w:sz w:val="28"/>
          <w:szCs w:val="28"/>
        </w:rPr>
        <w:t>вадцать первого арбитражного апелляционного суда от 30.11.2021 по делу N</w:t>
      </w:r>
      <w:r w:rsidR="005F1C8E">
        <w:rPr>
          <w:rFonts w:ascii="Times New Roman" w:hAnsi="Times New Roman" w:cs="Times New Roman"/>
          <w:sz w:val="28"/>
          <w:szCs w:val="28"/>
        </w:rPr>
        <w:t>№</w:t>
      </w:r>
      <w:r w:rsidRPr="005F1C8E">
        <w:rPr>
          <w:rFonts w:ascii="Times New Roman" w:hAnsi="Times New Roman" w:cs="Times New Roman"/>
          <w:sz w:val="28"/>
          <w:szCs w:val="28"/>
        </w:rPr>
        <w:t>А83-5329/2021 отменить, оставив в силе решение Арбитражного суда Республики Крым от 16.06.2021 по настоящему делу.</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 xml:space="preserve">В качестве </w:t>
      </w:r>
      <w:r w:rsidRPr="006B62E7">
        <w:rPr>
          <w:rFonts w:ascii="Times New Roman" w:hAnsi="Times New Roman" w:cs="Times New Roman"/>
          <w:i/>
          <w:sz w:val="28"/>
          <w:szCs w:val="28"/>
        </w:rPr>
        <w:t>правоприменительной практики по результатам вступившего в законную силу решения суда о признании незаконным бездействие органов местного самоуправления</w:t>
      </w:r>
      <w:r w:rsidRPr="006B62E7">
        <w:rPr>
          <w:rFonts w:ascii="Times New Roman" w:hAnsi="Times New Roman" w:cs="Times New Roman"/>
          <w:sz w:val="28"/>
          <w:szCs w:val="28"/>
        </w:rPr>
        <w:t xml:space="preserve"> рассмотрим п. 51 Обзора судебной практики Верховного Суда Российской Федерации № 1 (2021) (утверждённого Президиумом Верховного Суда РФ 07.04.2021) (</w:t>
      </w:r>
      <w:hyperlink r:id="rId91" w:history="1">
        <w:r w:rsidRPr="006B62E7">
          <w:rPr>
            <w:rStyle w:val="a3"/>
            <w:rFonts w:ascii="Times New Roman" w:hAnsi="Times New Roman" w:cs="Times New Roman"/>
            <w:color w:val="auto"/>
            <w:sz w:val="28"/>
            <w:szCs w:val="28"/>
            <w:u w:val="none"/>
          </w:rPr>
          <w:t>Определение</w:t>
        </w:r>
      </w:hyperlink>
      <w:r w:rsidRPr="006B62E7">
        <w:rPr>
          <w:rFonts w:ascii="Times New Roman" w:hAnsi="Times New Roman" w:cs="Times New Roman"/>
          <w:sz w:val="28"/>
          <w:szCs w:val="28"/>
        </w:rPr>
        <w:t xml:space="preserve"> № 11-КАД20-4-К6</w:t>
      </w:r>
      <w:r>
        <w:rPr>
          <w:rFonts w:ascii="Times New Roman" w:hAnsi="Times New Roman" w:cs="Times New Roman"/>
          <w:sz w:val="28"/>
          <w:szCs w:val="28"/>
        </w:rPr>
        <w:t>)</w:t>
      </w:r>
      <w:r w:rsidRPr="006B62E7">
        <w:rPr>
          <w:rFonts w:ascii="Times New Roman" w:hAnsi="Times New Roman" w:cs="Times New Roman"/>
          <w:sz w:val="28"/>
          <w:szCs w:val="28"/>
        </w:rPr>
        <w:t>:</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 xml:space="preserve">При рассмотрении административного искового заявления о признании </w:t>
      </w:r>
      <w:proofErr w:type="gramStart"/>
      <w:r w:rsidRPr="006B62E7">
        <w:rPr>
          <w:rFonts w:ascii="Times New Roman" w:hAnsi="Times New Roman" w:cs="Times New Roman"/>
          <w:sz w:val="28"/>
          <w:szCs w:val="28"/>
        </w:rPr>
        <w:t>незаконным</w:t>
      </w:r>
      <w:proofErr w:type="gramEnd"/>
      <w:r w:rsidRPr="006B62E7">
        <w:rPr>
          <w:rFonts w:ascii="Times New Roman" w:hAnsi="Times New Roman" w:cs="Times New Roman"/>
          <w:sz w:val="28"/>
          <w:szCs w:val="28"/>
        </w:rPr>
        <w:t xml:space="preserve"> бездействия органа местного самоуправления, выразившегося в ненадлежащем содержании автомобильной дороги местного значения, существенное значение имеет установление факта нахождения этой дороги в границах муниципального образования, ее отображение на генеральном плане муниципального образования.</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Также подлежат установлению фактические обстоятельства, связанные с техническим состоянием дороги, выполнением собственником (владельцем) обязанности по ее ремонту и содержанию.</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З. и М. обратились в суд с административным исковым заявлением об оспаривании бездействия органов местного самоуправления, возложении обязанности привести дорогу общего пользования в надлежащее состояние.</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proofErr w:type="gramStart"/>
      <w:r w:rsidRPr="006B62E7">
        <w:rPr>
          <w:rFonts w:ascii="Times New Roman" w:hAnsi="Times New Roman" w:cs="Times New Roman"/>
          <w:sz w:val="28"/>
          <w:szCs w:val="28"/>
        </w:rPr>
        <w:t>В обоснование заявленных требований указали, что автомобильная грунтовая дорога между населенными пунктами, в одном из которых они проживают, находится в ненадлежащем состоянии; указанная дорога относится к категории местных дорог, никогда не ремонтировалась и не приводилась в состояние, соответствующее требованиям технических регламентов, в зимний период от снега не очищается, что создает препятствия в ее использовании.</w:t>
      </w:r>
      <w:proofErr w:type="gramEnd"/>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При этом суд исходил из того, что к населенному пункту, в котором проживают административные истцы, имеется подъезд, который осуществляется через другую асфальтобетонную автодорогу. Указанная дорога не внесена в генеральный план муниципального образования, однако фактически эксплуатируется жителями; следовательно, со стороны административных ответчиков незаконного бездействия, выразившегося в ненадлежащем содержании грунтовой автомобильной дороги, допущено не было.</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 xml:space="preserve">Кассационным судом общей </w:t>
      </w:r>
      <w:proofErr w:type="gramStart"/>
      <w:r w:rsidRPr="006B62E7">
        <w:rPr>
          <w:rFonts w:ascii="Times New Roman" w:hAnsi="Times New Roman" w:cs="Times New Roman"/>
          <w:sz w:val="28"/>
          <w:szCs w:val="28"/>
        </w:rPr>
        <w:t>юрисдикции</w:t>
      </w:r>
      <w:proofErr w:type="gramEnd"/>
      <w:r w:rsidRPr="006B62E7">
        <w:rPr>
          <w:rFonts w:ascii="Times New Roman" w:hAnsi="Times New Roman" w:cs="Times New Roman"/>
          <w:sz w:val="28"/>
          <w:szCs w:val="28"/>
        </w:rPr>
        <w:t xml:space="preserve"> названные судебные акты оставлены без изменения.</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lastRenderedPageBreak/>
        <w:t>Судебная коллегия по административным делам Верховного Суда Российской Федерации отменила указанные судебные акты в части отказа в удовлетворении административного искового заявления о признании незаконным бездействия органов местного самоуправления, выразившегося в ненадлежащем содержании автомобильной дороги. В указанной части административное дело направлено на новое рассмотрение в суд первой инстанции.</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При этом Судебная коллегия по административным делам Верховного Суда Российской Федерации указала следующее.</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proofErr w:type="gramStart"/>
      <w:r w:rsidRPr="006B62E7">
        <w:rPr>
          <w:rFonts w:ascii="Times New Roman" w:hAnsi="Times New Roman" w:cs="Times New Roman"/>
          <w:sz w:val="28"/>
          <w:szCs w:val="28"/>
        </w:rPr>
        <w:t xml:space="preserve">В силу </w:t>
      </w:r>
      <w:hyperlink r:id="rId92" w:history="1">
        <w:r w:rsidRPr="006B62E7">
          <w:rPr>
            <w:rStyle w:val="a3"/>
            <w:rFonts w:ascii="Times New Roman" w:hAnsi="Times New Roman" w:cs="Times New Roman"/>
            <w:color w:val="auto"/>
            <w:sz w:val="28"/>
            <w:szCs w:val="28"/>
            <w:u w:val="none"/>
          </w:rPr>
          <w:t>ст. 3</w:t>
        </w:r>
      </w:hyperlink>
      <w:r w:rsidRPr="006B62E7">
        <w:rPr>
          <w:rFonts w:ascii="Times New Roman" w:hAnsi="Times New Roman" w:cs="Times New Roman"/>
          <w:sz w:val="28"/>
          <w:szCs w:val="28"/>
        </w:rPr>
        <w:t xml:space="preserve"> Федерального закона от 8 ноября 2007 г. </w:t>
      </w:r>
      <w:r>
        <w:rPr>
          <w:rFonts w:ascii="Times New Roman" w:hAnsi="Times New Roman" w:cs="Times New Roman"/>
          <w:sz w:val="28"/>
          <w:szCs w:val="28"/>
        </w:rPr>
        <w:t>№</w:t>
      </w:r>
      <w:r w:rsidRPr="006B62E7">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8 ноября 2007 г. </w:t>
      </w:r>
      <w:r>
        <w:rPr>
          <w:rFonts w:ascii="Times New Roman" w:hAnsi="Times New Roman" w:cs="Times New Roman"/>
          <w:sz w:val="28"/>
          <w:szCs w:val="28"/>
        </w:rPr>
        <w:t>№ </w:t>
      </w:r>
      <w:r w:rsidRPr="006B62E7">
        <w:rPr>
          <w:rFonts w:ascii="Times New Roman" w:hAnsi="Times New Roman" w:cs="Times New Roman"/>
          <w:sz w:val="28"/>
          <w:szCs w:val="28"/>
        </w:rPr>
        <w:t>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roofErr w:type="gramEnd"/>
      <w:r w:rsidRPr="006B62E7">
        <w:rPr>
          <w:rFonts w:ascii="Times New Roman" w:hAnsi="Times New Roman" w:cs="Times New Roman"/>
          <w:sz w:val="28"/>
          <w:szCs w:val="28"/>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proofErr w:type="gramStart"/>
      <w:r w:rsidRPr="006B62E7">
        <w:rPr>
          <w:rFonts w:ascii="Times New Roman" w:hAnsi="Times New Roman" w:cs="Times New Roman"/>
          <w:sz w:val="28"/>
          <w:szCs w:val="28"/>
        </w:rPr>
        <w:t xml:space="preserve">Согласно </w:t>
      </w:r>
      <w:hyperlink r:id="rId93" w:history="1">
        <w:proofErr w:type="spellStart"/>
        <w:r w:rsidRPr="006B62E7">
          <w:rPr>
            <w:rStyle w:val="a3"/>
            <w:rFonts w:ascii="Times New Roman" w:hAnsi="Times New Roman" w:cs="Times New Roman"/>
            <w:color w:val="auto"/>
            <w:sz w:val="28"/>
            <w:szCs w:val="28"/>
            <w:u w:val="none"/>
          </w:rPr>
          <w:t>подп</w:t>
        </w:r>
        <w:proofErr w:type="spellEnd"/>
        <w:r w:rsidRPr="006B62E7">
          <w:rPr>
            <w:rStyle w:val="a3"/>
            <w:rFonts w:ascii="Times New Roman" w:hAnsi="Times New Roman" w:cs="Times New Roman"/>
            <w:color w:val="auto"/>
            <w:sz w:val="28"/>
            <w:szCs w:val="28"/>
            <w:u w:val="none"/>
          </w:rPr>
          <w:t>. 5 п. 1 ст. 14</w:t>
        </w:r>
      </w:hyperlink>
      <w:r w:rsidRPr="006B62E7">
        <w:rPr>
          <w:rFonts w:ascii="Times New Roman" w:hAnsi="Times New Roman" w:cs="Times New Roman"/>
          <w:sz w:val="28"/>
          <w:szCs w:val="28"/>
        </w:rPr>
        <w:t xml:space="preserve">, </w:t>
      </w:r>
      <w:hyperlink r:id="rId94" w:history="1">
        <w:proofErr w:type="spellStart"/>
        <w:r w:rsidRPr="006B62E7">
          <w:rPr>
            <w:rStyle w:val="a3"/>
            <w:rFonts w:ascii="Times New Roman" w:hAnsi="Times New Roman" w:cs="Times New Roman"/>
            <w:color w:val="auto"/>
            <w:sz w:val="28"/>
            <w:szCs w:val="28"/>
            <w:u w:val="none"/>
          </w:rPr>
          <w:t>подп</w:t>
        </w:r>
        <w:proofErr w:type="spellEnd"/>
        <w:r w:rsidRPr="006B62E7">
          <w:rPr>
            <w:rStyle w:val="a3"/>
            <w:rFonts w:ascii="Times New Roman" w:hAnsi="Times New Roman" w:cs="Times New Roman"/>
            <w:color w:val="auto"/>
            <w:sz w:val="28"/>
            <w:szCs w:val="28"/>
            <w:u w:val="none"/>
          </w:rPr>
          <w:t>. 5 п. 1 ст. 15</w:t>
        </w:r>
      </w:hyperlink>
      <w:r w:rsidRPr="006B62E7">
        <w:rPr>
          <w:rFonts w:ascii="Times New Roman" w:hAnsi="Times New Roman" w:cs="Times New Roman"/>
          <w:sz w:val="28"/>
          <w:szCs w:val="28"/>
        </w:rPr>
        <w:t xml:space="preserve"> Федерального закона от 6 октября 2003 г. </w:t>
      </w:r>
      <w:r>
        <w:rPr>
          <w:rFonts w:ascii="Times New Roman" w:hAnsi="Times New Roman" w:cs="Times New Roman"/>
          <w:sz w:val="28"/>
          <w:szCs w:val="28"/>
        </w:rPr>
        <w:t>№</w:t>
      </w:r>
      <w:r w:rsidRPr="006B62E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95" w:history="1">
        <w:r w:rsidRPr="006B62E7">
          <w:rPr>
            <w:rStyle w:val="a3"/>
            <w:rFonts w:ascii="Times New Roman" w:hAnsi="Times New Roman" w:cs="Times New Roman"/>
            <w:color w:val="auto"/>
            <w:sz w:val="28"/>
            <w:szCs w:val="28"/>
            <w:u w:val="none"/>
          </w:rPr>
          <w:t>ч. 1 ст. 13</w:t>
        </w:r>
      </w:hyperlink>
      <w:r w:rsidRPr="006B62E7">
        <w:rPr>
          <w:rFonts w:ascii="Times New Roman" w:hAnsi="Times New Roman" w:cs="Times New Roman"/>
          <w:sz w:val="28"/>
          <w:szCs w:val="28"/>
        </w:rPr>
        <w:t xml:space="preserve"> Федерального закона от 8 ноября 2007 г. </w:t>
      </w:r>
      <w:r>
        <w:rPr>
          <w:rFonts w:ascii="Times New Roman" w:hAnsi="Times New Roman" w:cs="Times New Roman"/>
          <w:sz w:val="28"/>
          <w:szCs w:val="28"/>
        </w:rPr>
        <w:t>№</w:t>
      </w:r>
      <w:r w:rsidRPr="006B62E7">
        <w:rPr>
          <w:rFonts w:ascii="Times New Roman" w:hAnsi="Times New Roman" w:cs="Times New Roman"/>
          <w:sz w:val="28"/>
          <w:szCs w:val="28"/>
        </w:rPr>
        <w:t xml:space="preserve"> 257-ФЗ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w:t>
      </w:r>
      <w:proofErr w:type="gramEnd"/>
      <w:r w:rsidRPr="006B62E7">
        <w:rPr>
          <w:rFonts w:ascii="Times New Roman" w:hAnsi="Times New Roman" w:cs="Times New Roman"/>
          <w:sz w:val="28"/>
          <w:szCs w:val="28"/>
        </w:rPr>
        <w:t xml:space="preserve"> </w:t>
      </w:r>
      <w:proofErr w:type="gramStart"/>
      <w:r w:rsidRPr="006B62E7">
        <w:rPr>
          <w:rFonts w:ascii="Times New Roman" w:hAnsi="Times New Roman" w:cs="Times New Roman"/>
          <w:sz w:val="28"/>
          <w:szCs w:val="28"/>
        </w:rPr>
        <w:t xml:space="preserve">дорожной деятельности относятся: осуществление муниципального контроля за обеспечением сохранности автомобильных дорог местного значения, установление порядка осуществления муниципального контроля за обеспечением сохранности автомобильных дорог местного значения, утверждение перечня автомобильных дорог общего пользования местного значения, перечня автомобильных дорог </w:t>
      </w:r>
      <w:proofErr w:type="spellStart"/>
      <w:r w:rsidRPr="006B62E7">
        <w:rPr>
          <w:rFonts w:ascii="Times New Roman" w:hAnsi="Times New Roman" w:cs="Times New Roman"/>
          <w:sz w:val="28"/>
          <w:szCs w:val="28"/>
        </w:rPr>
        <w:t>необщего</w:t>
      </w:r>
      <w:proofErr w:type="spellEnd"/>
      <w:r w:rsidRPr="006B62E7">
        <w:rPr>
          <w:rFonts w:ascii="Times New Roman" w:hAnsi="Times New Roman" w:cs="Times New Roman"/>
          <w:sz w:val="28"/>
          <w:szCs w:val="28"/>
        </w:rPr>
        <w:t xml:space="preserve"> пользования местного значения, осуществление дорожной деятельности в отношении автомобильных дорог местного значения, утверждение нормативов финансовых затрат на капитальный ремонт, ремонт, содержание автомобильных дорог</w:t>
      </w:r>
      <w:proofErr w:type="gramEnd"/>
      <w:r w:rsidRPr="006B62E7">
        <w:rPr>
          <w:rFonts w:ascii="Times New Roman" w:hAnsi="Times New Roman" w:cs="Times New Roman"/>
          <w:sz w:val="28"/>
          <w:szCs w:val="28"/>
        </w:rPr>
        <w:t xml:space="preserve"> местного значения и правил расчета размера ассигнований местного бюджета на указанные цели, осуществление иных полномочий, отнесенных законодательством Российской Федерации к полномочиям органов местного самоуправления.</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 xml:space="preserve">Владельцем автомобильных дорог признается местная администрация (исполнительно-распорядительный орган муниципального образования) наряду с другими субъектами, указанными в </w:t>
      </w:r>
      <w:hyperlink r:id="rId96" w:history="1">
        <w:r w:rsidRPr="006B62E7">
          <w:rPr>
            <w:rStyle w:val="a3"/>
            <w:rFonts w:ascii="Times New Roman" w:hAnsi="Times New Roman" w:cs="Times New Roman"/>
            <w:color w:val="auto"/>
            <w:sz w:val="28"/>
            <w:szCs w:val="28"/>
            <w:u w:val="none"/>
          </w:rPr>
          <w:t>п. 7 ст. 3</w:t>
        </w:r>
      </w:hyperlink>
      <w:r w:rsidRPr="006B62E7">
        <w:rPr>
          <w:rFonts w:ascii="Times New Roman" w:hAnsi="Times New Roman" w:cs="Times New Roman"/>
          <w:sz w:val="28"/>
          <w:szCs w:val="28"/>
        </w:rPr>
        <w:t xml:space="preserve"> Федерального закона от 8 ноября 2007 г. </w:t>
      </w:r>
      <w:r>
        <w:rPr>
          <w:rFonts w:ascii="Times New Roman" w:hAnsi="Times New Roman" w:cs="Times New Roman"/>
          <w:sz w:val="28"/>
          <w:szCs w:val="28"/>
        </w:rPr>
        <w:t>№</w:t>
      </w:r>
      <w:r w:rsidRPr="006B62E7">
        <w:rPr>
          <w:rFonts w:ascii="Times New Roman" w:hAnsi="Times New Roman" w:cs="Times New Roman"/>
          <w:sz w:val="28"/>
          <w:szCs w:val="28"/>
        </w:rPr>
        <w:t xml:space="preserve"> 257-ФЗ.</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lastRenderedPageBreak/>
        <w:t>Таким образом, на местную администрацию (исполнительно-распорядительный орган муниципального образования) как на орган местного самоуправления федеральный законодатель возложил обязанность осуществления дорожной деятельности в отношении автомобильных дорог местного значения в границах городских поселений, муниципальных районов, городских округов и обеспечения безопасности дорожного движения на них, включая ремонт и их содержание.</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Судом было установлено и из материалов административного дела следовало, что генеральный план муниципального образования содержит информацию о грунтовой дороге местного значения, в отношении которой возник спор; также соответствующими доказательствами подтверждается факт нахождения указанной дороги в ведении исполнительного комитета сельского поселения.</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r w:rsidRPr="006B62E7">
        <w:rPr>
          <w:rFonts w:ascii="Times New Roman" w:hAnsi="Times New Roman" w:cs="Times New Roman"/>
          <w:sz w:val="28"/>
          <w:szCs w:val="28"/>
        </w:rPr>
        <w:t>Вместе с тем при рассмотрении и разрешении данного административного дела техническое состояние этой грунтовой дороги суд не устанавливал, выполнение собственником (владельцем) грунтовой дороги обязанности по ее ремонту и содержанию не выяснял.</w:t>
      </w:r>
    </w:p>
    <w:p w:rsidR="006B62E7" w:rsidRPr="006B62E7" w:rsidRDefault="006B62E7" w:rsidP="009A171F">
      <w:pPr>
        <w:spacing w:line="240" w:lineRule="auto"/>
        <w:ind w:firstLine="709"/>
        <w:contextualSpacing/>
        <w:jc w:val="both"/>
        <w:rPr>
          <w:rFonts w:ascii="Times New Roman" w:hAnsi="Times New Roman" w:cs="Times New Roman"/>
          <w:sz w:val="28"/>
          <w:szCs w:val="28"/>
        </w:rPr>
      </w:pPr>
      <w:proofErr w:type="gramStart"/>
      <w:r w:rsidRPr="006B62E7">
        <w:rPr>
          <w:rFonts w:ascii="Times New Roman" w:hAnsi="Times New Roman" w:cs="Times New Roman"/>
          <w:sz w:val="28"/>
          <w:szCs w:val="28"/>
        </w:rPr>
        <w:t>При этом Судебная коллегия по административным делам Верховного Суда Российской Федерации указала, что наличие иной подъездной дороги, не внесенной в генеральный план муниципального образования, не освобождает фактического собственника (владельца) грунтовой дороги, включенной в генеральный план муниципального образования, от исполнения требований действующего законодательства по содержанию ее в состоянии, обеспечивающем безопасное движение транспортных средств, в соответствии с установленными требованиями.</w:t>
      </w:r>
      <w:proofErr w:type="gramEnd"/>
    </w:p>
    <w:p w:rsidR="006B62E7" w:rsidRPr="006B62E7" w:rsidRDefault="006B62E7" w:rsidP="009A171F">
      <w:pPr>
        <w:spacing w:line="240" w:lineRule="auto"/>
        <w:ind w:firstLine="709"/>
        <w:contextualSpacing/>
        <w:jc w:val="both"/>
        <w:rPr>
          <w:rFonts w:ascii="Times New Roman" w:hAnsi="Times New Roman" w:cs="Times New Roman"/>
          <w:sz w:val="28"/>
          <w:szCs w:val="28"/>
        </w:rPr>
      </w:pPr>
      <w:proofErr w:type="gramStart"/>
      <w:r w:rsidRPr="006B62E7">
        <w:rPr>
          <w:rFonts w:ascii="Times New Roman" w:hAnsi="Times New Roman" w:cs="Times New Roman"/>
          <w:sz w:val="28"/>
          <w:szCs w:val="28"/>
        </w:rPr>
        <w:t>В связи с изложенным Судебная коллегия по административным делам Верховного Суда Российской Федерации отменила обжалуемые судебные акты в указанной части и направила административное дело на новое рассмотрение в суд первой инстанции.</w:t>
      </w:r>
      <w:proofErr w:type="gramEnd"/>
    </w:p>
    <w:p w:rsidR="006B62E7" w:rsidRPr="006B62E7" w:rsidRDefault="006B62E7" w:rsidP="009A171F">
      <w:pPr>
        <w:spacing w:line="240" w:lineRule="auto"/>
        <w:ind w:firstLine="709"/>
        <w:contextualSpacing/>
        <w:jc w:val="both"/>
        <w:rPr>
          <w:rFonts w:ascii="Times New Roman" w:hAnsi="Times New Roman" w:cs="Times New Roman"/>
          <w:sz w:val="28"/>
          <w:szCs w:val="28"/>
        </w:rPr>
      </w:pPr>
    </w:p>
    <w:p w:rsidR="006B62E7" w:rsidRPr="006B62E7" w:rsidRDefault="006B62E7" w:rsidP="009A171F">
      <w:pPr>
        <w:spacing w:line="240" w:lineRule="auto"/>
        <w:ind w:firstLine="709"/>
        <w:contextualSpacing/>
        <w:jc w:val="both"/>
        <w:rPr>
          <w:rFonts w:ascii="Times New Roman" w:hAnsi="Times New Roman" w:cs="Times New Roman"/>
          <w:sz w:val="28"/>
          <w:szCs w:val="28"/>
        </w:rPr>
      </w:pPr>
    </w:p>
    <w:p w:rsidR="00A67FD9" w:rsidRPr="006B62E7" w:rsidRDefault="00A67FD9" w:rsidP="009A171F">
      <w:pPr>
        <w:spacing w:line="240" w:lineRule="auto"/>
        <w:ind w:firstLine="709"/>
        <w:contextualSpacing/>
        <w:jc w:val="both"/>
        <w:rPr>
          <w:rFonts w:ascii="Times New Roman" w:hAnsi="Times New Roman" w:cs="Times New Roman"/>
          <w:sz w:val="28"/>
          <w:szCs w:val="28"/>
        </w:rPr>
      </w:pPr>
    </w:p>
    <w:sectPr w:rsidR="00A67FD9" w:rsidRPr="006B62E7" w:rsidSect="00A67FD9">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67FD9"/>
    <w:rsid w:val="00041A62"/>
    <w:rsid w:val="000D4CBB"/>
    <w:rsid w:val="000E14DC"/>
    <w:rsid w:val="002137E8"/>
    <w:rsid w:val="00290FB5"/>
    <w:rsid w:val="003E228C"/>
    <w:rsid w:val="005F1C8E"/>
    <w:rsid w:val="006B62E7"/>
    <w:rsid w:val="0083699F"/>
    <w:rsid w:val="009A171F"/>
    <w:rsid w:val="00A67FD9"/>
    <w:rsid w:val="00E34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A62"/>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unhideWhenUsed/>
    <w:rsid w:val="00041A62"/>
    <w:rPr>
      <w:color w:val="0000FF" w:themeColor="hyperlink"/>
      <w:u w:val="single"/>
    </w:rPr>
  </w:style>
  <w:style w:type="paragraph" w:customStyle="1" w:styleId="ConsPlusTitle">
    <w:name w:val="ConsPlusTitle"/>
    <w:uiPriority w:val="99"/>
    <w:rsid w:val="005F1C8E"/>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373104&amp;date=07.06.2022&amp;dst=349&amp;field=134" TargetMode="External"/><Relationship Id="rId21" Type="http://schemas.openxmlformats.org/officeDocument/2006/relationships/hyperlink" Target="https://login.consultant.ru/link/?req=doc&amp;demo=1&amp;base=ARB&amp;n=565683&amp;date=07.06.2022" TargetMode="External"/><Relationship Id="rId34" Type="http://schemas.openxmlformats.org/officeDocument/2006/relationships/hyperlink" Target="https://login.consultant.ru/link/?req=doc&amp;demo=1&amp;base=LAW&amp;n=370274&amp;date=07.06.2022&amp;dst=101776&amp;field=134" TargetMode="External"/><Relationship Id="rId42" Type="http://schemas.openxmlformats.org/officeDocument/2006/relationships/hyperlink" Target="consultantplus://offline/ref=A7C665E7D0E70DD0218DA95135C66411C7933D2FEFF35B5B6614AE94DA72C445B44B0F7077FBF6EB41ED4F1EE9357D8F5F5E8D8DF410w5F" TargetMode="External"/><Relationship Id="rId47" Type="http://schemas.openxmlformats.org/officeDocument/2006/relationships/hyperlink" Target="consultantplus://offline/ref=A7C665E7D0E70DD0218DA95135C66411C7933D2CE4F15B5B6614AE94DA72C445A64B577C75F3E3BF16B71813EB13wFF" TargetMode="External"/><Relationship Id="rId50" Type="http://schemas.openxmlformats.org/officeDocument/2006/relationships/hyperlink" Target="consultantplus://offline/ref=A7C665E7D0E70DD0218DA95135C66411C7933D2CE4F15B5B6614AE94DA72C445B44B0F7072FEFEB444F85E46E43D6B915946918FF60516wDF" TargetMode="External"/><Relationship Id="rId55" Type="http://schemas.openxmlformats.org/officeDocument/2006/relationships/hyperlink" Target="consultantplus://offline/ref=A7C665E7D0E70DD0218DA95135C66411C7933D2CE4F05B5B6614AE94DA72C445B44B0F7274FAF4B444F85E46E43D6B915946918FF60516wDF" TargetMode="External"/><Relationship Id="rId63" Type="http://schemas.openxmlformats.org/officeDocument/2006/relationships/hyperlink" Target="consultantplus://offline/ref=A7C665E7D0E70DD0218DA95135C66411C7933D2FEFF35B5B6614AE94DA72C445B44B0F7075FBFFBE10A24E42AD686E8F515E8F8BE8056F6510w4F" TargetMode="External"/><Relationship Id="rId68" Type="http://schemas.openxmlformats.org/officeDocument/2006/relationships/hyperlink" Target="consultantplus://offline/ref=A7C665E7D0E70DD0218DB05838B73A1CC39D6423E9F053093C4BF5C98D7BCE12F304562031AEF0BF18B71A15F73F638D15wBF" TargetMode="External"/><Relationship Id="rId76" Type="http://schemas.openxmlformats.org/officeDocument/2006/relationships/hyperlink" Target="https://login.consultant.ru/link/?req=doc&amp;demo=1&amp;base=LAW&amp;n=385044&amp;date=08.06.2022&amp;dst=100012&amp;field=134" TargetMode="External"/><Relationship Id="rId84" Type="http://schemas.openxmlformats.org/officeDocument/2006/relationships/hyperlink" Target="https://login.consultant.ru/link/?req=doc&amp;demo=1&amp;base=RAPS021&amp;n=24005&amp;date=08.06.2022" TargetMode="External"/><Relationship Id="rId89" Type="http://schemas.openxmlformats.org/officeDocument/2006/relationships/hyperlink" Target="https://login.consultant.ru/link/?req=doc&amp;demo=1&amp;base=LAW&amp;n=405924&amp;date=08.06.2022&amp;dst=101910&amp;field=134" TargetMode="External"/><Relationship Id="rId97" Type="http://schemas.openxmlformats.org/officeDocument/2006/relationships/fontTable" Target="fontTable.xml"/><Relationship Id="rId7" Type="http://schemas.openxmlformats.org/officeDocument/2006/relationships/hyperlink" Target="https://login.consultant.ru/link/?req=doc&amp;demo=1&amp;base=LAW&amp;n=370274&amp;date=07.06.2022&amp;dst=101673&amp;field=134" TargetMode="External"/><Relationship Id="rId71" Type="http://schemas.openxmlformats.org/officeDocument/2006/relationships/hyperlink" Target="https://login.consultant.ru/link/?req=doc&amp;demo=1&amp;base=RAPS021&amp;n=24005&amp;date=08.06.2022" TargetMode="External"/><Relationship Id="rId92" Type="http://schemas.openxmlformats.org/officeDocument/2006/relationships/hyperlink" Target="consultantplus://offline/ref=2C75CB4D7135314F646A2608B0A29871E6D41F8EAC5435A092828879C3A67514A924616073AE11908EDB9736666AAAA30B4A878EC72FDF87L1UBF" TargetMode="External"/><Relationship Id="rId2" Type="http://schemas.openxmlformats.org/officeDocument/2006/relationships/settings" Target="settings.xml"/><Relationship Id="rId16" Type="http://schemas.openxmlformats.org/officeDocument/2006/relationships/hyperlink" Target="https://login.consultant.ru/link/?req=doc&amp;demo=1&amp;base=LAW&amp;n=371949&amp;date=07.06.2022" TargetMode="External"/><Relationship Id="rId29" Type="http://schemas.openxmlformats.org/officeDocument/2006/relationships/hyperlink" Target="https://login.consultant.ru/link/?req=doc&amp;demo=1&amp;base=LAW&amp;n=373104&amp;date=07.06.2022&amp;dst=349&amp;field=134" TargetMode="External"/><Relationship Id="rId11" Type="http://schemas.openxmlformats.org/officeDocument/2006/relationships/hyperlink" Target="https://login.consultant.ru/link/?req=doc&amp;demo=1&amp;base=LAW&amp;n=370274&amp;date=07.06.2022&amp;dst=100419&amp;field=134" TargetMode="External"/><Relationship Id="rId24" Type="http://schemas.openxmlformats.org/officeDocument/2006/relationships/hyperlink" Target="https://login.consultant.ru/link/?req=doc&amp;demo=1&amp;base=LAW&amp;n=373104&amp;date=07.06.2022" TargetMode="External"/><Relationship Id="rId32" Type="http://schemas.openxmlformats.org/officeDocument/2006/relationships/hyperlink" Target="https://login.consultant.ru/link/?req=doc&amp;demo=1&amp;base=LAW&amp;n=370274&amp;date=07.06.2022&amp;dst=100666&amp;field=134" TargetMode="External"/><Relationship Id="rId37" Type="http://schemas.openxmlformats.org/officeDocument/2006/relationships/hyperlink" Target="consultantplus://offline/ref=A7C665E7D0E70DD0218DB05838B73A1CC39D6423E9F053093C4BF5C98D7BCE12F304562031AEF0BF18B71A15F73F638D15wBF" TargetMode="External"/><Relationship Id="rId40" Type="http://schemas.openxmlformats.org/officeDocument/2006/relationships/hyperlink" Target="consultantplus://offline/ref=A7C665E7D0E70DD0218DA95135C66411C7933D2FEFF35B5B6614AE94DA72C445A64B577C75F3E3BF16B71813EB13wFF" TargetMode="External"/><Relationship Id="rId45" Type="http://schemas.openxmlformats.org/officeDocument/2006/relationships/hyperlink" Target="consultantplus://offline/ref=A7C665E7D0E70DD0218DA95135C66411C7933D2CE4F15B5B6614AE94DA72C445A64B577C75F3E3BF16B71813EB13wFF" TargetMode="External"/><Relationship Id="rId53" Type="http://schemas.openxmlformats.org/officeDocument/2006/relationships/hyperlink" Target="consultantplus://offline/ref=A7C665E7D0E70DD0218DA95135C66411C7933D2CE4F15B5B6614AE94DA72C445B44B0F7271FEF6EB41ED4F1EE9357D8F5F5E8D8DF410w5F" TargetMode="External"/><Relationship Id="rId58" Type="http://schemas.openxmlformats.org/officeDocument/2006/relationships/hyperlink" Target="consultantplus://offline/ref=A7C665E7D0E70DD0218DA95135C66411C7933D2CE4F15B5B6614AE94DA72C445A64B577C75F3E3BF16B71813EB13wFF" TargetMode="External"/><Relationship Id="rId66" Type="http://schemas.openxmlformats.org/officeDocument/2006/relationships/hyperlink" Target="consultantplus://offline/ref=A7C665E7D0E70DD0218DA95135C66411C0963F27EFF85B5B6614AE94DA72C445B44B0F7472FCF6EB41ED4F1EE9357D8F5F5E8D8DF410w5F" TargetMode="External"/><Relationship Id="rId74" Type="http://schemas.openxmlformats.org/officeDocument/2006/relationships/hyperlink" Target="https://login.consultant.ru/link/?req=doc&amp;demo=1&amp;base=LAW&amp;n=370301&amp;date=08.06.2022" TargetMode="External"/><Relationship Id="rId79" Type="http://schemas.openxmlformats.org/officeDocument/2006/relationships/hyperlink" Target="https://login.consultant.ru/link/?req=doc&amp;demo=1&amp;base=LAW&amp;n=385044&amp;date=08.06.2022&amp;dst=102404&amp;field=134" TargetMode="External"/><Relationship Id="rId87" Type="http://schemas.openxmlformats.org/officeDocument/2006/relationships/hyperlink" Target="https://login.consultant.ru/link/?req=doc&amp;demo=1&amp;base=LAW&amp;n=405924&amp;date=08.06.2022&amp;dst=101892&amp;field=134" TargetMode="External"/><Relationship Id="rId5" Type="http://schemas.openxmlformats.org/officeDocument/2006/relationships/hyperlink" Target="https://login.consultant.ru/link/?req=doc&amp;demo=1&amp;base=LAW&amp;n=370274&amp;date=07.06.2022&amp;dst=101736&amp;field=134" TargetMode="External"/><Relationship Id="rId61" Type="http://schemas.openxmlformats.org/officeDocument/2006/relationships/hyperlink" Target="consultantplus://offline/ref=A7C665E7D0E70DD0218DA95135C66411C7933D2FEFF35B5B6614AE94DA72C445B44B0F7377FAF6EB41ED4F1EE9357D8F5F5E8D8DF410w5F" TargetMode="External"/><Relationship Id="rId82" Type="http://schemas.openxmlformats.org/officeDocument/2006/relationships/hyperlink" Target="https://login.consultant.ru/link/?req=doc&amp;demo=1&amp;base=LAW&amp;n=385044&amp;date=08.06.2022&amp;dst=102697&amp;field=134" TargetMode="External"/><Relationship Id="rId90" Type="http://schemas.openxmlformats.org/officeDocument/2006/relationships/hyperlink" Target="https://login.consultant.ru/link/?req=doc&amp;demo=1&amp;base=RAPS021&amp;n=24005&amp;date=08.06.2022" TargetMode="External"/><Relationship Id="rId95" Type="http://schemas.openxmlformats.org/officeDocument/2006/relationships/hyperlink" Target="consultantplus://offline/ref=2C75CB4D7135314F646A2608B0A29871E6D41F8EAC5435A092828879C3A67514A924616075A91AC6DE94966A2237B9A3054A8588DBL2UFF" TargetMode="External"/><Relationship Id="rId19" Type="http://schemas.openxmlformats.org/officeDocument/2006/relationships/hyperlink" Target="https://login.consultant.ru/link/?req=doc&amp;demo=1&amp;base=LAW&amp;n=371949&amp;date=07.06.2022" TargetMode="External"/><Relationship Id="rId14" Type="http://schemas.openxmlformats.org/officeDocument/2006/relationships/hyperlink" Target="https://login.consultant.ru/link/?req=doc&amp;demo=1&amp;base=LAW&amp;n=370274&amp;date=07.06.2022&amp;dst=101266&amp;field=134" TargetMode="External"/><Relationship Id="rId22" Type="http://schemas.openxmlformats.org/officeDocument/2006/relationships/hyperlink" Target="https://login.consultant.ru/link/?req=doc&amp;demo=1&amp;base=LAW&amp;n=373104&amp;date=07.06.2022&amp;dst=169&amp;field=134" TargetMode="External"/><Relationship Id="rId27" Type="http://schemas.openxmlformats.org/officeDocument/2006/relationships/hyperlink" Target="https://login.consultant.ru/link/?req=doc&amp;demo=1&amp;base=LAW&amp;n=373104&amp;date=07.06.2022&amp;dst=431&amp;field=134" TargetMode="External"/><Relationship Id="rId30" Type="http://schemas.openxmlformats.org/officeDocument/2006/relationships/hyperlink" Target="https://login.consultant.ru/link/?req=doc&amp;demo=1&amp;base=LAW&amp;n=373104&amp;date=07.06.2022&amp;dst=369&amp;field=134" TargetMode="External"/><Relationship Id="rId35" Type="http://schemas.openxmlformats.org/officeDocument/2006/relationships/hyperlink" Target="consultantplus://offline/ref=A7C665E7D0E70DD0218DA95135C66411C7933D2CE4F15B5B6614AE94DA72C445A64B577C75F3E3BF16B71813EB13wFF" TargetMode="External"/><Relationship Id="rId43" Type="http://schemas.openxmlformats.org/officeDocument/2006/relationships/hyperlink" Target="consultantplus://offline/ref=A7C665E7D0E70DD0218DA95135C66411C7933D2CE4F15B5B6614AE94DA72C445B44B0F7075FBFFBD11A24E42AD686E8F515E8F8BE8056F6510w4F" TargetMode="External"/><Relationship Id="rId48" Type="http://schemas.openxmlformats.org/officeDocument/2006/relationships/hyperlink" Target="consultantplus://offline/ref=A7C665E7D0E70DD0218DA95135C66411C7933D2CE4F15B5B6614AE94DA72C445A64B577C75F3E3BF16B71813EB13wFF" TargetMode="External"/><Relationship Id="rId56" Type="http://schemas.openxmlformats.org/officeDocument/2006/relationships/hyperlink" Target="consultantplus://offline/ref=A7C665E7D0E70DD0218DA95135C66411C7933D2CE4F15B5B6614AE94DA72C445B44B0F7073FEF6EB41ED4F1EE9357D8F5F5E8D8DF410w5F" TargetMode="External"/><Relationship Id="rId64" Type="http://schemas.openxmlformats.org/officeDocument/2006/relationships/hyperlink" Target="consultantplus://offline/ref=A7C665E7D0E70DD0218DA95135C66411C7933D2FEFF35B5B6614AE94DA72C445B44B0F7077FBF6EB41ED4F1EE9357D8F5F5E8D8DF410w5F" TargetMode="External"/><Relationship Id="rId69" Type="http://schemas.openxmlformats.org/officeDocument/2006/relationships/hyperlink" Target="consultantplus://offline/ref=A7C665E7D0E70DD0218DBA4422AF3142C9903B2AEAF950083116FFC1D477CC15FC5B533520F6FDB70EA91C0DEB3D6118wDF" TargetMode="External"/><Relationship Id="rId77" Type="http://schemas.openxmlformats.org/officeDocument/2006/relationships/hyperlink" Target="https://login.consultant.ru/link/?req=doc&amp;demo=1&amp;base=LAW&amp;n=385044&amp;date=08.06.2022" TargetMode="External"/><Relationship Id="rId8" Type="http://schemas.openxmlformats.org/officeDocument/2006/relationships/hyperlink" Target="https://login.consultant.ru/link/?req=doc&amp;demo=1&amp;base=LAW&amp;n=370274&amp;date=07.06.2022&amp;dst=101736&amp;field=134" TargetMode="External"/><Relationship Id="rId51" Type="http://schemas.openxmlformats.org/officeDocument/2006/relationships/hyperlink" Target="consultantplus://offline/ref=A7C665E7D0E70DD0218DA95135C66411C7933D2CE4F15B5B6614AE94DA72C445B44B0F7272F9F6EB41ED4F1EE9357D8F5F5E8D8DF410w5F" TargetMode="External"/><Relationship Id="rId72" Type="http://schemas.openxmlformats.org/officeDocument/2006/relationships/hyperlink" Target="https://login.consultant.ru/link/?req=doc&amp;demo=1&amp;base=LAW&amp;n=333453&amp;date=08.06.2022&amp;dst=105041&amp;field=134" TargetMode="External"/><Relationship Id="rId80" Type="http://schemas.openxmlformats.org/officeDocument/2006/relationships/hyperlink" Target="https://login.consultant.ru/link/?req=doc&amp;demo=1&amp;base=LAW&amp;n=385044&amp;date=08.06.2022&amp;dst=104138&amp;field=134" TargetMode="External"/><Relationship Id="rId85" Type="http://schemas.openxmlformats.org/officeDocument/2006/relationships/hyperlink" Target="https://login.consultant.ru/link/?req=doc&amp;demo=1&amp;base=LAW&amp;n=405924&amp;date=08.06.2022&amp;dst=101892&amp;field=134" TargetMode="External"/><Relationship Id="rId93" Type="http://schemas.openxmlformats.org/officeDocument/2006/relationships/hyperlink" Target="consultantplus://offline/ref=2C75CB4D7135314F646A2608B0A29871E6D51E81AB5E35A092828879C3A67514A924616977A71AC6DE94966A2237B9A3054A8588DBL2UFF"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demo=1&amp;base=LAW&amp;n=370274&amp;date=07.06.2022&amp;dst=370&amp;field=134" TargetMode="External"/><Relationship Id="rId17" Type="http://schemas.openxmlformats.org/officeDocument/2006/relationships/hyperlink" Target="https://login.consultant.ru/link/?req=doc&amp;demo=1&amp;base=LAW&amp;n=371949&amp;date=07.06.2022" TargetMode="External"/><Relationship Id="rId25" Type="http://schemas.openxmlformats.org/officeDocument/2006/relationships/hyperlink" Target="https://login.consultant.ru/link/?req=doc&amp;demo=1&amp;base=LAW&amp;n=373104&amp;date=07.06.2022&amp;dst=1753&amp;field=134" TargetMode="External"/><Relationship Id="rId33" Type="http://schemas.openxmlformats.org/officeDocument/2006/relationships/hyperlink" Target="https://login.consultant.ru/link/?req=doc&amp;demo=1&amp;base=LAW&amp;n=370274&amp;date=07.06.2022&amp;dst=101742&amp;field=134" TargetMode="External"/><Relationship Id="rId38" Type="http://schemas.openxmlformats.org/officeDocument/2006/relationships/hyperlink" Target="consultantplus://offline/ref=A7C665E7D0E70DD0218DA95135C66411C0963F27EFF85B5B6614AE94DA72C445B44B0F7472F9F6EB41ED4F1EE9357D8F5F5E8D8DF410w5F" TargetMode="External"/><Relationship Id="rId46" Type="http://schemas.openxmlformats.org/officeDocument/2006/relationships/hyperlink" Target="consultantplus://offline/ref=A7C665E7D0E70DD0218DA95135C66411C7933D2CE4F15B5B6614AE94DA72C445A64B577C75F3E3BF16B71813EB13wFF" TargetMode="External"/><Relationship Id="rId59" Type="http://schemas.openxmlformats.org/officeDocument/2006/relationships/hyperlink" Target="consultantplus://offline/ref=A7C665E7D0E70DD0218DA95135C66411C7933D2FEFF35B5B6614AE94DA72C445B44B0F7376F9F6EB41ED4F1EE9357D8F5F5E8D8DF410w5F" TargetMode="External"/><Relationship Id="rId67" Type="http://schemas.openxmlformats.org/officeDocument/2006/relationships/hyperlink" Target="consultantplus://offline/ref=A7C665E7D0E70DD0218DBA4422AF3142C9903926E4F058043116FFC1D477CC15FC5B533520F6FDB70EA91C0DEB3D6118wDF" TargetMode="External"/><Relationship Id="rId20" Type="http://schemas.openxmlformats.org/officeDocument/2006/relationships/hyperlink" Target="https://login.consultant.ru/link/?req=doc&amp;demo=1&amp;base=LAW&amp;n=181658&amp;date=07.06.2022&amp;dst=100162&amp;field=134" TargetMode="External"/><Relationship Id="rId41" Type="http://schemas.openxmlformats.org/officeDocument/2006/relationships/hyperlink" Target="consultantplus://offline/ref=A7C665E7D0E70DD0218DA95135C66411C7933D2FEFF35B5B6614AE94DA72C445B44B0F7075FBFFBE10A24E42AD686E8F515E8F8BE8056F6510w4F" TargetMode="External"/><Relationship Id="rId54" Type="http://schemas.openxmlformats.org/officeDocument/2006/relationships/hyperlink" Target="consultantplus://offline/ref=A7C665E7D0E70DD0218DA95135C66411C7933D2CE4F15B5B6614AE94DA72C445B44B0F7075FBFBB817A24E42AD686E8F515E8F8BE8056F6510w4F" TargetMode="External"/><Relationship Id="rId62" Type="http://schemas.openxmlformats.org/officeDocument/2006/relationships/hyperlink" Target="consultantplus://offline/ref=A7C665E7D0E70DD0218DA95135C66411C7933D2FEFF35B5B6614AE94DA72C445B44B0F7377FCF6EB41ED4F1EE9357D8F5F5E8D8DF410w5F" TargetMode="External"/><Relationship Id="rId70" Type="http://schemas.openxmlformats.org/officeDocument/2006/relationships/hyperlink" Target="https://login.consultant.ru/link/?req=doc&amp;demo=1&amp;base=RAPS021&amp;n=24005&amp;date=08.06.2022" TargetMode="External"/><Relationship Id="rId75" Type="http://schemas.openxmlformats.org/officeDocument/2006/relationships/hyperlink" Target="https://login.consultant.ru/link/?req=doc&amp;demo=1&amp;base=LAW&amp;n=45126&amp;date=08.06.2022" TargetMode="External"/><Relationship Id="rId83" Type="http://schemas.openxmlformats.org/officeDocument/2006/relationships/hyperlink" Target="https://login.consultant.ru/link/?req=doc&amp;demo=1&amp;base=LAW&amp;n=405924&amp;date=08.06.2022&amp;dst=101897&amp;field=134" TargetMode="External"/><Relationship Id="rId88" Type="http://schemas.openxmlformats.org/officeDocument/2006/relationships/hyperlink" Target="https://login.consultant.ru/link/?req=doc&amp;demo=1&amp;base=LAW&amp;n=405924&amp;date=08.06.2022&amp;dst=1084&amp;field=134" TargetMode="External"/><Relationship Id="rId91" Type="http://schemas.openxmlformats.org/officeDocument/2006/relationships/hyperlink" Target="consultantplus://offline/ref=6D66CED3F5B1AD6C84D4BBCE6ED739D090E1D28CDE1CCA10F11B5324D583B5A93882A9231936EE030CFAE8488Bh7UEF" TargetMode="External"/><Relationship Id="rId96" Type="http://schemas.openxmlformats.org/officeDocument/2006/relationships/hyperlink" Target="consultantplus://offline/ref=2C75CB4D7135314F646A2608B0A29871E6D41F8EAC5435A092828879C3A67514A924616073AE17938EDB9736666AAAA30B4A878EC72FDF87L1UBF" TargetMode="External"/><Relationship Id="rId1" Type="http://schemas.openxmlformats.org/officeDocument/2006/relationships/styles" Target="styles.xml"/><Relationship Id="rId6" Type="http://schemas.openxmlformats.org/officeDocument/2006/relationships/hyperlink" Target="https://login.consultant.ru/link/?req=doc&amp;demo=1&amp;base=LAW&amp;n=370274&amp;date=07.06.2022&amp;dst=101776&amp;field=134" TargetMode="External"/><Relationship Id="rId15" Type="http://schemas.openxmlformats.org/officeDocument/2006/relationships/hyperlink" Target="https://login.consultant.ru/link/?req=doc&amp;demo=1&amp;base=LAW&amp;n=371949&amp;date=07.06.2022&amp;dst=100010&amp;field=134" TargetMode="External"/><Relationship Id="rId23" Type="http://schemas.openxmlformats.org/officeDocument/2006/relationships/hyperlink" Target="https://login.consultant.ru/link/?req=doc&amp;demo=1&amp;base=LAW&amp;n=373104&amp;date=07.06.2022&amp;dst=171&amp;field=134" TargetMode="External"/><Relationship Id="rId28" Type="http://schemas.openxmlformats.org/officeDocument/2006/relationships/hyperlink" Target="https://login.consultant.ru/link/?req=doc&amp;demo=1&amp;base=LAW&amp;n=373104&amp;date=07.06.2022" TargetMode="External"/><Relationship Id="rId36" Type="http://schemas.openxmlformats.org/officeDocument/2006/relationships/hyperlink" Target="consultantplus://offline/ref=A7C665E7D0E70DD0218DB05838B73A1CC39D6423E9F053093C4BF5C98D7BCE12F304562031AEF0BF18B71A15F73F638D15wBF" TargetMode="External"/><Relationship Id="rId49" Type="http://schemas.openxmlformats.org/officeDocument/2006/relationships/hyperlink" Target="consultantplus://offline/ref=A7C665E7D0E70DD0218DA95135C66411C7933D2CE4F15B5B6614AE94DA72C445A64B577C75F3E3BF16B71813EB13wFF" TargetMode="External"/><Relationship Id="rId57" Type="http://schemas.openxmlformats.org/officeDocument/2006/relationships/hyperlink" Target="consultantplus://offline/ref=A7C665E7D0E70DD0218DA95135C66411C7933D2FEFF35B5B6614AE94DA72C445B44B0F7075FBFFBE10A24E42AD686E8F515E8F8BE8056F6510w4F" TargetMode="External"/><Relationship Id="rId10" Type="http://schemas.openxmlformats.org/officeDocument/2006/relationships/hyperlink" Target="https://login.consultant.ru/link/?req=doc&amp;demo=1&amp;base=LAW&amp;n=373276&amp;date=07.06.2022&amp;dst=306&amp;field=134" TargetMode="External"/><Relationship Id="rId31" Type="http://schemas.openxmlformats.org/officeDocument/2006/relationships/hyperlink" Target="https://login.consultant.ru/link/?req=doc&amp;demo=1&amp;base=LAW&amp;n=373104&amp;date=07.06.2022&amp;dst=169&amp;field=134" TargetMode="External"/><Relationship Id="rId44" Type="http://schemas.openxmlformats.org/officeDocument/2006/relationships/hyperlink" Target="consultantplus://offline/ref=A7C665E7D0E70DD0218DA95135C66411C7933D2CE4F15B5B6614AE94DA72C445A64B577C75F3E3BF16B71813EB13wFF" TargetMode="External"/><Relationship Id="rId52" Type="http://schemas.openxmlformats.org/officeDocument/2006/relationships/hyperlink" Target="consultantplus://offline/ref=A7C665E7D0E70DD0218DA95135C66411C7933D2CE4F15B5B6614AE94DA72C445B44B0F7073FEF6EB41ED4F1EE9357D8F5F5E8D8DF410w5F" TargetMode="External"/><Relationship Id="rId60" Type="http://schemas.openxmlformats.org/officeDocument/2006/relationships/hyperlink" Target="consultantplus://offline/ref=A7C665E7D0E70DD0218DA95135C66411C7933D2CE4F15B5B6614AE94DA72C445B44B0F7576FAF6EB41ED4F1EE9357D8F5F5E8D8DF410w5F" TargetMode="External"/><Relationship Id="rId65" Type="http://schemas.openxmlformats.org/officeDocument/2006/relationships/hyperlink" Target="consultantplus://offline/ref=A7C665E7D0E70DD0218DA95135C66411C0963F27EFF85B5B6614AE94DA72C445B44B0F7472FAF6EB41ED4F1EE9357D8F5F5E8D8DF410w5F" TargetMode="External"/><Relationship Id="rId73" Type="http://schemas.openxmlformats.org/officeDocument/2006/relationships/hyperlink" Target="https://login.consultant.ru/link/?req=doc&amp;demo=1&amp;base=LAW&amp;n=385044&amp;date=08.06.2022" TargetMode="External"/><Relationship Id="rId78" Type="http://schemas.openxmlformats.org/officeDocument/2006/relationships/hyperlink" Target="https://login.consultant.ru/link/?req=doc&amp;demo=1&amp;base=LAW&amp;n=385044&amp;date=08.06.2022&amp;dst=102269&amp;field=134" TargetMode="External"/><Relationship Id="rId81" Type="http://schemas.openxmlformats.org/officeDocument/2006/relationships/hyperlink" Target="https://login.consultant.ru/link/?req=doc&amp;demo=1&amp;base=LAW&amp;n=385044&amp;date=08.06.2022&amp;dst=102785&amp;field=134" TargetMode="External"/><Relationship Id="rId86" Type="http://schemas.openxmlformats.org/officeDocument/2006/relationships/hyperlink" Target="https://login.consultant.ru/link/?req=doc&amp;demo=1&amp;base=RAPS021&amp;n=24005&amp;date=08.06.2022" TargetMode="External"/><Relationship Id="rId94" Type="http://schemas.openxmlformats.org/officeDocument/2006/relationships/hyperlink" Target="consultantplus://offline/ref=2C75CB4D7135314F646A2608B0A29871E6D51E81AB5E35A092828879C3A67514A924616976AE1AC6DE94966A2237B9A3054A8588DBL2UFF" TargetMode="External"/><Relationship Id="rId4" Type="http://schemas.openxmlformats.org/officeDocument/2006/relationships/hyperlink" Target="https://login.consultant.ru/link/?req=doc&amp;demo=1&amp;base=LAW&amp;n=370274&amp;date=07.06.2022&amp;dst=100293&amp;field=134" TargetMode="External"/><Relationship Id="rId9" Type="http://schemas.openxmlformats.org/officeDocument/2006/relationships/hyperlink" Target="https://login.consultant.ru/link/?req=doc&amp;demo=1&amp;base=LAW&amp;n=370274&amp;date=07.06.2022&amp;dst=101742&amp;field=134" TargetMode="External"/><Relationship Id="rId13" Type="http://schemas.openxmlformats.org/officeDocument/2006/relationships/hyperlink" Target="https://login.consultant.ru/link/?req=doc&amp;demo=1&amp;base=LAW&amp;n=370274&amp;date=07.06.2022&amp;dst=375&amp;field=134" TargetMode="External"/><Relationship Id="rId18" Type="http://schemas.openxmlformats.org/officeDocument/2006/relationships/hyperlink" Target="https://login.consultant.ru/link/?req=doc&amp;demo=1&amp;base=LAW&amp;n=371949&amp;date=07.06.2022" TargetMode="External"/><Relationship Id="rId39" Type="http://schemas.openxmlformats.org/officeDocument/2006/relationships/hyperlink" Target="consultantplus://offline/ref=A7C665E7D0E70DD0218DA95135C66411C7933D2FEFF35B5B6614AE94DA72C445B44B0F7075FBFFBE10A24E42AD686E8F515E8F8BE8056F6510w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26</Pages>
  <Words>12267</Words>
  <Characters>69925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GalimovaNG</dc:creator>
  <cp:keywords/>
  <dc:description/>
  <cp:lastModifiedBy>GalimovaNG</cp:lastModifiedBy>
  <cp:revision>6</cp:revision>
  <dcterms:created xsi:type="dcterms:W3CDTF">2022-06-07T12:38:00Z</dcterms:created>
  <dcterms:modified xsi:type="dcterms:W3CDTF">2022-06-08T05:59:00Z</dcterms:modified>
</cp:coreProperties>
</file>