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40CA9" w14:textId="77777777" w:rsidR="000B2E0C" w:rsidRDefault="00314DAC" w:rsidP="00453757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1407282F" w14:textId="00B33CFF" w:rsidR="00453757" w:rsidRDefault="00314DAC" w:rsidP="00453757">
      <w:pPr>
        <w:tabs>
          <w:tab w:val="left" w:pos="5245"/>
        </w:tabs>
        <w:suppressAutoHyphens/>
        <w:ind w:right="-10"/>
        <w:jc w:val="both"/>
        <w:rPr>
          <w:sz w:val="28"/>
          <w:lang w:eastAsia="ar-SA"/>
        </w:rPr>
      </w:pPr>
      <w:r>
        <w:rPr>
          <w:sz w:val="28"/>
        </w:rPr>
        <w:t>к проекту постановления администрации городского округа Кинель Самарской области «</w:t>
      </w:r>
      <w:r w:rsidR="00453757">
        <w:rPr>
          <w:sz w:val="28"/>
          <w:szCs w:val="28"/>
          <w:lang w:eastAsia="ar-SA"/>
        </w:rPr>
        <w:t xml:space="preserve">Об </w:t>
      </w:r>
      <w:proofErr w:type="gramStart"/>
      <w:r w:rsidR="00453757">
        <w:rPr>
          <w:sz w:val="28"/>
          <w:szCs w:val="28"/>
          <w:lang w:eastAsia="ar-SA"/>
        </w:rPr>
        <w:t>утверждении  Административного</w:t>
      </w:r>
      <w:proofErr w:type="gramEnd"/>
      <w:r w:rsidR="00453757">
        <w:rPr>
          <w:sz w:val="28"/>
          <w:szCs w:val="28"/>
          <w:lang w:eastAsia="ar-SA"/>
        </w:rPr>
        <w:t xml:space="preserve"> регламента предоставления муниципальной услуги «</w:t>
      </w:r>
      <w:r w:rsidR="0089315E">
        <w:rPr>
          <w:sz w:val="28"/>
          <w:szCs w:val="28"/>
        </w:rPr>
        <w:t>Выдача градостроительного плана земельного участка</w:t>
      </w:r>
      <w:r w:rsidR="00453757">
        <w:rPr>
          <w:sz w:val="28"/>
          <w:szCs w:val="28"/>
          <w:lang w:eastAsia="ar-SA"/>
        </w:rPr>
        <w:t>» в новой редакции</w:t>
      </w:r>
    </w:p>
    <w:p w14:paraId="41268A76" w14:textId="77777777" w:rsid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szCs w:val="28"/>
        </w:rPr>
      </w:pPr>
    </w:p>
    <w:p w14:paraId="33A1D3DC" w14:textId="066A979C" w:rsidR="00453757" w:rsidRP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lang w:eastAsia="ar-SA"/>
        </w:rPr>
      </w:pPr>
      <w:r>
        <w:rPr>
          <w:sz w:val="28"/>
          <w:szCs w:val="28"/>
        </w:rPr>
        <w:t xml:space="preserve">Проект </w:t>
      </w:r>
      <w:r w:rsidRPr="00421E83">
        <w:rPr>
          <w:sz w:val="28"/>
          <w:szCs w:val="28"/>
        </w:rPr>
        <w:t>постановления администрации городского округа Кинель Самарской области «</w:t>
      </w:r>
      <w:r>
        <w:rPr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89315E">
        <w:rPr>
          <w:sz w:val="28"/>
          <w:szCs w:val="28"/>
        </w:rPr>
        <w:t>Выдача градостроительного плана земельного участка</w:t>
      </w:r>
      <w:r w:rsidRPr="008448A8">
        <w:rPr>
          <w:sz w:val="28"/>
          <w:szCs w:val="28"/>
        </w:rPr>
        <w:t>»</w:t>
      </w:r>
      <w:r w:rsidRPr="00421E83">
        <w:rPr>
          <w:sz w:val="28"/>
          <w:szCs w:val="28"/>
        </w:rPr>
        <w:t xml:space="preserve"> (далее по тексту – проект постановления) разработан в целях принятия административного регламента в соответствии с Градостроительным</w:t>
      </w:r>
      <w:r>
        <w:rPr>
          <w:sz w:val="28"/>
          <w:szCs w:val="28"/>
        </w:rPr>
        <w:t xml:space="preserve"> кодексом Российской Федерации.  </w:t>
      </w:r>
    </w:p>
    <w:p w14:paraId="62495B63" w14:textId="1BECF0D8" w:rsidR="00453757" w:rsidRDefault="00453757" w:rsidP="00453757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C602C8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</w:t>
      </w:r>
      <w:r w:rsidR="00C602C8">
        <w:rPr>
          <w:sz w:val="28"/>
          <w:szCs w:val="28"/>
        </w:rPr>
        <w:t>административного</w:t>
      </w:r>
      <w:r w:rsidRPr="005C5D81">
        <w:rPr>
          <w:sz w:val="28"/>
          <w:szCs w:val="28"/>
        </w:rPr>
        <w:t xml:space="preserve"> регламент</w:t>
      </w:r>
      <w:r w:rsidR="00C602C8">
        <w:rPr>
          <w:sz w:val="28"/>
          <w:szCs w:val="28"/>
        </w:rPr>
        <w:t>а</w:t>
      </w:r>
      <w:r w:rsidRPr="005C5D81">
        <w:rPr>
          <w:sz w:val="28"/>
          <w:szCs w:val="28"/>
        </w:rPr>
        <w:t xml:space="preserve"> предоставления</w:t>
      </w:r>
      <w:r w:rsidRPr="005C5D81">
        <w:rPr>
          <w:rFonts w:eastAsia="Arial"/>
          <w:sz w:val="28"/>
          <w:szCs w:val="28"/>
        </w:rPr>
        <w:t xml:space="preserve"> муниципальной услуги в</w:t>
      </w:r>
      <w:r>
        <w:rPr>
          <w:rFonts w:eastAsia="Arial"/>
          <w:sz w:val="28"/>
          <w:szCs w:val="28"/>
        </w:rPr>
        <w:t xml:space="preserve"> соответствии с </w:t>
      </w:r>
      <w:r w:rsidRPr="0071470C">
        <w:rPr>
          <w:rFonts w:eastAsia="Arial"/>
          <w:sz w:val="28"/>
          <w:szCs w:val="28"/>
        </w:rPr>
        <w:t>требованиями</w:t>
      </w:r>
      <w:r w:rsidRPr="005C5D81">
        <w:rPr>
          <w:rFonts w:eastAsia="Arial"/>
          <w:color w:val="FF0000"/>
          <w:sz w:val="28"/>
          <w:szCs w:val="28"/>
        </w:rPr>
        <w:t xml:space="preserve"> </w:t>
      </w:r>
      <w:r w:rsidRPr="0071470C">
        <w:rPr>
          <w:rFonts w:eastAsia="Arial"/>
          <w:sz w:val="28"/>
          <w:szCs w:val="28"/>
        </w:rPr>
        <w:t>Постановлени</w:t>
      </w:r>
      <w:r>
        <w:rPr>
          <w:rFonts w:eastAsia="Arial"/>
          <w:sz w:val="28"/>
          <w:szCs w:val="28"/>
        </w:rPr>
        <w:t>я</w:t>
      </w:r>
      <w:r w:rsidRPr="0071470C">
        <w:rPr>
          <w:rFonts w:eastAsia="Arial"/>
          <w:sz w:val="28"/>
          <w:szCs w:val="28"/>
        </w:rPr>
        <w:t xml:space="preserve"> Правительства РФ от 20 июля 2021 г.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343D535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C572FD7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7D31FED" w14:textId="35795F0A" w:rsidR="00453757" w:rsidRDefault="00453757" w:rsidP="00453757">
      <w:pPr>
        <w:pStyle w:val="af5"/>
        <w:spacing w:before="0" w:after="0" w:line="360" w:lineRule="auto"/>
        <w:jc w:val="both"/>
      </w:pPr>
      <w:r>
        <w:rPr>
          <w:color w:val="000000"/>
          <w:sz w:val="28"/>
          <w:szCs w:val="28"/>
        </w:rPr>
        <w:t xml:space="preserve">Руководитель Управления                                                            </w:t>
      </w:r>
      <w:r w:rsidR="00827A86"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>
        <w:rPr>
          <w:color w:val="000000"/>
          <w:sz w:val="28"/>
          <w:szCs w:val="28"/>
        </w:rPr>
        <w:t>С.Г. Федюкин</w:t>
      </w:r>
    </w:p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E0C"/>
    <w:rsid w:val="000B2E0C"/>
    <w:rsid w:val="00314DAC"/>
    <w:rsid w:val="00453757"/>
    <w:rsid w:val="00827A86"/>
    <w:rsid w:val="0089315E"/>
    <w:rsid w:val="00C6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  <w15:docId w15:val="{68EF975D-BC91-4630-8A70-46DE7712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root</cp:lastModifiedBy>
  <cp:revision>7</cp:revision>
  <cp:lastPrinted>2022-07-07T09:55:00Z</cp:lastPrinted>
  <dcterms:created xsi:type="dcterms:W3CDTF">2022-07-07T09:54:00Z</dcterms:created>
  <dcterms:modified xsi:type="dcterms:W3CDTF">2023-01-10T12:11:00Z</dcterms:modified>
</cp:coreProperties>
</file>