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E56984" w14:paraId="569226FB" w14:textId="77777777" w:rsidTr="00E56984">
        <w:tc>
          <w:tcPr>
            <w:tcW w:w="4077" w:type="dxa"/>
          </w:tcPr>
          <w:p w14:paraId="61251DD0" w14:textId="6E837FD4" w:rsidR="00E56984" w:rsidRDefault="009E6F62" w:rsidP="008C7855">
            <w:pPr>
              <w:jc w:val="center"/>
            </w:pPr>
            <w:r>
              <w:t xml:space="preserve">             </w:t>
            </w:r>
          </w:p>
        </w:tc>
        <w:tc>
          <w:tcPr>
            <w:tcW w:w="5529" w:type="dxa"/>
          </w:tcPr>
          <w:p w14:paraId="67F5AA46" w14:textId="77777777" w:rsidR="00E56984" w:rsidRDefault="00E56984" w:rsidP="008C7855">
            <w:pPr>
              <w:jc w:val="center"/>
            </w:pPr>
          </w:p>
        </w:tc>
      </w:tr>
    </w:tbl>
    <w:p w14:paraId="3FEE4612" w14:textId="77777777" w:rsidR="00E56984" w:rsidRDefault="00E56984" w:rsidP="008C7855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Отчет</w:t>
      </w:r>
      <w:r>
        <w:rPr>
          <w:b/>
          <w:szCs w:val="28"/>
        </w:rPr>
        <w:br/>
        <w:t>о проведении оценки регулирующего воздействия</w:t>
      </w:r>
    </w:p>
    <w:p w14:paraId="3303070B" w14:textId="77777777" w:rsidR="00E56984" w:rsidRDefault="00E56984" w:rsidP="008C7855">
      <w:pPr>
        <w:rPr>
          <w:szCs w:val="28"/>
        </w:rPr>
      </w:pPr>
    </w:p>
    <w:p w14:paraId="1631F70F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1. Общая информация</w:t>
      </w:r>
    </w:p>
    <w:p w14:paraId="6C4E3CBC" w14:textId="77777777" w:rsidR="00336D81" w:rsidRDefault="00E56984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Разработчик: </w:t>
      </w:r>
      <w:r w:rsidR="00ED0A59" w:rsidRPr="00A25098">
        <w:rPr>
          <w:szCs w:val="28"/>
        </w:rPr>
        <w:t xml:space="preserve">Управление архитектуры и градостроительства администрации </w:t>
      </w:r>
      <w:r w:rsidRPr="00A25098">
        <w:rPr>
          <w:szCs w:val="28"/>
        </w:rPr>
        <w:t>городского округа Кинель Самарской области</w:t>
      </w:r>
    </w:p>
    <w:p w14:paraId="402BD9C3" w14:textId="1EA848E4" w:rsidR="003B27C3" w:rsidRPr="00336D81" w:rsidRDefault="00E56984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 Вид, наименование проекта муниципального нормативного правового акта (далее - проект </w:t>
      </w:r>
      <w:r w:rsidR="003B27C3">
        <w:rPr>
          <w:szCs w:val="28"/>
        </w:rPr>
        <w:t xml:space="preserve">муниципального </w:t>
      </w:r>
      <w:r>
        <w:rPr>
          <w:szCs w:val="28"/>
        </w:rPr>
        <w:t>нормативного акта</w:t>
      </w:r>
      <w:r w:rsidR="003B27C3">
        <w:rPr>
          <w:szCs w:val="28"/>
        </w:rPr>
        <w:t>)</w:t>
      </w:r>
      <w:r w:rsidR="003B27C3" w:rsidRPr="003B27C3">
        <w:rPr>
          <w:color w:val="000000"/>
          <w:szCs w:val="28"/>
        </w:rPr>
        <w:t xml:space="preserve"> </w:t>
      </w:r>
      <w:r w:rsidR="003B27C3" w:rsidRPr="00A25098">
        <w:rPr>
          <w:color w:val="000000"/>
          <w:szCs w:val="28"/>
        </w:rPr>
        <w:t xml:space="preserve">проект </w:t>
      </w:r>
      <w:r w:rsidR="009E6F62" w:rsidRPr="00A25098">
        <w:rPr>
          <w:szCs w:val="28"/>
        </w:rPr>
        <w:t>постановления администрации городского округа Кинель Самарской области «</w:t>
      </w:r>
      <w:r w:rsidR="00F26CA5" w:rsidRPr="00A25098">
        <w:rPr>
          <w:szCs w:val="28"/>
          <w:lang w:eastAsia="ar-SA"/>
        </w:rPr>
        <w:t xml:space="preserve">Об утверждении Административного </w:t>
      </w:r>
      <w:r w:rsidR="00ED0A59" w:rsidRPr="00A25098">
        <w:rPr>
          <w:szCs w:val="28"/>
          <w:lang w:eastAsia="ar-SA"/>
        </w:rPr>
        <w:t>регламента предоставления муниципальной услуги «</w:t>
      </w:r>
      <w:r w:rsidR="00F26CA5" w:rsidRPr="00A25098">
        <w:rPr>
          <w:szCs w:val="28"/>
        </w:rPr>
        <w:t xml:space="preserve">Выдача градостроительного плана земельного участка» </w:t>
      </w:r>
      <w:r w:rsidR="00DA3430">
        <w:rPr>
          <w:szCs w:val="28"/>
          <w:lang w:eastAsia="ar-SA"/>
        </w:rPr>
        <w:t>(новая</w:t>
      </w:r>
      <w:r w:rsidR="00ED0A59" w:rsidRPr="00A25098">
        <w:rPr>
          <w:szCs w:val="28"/>
          <w:lang w:eastAsia="ar-SA"/>
        </w:rPr>
        <w:t xml:space="preserve"> редакци</w:t>
      </w:r>
      <w:r w:rsidR="00DA3430">
        <w:rPr>
          <w:szCs w:val="28"/>
          <w:lang w:eastAsia="ar-SA"/>
        </w:rPr>
        <w:t>я</w:t>
      </w:r>
      <w:r w:rsidR="00ED0A59" w:rsidRPr="00A25098">
        <w:rPr>
          <w:szCs w:val="28"/>
          <w:lang w:eastAsia="ar-SA"/>
        </w:rPr>
        <w:t>)</w:t>
      </w:r>
      <w:r w:rsidR="00ED0A59" w:rsidRPr="00A25098">
        <w:rPr>
          <w:szCs w:val="28"/>
        </w:rPr>
        <w:t>.</w:t>
      </w:r>
    </w:p>
    <w:p w14:paraId="6D4DEC3F" w14:textId="77777777" w:rsidR="00E56984" w:rsidRPr="00E56984" w:rsidRDefault="003B27C3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F1289">
        <w:rPr>
          <w:szCs w:val="28"/>
        </w:rPr>
        <w:t xml:space="preserve"> </w:t>
      </w:r>
      <w:r w:rsidR="00E56984" w:rsidRPr="00E56984">
        <w:rPr>
          <w:szCs w:val="28"/>
        </w:rPr>
        <w:t xml:space="preserve">1.3. Предполагаемая дата вступления в силу проекта муниципального нормативного акта в случае его принятия </w:t>
      </w:r>
      <w:r w:rsidR="00E56984" w:rsidRPr="00A25098">
        <w:rPr>
          <w:szCs w:val="28"/>
        </w:rPr>
        <w:t>на следующий день после дня его официального опубликования</w:t>
      </w:r>
      <w:r w:rsidR="00E56984" w:rsidRPr="00E56984">
        <w:rPr>
          <w:szCs w:val="28"/>
        </w:rPr>
        <w:t>.</w:t>
      </w:r>
    </w:p>
    <w:p w14:paraId="616D27FE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1.4. Необходимость установления переходного периода </w:t>
      </w:r>
      <w:r w:rsidR="002C673C">
        <w:rPr>
          <w:szCs w:val="28"/>
        </w:rPr>
        <w:t xml:space="preserve"> - </w:t>
      </w:r>
      <w:r w:rsidR="002C673C" w:rsidRPr="00A25098">
        <w:rPr>
          <w:szCs w:val="28"/>
        </w:rPr>
        <w:t>отсутствует</w:t>
      </w:r>
      <w:r w:rsidR="002C673C">
        <w:rPr>
          <w:szCs w:val="28"/>
        </w:rPr>
        <w:t>.</w:t>
      </w:r>
    </w:p>
    <w:p w14:paraId="33A425E6" w14:textId="000AA412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1.5. Степень регулирующего воздействия   проекта  муниципального</w:t>
      </w:r>
      <w:r w:rsidR="007429B4">
        <w:rPr>
          <w:szCs w:val="28"/>
        </w:rPr>
        <w:t xml:space="preserve"> </w:t>
      </w:r>
      <w:r>
        <w:rPr>
          <w:szCs w:val="28"/>
        </w:rPr>
        <w:t xml:space="preserve">нормативного акта </w:t>
      </w:r>
      <w:r w:rsidR="002C673C">
        <w:rPr>
          <w:szCs w:val="28"/>
        </w:rPr>
        <w:t xml:space="preserve"> - </w:t>
      </w:r>
      <w:r w:rsidR="00364619" w:rsidRPr="00A25098">
        <w:rPr>
          <w:szCs w:val="28"/>
        </w:rPr>
        <w:t>высокая</w:t>
      </w:r>
      <w:r>
        <w:rPr>
          <w:szCs w:val="28"/>
        </w:rPr>
        <w:t>.</w:t>
      </w:r>
    </w:p>
    <w:p w14:paraId="3B4EAE3D" w14:textId="77777777" w:rsidR="00E56984" w:rsidRDefault="00E5698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14:paraId="547F3127" w14:textId="448C966D" w:rsidR="00E56984" w:rsidRPr="00A25098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начало: «</w:t>
      </w:r>
      <w:r w:rsidR="00DA3430">
        <w:rPr>
          <w:szCs w:val="28"/>
        </w:rPr>
        <w:t>11</w:t>
      </w:r>
      <w:r w:rsidRPr="00A25098">
        <w:rPr>
          <w:szCs w:val="28"/>
        </w:rPr>
        <w:t xml:space="preserve">» </w:t>
      </w:r>
      <w:r w:rsidR="00DA3430">
        <w:rPr>
          <w:szCs w:val="28"/>
        </w:rPr>
        <w:t>января</w:t>
      </w:r>
      <w:r w:rsidR="002C673C" w:rsidRPr="00A25098">
        <w:rPr>
          <w:szCs w:val="28"/>
        </w:rPr>
        <w:t xml:space="preserve"> 202</w:t>
      </w:r>
      <w:r w:rsidR="00DA3430">
        <w:rPr>
          <w:szCs w:val="28"/>
        </w:rPr>
        <w:t>3</w:t>
      </w:r>
      <w:r w:rsidRPr="00A25098">
        <w:rPr>
          <w:szCs w:val="28"/>
        </w:rPr>
        <w:t xml:space="preserve"> г.;</w:t>
      </w:r>
    </w:p>
    <w:p w14:paraId="2E8D7A96" w14:textId="02634083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25098">
        <w:rPr>
          <w:szCs w:val="28"/>
        </w:rPr>
        <w:t xml:space="preserve">    окончание: «</w:t>
      </w:r>
      <w:r w:rsidR="00ED0A59" w:rsidRPr="00A25098">
        <w:rPr>
          <w:szCs w:val="28"/>
        </w:rPr>
        <w:t>2</w:t>
      </w:r>
      <w:r w:rsidR="00DA3430">
        <w:rPr>
          <w:szCs w:val="28"/>
        </w:rPr>
        <w:t>4</w:t>
      </w:r>
      <w:r w:rsidRPr="00A25098">
        <w:rPr>
          <w:szCs w:val="28"/>
        </w:rPr>
        <w:t xml:space="preserve">» </w:t>
      </w:r>
      <w:r w:rsidR="00DA3430">
        <w:rPr>
          <w:szCs w:val="28"/>
        </w:rPr>
        <w:t>января 2023</w:t>
      </w:r>
      <w:r>
        <w:rPr>
          <w:szCs w:val="28"/>
        </w:rPr>
        <w:t xml:space="preserve"> г.</w:t>
      </w:r>
      <w:r w:rsidR="002C673C">
        <w:rPr>
          <w:szCs w:val="28"/>
        </w:rPr>
        <w:t>(включительно).</w:t>
      </w:r>
    </w:p>
    <w:p w14:paraId="04A4A908" w14:textId="77777777" w:rsidR="00E56984" w:rsidRDefault="00E5698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1.7. Количество    замечаний    и предложений, полученных от заинтересованных лиц при проведении публичных консультаций: ___</w:t>
      </w:r>
      <w:r w:rsidR="002C673C">
        <w:rPr>
          <w:szCs w:val="28"/>
        </w:rPr>
        <w:t>0</w:t>
      </w:r>
      <w:r>
        <w:rPr>
          <w:szCs w:val="28"/>
        </w:rPr>
        <w:t>___, из них учтено полностью: ___</w:t>
      </w:r>
      <w:r w:rsidR="002C673C">
        <w:rPr>
          <w:szCs w:val="28"/>
        </w:rPr>
        <w:t>0</w:t>
      </w:r>
      <w:r>
        <w:rPr>
          <w:szCs w:val="28"/>
        </w:rPr>
        <w:t>____, учтено частично _____</w:t>
      </w:r>
      <w:r w:rsidR="002C673C">
        <w:rPr>
          <w:szCs w:val="28"/>
        </w:rPr>
        <w:t>0</w:t>
      </w:r>
      <w:r>
        <w:rPr>
          <w:szCs w:val="28"/>
        </w:rPr>
        <w:t>___.</w:t>
      </w:r>
    </w:p>
    <w:p w14:paraId="3BF557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</w:p>
    <w:p w14:paraId="4E39CAA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ab/>
        <w:t>2. Описание проблемы, на решение которой направлено принятие проекта муниципального нормативного акта, и способа ее разрешения</w:t>
      </w:r>
    </w:p>
    <w:p w14:paraId="17DBF636" w14:textId="77777777" w:rsidR="009E6F62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</w:p>
    <w:p w14:paraId="3FE43607" w14:textId="08DACB1C" w:rsidR="007429B4" w:rsidRPr="00A03AA0" w:rsidRDefault="009E6F62" w:rsidP="00A03AA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F62">
        <w:rPr>
          <w:szCs w:val="28"/>
        </w:rPr>
        <w:t xml:space="preserve">2.1. </w:t>
      </w:r>
      <w:r w:rsidR="009F412A">
        <w:rPr>
          <w:szCs w:val="28"/>
        </w:rPr>
        <w:t xml:space="preserve"> </w:t>
      </w:r>
      <w:r>
        <w:rPr>
          <w:szCs w:val="28"/>
        </w:rPr>
        <w:t xml:space="preserve">Описание </w:t>
      </w:r>
      <w:r w:rsidRPr="00A03AA0">
        <w:rPr>
          <w:szCs w:val="28"/>
        </w:rPr>
        <w:t>проблемы, на решение которой направлен предлагаемый способ правового регулирования</w:t>
      </w:r>
      <w:r w:rsidR="007429B4" w:rsidRPr="00A03AA0">
        <w:rPr>
          <w:szCs w:val="28"/>
        </w:rPr>
        <w:t xml:space="preserve"> </w:t>
      </w:r>
    </w:p>
    <w:p w14:paraId="161471C7" w14:textId="206F614B" w:rsidR="00F55367" w:rsidRPr="00F55367" w:rsidRDefault="00364619" w:rsidP="002F1672">
      <w:pPr>
        <w:tabs>
          <w:tab w:val="left" w:pos="5245"/>
        </w:tabs>
        <w:suppressAutoHyphens/>
        <w:ind w:right="-11" w:firstLine="709"/>
        <w:jc w:val="both"/>
        <w:rPr>
          <w:szCs w:val="28"/>
        </w:rPr>
      </w:pPr>
      <w:r w:rsidRPr="00364619">
        <w:rPr>
          <w:szCs w:val="28"/>
        </w:rPr>
        <w:t xml:space="preserve"> </w:t>
      </w:r>
      <w:r w:rsidR="002F1672">
        <w:rPr>
          <w:szCs w:val="28"/>
        </w:rPr>
        <w:t>Несоответствие</w:t>
      </w:r>
      <w:r w:rsidR="002F1672" w:rsidRPr="00F55367">
        <w:rPr>
          <w:szCs w:val="28"/>
        </w:rPr>
        <w:t xml:space="preserve"> администрат</w:t>
      </w:r>
      <w:r w:rsidR="002F1672">
        <w:rPr>
          <w:szCs w:val="28"/>
        </w:rPr>
        <w:t xml:space="preserve">ивного регламента </w:t>
      </w:r>
      <w:r w:rsidR="002F1672">
        <w:rPr>
          <w:szCs w:val="28"/>
        </w:rPr>
        <w:t xml:space="preserve">с </w:t>
      </w:r>
      <w:r w:rsidR="002F1672" w:rsidRPr="00F55367">
        <w:rPr>
          <w:szCs w:val="28"/>
        </w:rPr>
        <w:t>Градостроительны</w:t>
      </w:r>
      <w:r w:rsidR="002F1672">
        <w:rPr>
          <w:szCs w:val="28"/>
        </w:rPr>
        <w:t>м кодексом Российской Федерации и</w:t>
      </w:r>
      <w:r w:rsidR="002F1672" w:rsidRPr="00F55367">
        <w:rPr>
          <w:szCs w:val="28"/>
        </w:rPr>
        <w:t xml:space="preserve">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</w:t>
      </w:r>
      <w:r w:rsidR="002F1672">
        <w:rPr>
          <w:szCs w:val="28"/>
        </w:rPr>
        <w:t>ительства Российской Федерации».</w:t>
      </w:r>
      <w:bookmarkStart w:id="0" w:name="_GoBack"/>
      <w:bookmarkEnd w:id="0"/>
    </w:p>
    <w:p w14:paraId="63A2090F" w14:textId="6172E26B" w:rsidR="007429B4" w:rsidRDefault="007429B4" w:rsidP="007429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64619">
        <w:rPr>
          <w:szCs w:val="28"/>
        </w:rPr>
        <w:t>2.2. Характеристика</w:t>
      </w:r>
      <w:r>
        <w:rPr>
          <w:szCs w:val="28"/>
        </w:rPr>
        <w:t xml:space="preserve">   негативных   эффектов, возникающих в связи с наличием проблемы, их количественная оценка -  </w:t>
      </w:r>
      <w:r w:rsidRPr="00A25098">
        <w:rPr>
          <w:szCs w:val="28"/>
        </w:rPr>
        <w:t>отсутствуют</w:t>
      </w:r>
      <w:r>
        <w:rPr>
          <w:szCs w:val="28"/>
        </w:rPr>
        <w:t xml:space="preserve">.  </w:t>
      </w:r>
    </w:p>
    <w:p w14:paraId="5C205C1B" w14:textId="2632B3AF" w:rsidR="002C673C" w:rsidRPr="002C673C" w:rsidRDefault="007429B4" w:rsidP="007429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2.3.</w:t>
      </w:r>
      <w:r>
        <w:rPr>
          <w:rFonts w:ascii="Courier New" w:hAnsi="Courier New" w:cs="Courier New"/>
          <w:sz w:val="20"/>
        </w:rPr>
        <w:t xml:space="preserve"> </w:t>
      </w:r>
      <w:r>
        <w:rPr>
          <w:szCs w:val="28"/>
        </w:rPr>
        <w:t xml:space="preserve">Причины невозможности решения проблемы участниками соответствующих общественных отношений самостоятельно, без вмешательства органов местного самоуправления - </w:t>
      </w:r>
      <w:r w:rsidRPr="00A25098">
        <w:rPr>
          <w:szCs w:val="28"/>
        </w:rPr>
        <w:t>решение указанной проблемы отнесено законодательством к компетенции органов местного самоуправления.</w:t>
      </w:r>
      <w:r w:rsidR="00E56984">
        <w:rPr>
          <w:szCs w:val="28"/>
        </w:rPr>
        <w:tab/>
      </w:r>
    </w:p>
    <w:p w14:paraId="607A5E9C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  <w:r>
        <w:rPr>
          <w:color w:val="FF0000"/>
          <w:szCs w:val="28"/>
        </w:rPr>
        <w:lastRenderedPageBreak/>
        <w:t xml:space="preserve">    </w:t>
      </w:r>
      <w:bookmarkStart w:id="1" w:name="Par362"/>
      <w:bookmarkEnd w:id="1"/>
    </w:p>
    <w:p w14:paraId="518C689A" w14:textId="02240E5B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3. Определение   целей   предлагаемого   правового    регулирования   и индикаторов для оценки их достижения</w:t>
      </w:r>
    </w:p>
    <w:p w14:paraId="3C475B00" w14:textId="77777777" w:rsidR="007429B4" w:rsidRDefault="007429B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295C54C" w14:textId="77777777" w:rsidR="00E56984" w:rsidRPr="002F1672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F1672">
        <w:rPr>
          <w:szCs w:val="28"/>
        </w:rPr>
        <w:t>3.1. Основные цели предлагаемого правового регулирования</w:t>
      </w:r>
    </w:p>
    <w:p w14:paraId="2D7C4C0F" w14:textId="603DB9FB" w:rsidR="002C673C" w:rsidRDefault="002C673C" w:rsidP="007429B4">
      <w:pPr>
        <w:pStyle w:val="ConsPlusNonformat"/>
        <w:tabs>
          <w:tab w:val="left" w:pos="0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72">
        <w:rPr>
          <w:rFonts w:ascii="Times New Roman" w:hAnsi="Times New Roman" w:cs="Times New Roman"/>
          <w:sz w:val="28"/>
          <w:szCs w:val="28"/>
        </w:rPr>
        <w:t>-</w:t>
      </w:r>
      <w:r w:rsidR="002F1672">
        <w:rPr>
          <w:rFonts w:ascii="Times New Roman" w:hAnsi="Times New Roman" w:cs="Times New Roman"/>
          <w:sz w:val="28"/>
          <w:szCs w:val="28"/>
        </w:rPr>
        <w:t xml:space="preserve"> </w:t>
      </w:r>
      <w:r w:rsidR="002F1672" w:rsidRPr="002F1672">
        <w:rPr>
          <w:rFonts w:ascii="Times New Roman" w:hAnsi="Times New Roman" w:cs="Times New Roman"/>
          <w:sz w:val="28"/>
          <w:szCs w:val="24"/>
        </w:rPr>
        <w:t>Приведение административного регламента в соответствии с Градостроительным кодексом Российской Федерации,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</w:t>
      </w:r>
      <w:r w:rsidR="002F1672">
        <w:rPr>
          <w:rFonts w:ascii="Times New Roman" w:hAnsi="Times New Roman" w:cs="Times New Roman"/>
          <w:sz w:val="28"/>
          <w:szCs w:val="24"/>
        </w:rPr>
        <w:t>ительства Российской Федерации»</w:t>
      </w:r>
      <w:r w:rsidRPr="00A25098">
        <w:rPr>
          <w:rFonts w:ascii="Times New Roman" w:hAnsi="Times New Roman" w:cs="Times New Roman"/>
          <w:sz w:val="28"/>
          <w:szCs w:val="28"/>
        </w:rPr>
        <w:t>;</w:t>
      </w:r>
    </w:p>
    <w:p w14:paraId="5A5FBC2D" w14:textId="77777777" w:rsidR="007F0F53" w:rsidRDefault="00E56984" w:rsidP="0081683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3.2.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7F0F53">
        <w:rPr>
          <w:szCs w:val="28"/>
        </w:rPr>
        <w:t>:</w:t>
      </w:r>
    </w:p>
    <w:p w14:paraId="25C2F5B9" w14:textId="1A6F3680" w:rsidR="00E56984" w:rsidRDefault="001B63D5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63D5">
        <w:rPr>
          <w:szCs w:val="28"/>
        </w:rPr>
        <w:t xml:space="preserve">- </w:t>
      </w:r>
      <w:r w:rsidR="006F054E" w:rsidRPr="00F55367">
        <w:rPr>
          <w:szCs w:val="28"/>
        </w:rPr>
        <w:t>Градостроительный кодекс Российской Федерации</w:t>
      </w:r>
      <w:r w:rsidRPr="00F55367">
        <w:rPr>
          <w:szCs w:val="28"/>
        </w:rPr>
        <w:t>;</w:t>
      </w:r>
    </w:p>
    <w:p w14:paraId="6FE2713C" w14:textId="1B9D0D13" w:rsidR="00F55367" w:rsidRPr="00F55367" w:rsidRDefault="00F55367" w:rsidP="00F55367">
      <w:pPr>
        <w:tabs>
          <w:tab w:val="left" w:pos="5245"/>
        </w:tabs>
        <w:suppressAutoHyphens/>
        <w:ind w:right="-11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55367">
        <w:rPr>
          <w:szCs w:val="28"/>
        </w:rPr>
        <w:t>Постановление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78A969B" w14:textId="5D1EF532" w:rsidR="00F55367" w:rsidRPr="006F054E" w:rsidRDefault="00F55367" w:rsidP="00336D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35978D9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5A7DF0FA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2C927FFD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44C63C" w14:textId="77777777" w:rsidR="007F0F53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4.1. Основные группы субъектов предпринимательской и иной экономической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муниципального нормативного акта</w:t>
      </w:r>
      <w:r w:rsidR="007F0F53">
        <w:rPr>
          <w:szCs w:val="28"/>
        </w:rPr>
        <w:t>:</w:t>
      </w:r>
    </w:p>
    <w:p w14:paraId="7BABC559" w14:textId="233B404C" w:rsidR="007F0F53" w:rsidRPr="00D91073" w:rsidRDefault="007F0F53" w:rsidP="007429B4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- </w:t>
      </w:r>
      <w:r w:rsidR="00B023F8" w:rsidRPr="00A25098">
        <w:rPr>
          <w:lang w:eastAsia="zh-CN"/>
        </w:rPr>
        <w:t>физические лица, индивидуальные предприниматели, юридические лица.</w:t>
      </w:r>
    </w:p>
    <w:p w14:paraId="3EBD3E5D" w14:textId="5DC27026" w:rsidR="00DE77B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Новые запреты, обязанности или ограничения для субъектов предпринимательской и иной экономической деятельности либо изменение содержания существующих</w:t>
      </w:r>
      <w:r w:rsidR="001B63D5">
        <w:rPr>
          <w:szCs w:val="28"/>
        </w:rPr>
        <w:t xml:space="preserve"> </w:t>
      </w:r>
      <w:r>
        <w:rPr>
          <w:szCs w:val="28"/>
        </w:rPr>
        <w:t>запретов, обязанностей и ограничений, а также порядок организации исполнения вводимых положений</w:t>
      </w:r>
      <w:r w:rsidR="007F0F53">
        <w:rPr>
          <w:szCs w:val="28"/>
        </w:rPr>
        <w:t xml:space="preserve"> - </w:t>
      </w:r>
      <w:r w:rsidR="001B63D5" w:rsidRPr="00A25098">
        <w:rPr>
          <w:szCs w:val="28"/>
        </w:rPr>
        <w:t>отсутствуют</w:t>
      </w:r>
      <w:r w:rsidR="00DE77B4" w:rsidRPr="00A25098">
        <w:rPr>
          <w:szCs w:val="28"/>
        </w:rPr>
        <w:t>.</w:t>
      </w:r>
    </w:p>
    <w:tbl>
      <w:tblPr>
        <w:tblW w:w="95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8"/>
        <w:gridCol w:w="2696"/>
      </w:tblGrid>
      <w:tr w:rsidR="00E56984" w14:paraId="46D87D3E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4641" w14:textId="77777777" w:rsidR="00E5698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572F6">
              <w:rPr>
                <w:szCs w:val="28"/>
              </w:rPr>
              <w:t xml:space="preserve"> </w:t>
            </w:r>
            <w:r w:rsidR="00E56984">
              <w:rPr>
                <w:szCs w:val="28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2EF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4.4. Количественная оценка, млн. руб.</w:t>
            </w:r>
          </w:p>
        </w:tc>
      </w:tr>
      <w:tr w:rsidR="00E56984" w14:paraId="0E32D11B" w14:textId="77777777" w:rsidTr="007F0F53"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03F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116" w14:textId="77777777" w:rsidR="00E56984" w:rsidRDefault="007F0F53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4E8CB2E1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C7855">
        <w:rPr>
          <w:szCs w:val="28"/>
        </w:rPr>
        <w:t>4</w:t>
      </w:r>
      <w:r>
        <w:rPr>
          <w:szCs w:val="28"/>
        </w:rPr>
        <w:t xml:space="preserve">. Издержки и выгоды адресатов предлагаемого правового регулирования, не поддающиеся количественной оценке </w:t>
      </w:r>
      <w:r w:rsidR="007F0F53">
        <w:rPr>
          <w:szCs w:val="28"/>
        </w:rPr>
        <w:t>–</w:t>
      </w:r>
      <w:r>
        <w:rPr>
          <w:szCs w:val="28"/>
        </w:rPr>
        <w:t xml:space="preserve"> </w:t>
      </w:r>
      <w:r w:rsidR="007F0F53" w:rsidRPr="00A25098">
        <w:rPr>
          <w:szCs w:val="28"/>
        </w:rPr>
        <w:t>отсутствуют.</w:t>
      </w:r>
    </w:p>
    <w:p w14:paraId="100D1383" w14:textId="77777777" w:rsidR="00A25098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2" w:name="Par412"/>
      <w:bookmarkEnd w:id="2"/>
      <w:r>
        <w:rPr>
          <w:szCs w:val="28"/>
        </w:rPr>
        <w:t xml:space="preserve">    </w:t>
      </w:r>
      <w:r>
        <w:rPr>
          <w:szCs w:val="28"/>
        </w:rPr>
        <w:tab/>
      </w:r>
    </w:p>
    <w:p w14:paraId="06B732D1" w14:textId="60B2522B" w:rsidR="00E56984" w:rsidRDefault="00E56984" w:rsidP="00A2509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14:paraId="3D251D92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ab/>
        <w:t xml:space="preserve">5.1. Новые функции, полномочия, обязанности и права органов </w:t>
      </w:r>
      <w:r>
        <w:rPr>
          <w:szCs w:val="28"/>
        </w:rPr>
        <w:lastRenderedPageBreak/>
        <w:t>публичной власти или сведения об их изменении проектом муниципального нормативного акта, а также порядок их реализации (осуществления)</w:t>
      </w:r>
      <w:r w:rsidR="00026F7C">
        <w:rPr>
          <w:szCs w:val="28"/>
        </w:rPr>
        <w:t xml:space="preserve"> – отсутствуют.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092"/>
      </w:tblGrid>
      <w:tr w:rsidR="00E56984" w14:paraId="209A38F8" w14:textId="77777777" w:rsidTr="00E56984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32DE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5.2.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C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5.3. Виды расходов (возможных поступлений) бюджета городского округа Кинель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105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5.4. Количественная оценка расходов и возможных поступлений, млн. руб.</w:t>
            </w:r>
          </w:p>
        </w:tc>
      </w:tr>
      <w:tr w:rsidR="00E56984" w14:paraId="0FDDD852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47A0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B48C" w14:textId="7C2438E9" w:rsidR="00E56984" w:rsidRPr="00DE77B4" w:rsidRDefault="00E56984" w:rsidP="00DA3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</w:t>
            </w:r>
            <w:r w:rsidR="001B63D5">
              <w:rPr>
                <w:sz w:val="24"/>
                <w:szCs w:val="24"/>
              </w:rPr>
              <w:t>202</w:t>
            </w:r>
            <w:r w:rsidR="00DA3430">
              <w:rPr>
                <w:sz w:val="24"/>
                <w:szCs w:val="24"/>
              </w:rPr>
              <w:t>3</w:t>
            </w:r>
            <w:r w:rsidRPr="00DE77B4">
              <w:rPr>
                <w:sz w:val="24"/>
                <w:szCs w:val="24"/>
              </w:rPr>
              <w:t xml:space="preserve">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628" w14:textId="6AF3E5E4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5666AD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8D2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C1A0" w14:textId="63D98AD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Периодические расходы (от 1 до N) за период </w:t>
            </w:r>
            <w:r w:rsidR="00A25098">
              <w:rPr>
                <w:sz w:val="24"/>
                <w:szCs w:val="24"/>
              </w:rPr>
              <w:t>____</w:t>
            </w:r>
            <w:r w:rsidR="001B63D5">
              <w:rPr>
                <w:sz w:val="24"/>
                <w:szCs w:val="24"/>
              </w:rPr>
              <w:t>г</w:t>
            </w:r>
            <w:r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C8BA" w14:textId="764D99D3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A31651F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A99" w14:textId="77777777" w:rsidR="00E56984" w:rsidRPr="00DE77B4" w:rsidRDefault="00E56984" w:rsidP="008C7855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8B6A" w14:textId="2318CD54" w:rsidR="00E56984" w:rsidRPr="00DE77B4" w:rsidRDefault="00E56984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 xml:space="preserve">Возможные доходы (от 1 до N) </w:t>
            </w:r>
            <w:r w:rsidR="001B63D5" w:rsidRPr="001B63D5">
              <w:rPr>
                <w:sz w:val="24"/>
                <w:szCs w:val="24"/>
              </w:rPr>
              <w:t>за период</w:t>
            </w:r>
            <w:r w:rsidR="00A25098">
              <w:rPr>
                <w:sz w:val="24"/>
                <w:szCs w:val="24"/>
              </w:rPr>
              <w:t xml:space="preserve"> ______г.</w:t>
            </w:r>
            <w:r w:rsidR="0005050E" w:rsidRPr="00DE77B4">
              <w:rPr>
                <w:sz w:val="24"/>
                <w:szCs w:val="24"/>
              </w:rPr>
              <w:t>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E18" w14:textId="6A0D3485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43F76DD5" w14:textId="77777777" w:rsidTr="00E56984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04CA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Функция (полномочие, обязанность или право) 1.N</w:t>
            </w:r>
          </w:p>
          <w:p w14:paraId="6621B1DE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5B16E7C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2E866E8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8C0C6A5" w14:textId="77777777" w:rsid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6918539" w14:textId="77777777" w:rsidR="00DE77B4" w:rsidRPr="00DE77B4" w:rsidRDefault="00DE77B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E161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Единовременные расходы (от 1 до N) в ______ 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1E0" w14:textId="63230026" w:rsidR="00E56984" w:rsidRDefault="00A25098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3BD9D59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6DF5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00DB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Периодические расходы (от 1 до N) за период 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BE1" w14:textId="38F326C4" w:rsidR="00E56984" w:rsidRDefault="00A25098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7A8BC116" w14:textId="77777777" w:rsidTr="00E56984"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4DC6" w14:textId="77777777" w:rsidR="00E56984" w:rsidRDefault="00E56984" w:rsidP="008C7855">
            <w:pPr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9B17" w14:textId="77777777" w:rsidR="00E56984" w:rsidRPr="00DE77B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7B4">
              <w:rPr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AC6E" w14:textId="709255D1" w:rsidR="00E56984" w:rsidRDefault="00A25098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F507F43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FD5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единовременные расходы </w:t>
            </w:r>
          </w:p>
          <w:p w14:paraId="5E7B73FC" w14:textId="1766C194" w:rsidR="00E56984" w:rsidRDefault="00E56984" w:rsidP="00DA34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период </w:t>
            </w:r>
            <w:r w:rsidR="001B63D5">
              <w:rPr>
                <w:szCs w:val="28"/>
              </w:rPr>
              <w:t xml:space="preserve">с </w:t>
            </w:r>
            <w:r w:rsidR="00A25098">
              <w:rPr>
                <w:szCs w:val="28"/>
              </w:rPr>
              <w:t>202</w:t>
            </w:r>
            <w:r w:rsidR="00DA3430">
              <w:rPr>
                <w:szCs w:val="28"/>
              </w:rPr>
              <w:t>3</w:t>
            </w:r>
            <w:r w:rsidR="00A25098">
              <w:rPr>
                <w:szCs w:val="28"/>
              </w:rPr>
              <w:t xml:space="preserve"> </w:t>
            </w:r>
            <w:r>
              <w:rPr>
                <w:szCs w:val="28"/>
              </w:rPr>
              <w:t>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624A" w14:textId="7926ECC9" w:rsidR="00E56984" w:rsidRDefault="001B63D5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68FF8A30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3723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периодические расходы </w:t>
            </w:r>
          </w:p>
          <w:p w14:paraId="6E2EE0AA" w14:textId="2A874D1B" w:rsidR="00E56984" w:rsidRDefault="001B63D5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</w:t>
            </w:r>
            <w:r w:rsidR="00A25098">
              <w:rPr>
                <w:szCs w:val="28"/>
              </w:rPr>
              <w:t>______</w:t>
            </w:r>
            <w:r w:rsidRPr="001B63D5">
              <w:rPr>
                <w:szCs w:val="28"/>
              </w:rPr>
              <w:t>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C3DC" w14:textId="2416E493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6984" w14:paraId="1A1D0CAF" w14:textId="77777777" w:rsidTr="00E56984"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E1E" w14:textId="77777777" w:rsidR="001B63D5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 возможные доходы </w:t>
            </w:r>
          </w:p>
          <w:p w14:paraId="2E654747" w14:textId="3C35A1F0" w:rsidR="00E56984" w:rsidRDefault="001B63D5" w:rsidP="00A2509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63D5">
              <w:rPr>
                <w:szCs w:val="28"/>
              </w:rPr>
              <w:t xml:space="preserve">за период с </w:t>
            </w:r>
            <w:r w:rsidR="00A25098">
              <w:rPr>
                <w:szCs w:val="28"/>
              </w:rPr>
              <w:t>______</w:t>
            </w:r>
            <w:r w:rsidRPr="001B63D5">
              <w:rPr>
                <w:szCs w:val="28"/>
              </w:rPr>
              <w:t>гг.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196" w14:textId="7A725457" w:rsidR="00E56984" w:rsidRDefault="0081683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14:paraId="677C4C58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>5.</w:t>
      </w:r>
      <w:r w:rsidR="008C7855">
        <w:rPr>
          <w:szCs w:val="28"/>
        </w:rPr>
        <w:t>3</w:t>
      </w:r>
      <w:r>
        <w:rPr>
          <w:szCs w:val="28"/>
        </w:rPr>
        <w:t>. Другие сведения о дополнительных расходах (доходах) бюджета городского округа Кинель, возникающих в связи с введением предлагаемого правового регулирования</w:t>
      </w:r>
      <w:r w:rsidR="00026F7C">
        <w:rPr>
          <w:szCs w:val="28"/>
        </w:rPr>
        <w:t xml:space="preserve"> - </w:t>
      </w:r>
      <w:r>
        <w:rPr>
          <w:szCs w:val="28"/>
        </w:rPr>
        <w:t xml:space="preserve"> </w:t>
      </w:r>
      <w:r w:rsidR="00026F7C" w:rsidRPr="00A25098">
        <w:rPr>
          <w:szCs w:val="28"/>
        </w:rPr>
        <w:t>отсутствуют</w:t>
      </w:r>
      <w:r w:rsidR="00026F7C">
        <w:rPr>
          <w:szCs w:val="28"/>
        </w:rPr>
        <w:t>.</w:t>
      </w:r>
    </w:p>
    <w:p w14:paraId="2689C3B5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0E25B4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/>
          <w:szCs w:val="28"/>
        </w:rPr>
        <w:t>6. Оценка рисков неблагоприятных последствий применения предлагаемого правового регулирования</w:t>
      </w:r>
    </w:p>
    <w:p w14:paraId="578199C6" w14:textId="77777777" w:rsidR="00E56984" w:rsidRDefault="00E56984" w:rsidP="008C78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6.1. Риски недостижения целей правового регулирования или возможные негативные последствия от принятия нормативного правового акта</w:t>
      </w:r>
      <w:r w:rsidR="00026F7C">
        <w:rPr>
          <w:szCs w:val="28"/>
        </w:rPr>
        <w:t xml:space="preserve"> – отсутствуют.</w:t>
      </w:r>
    </w:p>
    <w:p w14:paraId="21F5318D" w14:textId="77777777" w:rsidR="00E56984" w:rsidRDefault="00E56984" w:rsidP="008C7855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  <w:t>7. Сравнение возможных вариантов решения проблемы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841"/>
        <w:gridCol w:w="1701"/>
        <w:gridCol w:w="1559"/>
      </w:tblGrid>
      <w:tr w:rsidR="00E56984" w14:paraId="7D43DCF0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A1E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150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E71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2CB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E56984" w14:paraId="3AD246B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E47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7.1. Содержание варианта решения проблемы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343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Принятие проекта муниципального нормативного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4B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94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7141D0F5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68A5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215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Неопределённо</w:t>
            </w:r>
            <w:r>
              <w:rPr>
                <w:sz w:val="22"/>
                <w:szCs w:val="22"/>
              </w:rPr>
              <w:t>е</w:t>
            </w:r>
            <w:r w:rsidRPr="00026F7C">
              <w:rPr>
                <w:sz w:val="22"/>
                <w:szCs w:val="22"/>
              </w:rPr>
              <w:t xml:space="preserve">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5B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46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541EF09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3C6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7.3.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0A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61B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454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43E846AD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1E9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916" w14:textId="77777777" w:rsidR="00E56984" w:rsidRDefault="00026F7C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26F7C">
              <w:rPr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B21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E8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202D66F1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AA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7.5. Оценка возможности достижения заявленных целей регулирования (</w:t>
            </w:r>
            <w:hyperlink r:id="rId6" w:anchor="Par362" w:history="1">
              <w:r>
                <w:rPr>
                  <w:rStyle w:val="a4"/>
                  <w:color w:val="auto"/>
                  <w:szCs w:val="28"/>
                  <w:u w:val="none"/>
                </w:rPr>
                <w:t>раздел 3</w:t>
              </w:r>
            </w:hyperlink>
            <w:r>
              <w:rPr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6F0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DB7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7DF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E56984" w14:paraId="0EBA0EEA" w14:textId="77777777" w:rsidTr="00026F7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F67C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7.6. Оценка рисков неблагоприятных последствий</w:t>
            </w:r>
          </w:p>
          <w:p w14:paraId="204698BD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4F5E4C26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14:paraId="6F9C1E33" w14:textId="77777777" w:rsidR="00136582" w:rsidRDefault="00136582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6E8" w14:textId="77777777" w:rsidR="00E56984" w:rsidRPr="00026F7C" w:rsidRDefault="00026F7C" w:rsidP="008C7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F7C">
              <w:rPr>
                <w:sz w:val="24"/>
                <w:szCs w:val="24"/>
              </w:rPr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03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046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12DAE68D" w14:textId="77777777" w:rsidR="00026F7C" w:rsidRPr="00026F7C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7.7. Обоснование выбора предпочтительного варианта решения выявленной проблемы </w:t>
      </w:r>
      <w:r w:rsidR="00026F7C">
        <w:rPr>
          <w:szCs w:val="28"/>
        </w:rPr>
        <w:t xml:space="preserve">- </w:t>
      </w:r>
      <w:r w:rsidR="00026F7C" w:rsidRPr="00026F7C">
        <w:rPr>
          <w:szCs w:val="28"/>
        </w:rPr>
        <w:t>отсутствие иных вариантов.</w:t>
      </w:r>
    </w:p>
    <w:p w14:paraId="72CB63E5" w14:textId="77777777" w:rsidR="008C7855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</w:p>
    <w:p w14:paraId="7FC43CA0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8.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692"/>
        <w:gridCol w:w="3967"/>
      </w:tblGrid>
      <w:tr w:rsidR="00E56984" w14:paraId="040F01AC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D0D2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428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1163" w14:textId="77777777" w:rsidR="00E56984" w:rsidRDefault="00E56984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C514A9" w14:paraId="7C77AE9F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CF4" w14:textId="46B7528A" w:rsidR="00C514A9" w:rsidRPr="00C514A9" w:rsidRDefault="00C514A9" w:rsidP="008C7855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color w:val="000000"/>
                <w:sz w:val="22"/>
                <w:szCs w:val="22"/>
              </w:rPr>
              <w:t>№</w:t>
            </w:r>
            <w:r w:rsidR="001B63D5">
              <w:rPr>
                <w:color w:val="000000"/>
                <w:sz w:val="22"/>
                <w:szCs w:val="22"/>
              </w:rPr>
              <w:t xml:space="preserve"> </w:t>
            </w:r>
            <w:r w:rsidRPr="00C514A9">
              <w:rPr>
                <w:color w:val="000000"/>
                <w:sz w:val="22"/>
                <w:szCs w:val="22"/>
              </w:rPr>
              <w:t>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62B2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0946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472F2D53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150E" w14:textId="57BCD77A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</w:t>
            </w:r>
            <w:r w:rsidRPr="00C514A9">
              <w:rPr>
                <w:sz w:val="22"/>
                <w:szCs w:val="22"/>
              </w:rPr>
              <w:t>2  МАУ «ЦРП»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756" w14:textId="27277532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 xml:space="preserve">Предложения </w:t>
            </w:r>
            <w:r>
              <w:rPr>
                <w:sz w:val="22"/>
                <w:szCs w:val="22"/>
              </w:rPr>
              <w:t>о</w:t>
            </w:r>
            <w:r w:rsidRPr="00C514A9">
              <w:rPr>
                <w:sz w:val="22"/>
                <w:szCs w:val="22"/>
              </w:rPr>
              <w:t>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27F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514A9" w14:paraId="1D13B089" w14:textId="77777777" w:rsidTr="00C514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A529" w14:textId="4DBA38FB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№</w:t>
            </w:r>
            <w:r w:rsidR="001B63D5">
              <w:rPr>
                <w:sz w:val="22"/>
                <w:szCs w:val="22"/>
              </w:rPr>
              <w:t xml:space="preserve"> 3</w:t>
            </w:r>
            <w:r w:rsidRPr="00C514A9">
              <w:rPr>
                <w:sz w:val="22"/>
                <w:szCs w:val="22"/>
              </w:rPr>
              <w:t xml:space="preserve"> Территориальное объединение работодателей </w:t>
            </w:r>
          </w:p>
          <w:p w14:paraId="7FCF1831" w14:textId="77777777" w:rsidR="00C514A9" w:rsidRPr="00C514A9" w:rsidRDefault="00C514A9" w:rsidP="008C7855">
            <w:pPr>
              <w:jc w:val="both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городского округа Кинель      Самарской области «Союз работодателей»</w:t>
            </w:r>
          </w:p>
          <w:p w14:paraId="46E00B35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D064" w14:textId="77777777" w:rsidR="00C514A9" w:rsidRPr="00C514A9" w:rsidRDefault="00C514A9" w:rsidP="001B6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4A9">
              <w:rPr>
                <w:sz w:val="22"/>
                <w:szCs w:val="22"/>
              </w:rPr>
              <w:t>Предложения отсутствуют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187" w14:textId="77777777" w:rsidR="00C514A9" w:rsidRPr="00C514A9" w:rsidRDefault="00C514A9" w:rsidP="008C7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7683F1B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9. Иная информация, подлежащая отражению в отчете по усмотрению </w:t>
      </w:r>
      <w:r>
        <w:rPr>
          <w:szCs w:val="28"/>
        </w:rPr>
        <w:lastRenderedPageBreak/>
        <w:t>органа, проводящего ОРВ</w:t>
      </w:r>
      <w:r w:rsidR="00C514A9">
        <w:rPr>
          <w:szCs w:val="28"/>
        </w:rPr>
        <w:t xml:space="preserve"> – отсутствует.</w:t>
      </w:r>
    </w:p>
    <w:p w14:paraId="15499F4A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4470A15D" w14:textId="62DD19C1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Приложения (по усмотрению органа, проводящего ОРВ)</w:t>
      </w:r>
      <w:r w:rsidR="00C514A9">
        <w:rPr>
          <w:szCs w:val="28"/>
        </w:rPr>
        <w:t xml:space="preserve"> – отсутствуют.</w:t>
      </w:r>
    </w:p>
    <w:p w14:paraId="5731DC3A" w14:textId="2EDA721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D58A299" w14:textId="1C6275D1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84E892D" w14:textId="47F14A4E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0EBC6CB4" w14:textId="6DA2EB1D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1E229A71" w14:textId="77777777" w:rsidR="001B63D5" w:rsidRDefault="001B63D5" w:rsidP="008C7855">
      <w:pPr>
        <w:widowControl w:val="0"/>
        <w:autoSpaceDE w:val="0"/>
        <w:autoSpaceDN w:val="0"/>
        <w:adjustRightInd w:val="0"/>
        <w:rPr>
          <w:szCs w:val="28"/>
        </w:rPr>
      </w:pPr>
    </w:p>
    <w:p w14:paraId="2FEB5191" w14:textId="77777777" w:rsidR="00E56984" w:rsidRDefault="00E56984" w:rsidP="008C7855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2255"/>
        <w:gridCol w:w="3698"/>
      </w:tblGrid>
      <w:tr w:rsidR="00E56984" w14:paraId="553E2E5D" w14:textId="77777777" w:rsidTr="00E56984">
        <w:tc>
          <w:tcPr>
            <w:tcW w:w="3936" w:type="dxa"/>
            <w:hideMark/>
          </w:tcPr>
          <w:p w14:paraId="71A4E6EA" w14:textId="6678FB0D" w:rsidR="00E56984" w:rsidRDefault="00E56984" w:rsidP="008C7855">
            <w:r>
              <w:t>Руководитель р</w:t>
            </w:r>
            <w:r>
              <w:rPr>
                <w:szCs w:val="28"/>
              </w:rPr>
              <w:t xml:space="preserve">азработчика проекта </w:t>
            </w:r>
            <w:r w:rsidR="008C7855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>нормативного правового акта</w:t>
            </w:r>
            <w:r w:rsidR="00816834">
              <w:rPr>
                <w:szCs w:val="28"/>
              </w:rPr>
              <w:t xml:space="preserve">     </w:t>
            </w:r>
          </w:p>
        </w:tc>
        <w:tc>
          <w:tcPr>
            <w:tcW w:w="2255" w:type="dxa"/>
            <w:hideMark/>
          </w:tcPr>
          <w:p w14:paraId="5E3B8489" w14:textId="77777777" w:rsidR="008C7855" w:rsidRDefault="008C7855" w:rsidP="008C7855"/>
          <w:p w14:paraId="2C585A68" w14:textId="77777777" w:rsidR="008C7855" w:rsidRDefault="008C7855" w:rsidP="008C7855"/>
          <w:p w14:paraId="54910B11" w14:textId="77777777" w:rsidR="00E56984" w:rsidRDefault="00E56984" w:rsidP="008C7855">
            <w:r>
              <w:t>_____________</w:t>
            </w:r>
          </w:p>
          <w:p w14:paraId="5B62695C" w14:textId="77777777" w:rsidR="00E56984" w:rsidRDefault="00E56984" w:rsidP="008C7855">
            <w:pPr>
              <w:jc w:val="center"/>
              <w:rPr>
                <w:i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3698" w:type="dxa"/>
            <w:hideMark/>
          </w:tcPr>
          <w:p w14:paraId="6970D49F" w14:textId="77777777" w:rsidR="008C7855" w:rsidRDefault="00E56984" w:rsidP="008C7855">
            <w:r>
              <w:t xml:space="preserve">        </w:t>
            </w:r>
          </w:p>
          <w:p w14:paraId="2899CEAD" w14:textId="77777777" w:rsidR="008C7855" w:rsidRDefault="008C7855" w:rsidP="008C7855"/>
          <w:p w14:paraId="2F9A8071" w14:textId="2573CC7F" w:rsidR="00E56984" w:rsidRDefault="008C7855" w:rsidP="00816834">
            <w:pPr>
              <w:rPr>
                <w:i/>
              </w:rPr>
            </w:pPr>
            <w:r>
              <w:t xml:space="preserve">             </w:t>
            </w:r>
            <w:r w:rsidR="00E56984">
              <w:t xml:space="preserve">  </w:t>
            </w:r>
            <w:r w:rsidR="00816834">
              <w:t xml:space="preserve">С.Г. Федюкин </w:t>
            </w:r>
          </w:p>
        </w:tc>
      </w:tr>
    </w:tbl>
    <w:p w14:paraId="4D859248" w14:textId="4A441689" w:rsidR="00E56984" w:rsidRDefault="00816834" w:rsidP="008C7855">
      <w:r>
        <w:t xml:space="preserve">  </w:t>
      </w:r>
    </w:p>
    <w:p w14:paraId="1849AE99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DBBE046" w14:textId="77777777" w:rsidR="00E56984" w:rsidRDefault="00E56984" w:rsidP="008C78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97BC38" w14:textId="77777777" w:rsidR="00E56984" w:rsidRDefault="00E56984" w:rsidP="008C7855"/>
    <w:p w14:paraId="571C5B34" w14:textId="77777777" w:rsidR="00E56984" w:rsidRDefault="00E56984" w:rsidP="008C7855"/>
    <w:p w14:paraId="75E3AFD5" w14:textId="77777777" w:rsidR="00E56984" w:rsidRDefault="00E56984" w:rsidP="008C7855"/>
    <w:p w14:paraId="3ADD6555" w14:textId="77777777" w:rsidR="00E56984" w:rsidRDefault="00E56984" w:rsidP="008C7855"/>
    <w:p w14:paraId="5A853788" w14:textId="6365D340" w:rsidR="00AD4F41" w:rsidRDefault="00DA3430" w:rsidP="008C7855">
      <w:r>
        <w:t>«____» _________ 2023</w:t>
      </w:r>
      <w:r w:rsidR="008C7855">
        <w:t xml:space="preserve"> г.</w:t>
      </w:r>
    </w:p>
    <w:sectPr w:rsidR="00AD4F41" w:rsidSect="008C7855">
      <w:pgSz w:w="11906" w:h="16838"/>
      <w:pgMar w:top="426" w:right="113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C5D66"/>
    <w:multiLevelType w:val="multilevel"/>
    <w:tmpl w:val="A18AC1D0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B4"/>
    <w:rsid w:val="00026F7C"/>
    <w:rsid w:val="0005050E"/>
    <w:rsid w:val="000C60E0"/>
    <w:rsid w:val="000E7E3C"/>
    <w:rsid w:val="00136582"/>
    <w:rsid w:val="001673FA"/>
    <w:rsid w:val="00193110"/>
    <w:rsid w:val="001B63D5"/>
    <w:rsid w:val="002009F2"/>
    <w:rsid w:val="002279B4"/>
    <w:rsid w:val="002C673C"/>
    <w:rsid w:val="002D7377"/>
    <w:rsid w:val="002F1672"/>
    <w:rsid w:val="00336D81"/>
    <w:rsid w:val="00364619"/>
    <w:rsid w:val="003B27C3"/>
    <w:rsid w:val="003D3E23"/>
    <w:rsid w:val="004B1B10"/>
    <w:rsid w:val="004C0B44"/>
    <w:rsid w:val="005B34F1"/>
    <w:rsid w:val="006F054E"/>
    <w:rsid w:val="007429B4"/>
    <w:rsid w:val="00774629"/>
    <w:rsid w:val="007F0F53"/>
    <w:rsid w:val="00816834"/>
    <w:rsid w:val="008C7855"/>
    <w:rsid w:val="009E6F62"/>
    <w:rsid w:val="009F412A"/>
    <w:rsid w:val="00A03AA0"/>
    <w:rsid w:val="00A151A3"/>
    <w:rsid w:val="00A25098"/>
    <w:rsid w:val="00A264C5"/>
    <w:rsid w:val="00A57B8F"/>
    <w:rsid w:val="00AD4F41"/>
    <w:rsid w:val="00B023F8"/>
    <w:rsid w:val="00C514A9"/>
    <w:rsid w:val="00DA3430"/>
    <w:rsid w:val="00DE77B4"/>
    <w:rsid w:val="00E56984"/>
    <w:rsid w:val="00EB7E64"/>
    <w:rsid w:val="00ED0A59"/>
    <w:rsid w:val="00F26CA5"/>
    <w:rsid w:val="00F402DF"/>
    <w:rsid w:val="00F55367"/>
    <w:rsid w:val="00F84EC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5BF5"/>
  <w15:docId w15:val="{CFFEA382-5E00-4E00-ABC0-3F88BD49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9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6984"/>
    <w:rPr>
      <w:b/>
      <w:bCs w:val="0"/>
      <w:color w:val="26282F"/>
    </w:rPr>
  </w:style>
  <w:style w:type="character" w:styleId="a4">
    <w:name w:val="Hyperlink"/>
    <w:basedOn w:val="a0"/>
    <w:uiPriority w:val="99"/>
    <w:semiHidden/>
    <w:unhideWhenUsed/>
    <w:rsid w:val="00E56984"/>
    <w:rPr>
      <w:color w:val="0000FF"/>
      <w:u w:val="single"/>
    </w:rPr>
  </w:style>
  <w:style w:type="paragraph" w:customStyle="1" w:styleId="ConsPlusNonformat">
    <w:name w:val="ConsPlusNonformat"/>
    <w:uiPriority w:val="99"/>
    <w:rsid w:val="00E56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ew-1\Desktop\&#1054;&#1056;&#1042;\2022\&#1055;&#1086;&#1088;&#1103;&#1076;&#1086;&#1082;%20&#1087;&#1088;&#1086;&#1074;&#1077;&#1076;&#1077;&#1085;&#1080;&#1103;%20&#1086;&#1094;&#1077;&#1085;&#1082;&#1080;%20&#1088;&#1077;&#1075;&#1091;&#1083;&#1080;&#1088;&#1091;&#1102;&#1097;&#1077;&#1075;&#1086;%20&#1074;&#1086;&#1079;&#1076;&#1077;&#1081;&#1089;&#1090;&#1074;&#1080;&#1103;%20&#1087;&#1088;&#1086;&#1077;&#1082;&#1090;&#1086;&#1074;%20&#1084;&#1091;&#1085;&#1080;&#1094;&#1080;&#1087;&#1072;&#1083;&#1100;&#1085;&#1099;&#1093;%20&#1085;&#1086;&#1088;&#1084;&#1072;&#1090;&#1080;&#1074;&#1085;&#1099;&#1093;%20&#1087;&#1088;&#1072;&#1074;&#1086;&#1074;&#1099;&#1093;%20&#1072;&#1082;&#1090;&#1086;&#1074;%20&#1055;%20&#8470;%20637%20&#1086;&#1090;%2016.03.202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3760-EF87-4BA4-950F-AB878690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root</cp:lastModifiedBy>
  <cp:revision>6</cp:revision>
  <cp:lastPrinted>2023-02-21T07:07:00Z</cp:lastPrinted>
  <dcterms:created xsi:type="dcterms:W3CDTF">2022-08-24T12:09:00Z</dcterms:created>
  <dcterms:modified xsi:type="dcterms:W3CDTF">2023-02-21T07:12:00Z</dcterms:modified>
</cp:coreProperties>
</file>