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7" w:rsidRPr="00F91B57" w:rsidRDefault="00F91B57" w:rsidP="001752A9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>Отчет</w:t>
      </w:r>
      <w:r w:rsidRPr="00F91B57">
        <w:rPr>
          <w:rFonts w:ascii="Times New Roman" w:hAnsi="Times New Roman" w:cs="Times New Roman"/>
          <w:b/>
          <w:sz w:val="28"/>
          <w:szCs w:val="28"/>
        </w:rPr>
        <w:br/>
        <w:t>о проведении оценки регулирующего воздействия</w:t>
      </w:r>
    </w:p>
    <w:p w:rsidR="00F91B57" w:rsidRPr="00F91B57" w:rsidRDefault="00F91B57" w:rsidP="001752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1. Общая информация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1.1. Разработчик: </w:t>
      </w:r>
      <w:r w:rsidR="0072476D" w:rsidRPr="00B33AAC">
        <w:rPr>
          <w:rFonts w:ascii="Times New Roman" w:hAnsi="Times New Roman" w:cs="Times New Roman"/>
          <w:sz w:val="28"/>
          <w:szCs w:val="28"/>
          <w:u w:val="single"/>
        </w:rPr>
        <w:t>юридический отдел аппарата</w:t>
      </w:r>
      <w:r w:rsidR="0072476D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</w:t>
      </w:r>
      <w:proofErr w:type="spellStart"/>
      <w:r w:rsidR="0072476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72476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72476D"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B57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 xml:space="preserve">Вид, наименование проекта муниципального нормативного правового акта (далее - проект нормативного акта): 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 xml:space="preserve">решения Думы городского округа </w:t>
      </w:r>
      <w:proofErr w:type="spellStart"/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«О внесении изменений в Правила благоустройств</w:t>
      </w:r>
      <w:bookmarkStart w:id="0" w:name="_GoBack"/>
      <w:bookmarkEnd w:id="0"/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 xml:space="preserve">а территории городского округа </w:t>
      </w:r>
      <w:proofErr w:type="spellStart"/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утверждённые решением Думы городского округа </w:t>
      </w:r>
      <w:proofErr w:type="spellStart"/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28 июня 2018 г. № 364 (в редакции от 27 января 2022 г.)»</w:t>
      </w:r>
      <w:r w:rsidR="00724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1.3. Предполагаемая дата вступления в силу проекта муниципального нормативного акта в случае его принятия </w:t>
      </w:r>
      <w:r w:rsidR="0072476D" w:rsidRPr="002F3892">
        <w:rPr>
          <w:rFonts w:ascii="Times New Roman" w:hAnsi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72476D">
        <w:rPr>
          <w:rFonts w:ascii="Times New Roman" w:hAnsi="Times New Roman"/>
          <w:sz w:val="28"/>
          <w:szCs w:val="28"/>
          <w:u w:val="single"/>
        </w:rPr>
        <w:t xml:space="preserve"> (апрель 2023 г.)</w:t>
      </w:r>
    </w:p>
    <w:p w:rsidR="00F91B57" w:rsidRPr="0072476D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 xml:space="preserve">1.4. Необходимость установления переходного периода </w:t>
      </w:r>
      <w:r w:rsidR="0072476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1.5. Степень регулирующего воздействия   проекта  муниципального нормативного акта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D772F8" w:rsidRPr="00D772F8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D772F8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(высокая, средняя или низкая)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начало: «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F91B57">
        <w:rPr>
          <w:rFonts w:ascii="Times New Roman" w:hAnsi="Times New Roman" w:cs="Times New Roman"/>
          <w:sz w:val="28"/>
          <w:szCs w:val="28"/>
        </w:rPr>
        <w:t>»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20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г.;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 w:rsidRPr="00F91B57">
        <w:rPr>
          <w:rFonts w:ascii="Times New Roman" w:hAnsi="Times New Roman" w:cs="Times New Roman"/>
          <w:sz w:val="28"/>
          <w:szCs w:val="28"/>
        </w:rPr>
        <w:t>«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10B5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2476D" w:rsidRPr="00F91B57">
        <w:rPr>
          <w:rFonts w:ascii="Times New Roman" w:hAnsi="Times New Roman" w:cs="Times New Roman"/>
          <w:sz w:val="28"/>
          <w:szCs w:val="28"/>
        </w:rPr>
        <w:t>»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 w:rsidRPr="00F91B57">
        <w:rPr>
          <w:rFonts w:ascii="Times New Roman" w:hAnsi="Times New Roman" w:cs="Times New Roman"/>
          <w:sz w:val="28"/>
          <w:szCs w:val="28"/>
        </w:rPr>
        <w:t>20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 w:rsidRPr="00F91B57">
        <w:rPr>
          <w:rFonts w:ascii="Times New Roman" w:hAnsi="Times New Roman" w:cs="Times New Roman"/>
          <w:sz w:val="28"/>
          <w:szCs w:val="28"/>
        </w:rPr>
        <w:t>г.;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91B57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91B57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91B57">
        <w:rPr>
          <w:rFonts w:ascii="Times New Roman" w:hAnsi="Times New Roman" w:cs="Times New Roman"/>
          <w:sz w:val="28"/>
          <w:szCs w:val="28"/>
        </w:rPr>
        <w:t>.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2.1. Описание проблемы, на решение которой направлен предлагаемый способ правового регулирования, </w:t>
      </w:r>
    </w:p>
    <w:p w:rsidR="00F91B57" w:rsidRPr="00F91B57" w:rsidRDefault="0072476D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исключение избыточных согласований</w:t>
      </w:r>
      <w:r w:rsidRPr="00E43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3892">
        <w:rPr>
          <w:rFonts w:ascii="Times New Roman" w:hAnsi="Times New Roman" w:cs="Times New Roman"/>
          <w:sz w:val="28"/>
          <w:szCs w:val="28"/>
          <w:u w:val="single"/>
        </w:rPr>
        <w:t>необходимых застройщику, техническому заказчику для выполнения мероприятий при реализации проекта по строительству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Для чего используется способ правового </w:t>
      </w:r>
      <w:r w:rsidRPr="00E43960">
        <w:rPr>
          <w:rFonts w:ascii="Times New Roman" w:hAnsi="Times New Roman" w:cs="Times New Roman"/>
          <w:sz w:val="28"/>
          <w:szCs w:val="28"/>
          <w:u w:val="single"/>
        </w:rPr>
        <w:t>регулирования - д</w:t>
      </w:r>
      <w:r w:rsidRPr="00E4396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озволение (предоставлением субъектам возможности совершать определенные действия в собственных интересах).</w:t>
      </w:r>
    </w:p>
    <w:p w:rsidR="00F91B57" w:rsidRPr="0072476D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2.2. Характеристика   негативных   эффектов, возникающих в связи с наличием проблемы, их количественная оценка </w:t>
      </w:r>
      <w:r w:rsidR="0072476D" w:rsidRPr="0072476D">
        <w:rPr>
          <w:rFonts w:ascii="Times New Roman" w:hAnsi="Times New Roman" w:cs="Times New Roman"/>
          <w:sz w:val="28"/>
          <w:szCs w:val="28"/>
          <w:u w:val="single"/>
        </w:rPr>
        <w:t>негативные   эффекты не возникают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B57">
        <w:rPr>
          <w:rFonts w:ascii="Times New Roman" w:hAnsi="Times New Roman" w:cs="Times New Roman"/>
          <w:sz w:val="28"/>
          <w:szCs w:val="28"/>
        </w:rPr>
        <w:tab/>
        <w:t>2.3. 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  <w:r w:rsidR="0072476D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72476D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1" w:name="Par362"/>
      <w:bookmarkEnd w:id="1"/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  <w:r w:rsidR="0072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72476D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исключить из текста Правил благоустройства территории городского округа </w:t>
      </w:r>
      <w:proofErr w:type="spellStart"/>
      <w:r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утратившие силу правовые акты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привести положения Правил благоустройства территории городского округа </w:t>
      </w:r>
      <w:proofErr w:type="spellStart"/>
      <w:r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3892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Самарской области в соответствие с Исчерпывающим перечнем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Pr="002F389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2</w:t>
      </w:r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Российской Федерации мероприятий</w:t>
      </w:r>
      <w:proofErr w:type="gramEnd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F3892">
        <w:rPr>
          <w:rFonts w:ascii="Times New Roman" w:hAnsi="Times New Roman" w:cs="Times New Roman"/>
          <w:sz w:val="28"/>
          <w:szCs w:val="28"/>
          <w:u w:val="single"/>
        </w:rPr>
        <w:t>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Федерации, утверждённым Постановлением Правительства РФ от 25 декабря 2021 г. № 2490 и с разделами 10, 19 Методических рекомендаций по разработке норм и правил по благоустройству территорий муниципальных образований, утверждёнными Приказом Минстроя России от 29 декабря 2021 № 1042/пр.</w:t>
      </w:r>
      <w:proofErr w:type="gramEnd"/>
    </w:p>
    <w:p w:rsidR="00F91B57" w:rsidRPr="00F91B57" w:rsidRDefault="00F91B57" w:rsidP="00C44B7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 xml:space="preserve">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 </w:t>
      </w:r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>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="0072476D" w:rsidRPr="00F3678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2</w:t>
      </w:r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Российской Федерации мероприятий при реализации проекта по</w:t>
      </w:r>
      <w:proofErr w:type="gramEnd"/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Федерации, утверждённый Постановлением Правительства РФ от 25 декабря 2021 г. № 2490; раздел</w:t>
      </w:r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 10, 19 Методических рекомендаций по разработке норм и правил по благоустройству территорий муниципальных образований, утверждёнными Приказом Минстроя России от 29 декабря 2021 № 1042/</w:t>
      </w:r>
      <w:proofErr w:type="spellStart"/>
      <w:proofErr w:type="gramStart"/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  <w:proofErr w:type="gramEnd"/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>административны</w:t>
      </w:r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 регламент предоставления муниципальной услуги «Предоставление разрешения на осуществление земляных работ». Утверждённым постановлением администрации городского округа </w:t>
      </w:r>
      <w:proofErr w:type="spellStart"/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72476D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06.03.2023 г. № 546.</w:t>
      </w:r>
      <w:r w:rsidRPr="00F91B57">
        <w:rPr>
          <w:rFonts w:ascii="Times New Roman" w:hAnsi="Times New Roman" w:cs="Times New Roman"/>
          <w:sz w:val="28"/>
          <w:szCs w:val="28"/>
        </w:rPr>
        <w:t xml:space="preserve">&lt;*&gt;  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 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физически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и юридически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лица,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индивидуальные предприниматели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проживающи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, зарегистрированны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и (или) осуществляющи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свою 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строительную </w:t>
      </w:r>
      <w:r w:rsidR="00F3678A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деятельность на территории городского округа</w:t>
      </w:r>
      <w:r w:rsidR="00F3678A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   запретов, обязанностей и ограничений, а также порядок организации исполнения вводимых положений </w:t>
      </w:r>
      <w:r w:rsidR="00F3678A" w:rsidRPr="00B57E5B">
        <w:rPr>
          <w:rFonts w:ascii="Times New Roman" w:hAnsi="Times New Roman" w:cs="Times New Roman"/>
          <w:sz w:val="28"/>
          <w:szCs w:val="28"/>
          <w:u w:val="single"/>
        </w:rPr>
        <w:t>Новые запреты, обязанности или ограничения для субъектов предпринимательской и иной экономической деятельности не устанавливаются.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694"/>
      </w:tblGrid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4.4. Количественная оценка,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678A" w:rsidRPr="00F3678A" w:rsidRDefault="00F91B57" w:rsidP="00C44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lastRenderedPageBreak/>
        <w:t>4.5. Издержки и выгоды адресатов предлагаемого правового регулирования, не поддающиеся количественной оценке</w:t>
      </w:r>
      <w:r w:rsidR="00F36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>Издержки адресатов предлагаемого правового регулирования, не поддающиеся количественной оценке отсутствуют</w:t>
      </w:r>
      <w:proofErr w:type="gramEnd"/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3678A">
        <w:rPr>
          <w:rFonts w:ascii="Times New Roman" w:hAnsi="Times New Roman" w:cs="Times New Roman"/>
          <w:sz w:val="28"/>
          <w:szCs w:val="28"/>
          <w:u w:val="single"/>
        </w:rPr>
        <w:t xml:space="preserve"> Выгода заключается в отсутствие необходимости получать </w:t>
      </w:r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>разрешение на осуществление земляных работ при наличии разрешения на строительство на участке проведения земляных работ, в случае необходимости проведения земляных работ при осуществлении социальной газификации и аварий.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12"/>
      <w:bookmarkEnd w:id="2"/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округа </w:t>
      </w:r>
      <w:proofErr w:type="spellStart"/>
      <w:r w:rsidRPr="00F91B57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p w:rsidR="00F91B57" w:rsidRPr="00F3678A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F3678A">
        <w:rPr>
          <w:rFonts w:ascii="Times New Roman" w:hAnsi="Times New Roman" w:cs="Times New Roman"/>
          <w:sz w:val="28"/>
          <w:szCs w:val="28"/>
        </w:rPr>
        <w:t xml:space="preserve"> </w:t>
      </w:r>
      <w:r w:rsidR="00F367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092"/>
      </w:tblGrid>
      <w:tr w:rsidR="00F91B57" w:rsidRPr="00F91B57" w:rsidTr="005D4712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5.3. Виды расходов (возможных поступлений) бюджета городского округа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 расходов и возможных поступлений,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5.5. Другие сведения о дополнительных расходах (доходах) бюджета городского округа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 регулирования</w:t>
      </w:r>
      <w:r w:rsidR="00F3678A">
        <w:rPr>
          <w:rFonts w:ascii="Times New Roman" w:hAnsi="Times New Roman" w:cs="Times New Roman"/>
          <w:sz w:val="28"/>
          <w:szCs w:val="28"/>
        </w:rPr>
        <w:t xml:space="preserve"> </w:t>
      </w:r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дополнительные расходы (доходы) бюджета городского округа </w:t>
      </w:r>
      <w:proofErr w:type="spellStart"/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3678A" w:rsidRPr="00F3678A">
        <w:rPr>
          <w:rFonts w:ascii="Times New Roman" w:hAnsi="Times New Roman" w:cs="Times New Roman"/>
          <w:sz w:val="28"/>
          <w:szCs w:val="28"/>
          <w:u w:val="single"/>
        </w:rPr>
        <w:t xml:space="preserve"> не возникают.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6.1. Риски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F3678A">
        <w:rPr>
          <w:rFonts w:ascii="Times New Roman" w:hAnsi="Times New Roman" w:cs="Times New Roman"/>
          <w:sz w:val="28"/>
          <w:szCs w:val="28"/>
        </w:rPr>
        <w:t xml:space="preserve"> </w:t>
      </w:r>
      <w:r w:rsidR="00F3678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7. Сравнение возможных вариантов решения проблемы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701"/>
        <w:gridCol w:w="1701"/>
        <w:gridCol w:w="1559"/>
      </w:tblGrid>
      <w:tr w:rsidR="00F91B57" w:rsidRPr="00F91B57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3678A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A">
              <w:rPr>
                <w:rFonts w:ascii="Times New Roman" w:hAnsi="Times New Roman" w:cs="Times New Roman"/>
                <w:sz w:val="24"/>
                <w:szCs w:val="24"/>
              </w:rPr>
              <w:t>Принятие проекта</w:t>
            </w:r>
            <w:bookmarkStart w:id="3" w:name="_Hlk956128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Думы городского округа </w:t>
            </w:r>
            <w:proofErr w:type="spellStart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внесении изменений в Правила </w:t>
            </w:r>
            <w:r w:rsidRPr="00F3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территории городского округа </w:t>
            </w:r>
            <w:proofErr w:type="spellStart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утверждённые решением Думы городского округа </w:t>
            </w:r>
            <w:proofErr w:type="spellStart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от 28 июня 2018 г. № 364 (в редакции от 27 января 2022 г.)</w:t>
            </w:r>
            <w:bookmarkEnd w:id="3"/>
            <w:r w:rsidRPr="00F36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1-го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7.4. Оценка расходов (доходов) бюджета городского округа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регулирования (</w:t>
            </w:r>
            <w:hyperlink w:anchor="Par362" w:history="1">
              <w:r w:rsidRPr="00F91B57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57" w:rsidRPr="00F91B57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7.7. Обоснование выбора предпочтительного варианта решения выявленной проблемы</w:t>
      </w:r>
      <w:r w:rsidR="00F3678A">
        <w:rPr>
          <w:rFonts w:ascii="Times New Roman" w:hAnsi="Times New Roman" w:cs="Times New Roman"/>
          <w:sz w:val="28"/>
          <w:szCs w:val="28"/>
        </w:rPr>
        <w:t xml:space="preserve"> </w:t>
      </w:r>
      <w:r w:rsidR="00F3678A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3968"/>
      </w:tblGrid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предложения,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/не учтено (если не учтено, указывается обоснование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неучета</w:t>
            </w:r>
            <w:proofErr w:type="spell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</w:t>
            </w: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проводящего ОРВ)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3678A" w:rsidP="00C44B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3678A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9. Иная информация, подлежащая отражению в отчете по усмотрению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>органа, проводящего ОРВ</w:t>
      </w:r>
      <w:r w:rsidR="00F3678A">
        <w:rPr>
          <w:rFonts w:ascii="Times New Roman" w:hAnsi="Times New Roman" w:cs="Times New Roman"/>
          <w:sz w:val="28"/>
          <w:szCs w:val="28"/>
        </w:rPr>
        <w:t xml:space="preserve"> </w:t>
      </w:r>
      <w:r w:rsidR="00F3678A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proofErr w:type="gramEnd"/>
    </w:p>
    <w:p w:rsidR="00F91B57" w:rsidRPr="00F3678A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Приложения (по усмотрению органа, проводящего ОРВ)</w:t>
      </w:r>
      <w:r w:rsidR="00F3678A">
        <w:rPr>
          <w:rFonts w:ascii="Times New Roman" w:hAnsi="Times New Roman" w:cs="Times New Roman"/>
          <w:sz w:val="28"/>
          <w:szCs w:val="28"/>
        </w:rPr>
        <w:t xml:space="preserve"> </w:t>
      </w:r>
      <w:r w:rsidR="00F367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tbl>
      <w:tblPr>
        <w:tblW w:w="9889" w:type="dxa"/>
        <w:tblLook w:val="04A0"/>
      </w:tblPr>
      <w:tblGrid>
        <w:gridCol w:w="3936"/>
        <w:gridCol w:w="2255"/>
        <w:gridCol w:w="3698"/>
      </w:tblGrid>
      <w:tr w:rsidR="00F91B57" w:rsidRPr="00F91B57" w:rsidTr="005D4712">
        <w:tc>
          <w:tcPr>
            <w:tcW w:w="3936" w:type="dxa"/>
          </w:tcPr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57" w:rsidRPr="00F91B57" w:rsidRDefault="00F91B57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t>Руководитель разработчика проекта нормативного правового акта</w:t>
            </w:r>
          </w:p>
        </w:tc>
        <w:tc>
          <w:tcPr>
            <w:tcW w:w="2255" w:type="dxa"/>
          </w:tcPr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57" w:rsidRPr="00F91B57" w:rsidRDefault="00F91B57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1B57" w:rsidRPr="00F91B57" w:rsidRDefault="00F91B57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698" w:type="dxa"/>
          </w:tcPr>
          <w:p w:rsidR="009634C4" w:rsidRDefault="00F91B57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C4" w:rsidRDefault="009634C4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57" w:rsidRPr="00282E56" w:rsidRDefault="00F3678A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E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</w:t>
            </w:r>
            <w:proofErr w:type="spellStart"/>
            <w:r w:rsidRPr="00282E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Галимова</w:t>
            </w:r>
            <w:proofErr w:type="spellEnd"/>
            <w:r w:rsidRPr="00282E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91B57" w:rsidRPr="00F91B57" w:rsidRDefault="00F91B57" w:rsidP="00C44B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фамилия)</w:t>
            </w:r>
          </w:p>
        </w:tc>
      </w:tr>
    </w:tbl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Дата</w:t>
      </w:r>
      <w:r w:rsidR="00282E56">
        <w:rPr>
          <w:rFonts w:ascii="Times New Roman" w:hAnsi="Times New Roman" w:cs="Times New Roman"/>
          <w:sz w:val="28"/>
          <w:szCs w:val="28"/>
        </w:rPr>
        <w:t xml:space="preserve"> 20.03.2023 г.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91B57" w:rsidRPr="00F91B57" w:rsidRDefault="00F91B57" w:rsidP="00C44B7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78"/>
      <w:bookmarkStart w:id="5" w:name="Par579"/>
      <w:bookmarkEnd w:id="4"/>
      <w:bookmarkEnd w:id="5"/>
      <w:r w:rsidRPr="00F91B57">
        <w:rPr>
          <w:rFonts w:ascii="Times New Roman" w:hAnsi="Times New Roman" w:cs="Times New Roman"/>
          <w:sz w:val="24"/>
          <w:szCs w:val="24"/>
        </w:rPr>
        <w:t>&lt;*&gt; Может быть указан инициативный порядок разработки.</w:t>
      </w: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4E8" w:rsidRPr="00F91B57" w:rsidRDefault="00F824E8" w:rsidP="00C44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824E8" w:rsidRPr="00F91B57" w:rsidSect="00C44B7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91B57"/>
    <w:rsid w:val="000E10CF"/>
    <w:rsid w:val="00110B59"/>
    <w:rsid w:val="001565D3"/>
    <w:rsid w:val="001752A9"/>
    <w:rsid w:val="00282E56"/>
    <w:rsid w:val="002E55F5"/>
    <w:rsid w:val="0072476D"/>
    <w:rsid w:val="009634C4"/>
    <w:rsid w:val="00992EF4"/>
    <w:rsid w:val="00C44B7D"/>
    <w:rsid w:val="00D772F8"/>
    <w:rsid w:val="00E422C5"/>
    <w:rsid w:val="00F3678A"/>
    <w:rsid w:val="00F824E8"/>
    <w:rsid w:val="00F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B5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8</cp:revision>
  <dcterms:created xsi:type="dcterms:W3CDTF">2023-02-01T12:07:00Z</dcterms:created>
  <dcterms:modified xsi:type="dcterms:W3CDTF">2023-03-22T07:24:00Z</dcterms:modified>
</cp:coreProperties>
</file>