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3F41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3F41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 xml:space="preserve">начале сбора предложений и замечаний от организаций и граждан, касающихся соответствия положений проекта </w:t>
      </w:r>
      <w:r w:rsidR="007B3E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59E5">
        <w:rPr>
          <w:rFonts w:ascii="Times New Roman" w:hAnsi="Times New Roman" w:cs="Times New Roman"/>
          <w:b/>
          <w:sz w:val="28"/>
          <w:szCs w:val="28"/>
        </w:rPr>
        <w:t>нормативного правового акта требованиям антимонопольного законодательства</w:t>
      </w:r>
    </w:p>
    <w:p w:rsidR="00BA10CB" w:rsidRPr="00BA10CB" w:rsidRDefault="00BA10CB" w:rsidP="003F417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9E5" w:rsidRPr="007B3E64" w:rsidRDefault="00BA10CB" w:rsidP="003F417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4178"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>сбора предложений и замечаний по проекту</w:t>
      </w:r>
      <w:r w:rsidR="003F4178">
        <w:rPr>
          <w:rFonts w:ascii="Times New Roman" w:hAnsi="Times New Roman" w:cs="Times New Roman"/>
          <w:sz w:val="28"/>
          <w:szCs w:val="28"/>
        </w:rPr>
        <w:t xml:space="preserve"> </w:t>
      </w:r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3F417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Думы городского округа </w:t>
      </w:r>
      <w:proofErr w:type="spellStart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«О внесении изменений в Правила благоустройства территории городского округа </w:t>
      </w:r>
      <w:proofErr w:type="spellStart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утверждённые решением Думы городского округа </w:t>
      </w:r>
      <w:proofErr w:type="spellStart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3F4178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28 июня 2018 г. № 364 (в редакции от 27 января 2022 г.)»</w:t>
      </w:r>
      <w:r w:rsidR="00BA59E5" w:rsidRPr="007B3E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0CB" w:rsidRPr="00BA10CB" w:rsidRDefault="00BA10CB" w:rsidP="003F417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</w:t>
      </w:r>
      <w:r w:rsidR="003F4178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3F41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41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4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F4178">
        <w:rPr>
          <w:rFonts w:ascii="Times New Roman" w:hAnsi="Times New Roman" w:cs="Times New Roman"/>
          <w:sz w:val="28"/>
          <w:szCs w:val="28"/>
        </w:rPr>
        <w:t xml:space="preserve">, ул. Мира, 42а, </w:t>
      </w:r>
      <w:proofErr w:type="spellStart"/>
      <w:r w:rsidR="003F417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F4178">
        <w:rPr>
          <w:rFonts w:ascii="Times New Roman" w:hAnsi="Times New Roman" w:cs="Times New Roman"/>
          <w:sz w:val="28"/>
          <w:szCs w:val="28"/>
        </w:rPr>
        <w:t>. 212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3F417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3F417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</w:t>
      </w:r>
      <w:r w:rsidR="003F4178">
        <w:rPr>
          <w:rFonts w:ascii="Times New Roman" w:hAnsi="Times New Roman" w:cs="Times New Roman"/>
          <w:sz w:val="28"/>
          <w:szCs w:val="28"/>
        </w:rPr>
        <w:t xml:space="preserve"> </w:t>
      </w:r>
      <w:r w:rsidR="00500486">
        <w:rPr>
          <w:rFonts w:ascii="Times New Roman" w:hAnsi="Times New Roman" w:cs="Times New Roman"/>
          <w:sz w:val="28"/>
          <w:szCs w:val="28"/>
        </w:rPr>
        <w:t>(84663)</w:t>
      </w:r>
      <w:r w:rsidR="003F4178">
        <w:rPr>
          <w:rFonts w:ascii="Times New Roman" w:hAnsi="Times New Roman" w:cs="Times New Roman"/>
          <w:sz w:val="28"/>
          <w:szCs w:val="28"/>
        </w:rPr>
        <w:t xml:space="preserve"> </w:t>
      </w:r>
      <w:r w:rsidR="00500486">
        <w:rPr>
          <w:rFonts w:ascii="Times New Roman" w:hAnsi="Times New Roman" w:cs="Times New Roman"/>
          <w:sz w:val="28"/>
          <w:szCs w:val="28"/>
        </w:rPr>
        <w:t>6</w:t>
      </w:r>
      <w:r w:rsidR="003F4178">
        <w:rPr>
          <w:rFonts w:ascii="Times New Roman" w:hAnsi="Times New Roman" w:cs="Times New Roman"/>
          <w:sz w:val="28"/>
          <w:szCs w:val="28"/>
        </w:rPr>
        <w:t>3840</w:t>
      </w:r>
    </w:p>
    <w:p w:rsidR="00BA10CB" w:rsidRPr="00BA10CB" w:rsidRDefault="00BA10CB" w:rsidP="003F417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3F4178">
        <w:rPr>
          <w:rFonts w:ascii="Times New Roman" w:hAnsi="Times New Roman" w:cs="Times New Roman"/>
          <w:sz w:val="28"/>
          <w:szCs w:val="28"/>
        </w:rPr>
        <w:t xml:space="preserve">с </w:t>
      </w:r>
      <w:r w:rsidR="0084289E" w:rsidRPr="00130124">
        <w:rPr>
          <w:rFonts w:ascii="Times New Roman" w:hAnsi="Times New Roman"/>
          <w:b/>
          <w:sz w:val="28"/>
          <w:szCs w:val="28"/>
        </w:rPr>
        <w:t>0</w:t>
      </w:r>
      <w:r w:rsidR="003F4178">
        <w:rPr>
          <w:rFonts w:ascii="Times New Roman" w:hAnsi="Times New Roman"/>
          <w:b/>
          <w:sz w:val="28"/>
          <w:szCs w:val="28"/>
        </w:rPr>
        <w:t>3</w:t>
      </w:r>
      <w:r w:rsidR="0084289E" w:rsidRPr="00130124">
        <w:rPr>
          <w:rFonts w:ascii="Times New Roman" w:hAnsi="Times New Roman"/>
          <w:b/>
          <w:sz w:val="28"/>
          <w:szCs w:val="28"/>
        </w:rPr>
        <w:t>.</w:t>
      </w:r>
      <w:r w:rsidR="003F4178">
        <w:rPr>
          <w:rFonts w:ascii="Times New Roman" w:hAnsi="Times New Roman"/>
          <w:b/>
          <w:sz w:val="28"/>
          <w:szCs w:val="28"/>
        </w:rPr>
        <w:t>03</w:t>
      </w:r>
      <w:r w:rsidR="0084289E" w:rsidRPr="00130124">
        <w:rPr>
          <w:rFonts w:ascii="Times New Roman" w:hAnsi="Times New Roman"/>
          <w:b/>
          <w:sz w:val="28"/>
          <w:szCs w:val="28"/>
        </w:rPr>
        <w:t>.202</w:t>
      </w:r>
      <w:r w:rsidR="003F4178">
        <w:rPr>
          <w:rFonts w:ascii="Times New Roman" w:hAnsi="Times New Roman"/>
          <w:b/>
          <w:sz w:val="28"/>
          <w:szCs w:val="28"/>
        </w:rPr>
        <w:t>3</w:t>
      </w:r>
      <w:r w:rsidR="0084289E" w:rsidRPr="00130124">
        <w:rPr>
          <w:rFonts w:ascii="Times New Roman" w:hAnsi="Times New Roman"/>
          <w:b/>
          <w:sz w:val="28"/>
          <w:szCs w:val="28"/>
        </w:rPr>
        <w:t> года</w:t>
      </w:r>
      <w:r w:rsidR="003F417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F4178">
        <w:rPr>
          <w:rFonts w:ascii="Times New Roman" w:hAnsi="Times New Roman"/>
          <w:b/>
          <w:sz w:val="28"/>
          <w:szCs w:val="28"/>
        </w:rPr>
        <w:t>до 10</w:t>
      </w:r>
      <w:r w:rsidR="0084289E" w:rsidRPr="00130124">
        <w:rPr>
          <w:rFonts w:ascii="Times New Roman" w:hAnsi="Times New Roman"/>
          <w:b/>
          <w:sz w:val="28"/>
          <w:szCs w:val="28"/>
        </w:rPr>
        <w:t>.</w:t>
      </w:r>
      <w:r w:rsidR="003F4178">
        <w:rPr>
          <w:rFonts w:ascii="Times New Roman" w:hAnsi="Times New Roman"/>
          <w:b/>
          <w:sz w:val="28"/>
          <w:szCs w:val="28"/>
        </w:rPr>
        <w:t>04</w:t>
      </w:r>
      <w:r w:rsidR="0084289E" w:rsidRPr="00130124">
        <w:rPr>
          <w:rFonts w:ascii="Times New Roman" w:hAnsi="Times New Roman"/>
          <w:b/>
          <w:sz w:val="28"/>
          <w:szCs w:val="28"/>
        </w:rPr>
        <w:t>.202</w:t>
      </w:r>
      <w:r w:rsidR="003F4178">
        <w:rPr>
          <w:rFonts w:ascii="Times New Roman" w:hAnsi="Times New Roman"/>
          <w:b/>
          <w:sz w:val="28"/>
          <w:szCs w:val="28"/>
        </w:rPr>
        <w:t>3</w:t>
      </w:r>
      <w:r w:rsidR="0084289E"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 w:rsidR="002038DA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3F417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B3E64">
        <w:rPr>
          <w:rFonts w:ascii="Times New Roman" w:hAnsi="Times New Roman" w:cs="Times New Roman"/>
          <w:sz w:val="28"/>
          <w:szCs w:val="28"/>
        </w:rPr>
        <w:t>муниципаль</w:t>
      </w:r>
      <w:r w:rsidR="0084289E">
        <w:rPr>
          <w:rFonts w:ascii="Times New Roman" w:hAnsi="Times New Roman" w:cs="Times New Roman"/>
          <w:sz w:val="28"/>
          <w:szCs w:val="28"/>
        </w:rPr>
        <w:t>н</w:t>
      </w:r>
      <w:r w:rsidR="007B3E64">
        <w:rPr>
          <w:rFonts w:ascii="Times New Roman" w:hAnsi="Times New Roman" w:cs="Times New Roman"/>
          <w:sz w:val="28"/>
          <w:szCs w:val="28"/>
        </w:rPr>
        <w:t xml:space="preserve">ого </w:t>
      </w:r>
      <w:r w:rsidR="00A74E3F">
        <w:rPr>
          <w:rFonts w:ascii="Times New Roman" w:hAnsi="Times New Roman" w:cs="Times New Roman"/>
          <w:sz w:val="28"/>
          <w:szCs w:val="28"/>
        </w:rPr>
        <w:t>нормативного правового акта в целях выявления рисков нарушения антимонопольного законодательства.</w:t>
      </w:r>
    </w:p>
    <w:p w:rsidR="00D770BA" w:rsidRDefault="00D770BA" w:rsidP="003F4178">
      <w:pPr>
        <w:spacing w:line="240" w:lineRule="auto"/>
        <w:ind w:firstLine="709"/>
        <w:contextualSpacing/>
        <w:jc w:val="both"/>
      </w:pPr>
    </w:p>
    <w:p w:rsidR="00011AA1" w:rsidRPr="00011AA1" w:rsidRDefault="00011AA1" w:rsidP="00011AA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AA1">
        <w:rPr>
          <w:rFonts w:ascii="Times New Roman" w:hAnsi="Times New Roman" w:cs="Times New Roman"/>
          <w:sz w:val="28"/>
          <w:szCs w:val="28"/>
        </w:rPr>
        <w:t>Р</w:t>
      </w:r>
      <w:r w:rsidR="003F4178" w:rsidRPr="00011AA1">
        <w:rPr>
          <w:rFonts w:ascii="Times New Roman" w:hAnsi="Times New Roman" w:cs="Times New Roman"/>
          <w:sz w:val="28"/>
          <w:szCs w:val="28"/>
        </w:rPr>
        <w:t xml:space="preserve">еализации 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011AA1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Правила благоустройства территории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г. № 364 (в редакции от 27 января 2022 г.)»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178" w:rsidRPr="00011AA1">
        <w:rPr>
          <w:rFonts w:ascii="Times New Roman" w:hAnsi="Times New Roman" w:cs="Times New Roman"/>
          <w:sz w:val="28"/>
          <w:szCs w:val="28"/>
        </w:rPr>
        <w:t>положений</w:t>
      </w:r>
      <w:r w:rsidRPr="00011AA1">
        <w:rPr>
          <w:rFonts w:ascii="Times New Roman" w:hAnsi="Times New Roman" w:cs="Times New Roman"/>
          <w:sz w:val="28"/>
          <w:szCs w:val="28"/>
        </w:rPr>
        <w:t xml:space="preserve"> может затронуть интересы:</w:t>
      </w:r>
    </w:p>
    <w:p w:rsidR="00011AA1" w:rsidRPr="00011AA1" w:rsidRDefault="00011AA1" w:rsidP="00011A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AA1">
        <w:rPr>
          <w:rFonts w:ascii="Times New Roman" w:hAnsi="Times New Roman" w:cs="Times New Roman"/>
          <w:sz w:val="28"/>
          <w:szCs w:val="28"/>
        </w:rPr>
        <w:t>юридических лиц независимо от их организационно-правовых форм, индивидуальных предпринимателей, являющихся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работы;</w:t>
      </w:r>
    </w:p>
    <w:p w:rsidR="00011AA1" w:rsidRPr="00011AA1" w:rsidRDefault="00011AA1" w:rsidP="00011AA1">
      <w:pPr>
        <w:pStyle w:val="a7"/>
        <w:ind w:right="2" w:firstLine="709"/>
        <w:contextualSpacing/>
        <w:jc w:val="both"/>
        <w:rPr>
          <w:sz w:val="28"/>
          <w:szCs w:val="28"/>
          <w:lang w:val="ru-RU"/>
        </w:rPr>
      </w:pPr>
      <w:r w:rsidRPr="00011AA1">
        <w:rPr>
          <w:color w:val="000000"/>
          <w:sz w:val="28"/>
          <w:szCs w:val="28"/>
          <w:lang w:val="ru-RU"/>
        </w:rPr>
        <w:t xml:space="preserve">индивидуальных предпринимателей, юридических лиц, использующих земельные участки с зелёнными насаждениями, за исключением </w:t>
      </w:r>
      <w:r w:rsidRPr="00011AA1">
        <w:rPr>
          <w:sz w:val="28"/>
          <w:szCs w:val="28"/>
          <w:lang w:val="ru-RU"/>
        </w:rPr>
        <w:t xml:space="preserve">территорий </w:t>
      </w:r>
      <w:proofErr w:type="spellStart"/>
      <w:r w:rsidRPr="00011AA1">
        <w:rPr>
          <w:sz w:val="28"/>
          <w:szCs w:val="28"/>
          <w:lang w:val="ru-RU"/>
        </w:rPr>
        <w:t>лесфонда</w:t>
      </w:r>
      <w:proofErr w:type="spellEnd"/>
      <w:r w:rsidRPr="00011AA1">
        <w:rPr>
          <w:sz w:val="28"/>
          <w:szCs w:val="28"/>
          <w:lang w:val="ru-RU"/>
        </w:rPr>
        <w:t xml:space="preserve">. </w:t>
      </w:r>
    </w:p>
    <w:p w:rsidR="00011AA1" w:rsidRPr="00011AA1" w:rsidRDefault="00011AA1" w:rsidP="00011A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178" w:rsidRPr="00011AA1" w:rsidRDefault="00011AA1" w:rsidP="00011AA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011AA1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Правила благоустройства территории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Pr="00011AA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1AA1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г. № 364 (в редакции от 27 января 2022 г.)»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3F4178"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78" w:rsidRPr="00011AA1" w:rsidRDefault="003F4178" w:rsidP="00011A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3F4178" w:rsidRPr="00011AA1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11AA1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2E06CD"/>
    <w:rsid w:val="00371814"/>
    <w:rsid w:val="003E3435"/>
    <w:rsid w:val="003F4178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A655C"/>
    <w:rsid w:val="007B3E64"/>
    <w:rsid w:val="00805058"/>
    <w:rsid w:val="00826D22"/>
    <w:rsid w:val="0084289E"/>
    <w:rsid w:val="00850E56"/>
    <w:rsid w:val="00873BAC"/>
    <w:rsid w:val="008936C2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annotation text"/>
    <w:basedOn w:val="a"/>
    <w:link w:val="a8"/>
    <w:rsid w:val="00011A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8">
    <w:name w:val="Текст примечания Знак"/>
    <w:basedOn w:val="a0"/>
    <w:link w:val="a7"/>
    <w:rsid w:val="00011AA1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GalimovaNG</cp:lastModifiedBy>
  <cp:revision>4</cp:revision>
  <cp:lastPrinted>2022-07-07T11:05:00Z</cp:lastPrinted>
  <dcterms:created xsi:type="dcterms:W3CDTF">2023-03-02T07:46:00Z</dcterms:created>
  <dcterms:modified xsi:type="dcterms:W3CDTF">2023-03-02T10:16:00Z</dcterms:modified>
</cp:coreProperties>
</file>