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:rsidRPr="00207544" w14:paraId="569226FB" w14:textId="77777777" w:rsidTr="00E56984">
        <w:tc>
          <w:tcPr>
            <w:tcW w:w="4077" w:type="dxa"/>
          </w:tcPr>
          <w:p w14:paraId="61251DD0" w14:textId="6E837FD4" w:rsidR="00E56984" w:rsidRPr="00207544" w:rsidRDefault="009E6F62" w:rsidP="008C7855">
            <w:pPr>
              <w:jc w:val="center"/>
            </w:pPr>
            <w:r w:rsidRPr="00207544"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Pr="00207544" w:rsidRDefault="00E56984" w:rsidP="008C7855">
            <w:pPr>
              <w:jc w:val="center"/>
            </w:pPr>
          </w:p>
        </w:tc>
      </w:tr>
    </w:tbl>
    <w:p w14:paraId="3FEE4612" w14:textId="77777777" w:rsidR="00E56984" w:rsidRPr="00207544" w:rsidRDefault="00E56984" w:rsidP="008C7855">
      <w:pPr>
        <w:keepNext/>
        <w:jc w:val="center"/>
        <w:outlineLvl w:val="0"/>
        <w:rPr>
          <w:b/>
          <w:szCs w:val="28"/>
        </w:rPr>
      </w:pPr>
      <w:r w:rsidRPr="00207544">
        <w:rPr>
          <w:b/>
          <w:szCs w:val="28"/>
        </w:rPr>
        <w:t>Отчет</w:t>
      </w:r>
      <w:r w:rsidRPr="00207544">
        <w:rPr>
          <w:b/>
          <w:szCs w:val="28"/>
        </w:rPr>
        <w:br/>
        <w:t>о проведении оценки регулирующего воздействия</w:t>
      </w:r>
    </w:p>
    <w:p w14:paraId="1631F70F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1. Общая информация</w:t>
      </w:r>
    </w:p>
    <w:p w14:paraId="15DFA78F" w14:textId="578A417B" w:rsidR="00E56984" w:rsidRPr="0020754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1.1. Разработчик: </w:t>
      </w:r>
      <w:r w:rsidR="00ED0A59" w:rsidRPr="00207544">
        <w:rPr>
          <w:szCs w:val="28"/>
        </w:rPr>
        <w:t xml:space="preserve">Управление архитектуры и градостроительства администрации </w:t>
      </w:r>
      <w:r w:rsidRPr="00207544">
        <w:rPr>
          <w:szCs w:val="28"/>
        </w:rPr>
        <w:t>городского округа Кинель Самарской области</w:t>
      </w:r>
    </w:p>
    <w:p w14:paraId="402BD9C3" w14:textId="0530A7B0" w:rsidR="003B27C3" w:rsidRPr="00207544" w:rsidRDefault="00E56984" w:rsidP="00687B1B">
      <w:pPr>
        <w:tabs>
          <w:tab w:val="left" w:pos="5245"/>
        </w:tabs>
        <w:suppressAutoHyphens/>
        <w:ind w:right="-10" w:firstLine="709"/>
        <w:jc w:val="both"/>
        <w:rPr>
          <w:lang w:eastAsia="ar-SA"/>
        </w:rPr>
      </w:pPr>
      <w:r w:rsidRPr="00207544"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 w:rsidRPr="00207544">
        <w:rPr>
          <w:szCs w:val="28"/>
        </w:rPr>
        <w:t xml:space="preserve">муниципального </w:t>
      </w:r>
      <w:r w:rsidRPr="00207544">
        <w:rPr>
          <w:szCs w:val="28"/>
        </w:rPr>
        <w:t>нормативного акта</w:t>
      </w:r>
      <w:r w:rsidR="003B27C3" w:rsidRPr="00207544">
        <w:rPr>
          <w:szCs w:val="28"/>
        </w:rPr>
        <w:t>)</w:t>
      </w:r>
      <w:r w:rsidR="003B27C3" w:rsidRPr="00207544">
        <w:rPr>
          <w:color w:val="000000"/>
          <w:szCs w:val="28"/>
        </w:rPr>
        <w:t xml:space="preserve"> проект </w:t>
      </w:r>
      <w:r w:rsidR="009E6F62" w:rsidRPr="00207544">
        <w:rPr>
          <w:szCs w:val="28"/>
        </w:rPr>
        <w:t>постановления администрации городского округа Кинель Самарской области «</w:t>
      </w:r>
      <w:r w:rsidR="004C771A" w:rsidRPr="00207544">
        <w:rPr>
          <w:szCs w:val="28"/>
          <w:lang w:eastAsia="ar-SA"/>
        </w:rPr>
        <w:t>Об утверждении административного регламента предоставления  муниципальной услуги «</w:t>
      </w:r>
      <w:r w:rsidR="00E95866" w:rsidRPr="00626E88">
        <w:rPr>
          <w:szCs w:val="28"/>
        </w:rPr>
        <w:t>Перевод жилого помещения в нежилое помещение и нежилого помещения в жилое помещение</w:t>
      </w:r>
      <w:r w:rsidR="004C771A" w:rsidRPr="00207544">
        <w:rPr>
          <w:szCs w:val="28"/>
          <w:lang w:eastAsia="ar-SA"/>
        </w:rPr>
        <w:t xml:space="preserve">» </w:t>
      </w:r>
      <w:r w:rsidR="00E95866">
        <w:rPr>
          <w:szCs w:val="28"/>
          <w:lang w:eastAsia="ar-SA"/>
        </w:rPr>
        <w:t>(</w:t>
      </w:r>
      <w:r w:rsidR="004C771A" w:rsidRPr="00207544">
        <w:rPr>
          <w:szCs w:val="28"/>
          <w:lang w:eastAsia="ar-SA"/>
        </w:rPr>
        <w:t>в новой редакции</w:t>
      </w:r>
      <w:r w:rsidR="00E95866">
        <w:rPr>
          <w:szCs w:val="28"/>
          <w:lang w:eastAsia="ar-SA"/>
        </w:rPr>
        <w:t>)</w:t>
      </w:r>
      <w:r w:rsidR="00ED0A59" w:rsidRPr="00207544">
        <w:rPr>
          <w:szCs w:val="28"/>
        </w:rPr>
        <w:t>.</w:t>
      </w:r>
    </w:p>
    <w:p w14:paraId="6D4DEC3F" w14:textId="39878751" w:rsidR="00E56984" w:rsidRPr="0020754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 </w:t>
      </w:r>
      <w:r w:rsidR="00E56984" w:rsidRPr="0020754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  <w:r w:rsidR="008A6AF0" w:rsidRPr="00207544">
        <w:rPr>
          <w:szCs w:val="28"/>
        </w:rPr>
        <w:t xml:space="preserve"> </w:t>
      </w:r>
    </w:p>
    <w:p w14:paraId="616D27FE" w14:textId="77777777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ab/>
        <w:t xml:space="preserve">1.4. Необходимость установления переходного периода </w:t>
      </w:r>
      <w:r w:rsidR="002C673C" w:rsidRPr="00207544">
        <w:rPr>
          <w:szCs w:val="28"/>
        </w:rPr>
        <w:t xml:space="preserve"> - отсутствует.</w:t>
      </w:r>
    </w:p>
    <w:p w14:paraId="33A425E6" w14:textId="000AA412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</w:t>
      </w:r>
      <w:r w:rsidRPr="00207544">
        <w:rPr>
          <w:szCs w:val="28"/>
        </w:rPr>
        <w:tab/>
        <w:t>1.5. Степень регулирующего воздействия   проекта  муниципального</w:t>
      </w:r>
      <w:r w:rsidR="007429B4" w:rsidRPr="00207544">
        <w:rPr>
          <w:szCs w:val="28"/>
        </w:rPr>
        <w:t xml:space="preserve"> </w:t>
      </w:r>
      <w:r w:rsidRPr="00207544">
        <w:rPr>
          <w:szCs w:val="28"/>
        </w:rPr>
        <w:t xml:space="preserve">нормативного акта </w:t>
      </w:r>
      <w:r w:rsidR="002C673C" w:rsidRPr="00207544">
        <w:rPr>
          <w:szCs w:val="28"/>
        </w:rPr>
        <w:t xml:space="preserve"> - </w:t>
      </w:r>
      <w:r w:rsidR="00364619" w:rsidRPr="00207544">
        <w:rPr>
          <w:szCs w:val="28"/>
        </w:rPr>
        <w:t>высокая</w:t>
      </w:r>
      <w:r w:rsidRPr="00207544">
        <w:rPr>
          <w:szCs w:val="28"/>
        </w:rPr>
        <w:t>.</w:t>
      </w:r>
    </w:p>
    <w:p w14:paraId="3B4EAE3D" w14:textId="77777777" w:rsidR="00E56984" w:rsidRPr="0020754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1BA3D598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начало: «</w:t>
      </w:r>
      <w:r w:rsidR="00E95866">
        <w:rPr>
          <w:szCs w:val="28"/>
        </w:rPr>
        <w:t>16</w:t>
      </w:r>
      <w:r w:rsidRPr="00207544">
        <w:rPr>
          <w:szCs w:val="28"/>
        </w:rPr>
        <w:t>»</w:t>
      </w:r>
      <w:r w:rsidR="004C771A" w:rsidRPr="00207544">
        <w:rPr>
          <w:szCs w:val="28"/>
        </w:rPr>
        <w:t xml:space="preserve"> </w:t>
      </w:r>
      <w:r w:rsidR="00E95866">
        <w:rPr>
          <w:szCs w:val="28"/>
        </w:rPr>
        <w:t>февраля 2023</w:t>
      </w:r>
      <w:r w:rsidRPr="00207544">
        <w:rPr>
          <w:szCs w:val="28"/>
        </w:rPr>
        <w:t xml:space="preserve"> г.;</w:t>
      </w:r>
    </w:p>
    <w:p w14:paraId="2E8D7A96" w14:textId="17D136AC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окончание: «</w:t>
      </w:r>
      <w:r w:rsidR="00391114">
        <w:rPr>
          <w:szCs w:val="28"/>
        </w:rPr>
        <w:t>6</w:t>
      </w:r>
      <w:r w:rsidRPr="00207544">
        <w:rPr>
          <w:szCs w:val="28"/>
        </w:rPr>
        <w:t xml:space="preserve">» </w:t>
      </w:r>
      <w:r w:rsidR="00E95866">
        <w:rPr>
          <w:szCs w:val="28"/>
        </w:rPr>
        <w:t>марта 2023</w:t>
      </w:r>
      <w:r w:rsidRPr="00207544">
        <w:rPr>
          <w:szCs w:val="28"/>
        </w:rPr>
        <w:t xml:space="preserve"> г.</w:t>
      </w:r>
      <w:r w:rsidR="00687B1B" w:rsidRPr="00207544">
        <w:rPr>
          <w:szCs w:val="28"/>
        </w:rPr>
        <w:t xml:space="preserve"> </w:t>
      </w:r>
      <w:r w:rsidR="002C673C" w:rsidRPr="00207544">
        <w:rPr>
          <w:szCs w:val="28"/>
        </w:rPr>
        <w:t>(включительно).</w:t>
      </w:r>
    </w:p>
    <w:p w14:paraId="04A4A908" w14:textId="77777777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___, из них учтено полностью: 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____, учтено частично _____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___.</w:t>
      </w:r>
    </w:p>
    <w:p w14:paraId="4E39CAAD" w14:textId="65018EBA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3FE43607" w14:textId="22BA6D58" w:rsidR="007429B4" w:rsidRPr="00207544" w:rsidRDefault="00E56984" w:rsidP="0020754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="009E6F62" w:rsidRPr="00207544">
        <w:rPr>
          <w:szCs w:val="28"/>
        </w:rPr>
        <w:t>2.1. Описание проблемы, на решение которой направлен предлагаемый способ правового регулирования</w:t>
      </w:r>
      <w:r w:rsidR="007429B4" w:rsidRPr="00207544">
        <w:rPr>
          <w:szCs w:val="28"/>
        </w:rPr>
        <w:t xml:space="preserve"> </w:t>
      </w:r>
    </w:p>
    <w:p w14:paraId="6021CC4C" w14:textId="0BE792B3" w:rsidR="00364619" w:rsidRPr="00207544" w:rsidRDefault="007429B4" w:rsidP="00A03A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544">
        <w:rPr>
          <w:rFonts w:ascii="Times New Roman" w:hAnsi="Times New Roman" w:cs="Times New Roman"/>
          <w:sz w:val="28"/>
          <w:szCs w:val="28"/>
        </w:rPr>
        <w:t>-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FD6B08" w:rsidRPr="00207544">
        <w:rPr>
          <w:rFonts w:ascii="Times New Roman" w:hAnsi="Times New Roman" w:cs="Times New Roman"/>
          <w:sz w:val="28"/>
          <w:szCs w:val="28"/>
        </w:rPr>
        <w:t xml:space="preserve"> в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6B08" w:rsidRPr="00207544">
        <w:rPr>
          <w:rFonts w:ascii="Times New Roman" w:hAnsi="Times New Roman" w:cs="Times New Roman"/>
          <w:sz w:val="28"/>
          <w:szCs w:val="28"/>
        </w:rPr>
        <w:t>м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D6B08" w:rsidRPr="00207544">
        <w:rPr>
          <w:rFonts w:ascii="Times New Roman" w:hAnsi="Times New Roman" w:cs="Times New Roman"/>
          <w:sz w:val="28"/>
          <w:szCs w:val="28"/>
        </w:rPr>
        <w:t>е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4C771A" w:rsidRPr="00207544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 муниципальной услуги «</w:t>
      </w:r>
      <w:r w:rsidR="00E95866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4C771A" w:rsidRPr="00207544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95866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4C771A" w:rsidRPr="00207544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E9586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соответствующего </w:t>
      </w:r>
      <w:r w:rsidR="00E95866" w:rsidRPr="00AE02C6">
        <w:rPr>
          <w:rFonts w:ascii="Times New Roman" w:hAnsi="Times New Roman"/>
          <w:sz w:val="28"/>
          <w:szCs w:val="28"/>
        </w:rPr>
        <w:t>Порядк</w:t>
      </w:r>
      <w:r w:rsidR="00E95866">
        <w:rPr>
          <w:rFonts w:ascii="Times New Roman" w:hAnsi="Times New Roman"/>
          <w:sz w:val="28"/>
          <w:szCs w:val="28"/>
        </w:rPr>
        <w:t>у</w:t>
      </w:r>
      <w:r w:rsidR="00E95866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E95866"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</w:t>
      </w:r>
      <w:proofErr w:type="gramEnd"/>
      <w:r w:rsidR="00E95866">
        <w:rPr>
          <w:rFonts w:ascii="Times New Roman" w:hAnsi="Times New Roman"/>
          <w:sz w:val="28"/>
          <w:szCs w:val="28"/>
        </w:rPr>
        <w:t xml:space="preserve"> г. № 3112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</w:t>
      </w:r>
      <w:r w:rsidRPr="00207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090F" w14:textId="642AF2A8" w:rsidR="007429B4" w:rsidRPr="0020754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2.2. Характеристика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07544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 </w:t>
      </w:r>
      <w:r w:rsidRPr="00207544">
        <w:rPr>
          <w:szCs w:val="28"/>
        </w:rPr>
        <w:tab/>
        <w:t>2.3.</w:t>
      </w:r>
      <w:r w:rsidRPr="00207544">
        <w:rPr>
          <w:sz w:val="20"/>
        </w:rPr>
        <w:t xml:space="preserve"> </w:t>
      </w:r>
      <w:r w:rsidRPr="00207544">
        <w:rPr>
          <w:szCs w:val="28"/>
        </w:rPr>
        <w:t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решение указанной проблемы отнесено законодательством к компетенции органов местного самоуправления.</w:t>
      </w:r>
      <w:r w:rsidR="00E56984" w:rsidRPr="00207544">
        <w:rPr>
          <w:szCs w:val="28"/>
        </w:rPr>
        <w:tab/>
      </w:r>
    </w:p>
    <w:p w14:paraId="518C689A" w14:textId="51C8E30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color w:val="FF0000"/>
          <w:szCs w:val="28"/>
        </w:rPr>
        <w:t xml:space="preserve">    </w:t>
      </w:r>
      <w:bookmarkStart w:id="0" w:name="Par362"/>
      <w:bookmarkEnd w:id="0"/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Pr="0020754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3.1. Основные цели предлагаемого правового регулирования</w:t>
      </w:r>
    </w:p>
    <w:p w14:paraId="147EAA80" w14:textId="19CF3E12" w:rsidR="00E56984" w:rsidRPr="00207544" w:rsidRDefault="002C673C" w:rsidP="008C7855">
      <w:pPr>
        <w:ind w:firstLine="709"/>
        <w:jc w:val="both"/>
        <w:rPr>
          <w:szCs w:val="28"/>
        </w:rPr>
      </w:pPr>
      <w:r w:rsidRPr="00207544">
        <w:rPr>
          <w:szCs w:val="28"/>
        </w:rPr>
        <w:t xml:space="preserve">- </w:t>
      </w:r>
      <w:r w:rsidR="00E95866">
        <w:rPr>
          <w:szCs w:val="28"/>
        </w:rPr>
        <w:t>п</w:t>
      </w:r>
      <w:r w:rsidR="00E95866" w:rsidRPr="00626E88">
        <w:rPr>
          <w:szCs w:val="28"/>
        </w:rPr>
        <w:t>еревод жилого помещения в нежилое помещение и нежилого помещения в жилое помещение</w:t>
      </w:r>
      <w:r w:rsidRPr="00207544">
        <w:rPr>
          <w:szCs w:val="28"/>
        </w:rPr>
        <w:t>.</w:t>
      </w:r>
    </w:p>
    <w:p w14:paraId="5A5FBC2D" w14:textId="77777777" w:rsidR="007F0F53" w:rsidRPr="00207544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 w:rsidRPr="00207544">
        <w:rPr>
          <w:szCs w:val="28"/>
        </w:rPr>
        <w:t>:</w:t>
      </w:r>
    </w:p>
    <w:p w14:paraId="4A4EB158" w14:textId="77777777" w:rsidR="00E95866" w:rsidRDefault="001B63D5" w:rsidP="00E958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207544">
        <w:rPr>
          <w:szCs w:val="28"/>
        </w:rPr>
        <w:t xml:space="preserve">- </w:t>
      </w:r>
      <w:r w:rsidR="00E95866">
        <w:rPr>
          <w:szCs w:val="28"/>
          <w:lang w:eastAsia="ar-SA"/>
        </w:rPr>
        <w:t>Жилищный</w:t>
      </w:r>
      <w:r w:rsidR="00E95866" w:rsidRPr="00B030FF">
        <w:rPr>
          <w:szCs w:val="28"/>
          <w:lang w:eastAsia="ar-SA"/>
        </w:rPr>
        <w:t xml:space="preserve"> кодекс</w:t>
      </w:r>
      <w:r w:rsidR="00E95866">
        <w:rPr>
          <w:szCs w:val="28"/>
          <w:lang w:eastAsia="ar-SA"/>
        </w:rPr>
        <w:t xml:space="preserve"> Российской Федерации;</w:t>
      </w:r>
    </w:p>
    <w:p w14:paraId="25C2F5B9" w14:textId="2ADE7EAC" w:rsidR="00E56984" w:rsidRPr="00207544" w:rsidRDefault="00E95866" w:rsidP="00E958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-  </w:t>
      </w:r>
      <w:r w:rsidRPr="00AE02C6">
        <w:rPr>
          <w:szCs w:val="28"/>
        </w:rPr>
        <w:t>Поряд</w:t>
      </w:r>
      <w:r>
        <w:rPr>
          <w:szCs w:val="28"/>
        </w:rPr>
        <w:t>ок</w:t>
      </w:r>
      <w:r w:rsidRPr="00AE02C6">
        <w:rPr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>
        <w:rPr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="001B63D5" w:rsidRPr="00207544">
        <w:rPr>
          <w:szCs w:val="28"/>
        </w:rPr>
        <w:t>.</w:t>
      </w:r>
    </w:p>
    <w:p w14:paraId="435978D9" w14:textId="77777777" w:rsidR="008C7855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</w:p>
    <w:p w14:paraId="5A7DF0FA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</w:t>
      </w:r>
      <w:r w:rsidRPr="00207544"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 w:rsidRPr="00207544">
        <w:rPr>
          <w:szCs w:val="28"/>
        </w:rPr>
        <w:t>:</w:t>
      </w:r>
    </w:p>
    <w:p w14:paraId="7BABC559" w14:textId="2DAF387F" w:rsidR="007F0F53" w:rsidRPr="00207544" w:rsidRDefault="007F0F53" w:rsidP="007429B4">
      <w:pPr>
        <w:autoSpaceDE w:val="0"/>
        <w:autoSpaceDN w:val="0"/>
        <w:adjustRightInd w:val="0"/>
        <w:ind w:firstLine="709"/>
        <w:jc w:val="both"/>
      </w:pPr>
      <w:r w:rsidRPr="00207544">
        <w:rPr>
          <w:szCs w:val="28"/>
        </w:rPr>
        <w:t xml:space="preserve">- </w:t>
      </w:r>
      <w:r w:rsidR="00E95866" w:rsidRPr="005F5588">
        <w:rPr>
          <w:szCs w:val="28"/>
        </w:rPr>
        <w:t>собственники жилых (нежилых) помещений: физические лица, юридические лица</w:t>
      </w:r>
      <w:r w:rsidR="00B023F8" w:rsidRPr="00207544">
        <w:rPr>
          <w:lang w:eastAsia="zh-CN"/>
        </w:rPr>
        <w:t>.</w:t>
      </w:r>
    </w:p>
    <w:p w14:paraId="3EBD3E5D" w14:textId="5DC27026" w:rsidR="00DE77B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 w:rsidRPr="00207544">
        <w:rPr>
          <w:szCs w:val="28"/>
        </w:rPr>
        <w:t xml:space="preserve"> </w:t>
      </w:r>
      <w:r w:rsidRPr="00207544"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 w:rsidRPr="00207544">
        <w:rPr>
          <w:szCs w:val="28"/>
        </w:rPr>
        <w:t xml:space="preserve"> - </w:t>
      </w:r>
      <w:r w:rsidR="001B63D5" w:rsidRPr="00207544">
        <w:rPr>
          <w:szCs w:val="28"/>
        </w:rPr>
        <w:t>отсутствуют</w:t>
      </w:r>
      <w:r w:rsidR="00DE77B4" w:rsidRPr="00207544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:rsidRPr="0020754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Pr="0020754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 xml:space="preserve"> </w:t>
            </w:r>
            <w:r w:rsidR="00E56984" w:rsidRPr="00207544">
              <w:rPr>
                <w:szCs w:val="28"/>
              </w:rPr>
              <w:t xml:space="preserve">4.3. Описание расходов и возможных </w:t>
            </w:r>
            <w:r w:rsidR="00E56984" w:rsidRPr="000039CB">
              <w:rPr>
                <w:szCs w:val="28"/>
              </w:rPr>
              <w:t>доходов,</w:t>
            </w:r>
            <w:r w:rsidR="00E56984" w:rsidRPr="00207544">
              <w:rPr>
                <w:szCs w:val="28"/>
              </w:rPr>
              <w:t xml:space="preserve">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4.4. Количественная оценка, млн. руб.</w:t>
            </w:r>
          </w:p>
        </w:tc>
      </w:tr>
      <w:tr w:rsidR="00E56984" w:rsidRPr="0020754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C0B" w14:textId="21758649" w:rsidR="000039CB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Расходы </w:t>
            </w:r>
            <w:r w:rsidR="007764B3">
              <w:rPr>
                <w:szCs w:val="28"/>
                <w:lang w:eastAsia="ar-SA"/>
              </w:rPr>
              <w:t xml:space="preserve">при </w:t>
            </w:r>
            <w:r>
              <w:rPr>
                <w:szCs w:val="28"/>
                <w:lang w:eastAsia="ar-SA"/>
              </w:rPr>
              <w:t>получени</w:t>
            </w:r>
            <w:r w:rsidR="007764B3">
              <w:rPr>
                <w:szCs w:val="28"/>
                <w:lang w:eastAsia="ar-SA"/>
              </w:rPr>
              <w:t>и</w:t>
            </w:r>
            <w:r>
              <w:rPr>
                <w:szCs w:val="28"/>
                <w:lang w:eastAsia="ar-SA"/>
              </w:rPr>
              <w:t xml:space="preserve"> услуги </w:t>
            </w:r>
          </w:p>
          <w:p w14:paraId="7A49803F" w14:textId="5138FA5E" w:rsidR="000039CB" w:rsidRPr="00207544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2FC26F6A" w:rsidR="00E56984" w:rsidRPr="00207544" w:rsidRDefault="00AE2029" w:rsidP="00E958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0,0</w:t>
            </w:r>
            <w:r w:rsidR="00207544" w:rsidRPr="00207544">
              <w:rPr>
                <w:szCs w:val="28"/>
              </w:rPr>
              <w:t>0</w:t>
            </w:r>
            <w:r w:rsidRPr="00207544">
              <w:rPr>
                <w:szCs w:val="28"/>
              </w:rPr>
              <w:t>0</w:t>
            </w:r>
            <w:r w:rsidR="00E95866">
              <w:rPr>
                <w:szCs w:val="28"/>
              </w:rPr>
              <w:t>0</w:t>
            </w:r>
          </w:p>
        </w:tc>
      </w:tr>
    </w:tbl>
    <w:p w14:paraId="4E8CB2E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4.</w:t>
      </w:r>
      <w:r w:rsidR="008C7855" w:rsidRPr="00207544">
        <w:rPr>
          <w:szCs w:val="28"/>
        </w:rPr>
        <w:t>4</w:t>
      </w:r>
      <w:r w:rsidRPr="00207544"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 w:rsidRPr="00207544">
        <w:rPr>
          <w:szCs w:val="28"/>
        </w:rPr>
        <w:t>–</w:t>
      </w:r>
      <w:r w:rsidRPr="00207544">
        <w:rPr>
          <w:szCs w:val="28"/>
        </w:rPr>
        <w:t xml:space="preserve"> </w:t>
      </w:r>
      <w:r w:rsidR="007F0F53" w:rsidRPr="00207544">
        <w:rPr>
          <w:szCs w:val="28"/>
        </w:rPr>
        <w:t>отсутствуют.</w:t>
      </w:r>
    </w:p>
    <w:p w14:paraId="06B732D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1" w:name="Par412"/>
      <w:bookmarkEnd w:id="1"/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Pr="00207544"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 w:rsidRPr="00207544">
        <w:rPr>
          <w:szCs w:val="28"/>
        </w:rPr>
        <w:t xml:space="preserve"> – отсутствуют.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:rsidRPr="00207544" w14:paraId="209A38F8" w14:textId="77777777" w:rsidTr="000039C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0039CB" w:rsidRPr="00207544" w14:paraId="0FDDD852" w14:textId="77777777" w:rsidTr="00530C36">
        <w:trPr>
          <w:trHeight w:val="654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11E9BF38" w:rsidR="000039CB" w:rsidRPr="007764B3" w:rsidRDefault="000039CB" w:rsidP="007764B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62024A63" w:rsidR="000039CB" w:rsidRPr="007764B3" w:rsidRDefault="000039CB" w:rsidP="000039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64B3">
              <w:rPr>
                <w:szCs w:val="28"/>
              </w:rPr>
              <w:t xml:space="preserve">Единовременный доход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1628" w14:textId="71EC2DDB" w:rsidR="000039CB" w:rsidRPr="00207544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</w:t>
            </w:r>
            <w:r w:rsidR="00E95866">
              <w:rPr>
                <w:szCs w:val="28"/>
              </w:rPr>
              <w:t>,00</w:t>
            </w:r>
          </w:p>
        </w:tc>
      </w:tr>
      <w:tr w:rsidR="00E56984" w:rsidRPr="00207544" w14:paraId="1A31651F" w14:textId="77777777" w:rsidTr="000039CB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7764B3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B6A" w14:textId="4003FBB5" w:rsidR="00E56984" w:rsidRPr="007764B3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39A88F84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039CB" w:rsidRPr="00207544" w14:paraId="43F76DD5" w14:textId="77777777" w:rsidTr="000039CB">
        <w:trPr>
          <w:trHeight w:val="257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E161" w14:textId="3ED86C3E" w:rsidR="000039CB" w:rsidRPr="007764B3" w:rsidRDefault="000039CB" w:rsidP="000039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64B3">
              <w:rPr>
                <w:szCs w:val="28"/>
              </w:rPr>
              <w:t xml:space="preserve">Итого возможные доходы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C430617" w:rsidR="000039CB" w:rsidRPr="00207544" w:rsidRDefault="000039CB" w:rsidP="00E958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</w:t>
            </w:r>
            <w:r w:rsidR="00E95866">
              <w:rPr>
                <w:szCs w:val="28"/>
              </w:rPr>
              <w:t>,00</w:t>
            </w:r>
          </w:p>
        </w:tc>
      </w:tr>
    </w:tbl>
    <w:p w14:paraId="7E8A4195" w14:textId="77777777" w:rsidR="000039CB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</w:p>
    <w:p w14:paraId="1F982B26" w14:textId="77777777" w:rsidR="000039CB" w:rsidRDefault="000039CB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77C4C58" w14:textId="1902E858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>5.</w:t>
      </w:r>
      <w:r w:rsidR="008C7855" w:rsidRPr="00207544">
        <w:rPr>
          <w:szCs w:val="28"/>
        </w:rPr>
        <w:t>3</w:t>
      </w:r>
      <w:r w:rsidRPr="00207544"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 w:rsidRPr="00207544">
        <w:rPr>
          <w:szCs w:val="28"/>
        </w:rPr>
        <w:t xml:space="preserve"> - </w:t>
      </w:r>
      <w:r w:rsidRPr="00207544">
        <w:rPr>
          <w:szCs w:val="28"/>
        </w:rPr>
        <w:t xml:space="preserve"> </w:t>
      </w:r>
      <w:r w:rsidR="00026F7C" w:rsidRPr="00207544">
        <w:rPr>
          <w:szCs w:val="28"/>
        </w:rPr>
        <w:t>отсутствуют.</w:t>
      </w:r>
    </w:p>
    <w:p w14:paraId="0E25B446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Pr="00207544"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 w:rsidRPr="00207544">
        <w:rPr>
          <w:szCs w:val="28"/>
        </w:rPr>
        <w:t xml:space="preserve"> – отсутствуют.</w:t>
      </w:r>
    </w:p>
    <w:p w14:paraId="21F5318D" w14:textId="77777777" w:rsidR="00E56984" w:rsidRPr="0020754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:rsidRPr="0020754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3</w:t>
            </w:r>
          </w:p>
        </w:tc>
      </w:tr>
      <w:tr w:rsidR="00E56984" w:rsidRPr="0020754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Неопределённое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 w:rsidRPr="00207544"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 w:rsidRPr="00207544"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4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44">
              <w:rPr>
                <w:sz w:val="24"/>
                <w:szCs w:val="24"/>
              </w:rPr>
              <w:lastRenderedPageBreak/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lastRenderedPageBreak/>
        <w:t xml:space="preserve">    </w:t>
      </w:r>
      <w:r w:rsidRPr="00207544"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 w:rsidRPr="00207544">
        <w:rPr>
          <w:szCs w:val="28"/>
        </w:rPr>
        <w:t>- отсутствие иных вариантов.</w:t>
      </w:r>
    </w:p>
    <w:p w14:paraId="7FC43CA0" w14:textId="13D44788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:rsidRPr="0020754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2E412335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 xml:space="preserve">Результат рассмотрения предложения, </w:t>
            </w:r>
            <w:proofErr w:type="gramStart"/>
            <w:r w:rsidRPr="00207544">
              <w:rPr>
                <w:szCs w:val="28"/>
              </w:rPr>
              <w:t>учтено</w:t>
            </w:r>
            <w:proofErr w:type="gramEnd"/>
            <w:r w:rsidRPr="00207544">
              <w:rPr>
                <w:szCs w:val="28"/>
              </w:rPr>
              <w:t>/не учтено (если не учтено, указывается обоснование не</w:t>
            </w:r>
            <w:r w:rsidR="008A6AF0" w:rsidRPr="00207544">
              <w:rPr>
                <w:szCs w:val="28"/>
              </w:rPr>
              <w:t xml:space="preserve"> </w:t>
            </w:r>
            <w:r w:rsidRPr="00207544">
              <w:rPr>
                <w:szCs w:val="28"/>
              </w:rPr>
              <w:t>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:rsidRPr="00207544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207544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544">
              <w:rPr>
                <w:color w:val="000000"/>
                <w:sz w:val="22"/>
                <w:szCs w:val="22"/>
              </w:rPr>
              <w:t>№</w:t>
            </w:r>
            <w:r w:rsidR="001B63D5" w:rsidRPr="00207544">
              <w:rPr>
                <w:color w:val="000000"/>
                <w:sz w:val="22"/>
                <w:szCs w:val="22"/>
              </w:rPr>
              <w:t xml:space="preserve"> </w:t>
            </w:r>
            <w:r w:rsidRPr="00207544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  <w:tr w:rsidR="00C514A9" w:rsidRPr="00207544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№</w:t>
            </w:r>
            <w:r w:rsidR="001B63D5" w:rsidRPr="00207544">
              <w:rPr>
                <w:sz w:val="22"/>
                <w:szCs w:val="22"/>
              </w:rPr>
              <w:t xml:space="preserve"> </w:t>
            </w:r>
            <w:r w:rsidRPr="00207544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  <w:tr w:rsidR="00C514A9" w:rsidRPr="00207544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207544" w:rsidRDefault="00C514A9" w:rsidP="008C7855">
            <w:pPr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№</w:t>
            </w:r>
            <w:r w:rsidR="001B63D5" w:rsidRPr="00207544">
              <w:rPr>
                <w:sz w:val="22"/>
                <w:szCs w:val="22"/>
              </w:rPr>
              <w:t xml:space="preserve"> 3</w:t>
            </w:r>
            <w:r w:rsidRPr="00207544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207544" w:rsidRDefault="00C514A9" w:rsidP="008C7855">
            <w:pPr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 w:rsidRPr="00207544">
        <w:rPr>
          <w:szCs w:val="28"/>
        </w:rPr>
        <w:t xml:space="preserve"> – отсутствует.</w:t>
      </w:r>
    </w:p>
    <w:p w14:paraId="4470A15D" w14:textId="62DD19C1" w:rsidR="00E56984" w:rsidRPr="0020754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 w:rsidRPr="00207544">
        <w:rPr>
          <w:szCs w:val="28"/>
        </w:rPr>
        <w:t xml:space="preserve">    Приложения (по усмотрению органа, проводящего ОРВ)</w:t>
      </w:r>
      <w:r w:rsidR="00C514A9" w:rsidRPr="00207544">
        <w:rPr>
          <w:szCs w:val="28"/>
        </w:rPr>
        <w:t xml:space="preserve"> – отсутствуют.</w:t>
      </w:r>
    </w:p>
    <w:p w14:paraId="2FEB519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:rsidRPr="00207544" w14:paraId="553E2E5D" w14:textId="77777777" w:rsidTr="00E56984">
        <w:tc>
          <w:tcPr>
            <w:tcW w:w="3936" w:type="dxa"/>
            <w:hideMark/>
          </w:tcPr>
          <w:p w14:paraId="71A4E6EA" w14:textId="6678FB0D" w:rsidR="00E56984" w:rsidRPr="00207544" w:rsidRDefault="00E56984" w:rsidP="008C7855">
            <w:r w:rsidRPr="00207544">
              <w:t>Руководитель р</w:t>
            </w:r>
            <w:r w:rsidRPr="00207544">
              <w:rPr>
                <w:szCs w:val="28"/>
              </w:rPr>
              <w:t xml:space="preserve">азработчика проекта </w:t>
            </w:r>
            <w:r w:rsidR="008C7855" w:rsidRPr="00207544">
              <w:rPr>
                <w:szCs w:val="28"/>
              </w:rPr>
              <w:t xml:space="preserve">муниципального </w:t>
            </w:r>
            <w:r w:rsidRPr="00207544">
              <w:rPr>
                <w:szCs w:val="28"/>
              </w:rPr>
              <w:t>нормативного правового акта</w:t>
            </w:r>
            <w:r w:rsidR="00816834" w:rsidRPr="0020754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Pr="00207544" w:rsidRDefault="008C7855" w:rsidP="008C7855"/>
          <w:p w14:paraId="2C585A68" w14:textId="77777777" w:rsidR="008C7855" w:rsidRPr="00207544" w:rsidRDefault="008C7855" w:rsidP="008C7855"/>
          <w:p w14:paraId="54910B11" w14:textId="77777777" w:rsidR="00E56984" w:rsidRPr="00207544" w:rsidRDefault="00E56984" w:rsidP="008C7855">
            <w:r w:rsidRPr="00207544">
              <w:t>_____________</w:t>
            </w:r>
          </w:p>
          <w:p w14:paraId="5B62695C" w14:textId="77777777" w:rsidR="00E56984" w:rsidRPr="00207544" w:rsidRDefault="00E56984" w:rsidP="008C7855">
            <w:pPr>
              <w:jc w:val="center"/>
              <w:rPr>
                <w:i/>
              </w:rPr>
            </w:pPr>
            <w:r w:rsidRPr="00207544"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Pr="00207544" w:rsidRDefault="00E56984" w:rsidP="008C7855">
            <w:r w:rsidRPr="00207544">
              <w:t xml:space="preserve">        </w:t>
            </w:r>
          </w:p>
          <w:p w14:paraId="2899CEAD" w14:textId="77777777" w:rsidR="008C7855" w:rsidRPr="00207544" w:rsidRDefault="008C7855" w:rsidP="008C7855"/>
          <w:p w14:paraId="2F9A8071" w14:textId="2573CC7F" w:rsidR="00E56984" w:rsidRPr="00207544" w:rsidRDefault="008C7855" w:rsidP="00816834">
            <w:pPr>
              <w:rPr>
                <w:i/>
              </w:rPr>
            </w:pPr>
            <w:r w:rsidRPr="00207544">
              <w:t xml:space="preserve">             </w:t>
            </w:r>
            <w:r w:rsidR="00E56984" w:rsidRPr="00207544">
              <w:t xml:space="preserve">  </w:t>
            </w:r>
            <w:r w:rsidR="00816834" w:rsidRPr="00207544">
              <w:t xml:space="preserve">С.Г. Федюкин </w:t>
            </w:r>
          </w:p>
        </w:tc>
      </w:tr>
    </w:tbl>
    <w:p w14:paraId="4D859248" w14:textId="4A441689" w:rsidR="00E56984" w:rsidRPr="00207544" w:rsidRDefault="00816834" w:rsidP="008C7855">
      <w:r w:rsidRPr="00207544">
        <w:t xml:space="preserve">  </w:t>
      </w:r>
    </w:p>
    <w:p w14:paraId="5A853788" w14:textId="17EA70E4" w:rsidR="00AD4F41" w:rsidRPr="00207544" w:rsidRDefault="00207544" w:rsidP="008C7855">
      <w:r>
        <w:t>«</w:t>
      </w:r>
      <w:r w:rsidR="00391114">
        <w:t xml:space="preserve"> 6 </w:t>
      </w:r>
      <w:r w:rsidR="00E95866">
        <w:t xml:space="preserve"> »марта 2023 </w:t>
      </w:r>
      <w:r w:rsidR="008C7855" w:rsidRPr="00207544">
        <w:t xml:space="preserve"> г.</w:t>
      </w:r>
      <w:bookmarkStart w:id="2" w:name="_GoBack"/>
      <w:bookmarkEnd w:id="2"/>
    </w:p>
    <w:sectPr w:rsidR="00AD4F41" w:rsidRPr="00207544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039CB"/>
    <w:rsid w:val="00026F7C"/>
    <w:rsid w:val="0005050E"/>
    <w:rsid w:val="00136582"/>
    <w:rsid w:val="001B1D83"/>
    <w:rsid w:val="001B63D5"/>
    <w:rsid w:val="00207544"/>
    <w:rsid w:val="002279B4"/>
    <w:rsid w:val="002C673C"/>
    <w:rsid w:val="002D7377"/>
    <w:rsid w:val="00364619"/>
    <w:rsid w:val="00391114"/>
    <w:rsid w:val="003B27C3"/>
    <w:rsid w:val="003D3E23"/>
    <w:rsid w:val="004B1B10"/>
    <w:rsid w:val="004C0B44"/>
    <w:rsid w:val="004C771A"/>
    <w:rsid w:val="005B34F1"/>
    <w:rsid w:val="00687B1B"/>
    <w:rsid w:val="006F054E"/>
    <w:rsid w:val="00740F76"/>
    <w:rsid w:val="007429B4"/>
    <w:rsid w:val="00774629"/>
    <w:rsid w:val="007764B3"/>
    <w:rsid w:val="007F0F53"/>
    <w:rsid w:val="00816834"/>
    <w:rsid w:val="008A6AF0"/>
    <w:rsid w:val="008C7855"/>
    <w:rsid w:val="009E6F62"/>
    <w:rsid w:val="00A03AA0"/>
    <w:rsid w:val="00A151A3"/>
    <w:rsid w:val="00A57B8F"/>
    <w:rsid w:val="00AD4F41"/>
    <w:rsid w:val="00AE2029"/>
    <w:rsid w:val="00B023F8"/>
    <w:rsid w:val="00C514A9"/>
    <w:rsid w:val="00DE77B4"/>
    <w:rsid w:val="00E56984"/>
    <w:rsid w:val="00E95866"/>
    <w:rsid w:val="00EB7E64"/>
    <w:rsid w:val="00ED0A59"/>
    <w:rsid w:val="00F402DF"/>
    <w:rsid w:val="00FD24FC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93F2-7C14-4CB9-93A9-0BA98A0E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19</cp:revision>
  <cp:lastPrinted>2023-02-20T12:25:00Z</cp:lastPrinted>
  <dcterms:created xsi:type="dcterms:W3CDTF">2022-08-15T07:21:00Z</dcterms:created>
  <dcterms:modified xsi:type="dcterms:W3CDTF">2023-02-20T12:26:00Z</dcterms:modified>
</cp:coreProperties>
</file>