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1E0" w:rsidRPr="001831E0" w:rsidRDefault="001831E0" w:rsidP="001831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1E0">
        <w:rPr>
          <w:rFonts w:ascii="Times New Roman" w:hAnsi="Times New Roman" w:cs="Times New Roman"/>
          <w:b/>
          <w:sz w:val="28"/>
          <w:szCs w:val="28"/>
        </w:rPr>
        <w:t>ЗАКЛЮЧЕНИЯ</w:t>
      </w:r>
    </w:p>
    <w:p w:rsidR="001831E0" w:rsidRPr="001831E0" w:rsidRDefault="001831E0" w:rsidP="001831E0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831E0">
        <w:rPr>
          <w:rFonts w:ascii="Times New Roman" w:hAnsi="Times New Roman" w:cs="Times New Roman"/>
          <w:color w:val="auto"/>
          <w:sz w:val="28"/>
          <w:szCs w:val="28"/>
        </w:rPr>
        <w:t xml:space="preserve"> о результатах публичных слушаний</w:t>
      </w:r>
    </w:p>
    <w:p w:rsidR="001831E0" w:rsidRPr="001831E0" w:rsidRDefault="001831E0" w:rsidP="001831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1E0">
        <w:rPr>
          <w:rFonts w:ascii="Times New Roman" w:hAnsi="Times New Roman" w:cs="Times New Roman"/>
          <w:b/>
          <w:sz w:val="28"/>
          <w:szCs w:val="28"/>
        </w:rPr>
        <w:t xml:space="preserve">в городском округе </w:t>
      </w:r>
      <w:proofErr w:type="spellStart"/>
      <w:r w:rsidRPr="001831E0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Pr="001831E0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1831E0" w:rsidRPr="001831E0" w:rsidRDefault="001831E0" w:rsidP="001831E0">
      <w:pPr>
        <w:pStyle w:val="a5"/>
        <w:spacing w:line="240" w:lineRule="auto"/>
        <w:rPr>
          <w:noProof/>
        </w:rPr>
      </w:pPr>
      <w:r w:rsidRPr="001831E0">
        <w:t xml:space="preserve">1. Дата оформления заключения о результатах публичных слушаний </w:t>
      </w:r>
      <w:r>
        <w:t>– 12.03.2024 г</w:t>
      </w:r>
      <w:r w:rsidRPr="001831E0">
        <w:t xml:space="preserve">. </w:t>
      </w:r>
    </w:p>
    <w:p w:rsidR="001831E0" w:rsidRPr="001831E0" w:rsidRDefault="001831E0" w:rsidP="001831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E0">
        <w:rPr>
          <w:rFonts w:ascii="Times New Roman" w:hAnsi="Times New Roman" w:cs="Times New Roman"/>
          <w:sz w:val="28"/>
          <w:szCs w:val="28"/>
        </w:rPr>
        <w:t>2. Наименование проекта, рассмотренного на публичных слушаниях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5179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 Д</w:t>
      </w:r>
      <w:r w:rsidRPr="007B5179">
        <w:rPr>
          <w:rFonts w:ascii="Times New Roman" w:hAnsi="Times New Roman" w:cs="Times New Roman"/>
          <w:sz w:val="28"/>
          <w:szCs w:val="28"/>
        </w:rPr>
        <w:t xml:space="preserve">умы городского округа </w:t>
      </w:r>
      <w:proofErr w:type="spellStart"/>
      <w:r w:rsidRPr="007B517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B5179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bookmarkStart w:id="0" w:name="_Hlk956128"/>
      <w:r w:rsidRPr="007B5179">
        <w:rPr>
          <w:rFonts w:ascii="Times New Roman" w:hAnsi="Times New Roman" w:cs="Times New Roman"/>
          <w:sz w:val="28"/>
          <w:szCs w:val="28"/>
        </w:rPr>
        <w:t xml:space="preserve">«О внесении изменений в Правила благоустройства территории городского округа </w:t>
      </w:r>
      <w:proofErr w:type="spellStart"/>
      <w:r w:rsidRPr="007B517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B5179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утверждённые решением Думы городского округа </w:t>
      </w:r>
      <w:proofErr w:type="spellStart"/>
      <w:r w:rsidRPr="007B517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B5179">
        <w:rPr>
          <w:rFonts w:ascii="Times New Roman" w:hAnsi="Times New Roman" w:cs="Times New Roman"/>
          <w:sz w:val="28"/>
          <w:szCs w:val="28"/>
        </w:rPr>
        <w:t xml:space="preserve"> Самарской области от 28 июня 2018 года № 364 (в редакции от 27 апреля 2023 года)</w:t>
      </w:r>
      <w:bookmarkEnd w:id="0"/>
      <w:r w:rsidRPr="007B5179">
        <w:rPr>
          <w:rFonts w:ascii="Times New Roman" w:hAnsi="Times New Roman" w:cs="Times New Roman"/>
          <w:sz w:val="28"/>
          <w:szCs w:val="28"/>
        </w:rPr>
        <w:t>»</w:t>
      </w:r>
      <w:r w:rsidRPr="001831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31E0" w:rsidRPr="001831E0" w:rsidRDefault="001831E0" w:rsidP="00490259">
      <w:pPr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31E0">
        <w:rPr>
          <w:rFonts w:ascii="Times New Roman" w:hAnsi="Times New Roman" w:cs="Times New Roman"/>
          <w:sz w:val="28"/>
          <w:szCs w:val="28"/>
        </w:rPr>
        <w:t xml:space="preserve">Основание проведения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– постановление Главы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№ </w:t>
      </w:r>
      <w:r w:rsidR="0049025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490259">
        <w:rPr>
          <w:rFonts w:ascii="Times New Roman" w:hAnsi="Times New Roman" w:cs="Times New Roman"/>
          <w:sz w:val="28"/>
          <w:szCs w:val="28"/>
        </w:rPr>
        <w:t xml:space="preserve"> 05.02.</w:t>
      </w:r>
      <w:r>
        <w:rPr>
          <w:rFonts w:ascii="Times New Roman" w:hAnsi="Times New Roman" w:cs="Times New Roman"/>
          <w:sz w:val="28"/>
          <w:szCs w:val="28"/>
        </w:rPr>
        <w:t>2024 г. «О проведении публичных слушаний»</w:t>
      </w:r>
      <w:r w:rsidRPr="001831E0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1831E0" w:rsidRPr="001831E0" w:rsidRDefault="001831E0" w:rsidP="0049025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E0">
        <w:rPr>
          <w:rFonts w:ascii="Times New Roman" w:eastAsia="Arial Unicode MS" w:hAnsi="Times New Roman" w:cs="Times New Roman"/>
          <w:sz w:val="28"/>
          <w:szCs w:val="28"/>
        </w:rPr>
        <w:t xml:space="preserve"> Дата проведения</w:t>
      </w:r>
      <w:r w:rsidRPr="001831E0">
        <w:rPr>
          <w:rFonts w:ascii="Times New Roman" w:hAnsi="Times New Roman" w:cs="Times New Roman"/>
          <w:sz w:val="28"/>
          <w:szCs w:val="28"/>
        </w:rPr>
        <w:t xml:space="preserve"> </w:t>
      </w:r>
      <w:r w:rsidRPr="001831E0">
        <w:rPr>
          <w:rFonts w:ascii="Times New Roman" w:eastAsia="Arial Unicode MS" w:hAnsi="Times New Roman" w:cs="Times New Roman"/>
          <w:sz w:val="28"/>
          <w:szCs w:val="28"/>
        </w:rPr>
        <w:t>публичных слушаний –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с 07.02.2024 г. по 12.03.2024 г.</w:t>
      </w:r>
    </w:p>
    <w:p w:rsidR="001831E0" w:rsidRPr="001831E0" w:rsidRDefault="001831E0" w:rsidP="001831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E0">
        <w:rPr>
          <w:rFonts w:ascii="Times New Roman" w:hAnsi="Times New Roman" w:cs="Times New Roman"/>
          <w:sz w:val="28"/>
          <w:szCs w:val="28"/>
        </w:rPr>
        <w:t xml:space="preserve">3. Реквизиты протокола публичных слушаний, на основании которого подготовлено заключение о результатах публичных слушаний –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831E0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27.02.2024 г</w:t>
      </w:r>
      <w:r w:rsidRPr="001831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EBE" w:rsidRDefault="001831E0" w:rsidP="00032A14">
      <w:pPr>
        <w:ind w:firstLine="709"/>
        <w:jc w:val="both"/>
      </w:pPr>
      <w:r w:rsidRPr="001831E0">
        <w:rPr>
          <w:rFonts w:ascii="Times New Roman" w:hAnsi="Times New Roman" w:cs="Times New Roman"/>
          <w:sz w:val="28"/>
          <w:szCs w:val="28"/>
        </w:rPr>
        <w:t xml:space="preserve">4. В публичных слушаниях приняли участие </w:t>
      </w:r>
      <w:r w:rsidR="003E2EBE" w:rsidRPr="004825A4">
        <w:rPr>
          <w:rFonts w:ascii="Times New Roman" w:hAnsi="Times New Roman" w:cs="Times New Roman"/>
          <w:sz w:val="28"/>
          <w:szCs w:val="28"/>
        </w:rPr>
        <w:t>15</w:t>
      </w:r>
      <w:r w:rsidRPr="001831E0">
        <w:rPr>
          <w:rFonts w:ascii="Times New Roman" w:hAnsi="Times New Roman" w:cs="Times New Roman"/>
          <w:sz w:val="28"/>
          <w:szCs w:val="28"/>
        </w:rPr>
        <w:t xml:space="preserve"> человек, в том числе</w:t>
      </w:r>
      <w:r w:rsidR="003E2EBE">
        <w:rPr>
          <w:rFonts w:ascii="Times New Roman" w:hAnsi="Times New Roman" w:cs="Times New Roman"/>
          <w:sz w:val="28"/>
          <w:szCs w:val="28"/>
        </w:rPr>
        <w:t xml:space="preserve"> п</w:t>
      </w:r>
      <w:r w:rsidR="003E2EBE" w:rsidRPr="001E1DF4">
        <w:rPr>
          <w:rFonts w:ascii="Times New Roman" w:eastAsia="Arial Unicode MS" w:hAnsi="Times New Roman" w:cs="Times New Roman"/>
          <w:sz w:val="28"/>
          <w:szCs w:val="28"/>
        </w:rPr>
        <w:t>редставители организатора публичных слушаний</w:t>
      </w:r>
      <w:r w:rsidR="003E2EBE">
        <w:rPr>
          <w:rFonts w:ascii="Times New Roman" w:eastAsia="Arial Unicode MS" w:hAnsi="Times New Roman" w:cs="Times New Roman"/>
          <w:sz w:val="28"/>
          <w:szCs w:val="28"/>
        </w:rPr>
        <w:t xml:space="preserve"> и п</w:t>
      </w:r>
      <w:r w:rsidR="003E2EBE" w:rsidRPr="001E1DF4">
        <w:rPr>
          <w:rFonts w:ascii="Times New Roman" w:eastAsia="Arial Unicode MS" w:hAnsi="Times New Roman" w:cs="Times New Roman"/>
          <w:sz w:val="28"/>
          <w:szCs w:val="28"/>
        </w:rPr>
        <w:t>редставители органов местного самоуправления</w:t>
      </w:r>
      <w:r w:rsidR="003E2EBE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</w:p>
    <w:p w:rsidR="001831E0" w:rsidRPr="001831E0" w:rsidRDefault="001831E0" w:rsidP="001831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E0">
        <w:rPr>
          <w:rFonts w:ascii="Times New Roman" w:hAnsi="Times New Roman" w:cs="Times New Roman"/>
          <w:sz w:val="28"/>
          <w:szCs w:val="28"/>
        </w:rPr>
        <w:t xml:space="preserve">5. Предложения и замечания по проекту </w:t>
      </w:r>
      <w:r w:rsidRPr="007B5179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 Д</w:t>
      </w:r>
      <w:r w:rsidRPr="007B5179">
        <w:rPr>
          <w:rFonts w:ascii="Times New Roman" w:hAnsi="Times New Roman" w:cs="Times New Roman"/>
          <w:sz w:val="28"/>
          <w:szCs w:val="28"/>
        </w:rPr>
        <w:t xml:space="preserve">умы городского округа </w:t>
      </w:r>
      <w:proofErr w:type="spellStart"/>
      <w:r w:rsidRPr="007B517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B5179">
        <w:rPr>
          <w:rFonts w:ascii="Times New Roman" w:hAnsi="Times New Roman" w:cs="Times New Roman"/>
          <w:sz w:val="28"/>
          <w:szCs w:val="28"/>
        </w:rPr>
        <w:t xml:space="preserve"> Самарской области «О внесении изменений в Правила благоустройства территории городского округа </w:t>
      </w:r>
      <w:proofErr w:type="spellStart"/>
      <w:r w:rsidRPr="007B517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B5179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утверждённые решением Думы городского округа </w:t>
      </w:r>
      <w:proofErr w:type="spellStart"/>
      <w:r w:rsidRPr="007B5179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7B5179">
        <w:rPr>
          <w:rFonts w:ascii="Times New Roman" w:hAnsi="Times New Roman" w:cs="Times New Roman"/>
          <w:sz w:val="28"/>
          <w:szCs w:val="28"/>
        </w:rPr>
        <w:t xml:space="preserve"> Самарской области от 28 июня 2018 года № 364 (в редакции от 27 апреля 2023 года)»</w:t>
      </w:r>
      <w:r w:rsidRPr="001831E0">
        <w:rPr>
          <w:rFonts w:ascii="Times New Roman" w:hAnsi="Times New Roman" w:cs="Times New Roman"/>
          <w:sz w:val="28"/>
          <w:szCs w:val="28"/>
        </w:rPr>
        <w:t xml:space="preserve"> - внес</w:t>
      </w:r>
      <w:r w:rsidR="00F462A7">
        <w:rPr>
          <w:rFonts w:ascii="Times New Roman" w:hAnsi="Times New Roman" w:cs="Times New Roman"/>
          <w:sz w:val="28"/>
          <w:szCs w:val="28"/>
        </w:rPr>
        <w:t>ены</w:t>
      </w:r>
      <w:r w:rsidRPr="001831E0">
        <w:rPr>
          <w:rFonts w:ascii="Times New Roman" w:hAnsi="Times New Roman" w:cs="Times New Roman"/>
          <w:sz w:val="28"/>
          <w:szCs w:val="28"/>
        </w:rPr>
        <w:t xml:space="preserve"> в протокол публичных слушаний.</w:t>
      </w:r>
    </w:p>
    <w:p w:rsidR="001831E0" w:rsidRPr="001831E0" w:rsidRDefault="001831E0" w:rsidP="001831E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1E0">
        <w:rPr>
          <w:rFonts w:ascii="Times New Roman" w:hAnsi="Times New Roman" w:cs="Times New Roman"/>
          <w:sz w:val="28"/>
          <w:szCs w:val="28"/>
        </w:rPr>
        <w:t>6. Обобщенные сведения, полученные при учете замечаний и предложений, выраженных участниками публичных слушаний и постоянно проживающими на территории, в пределах которой проводятся публичные слушания, и иными заинтересованными лицами по вопросам, вынесенным на публичные слушания: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842"/>
        <w:gridCol w:w="4112"/>
      </w:tblGrid>
      <w:tr w:rsidR="001831E0" w:rsidRPr="001831E0" w:rsidTr="00925A02">
        <w:tc>
          <w:tcPr>
            <w:tcW w:w="531" w:type="dxa"/>
            <w:shd w:val="clear" w:color="auto" w:fill="auto"/>
          </w:tcPr>
          <w:p w:rsidR="001831E0" w:rsidRPr="001831E0" w:rsidRDefault="001831E0" w:rsidP="001831E0">
            <w:pPr>
              <w:spacing w:line="240" w:lineRule="auto"/>
              <w:ind w:firstLine="3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t>№</w:t>
            </w:r>
          </w:p>
          <w:p w:rsidR="001831E0" w:rsidRPr="001831E0" w:rsidRDefault="001831E0" w:rsidP="001831E0">
            <w:pPr>
              <w:spacing w:line="240" w:lineRule="auto"/>
              <w:ind w:firstLine="3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546" w:type="dxa"/>
            <w:shd w:val="clear" w:color="auto" w:fill="auto"/>
          </w:tcPr>
          <w:p w:rsidR="001831E0" w:rsidRPr="001831E0" w:rsidRDefault="001831E0" w:rsidP="001831E0">
            <w:pPr>
              <w:spacing w:line="240" w:lineRule="auto"/>
              <w:ind w:firstLine="3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Содержание внесенных предложений и замечаний граждан, являющихся участниками публичных слушаний и постоянно  проживающих на территории, в пределах </w:t>
            </w:r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которой проводятся публичные слушания</w:t>
            </w:r>
          </w:p>
        </w:tc>
        <w:tc>
          <w:tcPr>
            <w:tcW w:w="1842" w:type="dxa"/>
            <w:shd w:val="clear" w:color="auto" w:fill="auto"/>
          </w:tcPr>
          <w:p w:rsidR="001831E0" w:rsidRPr="001831E0" w:rsidRDefault="001831E0" w:rsidP="001831E0">
            <w:pPr>
              <w:spacing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Количество предложений и замечаний</w:t>
            </w:r>
          </w:p>
        </w:tc>
        <w:tc>
          <w:tcPr>
            <w:tcW w:w="4112" w:type="dxa"/>
            <w:shd w:val="clear" w:color="auto" w:fill="auto"/>
          </w:tcPr>
          <w:p w:rsidR="001831E0" w:rsidRPr="001831E0" w:rsidRDefault="001831E0" w:rsidP="001831E0">
            <w:pPr>
              <w:spacing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t>Аргументированные рекомендации организатора публичных слушаний о целесообразности или нецелесообразности учета предложения  и замечания</w:t>
            </w:r>
          </w:p>
        </w:tc>
      </w:tr>
      <w:tr w:rsidR="001831E0" w:rsidRPr="001831E0" w:rsidTr="00925A02">
        <w:tc>
          <w:tcPr>
            <w:tcW w:w="531" w:type="dxa"/>
            <w:shd w:val="clear" w:color="auto" w:fill="auto"/>
          </w:tcPr>
          <w:p w:rsidR="001831E0" w:rsidRPr="001831E0" w:rsidRDefault="00490259" w:rsidP="001831E0">
            <w:pPr>
              <w:spacing w:line="240" w:lineRule="auto"/>
              <w:ind w:firstLine="3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6" w:type="dxa"/>
            <w:shd w:val="clear" w:color="auto" w:fill="auto"/>
          </w:tcPr>
          <w:p w:rsidR="001831E0" w:rsidRPr="001831E0" w:rsidRDefault="00490259" w:rsidP="00490259">
            <w:pPr>
              <w:spacing w:line="240" w:lineRule="auto"/>
              <w:ind w:firstLine="3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205C49">
              <w:rPr>
                <w:rFonts w:ascii="Times New Roman" w:eastAsia="MS Mincho" w:hAnsi="Times New Roman" w:cs="Times New Roman"/>
                <w:sz w:val="24"/>
                <w:szCs w:val="24"/>
              </w:rPr>
              <w:t>В п. 6.3.1. исключить слова «</w:t>
            </w:r>
            <w:r w:rsidRPr="00205C49">
              <w:rPr>
                <w:rFonts w:ascii="Times New Roman" w:hAnsi="Times New Roman" w:cs="Times New Roman"/>
                <w:sz w:val="24"/>
                <w:szCs w:val="24"/>
              </w:rPr>
              <w:t>В чрезвычайных ситуациях, когда снос деревьев в особо охраняемых зонах неизбежен, оценка экологического ущерба проводится администрацией городского округа</w:t>
            </w:r>
            <w:proofErr w:type="gramStart"/>
            <w:r w:rsidRPr="00205C49">
              <w:rPr>
                <w:rFonts w:ascii="Times New Roman" w:hAnsi="Times New Roman" w:cs="Times New Roman"/>
                <w:sz w:val="24"/>
                <w:szCs w:val="24"/>
              </w:rPr>
              <w:t>.».</w:t>
            </w:r>
            <w:proofErr w:type="gramEnd"/>
          </w:p>
        </w:tc>
        <w:tc>
          <w:tcPr>
            <w:tcW w:w="1842" w:type="dxa"/>
            <w:shd w:val="clear" w:color="auto" w:fill="auto"/>
          </w:tcPr>
          <w:p w:rsidR="001831E0" w:rsidRPr="00A2256B" w:rsidRDefault="003E2EBE" w:rsidP="001831E0">
            <w:pPr>
              <w:spacing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A2256B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  <w:shd w:val="clear" w:color="auto" w:fill="auto"/>
          </w:tcPr>
          <w:p w:rsidR="001831E0" w:rsidRPr="00EA74E0" w:rsidRDefault="003E2EBE" w:rsidP="00EA74E0">
            <w:pPr>
              <w:spacing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EA74E0">
              <w:rPr>
                <w:rFonts w:ascii="Times New Roman" w:eastAsia="MS Mincho" w:hAnsi="Times New Roman" w:cs="Times New Roman"/>
                <w:sz w:val="24"/>
                <w:szCs w:val="24"/>
              </w:rPr>
              <w:t>Целесообразно учесть</w:t>
            </w:r>
            <w:r w:rsidR="001D5BE5" w:rsidRPr="00EA74E0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, так как </w:t>
            </w:r>
            <w:r w:rsidR="00EA74E0" w:rsidRPr="00EA74E0">
              <w:rPr>
                <w:rFonts w:ascii="Times New Roman" w:hAnsi="Times New Roman" w:cs="Times New Roman"/>
                <w:sz w:val="24"/>
                <w:szCs w:val="24"/>
              </w:rPr>
              <w:t xml:space="preserve">оценка экологического ущерба не проводится администрацией городского округа </w:t>
            </w:r>
            <w:proofErr w:type="spellStart"/>
            <w:r w:rsidR="00EA74E0" w:rsidRPr="00EA74E0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="00EA74E0" w:rsidRPr="00EA74E0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490259" w:rsidRPr="001831E0" w:rsidTr="00925A02">
        <w:tc>
          <w:tcPr>
            <w:tcW w:w="531" w:type="dxa"/>
            <w:shd w:val="clear" w:color="auto" w:fill="auto"/>
          </w:tcPr>
          <w:p w:rsidR="00490259" w:rsidRDefault="00490259" w:rsidP="001831E0">
            <w:pPr>
              <w:spacing w:line="240" w:lineRule="auto"/>
              <w:ind w:firstLine="3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6" w:type="dxa"/>
            <w:shd w:val="clear" w:color="auto" w:fill="auto"/>
          </w:tcPr>
          <w:p w:rsidR="00490259" w:rsidRPr="00106D6A" w:rsidRDefault="00A2256B" w:rsidP="004825A4">
            <w:pPr>
              <w:spacing w:line="240" w:lineRule="auto"/>
              <w:ind w:firstLine="3"/>
              <w:contextualSpacing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490259" w:rsidRPr="00106D6A">
              <w:rPr>
                <w:rFonts w:ascii="Times New Roman" w:hAnsi="Times New Roman" w:cs="Times New Roman"/>
                <w:sz w:val="24"/>
                <w:szCs w:val="24"/>
              </w:rPr>
              <w:t xml:space="preserve"> 7.2.2.</w:t>
            </w:r>
            <w:r w:rsidR="004825A4" w:rsidRPr="00106D6A">
              <w:rPr>
                <w:rFonts w:ascii="Times New Roman" w:hAnsi="Times New Roman" w:cs="Times New Roman"/>
                <w:sz w:val="24"/>
                <w:szCs w:val="24"/>
              </w:rPr>
              <w:t xml:space="preserve"> изложить в новой редакции</w:t>
            </w:r>
            <w:r w:rsidR="00106D6A" w:rsidRPr="00106D6A"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="004825A4" w:rsidRPr="00106D6A">
              <w:rPr>
                <w:rFonts w:ascii="Times New Roman" w:hAnsi="Times New Roman" w:cs="Times New Roman"/>
                <w:sz w:val="24"/>
                <w:szCs w:val="24"/>
              </w:rPr>
              <w:t xml:space="preserve">становив требования к </w:t>
            </w:r>
            <w:r w:rsidR="00106D6A" w:rsidRPr="00106D6A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</w:t>
            </w:r>
            <w:r w:rsidR="00106D6A">
              <w:rPr>
                <w:rFonts w:ascii="Times New Roman" w:hAnsi="Times New Roman" w:cs="Times New Roman"/>
                <w:bCs/>
                <w:sz w:val="24"/>
                <w:szCs w:val="24"/>
              </w:rPr>
              <w:t>ам</w:t>
            </w:r>
            <w:r w:rsidR="00106D6A" w:rsidRPr="00106D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размещения  информации и рекламных конструкций</w:t>
            </w:r>
            <w:r w:rsidR="00490259" w:rsidRPr="00106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490259" w:rsidRPr="00A2256B" w:rsidRDefault="003E2EBE" w:rsidP="001831E0">
            <w:pPr>
              <w:spacing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A2256B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  <w:shd w:val="clear" w:color="auto" w:fill="auto"/>
          </w:tcPr>
          <w:p w:rsidR="00490259" w:rsidRPr="001831E0" w:rsidRDefault="003E2EBE" w:rsidP="004825A4">
            <w:pPr>
              <w:spacing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gramStart"/>
            <w:r w:rsidRPr="004825A4">
              <w:rPr>
                <w:rFonts w:ascii="Times New Roman" w:hAnsi="Times New Roman" w:cs="Times New Roman"/>
                <w:sz w:val="24"/>
                <w:szCs w:val="24"/>
              </w:rPr>
              <w:t>Целесообразно учесть</w:t>
            </w:r>
            <w:r w:rsidR="001D5BE5" w:rsidRPr="004825A4">
              <w:rPr>
                <w:rFonts w:ascii="Times New Roman" w:hAnsi="Times New Roman" w:cs="Times New Roman"/>
                <w:sz w:val="24"/>
                <w:szCs w:val="24"/>
              </w:rPr>
              <w:t xml:space="preserve">, так как </w:t>
            </w:r>
            <w:r w:rsidR="004825A4" w:rsidRPr="004825A4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городских округов вправе определять типы и виды рекламных конструкций, допустимых и недопустимых к установке на территории муниципального образования или части его территории, в том числе требования к таким рекламным конструкциям, с учетом необходимости сохранения внешнего архитектурного облика сложившейся застройки поселений, муниципальных округов или городских округов (статья 19 Федеральный закон от 13 марта 2006</w:t>
            </w:r>
            <w:proofErr w:type="gramEnd"/>
            <w:r w:rsidR="004825A4" w:rsidRPr="004825A4">
              <w:rPr>
                <w:rFonts w:ascii="Times New Roman" w:hAnsi="Times New Roman" w:cs="Times New Roman"/>
                <w:sz w:val="24"/>
                <w:szCs w:val="24"/>
              </w:rPr>
              <w:t> г. № 38-ФЗ «О рекламе»).</w:t>
            </w:r>
          </w:p>
        </w:tc>
      </w:tr>
    </w:tbl>
    <w:p w:rsidR="001831E0" w:rsidRPr="001831E0" w:rsidRDefault="001831E0" w:rsidP="003E2EBE">
      <w:pPr>
        <w:pStyle w:val="a3"/>
        <w:ind w:right="360" w:firstLine="709"/>
        <w:jc w:val="both"/>
        <w:rPr>
          <w:sz w:val="28"/>
          <w:szCs w:val="28"/>
        </w:rPr>
      </w:pPr>
      <w:r w:rsidRPr="001831E0">
        <w:rPr>
          <w:sz w:val="28"/>
          <w:szCs w:val="28"/>
        </w:rPr>
        <w:t xml:space="preserve">7. Обобщенные сведения, полученные при учете замечаний и предложений, выраженных участниками публичных слушаний иных участников, в пределах </w:t>
      </w:r>
      <w:proofErr w:type="gramStart"/>
      <w:r w:rsidRPr="001831E0">
        <w:rPr>
          <w:sz w:val="28"/>
          <w:szCs w:val="28"/>
        </w:rPr>
        <w:t>которой</w:t>
      </w:r>
      <w:proofErr w:type="gramEnd"/>
      <w:r w:rsidRPr="001831E0">
        <w:rPr>
          <w:sz w:val="28"/>
          <w:szCs w:val="28"/>
        </w:rPr>
        <w:t xml:space="preserve"> проводятся публичные слушания, и иными заинтересованными лицами по вопросам,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546"/>
        <w:gridCol w:w="1843"/>
        <w:gridCol w:w="4252"/>
      </w:tblGrid>
      <w:tr w:rsidR="001831E0" w:rsidRPr="001831E0" w:rsidTr="00925A02">
        <w:tc>
          <w:tcPr>
            <w:tcW w:w="531" w:type="dxa"/>
            <w:shd w:val="clear" w:color="auto" w:fill="auto"/>
          </w:tcPr>
          <w:p w:rsidR="001831E0" w:rsidRPr="001831E0" w:rsidRDefault="001831E0" w:rsidP="001831E0">
            <w:pPr>
              <w:spacing w:line="240" w:lineRule="auto"/>
              <w:ind w:firstLine="3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t>№</w:t>
            </w:r>
          </w:p>
          <w:p w:rsidR="001831E0" w:rsidRPr="001831E0" w:rsidRDefault="001831E0" w:rsidP="001831E0">
            <w:pPr>
              <w:spacing w:line="240" w:lineRule="auto"/>
              <w:ind w:firstLine="3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proofErr w:type="spellStart"/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546" w:type="dxa"/>
            <w:shd w:val="clear" w:color="auto" w:fill="auto"/>
          </w:tcPr>
          <w:p w:rsidR="001831E0" w:rsidRPr="001831E0" w:rsidRDefault="001831E0" w:rsidP="001831E0">
            <w:pPr>
              <w:spacing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t>Содержание предложений и замечаний иных участников публичных слушаний</w:t>
            </w:r>
          </w:p>
        </w:tc>
        <w:tc>
          <w:tcPr>
            <w:tcW w:w="1843" w:type="dxa"/>
            <w:shd w:val="clear" w:color="auto" w:fill="auto"/>
          </w:tcPr>
          <w:p w:rsidR="001831E0" w:rsidRPr="001831E0" w:rsidRDefault="001831E0" w:rsidP="001831E0">
            <w:pPr>
              <w:spacing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t>Количество предложений и замечаний</w:t>
            </w:r>
          </w:p>
        </w:tc>
        <w:tc>
          <w:tcPr>
            <w:tcW w:w="4252" w:type="dxa"/>
            <w:shd w:val="clear" w:color="auto" w:fill="auto"/>
          </w:tcPr>
          <w:p w:rsidR="001831E0" w:rsidRPr="001831E0" w:rsidRDefault="001831E0" w:rsidP="001831E0">
            <w:pPr>
              <w:spacing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1831E0">
              <w:rPr>
                <w:rFonts w:ascii="Times New Roman" w:eastAsia="MS Mincho" w:hAnsi="Times New Roman" w:cs="Times New Roman"/>
                <w:sz w:val="28"/>
                <w:szCs w:val="28"/>
              </w:rPr>
              <w:t>Аргументированные рекомендации организатора публичных слушаний о целесообразности или нецелесообразности учета предложения  и замечания</w:t>
            </w:r>
          </w:p>
        </w:tc>
      </w:tr>
      <w:tr w:rsidR="001831E0" w:rsidRPr="001831E0" w:rsidTr="00925A02">
        <w:tc>
          <w:tcPr>
            <w:tcW w:w="531" w:type="dxa"/>
            <w:shd w:val="clear" w:color="auto" w:fill="auto"/>
          </w:tcPr>
          <w:p w:rsidR="001831E0" w:rsidRPr="001831E0" w:rsidRDefault="001831E0" w:rsidP="001831E0">
            <w:pPr>
              <w:spacing w:line="240" w:lineRule="auto"/>
              <w:ind w:firstLine="3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3546" w:type="dxa"/>
            <w:shd w:val="clear" w:color="auto" w:fill="auto"/>
          </w:tcPr>
          <w:p w:rsidR="001831E0" w:rsidRPr="001831E0" w:rsidRDefault="003E2EBE" w:rsidP="001831E0">
            <w:pPr>
              <w:spacing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1831E0" w:rsidRPr="001831E0" w:rsidRDefault="003E2EBE" w:rsidP="001831E0">
            <w:pPr>
              <w:spacing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2" w:type="dxa"/>
            <w:shd w:val="clear" w:color="auto" w:fill="auto"/>
          </w:tcPr>
          <w:p w:rsidR="001831E0" w:rsidRPr="001831E0" w:rsidRDefault="003E2EBE" w:rsidP="001831E0">
            <w:pPr>
              <w:spacing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-</w:t>
            </w:r>
          </w:p>
        </w:tc>
      </w:tr>
    </w:tbl>
    <w:p w:rsidR="001831E0" w:rsidRPr="00106D6A" w:rsidRDefault="001831E0" w:rsidP="001831E0">
      <w:pPr>
        <w:pStyle w:val="a3"/>
        <w:ind w:right="360"/>
        <w:jc w:val="both"/>
      </w:pPr>
      <w:r w:rsidRPr="00106D6A">
        <w:t>Подпись руководителя органа,</w:t>
      </w:r>
    </w:p>
    <w:p w:rsidR="001831E0" w:rsidRPr="00106D6A" w:rsidRDefault="001831E0" w:rsidP="001831E0">
      <w:pPr>
        <w:pStyle w:val="a3"/>
        <w:ind w:right="360"/>
        <w:jc w:val="both"/>
      </w:pPr>
      <w:r w:rsidRPr="00106D6A">
        <w:t xml:space="preserve">уполномоченного на ведение </w:t>
      </w:r>
    </w:p>
    <w:p w:rsidR="001831E0" w:rsidRPr="00106D6A" w:rsidRDefault="001831E0" w:rsidP="001831E0">
      <w:pPr>
        <w:pStyle w:val="a3"/>
        <w:ind w:right="360"/>
        <w:jc w:val="both"/>
      </w:pPr>
      <w:r w:rsidRPr="00106D6A">
        <w:t xml:space="preserve">публичных слушаний                    _________________________ В.Г. </w:t>
      </w:r>
      <w:proofErr w:type="spellStart"/>
      <w:r w:rsidRPr="00106D6A">
        <w:t>Нижегородов</w:t>
      </w:r>
      <w:proofErr w:type="spellEnd"/>
    </w:p>
    <w:p w:rsidR="00684B9C" w:rsidRPr="001831E0" w:rsidRDefault="001831E0" w:rsidP="00106D6A">
      <w:pPr>
        <w:pStyle w:val="a3"/>
        <w:ind w:right="360"/>
        <w:jc w:val="both"/>
        <w:rPr>
          <w:sz w:val="28"/>
          <w:szCs w:val="28"/>
        </w:rPr>
      </w:pPr>
      <w:r w:rsidRPr="00106D6A">
        <w:rPr>
          <w:i/>
          <w:iCs/>
          <w:sz w:val="20"/>
          <w:szCs w:val="20"/>
        </w:rPr>
        <w:t xml:space="preserve">                                                                       (подпись)</w:t>
      </w:r>
    </w:p>
    <w:sectPr w:rsidR="00684B9C" w:rsidRPr="001831E0" w:rsidSect="00925A02">
      <w:footerReference w:type="default" r:id="rId7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D86" w:rsidRDefault="00594D86">
      <w:pPr>
        <w:spacing w:after="0" w:line="240" w:lineRule="auto"/>
      </w:pPr>
      <w:r>
        <w:separator/>
      </w:r>
    </w:p>
  </w:endnote>
  <w:endnote w:type="continuationSeparator" w:id="0">
    <w:p w:rsidR="00594D86" w:rsidRDefault="00594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73770"/>
      <w:docPartObj>
        <w:docPartGallery w:val="Page Numbers (Bottom of Page)"/>
        <w:docPartUnique/>
      </w:docPartObj>
    </w:sdtPr>
    <w:sdtEndPr/>
    <w:sdtContent>
      <w:p w:rsidR="00DF6E08" w:rsidRDefault="00684B9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56B">
          <w:rPr>
            <w:noProof/>
          </w:rPr>
          <w:t>2</w:t>
        </w:r>
        <w:r>
          <w:fldChar w:fldCharType="end"/>
        </w:r>
      </w:p>
    </w:sdtContent>
  </w:sdt>
  <w:p w:rsidR="00DF6E08" w:rsidRDefault="00594D8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D86" w:rsidRDefault="00594D86">
      <w:pPr>
        <w:spacing w:after="0" w:line="240" w:lineRule="auto"/>
      </w:pPr>
      <w:r>
        <w:separator/>
      </w:r>
    </w:p>
  </w:footnote>
  <w:footnote w:type="continuationSeparator" w:id="0">
    <w:p w:rsidR="00594D86" w:rsidRDefault="00594D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31E0"/>
    <w:rsid w:val="00032A14"/>
    <w:rsid w:val="00106D6A"/>
    <w:rsid w:val="001831E0"/>
    <w:rsid w:val="001D5BE5"/>
    <w:rsid w:val="003E2EBE"/>
    <w:rsid w:val="004825A4"/>
    <w:rsid w:val="00490259"/>
    <w:rsid w:val="00594D86"/>
    <w:rsid w:val="00684B9C"/>
    <w:rsid w:val="007361F2"/>
    <w:rsid w:val="00925A02"/>
    <w:rsid w:val="00A2256B"/>
    <w:rsid w:val="00B916EB"/>
    <w:rsid w:val="00C0303F"/>
    <w:rsid w:val="00C14DB9"/>
    <w:rsid w:val="00D9572E"/>
    <w:rsid w:val="00EA74E0"/>
    <w:rsid w:val="00F152FE"/>
    <w:rsid w:val="00F462A7"/>
    <w:rsid w:val="00FB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5B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31E0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831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183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1831E0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Стиль порядка"/>
    <w:basedOn w:val="a"/>
    <w:rsid w:val="001831E0"/>
    <w:pPr>
      <w:tabs>
        <w:tab w:val="left" w:pos="1080"/>
        <w:tab w:val="left" w:pos="126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1D5B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12</cp:revision>
  <cp:lastPrinted>2024-03-11T07:58:00Z</cp:lastPrinted>
  <dcterms:created xsi:type="dcterms:W3CDTF">2024-02-02T05:47:00Z</dcterms:created>
  <dcterms:modified xsi:type="dcterms:W3CDTF">2024-03-11T07:58:00Z</dcterms:modified>
</cp:coreProperties>
</file>