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6AC5D0" w14:textId="77777777" w:rsidR="00EC0E11" w:rsidRPr="00EC0E11" w:rsidRDefault="00590F62" w:rsidP="00EC0E11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EC0E11" w:rsidRPr="00EC0E11">
        <w:rPr>
          <w:rFonts w:ascii="Times New Roman" w:hAnsi="Times New Roman" w:cs="Times New Roman"/>
          <w:b/>
          <w:color w:val="000000"/>
          <w:sz w:val="28"/>
          <w:szCs w:val="28"/>
        </w:rPr>
        <w:t>Примерный перечень вопросов</w:t>
      </w:r>
      <w:r w:rsidR="00EC0E11"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1B3365ED" w14:textId="77777777" w:rsidR="00EC0E11" w:rsidRPr="00EC0E11" w:rsidRDefault="00EC0E11" w:rsidP="00EC0E11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 рамках проведения публичных консультаций </w:t>
      </w:r>
    </w:p>
    <w:p w14:paraId="49B617D8" w14:textId="0D8FCF1F" w:rsidR="003615FD" w:rsidRDefault="007D11A9" w:rsidP="003615FD">
      <w:pPr>
        <w:tabs>
          <w:tab w:val="left" w:pos="5245"/>
        </w:tabs>
        <w:suppressAutoHyphens/>
        <w:ind w:right="-1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71C2">
        <w:rPr>
          <w:rFonts w:ascii="Times New Roman" w:hAnsi="Times New Roman" w:cs="Times New Roman"/>
          <w:color w:val="000000"/>
          <w:sz w:val="28"/>
          <w:szCs w:val="28"/>
        </w:rPr>
        <w:t xml:space="preserve">по проекту </w:t>
      </w:r>
      <w:r w:rsidR="00B723BC" w:rsidRPr="004171C2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постановления </w:t>
      </w:r>
      <w:r w:rsidR="003615FD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городского округа Кинель Самарской области об </w:t>
      </w:r>
      <w:r w:rsidR="003615FD">
        <w:rPr>
          <w:rFonts w:ascii="Times New Roman" w:hAnsi="Times New Roman"/>
          <w:sz w:val="28"/>
          <w:szCs w:val="28"/>
          <w:lang w:eastAsia="ar-SA"/>
        </w:rPr>
        <w:t xml:space="preserve">утверждении </w:t>
      </w:r>
      <w:r w:rsidR="003615FD" w:rsidRPr="00C1080D">
        <w:rPr>
          <w:rFonts w:ascii="Times New Roman" w:hAnsi="Times New Roman"/>
          <w:sz w:val="28"/>
          <w:szCs w:val="28"/>
          <w:lang w:eastAsia="ar-SA"/>
        </w:rPr>
        <w:t>административн</w:t>
      </w:r>
      <w:r w:rsidR="003615FD">
        <w:rPr>
          <w:rFonts w:ascii="Times New Roman" w:hAnsi="Times New Roman"/>
          <w:sz w:val="28"/>
          <w:szCs w:val="28"/>
          <w:lang w:eastAsia="ar-SA"/>
        </w:rPr>
        <w:t>ого</w:t>
      </w:r>
      <w:r w:rsidR="003615FD" w:rsidRPr="00C1080D">
        <w:rPr>
          <w:rFonts w:ascii="Times New Roman" w:hAnsi="Times New Roman"/>
          <w:sz w:val="28"/>
          <w:szCs w:val="28"/>
          <w:lang w:eastAsia="ar-SA"/>
        </w:rPr>
        <w:t xml:space="preserve"> регламент</w:t>
      </w:r>
      <w:r w:rsidR="003615FD">
        <w:rPr>
          <w:rFonts w:ascii="Times New Roman" w:hAnsi="Times New Roman"/>
          <w:sz w:val="28"/>
          <w:szCs w:val="28"/>
          <w:lang w:eastAsia="ar-SA"/>
        </w:rPr>
        <w:t xml:space="preserve">а </w:t>
      </w:r>
      <w:r w:rsidR="003615FD" w:rsidRPr="00C1080D">
        <w:rPr>
          <w:rFonts w:ascii="Times New Roman" w:hAnsi="Times New Roman"/>
          <w:sz w:val="28"/>
          <w:szCs w:val="28"/>
          <w:lang w:eastAsia="ar-SA"/>
        </w:rPr>
        <w:t>предоставления  муниципальной услуги «</w:t>
      </w:r>
      <w:r w:rsidR="00094C99">
        <w:rPr>
          <w:rFonts w:ascii="Times New Roman" w:hAnsi="Times New Roman"/>
          <w:sz w:val="28"/>
          <w:szCs w:val="28"/>
          <w:lang w:eastAsia="ar-SA"/>
        </w:rPr>
        <w:t>Об утверждении  а</w:t>
      </w:r>
      <w:r w:rsidR="00094C99" w:rsidRPr="00AF6BC7">
        <w:rPr>
          <w:rFonts w:ascii="Times New Roman" w:hAnsi="Times New Roman"/>
          <w:sz w:val="28"/>
          <w:szCs w:val="28"/>
          <w:lang w:eastAsia="ar-SA"/>
        </w:rPr>
        <w:t>дминистративного регламента предоставления муниципальной услуги «</w:t>
      </w:r>
      <w:r w:rsidR="00094C99" w:rsidRPr="00AF6BC7">
        <w:rPr>
          <w:rFonts w:ascii="Times New Roman" w:hAnsi="Times New Roman"/>
          <w:sz w:val="28"/>
          <w:szCs w:val="28"/>
          <w:shd w:val="clear" w:color="auto" w:fill="FFFFFF"/>
        </w:rPr>
        <w:t>Согласование</w:t>
      </w:r>
      <w:r w:rsidR="00094C9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094C99" w:rsidRPr="00AF6BC7">
        <w:rPr>
          <w:rFonts w:ascii="Times New Roman" w:hAnsi="Times New Roman"/>
          <w:sz w:val="28"/>
          <w:szCs w:val="28"/>
          <w:shd w:val="clear" w:color="auto" w:fill="FFFFFF"/>
        </w:rPr>
        <w:t>проведения переустройства и (или) перепланировки помещения в многоквартирном доме</w:t>
      </w:r>
      <w:r w:rsidR="00094C99" w:rsidRPr="00AF6BC7">
        <w:rPr>
          <w:rFonts w:ascii="Times New Roman" w:hAnsi="Times New Roman"/>
          <w:sz w:val="28"/>
          <w:szCs w:val="28"/>
          <w:lang w:eastAsia="ar-SA"/>
        </w:rPr>
        <w:t>» (в новой редакции)</w:t>
      </w:r>
      <w:r w:rsidR="00094C99">
        <w:rPr>
          <w:rFonts w:ascii="Times New Roman" w:hAnsi="Times New Roman"/>
          <w:sz w:val="28"/>
          <w:szCs w:val="28"/>
          <w:lang w:eastAsia="ar-SA"/>
        </w:rPr>
        <w:t>»</w:t>
      </w:r>
      <w:r w:rsidR="00B76370">
        <w:rPr>
          <w:rFonts w:ascii="Times New Roman" w:hAnsi="Times New Roman"/>
          <w:sz w:val="28"/>
          <w:szCs w:val="28"/>
          <w:lang w:eastAsia="ar-SA"/>
        </w:rPr>
        <w:t>.</w:t>
      </w:r>
      <w:r w:rsidR="003615FD" w:rsidRPr="00EC0E1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23EAA01" w14:textId="69BDA00B" w:rsidR="00EF57D1" w:rsidRDefault="00EC0E11" w:rsidP="003615FD">
      <w:pPr>
        <w:tabs>
          <w:tab w:val="left" w:pos="5245"/>
        </w:tabs>
        <w:suppressAutoHyphens/>
        <w:ind w:right="-1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0E11">
        <w:rPr>
          <w:rFonts w:ascii="Times New Roman" w:hAnsi="Times New Roman" w:cs="Times New Roman"/>
          <w:b/>
          <w:sz w:val="28"/>
          <w:szCs w:val="28"/>
        </w:rPr>
        <w:t>Разработчик проекта муниципального нормативного правового акта:</w:t>
      </w:r>
    </w:p>
    <w:p w14:paraId="226F2C93" w14:textId="5AD81B5D" w:rsidR="00EC0E11" w:rsidRPr="00EC0E11" w:rsidRDefault="0080365B" w:rsidP="00EF57D1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Управление архитектуры и градостроительства администрации</w:t>
      </w:r>
      <w:r w:rsidR="007D11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C0E11"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округа Кинель Самарской области</w:t>
      </w:r>
      <w:r w:rsidR="00EC0E11" w:rsidRPr="00EC0E11">
        <w:rPr>
          <w:rFonts w:ascii="Times New Roman" w:hAnsi="Times New Roman" w:cs="Times New Roman"/>
          <w:sz w:val="28"/>
          <w:szCs w:val="28"/>
        </w:rPr>
        <w:t>.</w:t>
      </w:r>
    </w:p>
    <w:p w14:paraId="1E0DB84E" w14:textId="77777777" w:rsidR="00EC0E11" w:rsidRPr="00EC0E11" w:rsidRDefault="00EC0E11" w:rsidP="007D11A9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0E11">
        <w:rPr>
          <w:rFonts w:ascii="Times New Roman" w:hAnsi="Times New Roman" w:cs="Times New Roman"/>
          <w:b/>
          <w:sz w:val="28"/>
          <w:szCs w:val="28"/>
        </w:rPr>
        <w:t>Контактное лицо по вопросам, обсуждаемым в ходе проведения публичных консультаций:</w:t>
      </w:r>
    </w:p>
    <w:p w14:paraId="0F6444F5" w14:textId="0F06FC22" w:rsidR="00EC0E11" w:rsidRPr="0080365B" w:rsidRDefault="0080365B" w:rsidP="007D11A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Федюкин С.Г. – руководитель управления архитектуры и градостроительства администрации </w:t>
      </w:r>
      <w:r w:rsidR="007D11A9" w:rsidRPr="00EC0E11">
        <w:rPr>
          <w:rFonts w:ascii="Times New Roman" w:hAnsi="Times New Roman" w:cs="Times New Roman"/>
          <w:color w:val="000000"/>
          <w:sz w:val="28"/>
          <w:szCs w:val="28"/>
        </w:rPr>
        <w:t>городского округа Кинель Самарской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80365B">
        <w:rPr>
          <w:rFonts w:ascii="Times New Roman" w:hAnsi="Times New Roman" w:cs="Times New Roman"/>
          <w:color w:val="000000"/>
          <w:sz w:val="28"/>
          <w:szCs w:val="28"/>
        </w:rPr>
        <w:t>контактный телефон: 8(84663) 63780</w:t>
      </w:r>
    </w:p>
    <w:p w14:paraId="14B61C76" w14:textId="63B0D939" w:rsidR="00EC0E11" w:rsidRPr="0080365B" w:rsidRDefault="00EC0E11" w:rsidP="007D11A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365B">
        <w:rPr>
          <w:rFonts w:ascii="Times New Roman" w:hAnsi="Times New Roman" w:cs="Times New Roman"/>
          <w:color w:val="000000"/>
          <w:sz w:val="28"/>
          <w:szCs w:val="28"/>
        </w:rPr>
        <w:t xml:space="preserve">Пожалуйста, заполните и направьте данную форму в срок </w:t>
      </w:r>
      <w:r w:rsidRPr="0080365B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094C99">
        <w:rPr>
          <w:rFonts w:ascii="Times New Roman" w:hAnsi="Times New Roman" w:cs="Times New Roman"/>
          <w:b/>
          <w:sz w:val="28"/>
          <w:szCs w:val="28"/>
        </w:rPr>
        <w:t>27</w:t>
      </w:r>
      <w:r w:rsidR="00B76370">
        <w:rPr>
          <w:rFonts w:ascii="Times New Roman" w:hAnsi="Times New Roman" w:cs="Times New Roman"/>
          <w:b/>
          <w:sz w:val="28"/>
          <w:szCs w:val="28"/>
        </w:rPr>
        <w:t xml:space="preserve"> февраля 2023</w:t>
      </w:r>
      <w:r w:rsidRPr="0080365B">
        <w:rPr>
          <w:rFonts w:ascii="Times New Roman" w:hAnsi="Times New Roman" w:cs="Times New Roman"/>
          <w:b/>
          <w:sz w:val="28"/>
          <w:szCs w:val="28"/>
        </w:rPr>
        <w:t> года</w:t>
      </w:r>
      <w:r w:rsidRPr="0080365B">
        <w:rPr>
          <w:rFonts w:ascii="Times New Roman" w:hAnsi="Times New Roman" w:cs="Times New Roman"/>
          <w:sz w:val="28"/>
          <w:szCs w:val="28"/>
        </w:rPr>
        <w:t xml:space="preserve"> </w:t>
      </w:r>
      <w:r w:rsidRPr="0080365B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094C99">
        <w:rPr>
          <w:rFonts w:ascii="Times New Roman" w:hAnsi="Times New Roman" w:cs="Times New Roman"/>
          <w:b/>
          <w:sz w:val="28"/>
          <w:szCs w:val="28"/>
        </w:rPr>
        <w:t>14</w:t>
      </w:r>
      <w:r w:rsidR="00B76370">
        <w:rPr>
          <w:rFonts w:ascii="Times New Roman" w:hAnsi="Times New Roman" w:cs="Times New Roman"/>
          <w:b/>
          <w:sz w:val="28"/>
          <w:szCs w:val="28"/>
        </w:rPr>
        <w:t xml:space="preserve"> марта 2023</w:t>
      </w:r>
      <w:r w:rsidRPr="0080365B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C45F76" w:rsidRPr="0080365B">
        <w:rPr>
          <w:rFonts w:ascii="Times New Roman" w:hAnsi="Times New Roman" w:cs="Times New Roman"/>
          <w:b/>
          <w:sz w:val="28"/>
          <w:szCs w:val="28"/>
        </w:rPr>
        <w:t xml:space="preserve"> (включительно)</w:t>
      </w:r>
      <w:r w:rsidRPr="008036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0365B">
        <w:rPr>
          <w:rFonts w:ascii="Times New Roman" w:hAnsi="Times New Roman" w:cs="Times New Roman"/>
          <w:sz w:val="28"/>
          <w:szCs w:val="28"/>
        </w:rPr>
        <w:t xml:space="preserve">по электронной почте на адрес: </w:t>
      </w:r>
      <w:hyperlink r:id="rId6" w:history="1">
        <w:r w:rsidR="0080365B" w:rsidRPr="0080365B">
          <w:rPr>
            <w:rStyle w:val="a3"/>
            <w:rFonts w:ascii="Times New Roman" w:hAnsi="Times New Roman" w:cs="Times New Roman"/>
            <w:sz w:val="28"/>
            <w:szCs w:val="28"/>
          </w:rPr>
          <w:t>okc.kinel@yandex.ru</w:t>
        </w:r>
      </w:hyperlink>
      <w:r w:rsidR="0080365B" w:rsidRPr="0080365B">
        <w:rPr>
          <w:rFonts w:ascii="Times New Roman" w:hAnsi="Times New Roman" w:cs="Times New Roman"/>
          <w:color w:val="000000"/>
          <w:sz w:val="28"/>
          <w:szCs w:val="28"/>
        </w:rPr>
        <w:t>. в виде прикрепленного файла, либо по адресу: 44643</w:t>
      </w:r>
      <w:r w:rsidR="00B76370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80365B" w:rsidRPr="0080365B">
        <w:rPr>
          <w:rFonts w:ascii="Times New Roman" w:hAnsi="Times New Roman" w:cs="Times New Roman"/>
          <w:color w:val="000000"/>
          <w:sz w:val="28"/>
          <w:szCs w:val="28"/>
        </w:rPr>
        <w:t>0, Самарская область, г. Кинель, ул. Южная, 32</w:t>
      </w:r>
      <w:r w:rsidR="007D11A9" w:rsidRPr="0080365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80365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296E89D9" w14:textId="77777777" w:rsidR="00EC0E11" w:rsidRPr="00EC0E11" w:rsidRDefault="00EC0E11" w:rsidP="007D11A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365B">
        <w:rPr>
          <w:rFonts w:ascii="Times New Roman" w:hAnsi="Times New Roman" w:cs="Times New Roman"/>
          <w:color w:val="000000"/>
          <w:sz w:val="28"/>
          <w:szCs w:val="28"/>
        </w:rPr>
        <w:t>Разработчик не будет иметь</w:t>
      </w:r>
      <w:r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 возможность проанализировать позиции, направленные в его адрес после истечения указанного срока, а также направленные не в соответствии с настоящей формой.</w:t>
      </w:r>
    </w:p>
    <w:p w14:paraId="10AB1F67" w14:textId="77777777" w:rsidR="00EC0E11" w:rsidRPr="00EC0E11" w:rsidRDefault="00EC0E11" w:rsidP="00DD4E00">
      <w:pPr>
        <w:spacing w:before="240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Контактная информация</w:t>
      </w:r>
    </w:p>
    <w:p w14:paraId="0FE07688" w14:textId="77777777" w:rsidR="00EC0E11" w:rsidRPr="00EC0E11" w:rsidRDefault="00EC0E11" w:rsidP="007D11A9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color w:val="000000"/>
          <w:sz w:val="28"/>
          <w:szCs w:val="28"/>
        </w:rPr>
        <w:t>По Вашему желанию укажите: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51"/>
        <w:gridCol w:w="4219"/>
      </w:tblGrid>
      <w:tr w:rsidR="00EC0E11" w:rsidRPr="00EC0E11" w14:paraId="0916AE17" w14:textId="77777777" w:rsidTr="00A44349">
        <w:tc>
          <w:tcPr>
            <w:tcW w:w="5637" w:type="dxa"/>
            <w:shd w:val="clear" w:color="auto" w:fill="auto"/>
          </w:tcPr>
          <w:p w14:paraId="312FF727" w14:textId="77777777" w:rsidR="00EC0E11" w:rsidRPr="00EC0E11" w:rsidRDefault="00EC0E11" w:rsidP="007D11A9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sz w:val="28"/>
                <w:szCs w:val="28"/>
              </w:rPr>
              <w:t>Наименование органа/организации:</w:t>
            </w:r>
          </w:p>
        </w:tc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14:paraId="18297268" w14:textId="77777777"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C0E11" w:rsidRPr="00EC0E11" w14:paraId="337EADE6" w14:textId="77777777" w:rsidTr="00A44349">
        <w:tc>
          <w:tcPr>
            <w:tcW w:w="5637" w:type="dxa"/>
            <w:shd w:val="clear" w:color="auto" w:fill="auto"/>
          </w:tcPr>
          <w:p w14:paraId="46216592" w14:textId="77777777" w:rsidR="00EC0E11" w:rsidRPr="00EC0E11" w:rsidRDefault="00EC0E11" w:rsidP="00A44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sz w:val="28"/>
                <w:szCs w:val="28"/>
              </w:rPr>
              <w:t>Сфера деятельности органа/организации: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427B3E" w14:textId="77777777"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C0E11" w:rsidRPr="00EC0E11" w14:paraId="0D625F09" w14:textId="77777777" w:rsidTr="00A44349">
        <w:tc>
          <w:tcPr>
            <w:tcW w:w="5637" w:type="dxa"/>
            <w:shd w:val="clear" w:color="auto" w:fill="auto"/>
          </w:tcPr>
          <w:p w14:paraId="1DE2291F" w14:textId="77777777" w:rsidR="00EC0E11" w:rsidRPr="00EC0E11" w:rsidRDefault="00EC0E11" w:rsidP="00A4434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sz w:val="28"/>
                <w:szCs w:val="28"/>
              </w:rPr>
              <w:t>Фамилию имя отчество контактного лица: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505891" w14:textId="77777777"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C0E11" w:rsidRPr="00EC0E11" w14:paraId="45BAEF19" w14:textId="77777777" w:rsidTr="00A44349">
        <w:tc>
          <w:tcPr>
            <w:tcW w:w="5637" w:type="dxa"/>
            <w:shd w:val="clear" w:color="auto" w:fill="auto"/>
          </w:tcPr>
          <w:p w14:paraId="11E4A421" w14:textId="77777777" w:rsidR="00EC0E11" w:rsidRPr="00EC0E11" w:rsidRDefault="00EC0E11" w:rsidP="00A4434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sz w:val="28"/>
                <w:szCs w:val="28"/>
              </w:rPr>
              <w:t>Номер контактного телефона: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7940E3" w14:textId="77777777"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C0E11" w:rsidRPr="00EC0E11" w14:paraId="66FE6361" w14:textId="77777777" w:rsidTr="00A44349">
        <w:tc>
          <w:tcPr>
            <w:tcW w:w="5637" w:type="dxa"/>
            <w:shd w:val="clear" w:color="auto" w:fill="auto"/>
          </w:tcPr>
          <w:p w14:paraId="2F73797C" w14:textId="77777777" w:rsidR="00EC0E11" w:rsidRPr="00EC0E11" w:rsidRDefault="00EC0E11" w:rsidP="00A4434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0856FF" w14:textId="77777777"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48376C0F" w14:textId="77777777" w:rsidR="00DD4E00" w:rsidRDefault="00DD4E00" w:rsidP="00EC0E11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13963E7" w14:textId="77777777" w:rsidR="00EC0E11" w:rsidRPr="00EC0E11" w:rsidRDefault="00EC0E11" w:rsidP="00EC0E1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Перечень вопросов </w:t>
      </w:r>
      <w:r w:rsidRPr="00EC0E11">
        <w:rPr>
          <w:rFonts w:ascii="Times New Roman" w:hAnsi="Times New Roman" w:cs="Times New Roman"/>
          <w:b/>
          <w:sz w:val="28"/>
          <w:szCs w:val="28"/>
        </w:rPr>
        <w:t xml:space="preserve">для участников публичных консультаций, </w:t>
      </w:r>
    </w:p>
    <w:p w14:paraId="61BA5056" w14:textId="77777777" w:rsidR="00EC0E11" w:rsidRPr="00EC0E11" w:rsidRDefault="00EC0E11" w:rsidP="00EC0E11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 w:rsidRPr="00EC0E11">
        <w:rPr>
          <w:rFonts w:ascii="Times New Roman" w:hAnsi="Times New Roman" w:cs="Times New Roman"/>
          <w:b/>
          <w:sz w:val="28"/>
          <w:szCs w:val="28"/>
        </w:rPr>
        <w:t>необходимых</w:t>
      </w:r>
      <w:proofErr w:type="gramEnd"/>
      <w:r w:rsidRPr="00EC0E11">
        <w:rPr>
          <w:rFonts w:ascii="Times New Roman" w:hAnsi="Times New Roman" w:cs="Times New Roman"/>
          <w:b/>
          <w:sz w:val="28"/>
          <w:szCs w:val="28"/>
        </w:rPr>
        <w:t xml:space="preserve"> для оценки вводимого проектом правового </w:t>
      </w:r>
      <w:r w:rsidRPr="00EC0E11">
        <w:rPr>
          <w:rFonts w:ascii="Times New Roman" w:hAnsi="Times New Roman" w:cs="Times New Roman"/>
          <w:b/>
          <w:sz w:val="28"/>
          <w:szCs w:val="28"/>
        </w:rPr>
        <w:lastRenderedPageBreak/>
        <w:t>регулирования</w:t>
      </w: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14:paraId="43A8CEA8" w14:textId="77777777" w:rsidR="00EC0E11" w:rsidRPr="00EC0E11" w:rsidRDefault="00EC0E11" w:rsidP="00EC0E11">
      <w:pPr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3E0CCD96" w14:textId="74898C1E" w:rsidR="00EC0E11" w:rsidRPr="0080365B" w:rsidRDefault="00EC0E11" w:rsidP="00B76370">
      <w:pPr>
        <w:spacing w:line="240" w:lineRule="auto"/>
        <w:contextualSpacing/>
        <w:jc w:val="both"/>
        <w:rPr>
          <w:rFonts w:ascii="Times New Roman" w:hAnsi="Times New Roman"/>
          <w:sz w:val="28"/>
          <w:szCs w:val="20"/>
          <w:lang w:eastAsia="ar-SA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1.</w:t>
      </w:r>
      <w:r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0E11">
        <w:rPr>
          <w:rFonts w:ascii="Times New Roman" w:hAnsi="Times New Roman" w:cs="Times New Roman"/>
          <w:sz w:val="28"/>
          <w:szCs w:val="28"/>
        </w:rPr>
        <w:t xml:space="preserve">Считаете ли Вы, что проект </w:t>
      </w:r>
      <w:r w:rsidR="004171C2" w:rsidRPr="004171C2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постановления администрации городского округа Кинель Самарской области </w:t>
      </w:r>
      <w:r w:rsidR="00125C10" w:rsidRPr="00125C10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094C99">
        <w:rPr>
          <w:rFonts w:ascii="Times New Roman" w:hAnsi="Times New Roman"/>
          <w:sz w:val="28"/>
          <w:szCs w:val="28"/>
          <w:lang w:eastAsia="ar-SA"/>
        </w:rPr>
        <w:t>Об утверждении  а</w:t>
      </w:r>
      <w:r w:rsidR="00094C99" w:rsidRPr="00AF6BC7">
        <w:rPr>
          <w:rFonts w:ascii="Times New Roman" w:hAnsi="Times New Roman"/>
          <w:sz w:val="28"/>
          <w:szCs w:val="28"/>
          <w:lang w:eastAsia="ar-SA"/>
        </w:rPr>
        <w:t>дминистративного регламента предоставления муниципальной услуги «</w:t>
      </w:r>
      <w:r w:rsidR="00094C99" w:rsidRPr="00AF6BC7">
        <w:rPr>
          <w:rFonts w:ascii="Times New Roman" w:hAnsi="Times New Roman"/>
          <w:sz w:val="28"/>
          <w:szCs w:val="28"/>
          <w:shd w:val="clear" w:color="auto" w:fill="FFFFFF"/>
        </w:rPr>
        <w:t>Согласование</w:t>
      </w:r>
      <w:r w:rsidR="00094C9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094C99" w:rsidRPr="00AF6BC7">
        <w:rPr>
          <w:rFonts w:ascii="Times New Roman" w:hAnsi="Times New Roman"/>
          <w:sz w:val="28"/>
          <w:szCs w:val="28"/>
          <w:shd w:val="clear" w:color="auto" w:fill="FFFFFF"/>
        </w:rPr>
        <w:t>проведения переустройства и (или) перепланировки помещения в многоквартирном доме</w:t>
      </w:r>
      <w:r w:rsidR="00094C99" w:rsidRPr="00AF6BC7">
        <w:rPr>
          <w:rFonts w:ascii="Times New Roman" w:hAnsi="Times New Roman"/>
          <w:sz w:val="28"/>
          <w:szCs w:val="28"/>
          <w:lang w:eastAsia="ar-SA"/>
        </w:rPr>
        <w:t>» (в новой редакции)</w:t>
      </w:r>
      <w:r w:rsidR="00B76370" w:rsidRPr="00626E88">
        <w:rPr>
          <w:rFonts w:ascii="Times New Roman" w:hAnsi="Times New Roman"/>
          <w:sz w:val="28"/>
          <w:szCs w:val="28"/>
          <w:lang w:eastAsia="ar-SA"/>
        </w:rPr>
        <w:t xml:space="preserve">» </w:t>
      </w:r>
      <w:bookmarkStart w:id="0" w:name="_GoBack"/>
      <w:bookmarkEnd w:id="0"/>
      <w:r w:rsidRPr="00EC0E11">
        <w:rPr>
          <w:rFonts w:ascii="Times New Roman" w:hAnsi="Times New Roman" w:cs="Times New Roman"/>
          <w:sz w:val="28"/>
          <w:szCs w:val="28"/>
        </w:rPr>
        <w:t>(далее – Проект) не соответствует или противоречит действующему федеральному законодательству? Ответ обоснуйте.</w:t>
      </w:r>
    </w:p>
    <w:p w14:paraId="0C37C312" w14:textId="77777777" w:rsidR="00EC0E11" w:rsidRPr="00EC0E11" w:rsidRDefault="00EC0E11" w:rsidP="00B9585B">
      <w:pPr>
        <w:spacing w:before="24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EC0E11" w:rsidRPr="00EC0E11" w14:paraId="77F8DA97" w14:textId="77777777" w:rsidTr="00A44349">
        <w:tc>
          <w:tcPr>
            <w:tcW w:w="10281" w:type="dxa"/>
            <w:shd w:val="clear" w:color="auto" w:fill="auto"/>
          </w:tcPr>
          <w:p w14:paraId="52433945" w14:textId="77777777"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14:paraId="20E6BA7C" w14:textId="77777777" w:rsidR="00EC0E11" w:rsidRPr="00EC0E11" w:rsidRDefault="00EC0E11" w:rsidP="00EC0E1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2. </w:t>
      </w:r>
      <w:r w:rsidRPr="00EC0E11">
        <w:rPr>
          <w:rFonts w:ascii="Times New Roman" w:hAnsi="Times New Roman" w:cs="Times New Roman"/>
          <w:sz w:val="28"/>
          <w:szCs w:val="28"/>
        </w:rPr>
        <w:t>Насколько предлагаемое правовое регулирование будет способствовать установлению ранее не предусмотренных обязанностей, запретов и ограничений для субъектов предпринимательства, осуществляющих свою деятельность в сфере торговли и услуг.</w:t>
      </w:r>
    </w:p>
    <w:p w14:paraId="4E8CE29D" w14:textId="77777777" w:rsidR="00EC0E11" w:rsidRPr="00EC0E11" w:rsidRDefault="00EC0E11" w:rsidP="00EC0E11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EC0E11" w:rsidRPr="00EC0E11" w14:paraId="2D6FBA47" w14:textId="77777777" w:rsidTr="00A44349">
        <w:tc>
          <w:tcPr>
            <w:tcW w:w="10281" w:type="dxa"/>
            <w:shd w:val="clear" w:color="auto" w:fill="auto"/>
          </w:tcPr>
          <w:p w14:paraId="0DDE8A63" w14:textId="77777777"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14:paraId="324A061E" w14:textId="77777777" w:rsidR="00EC0E11" w:rsidRPr="00EC0E11" w:rsidRDefault="00EC0E11" w:rsidP="00EC0E1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sz w:val="28"/>
          <w:szCs w:val="28"/>
        </w:rPr>
        <w:t>3.</w:t>
      </w:r>
      <w:r w:rsidRPr="00EC0E11">
        <w:rPr>
          <w:rFonts w:ascii="Times New Roman" w:hAnsi="Times New Roman" w:cs="Times New Roman"/>
          <w:sz w:val="28"/>
          <w:szCs w:val="28"/>
        </w:rPr>
        <w:t xml:space="preserve"> Содержит ли Проект положения, вводящие избыточные обязанности, запреты и ограничения для субъектов предпринимательской или способствующих их введению? Ответ обоснуйте.</w:t>
      </w:r>
    </w:p>
    <w:p w14:paraId="5CD97BF2" w14:textId="77777777" w:rsidR="00EC0E11" w:rsidRPr="00EC0E11" w:rsidRDefault="00EC0E11" w:rsidP="00EC0E11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EC0E11" w:rsidRPr="00EC0E11" w14:paraId="05805004" w14:textId="77777777" w:rsidTr="00A44349">
        <w:tc>
          <w:tcPr>
            <w:tcW w:w="10281" w:type="dxa"/>
            <w:shd w:val="clear" w:color="auto" w:fill="auto"/>
          </w:tcPr>
          <w:p w14:paraId="1E74E4F5" w14:textId="77777777"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14:paraId="268A6818" w14:textId="77777777" w:rsidR="00EC0E11" w:rsidRPr="00EC0E11" w:rsidRDefault="00EC0E11" w:rsidP="00EC0E1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E11">
        <w:rPr>
          <w:rFonts w:ascii="Times New Roman" w:hAnsi="Times New Roman" w:cs="Times New Roman"/>
          <w:b/>
          <w:sz w:val="28"/>
          <w:szCs w:val="28"/>
        </w:rPr>
        <w:t>4.</w:t>
      </w:r>
      <w:r w:rsidRPr="00EC0E11">
        <w:rPr>
          <w:rFonts w:ascii="Times New Roman" w:hAnsi="Times New Roman" w:cs="Times New Roman"/>
          <w:sz w:val="28"/>
          <w:szCs w:val="28"/>
        </w:rPr>
        <w:t xml:space="preserve"> Достигнет ли, на Ваш взгляд, предлагаемое правовое регулирование тех целей, на которые оно направлено?</w:t>
      </w:r>
    </w:p>
    <w:p w14:paraId="26C834DD" w14:textId="77777777" w:rsidR="00EC0E11" w:rsidRPr="00EC0E11" w:rsidRDefault="00EC0E11" w:rsidP="00EC0E11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EC0E11" w:rsidRPr="00EC0E11" w14:paraId="5B0FAA76" w14:textId="77777777" w:rsidTr="00A44349">
        <w:tc>
          <w:tcPr>
            <w:tcW w:w="10281" w:type="dxa"/>
            <w:shd w:val="clear" w:color="auto" w:fill="auto"/>
          </w:tcPr>
          <w:p w14:paraId="69A0DB73" w14:textId="77777777"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14:paraId="030B48FD" w14:textId="77777777" w:rsidR="00EC0E11" w:rsidRPr="00EC0E11" w:rsidRDefault="00EC0E11" w:rsidP="00EC0E1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5.</w:t>
      </w:r>
      <w:r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 Оцените риски неблагоприятных последствий применения предлагаемого правового регулирования. </w:t>
      </w:r>
      <w:r w:rsidRPr="00EC0E11">
        <w:rPr>
          <w:rFonts w:ascii="Times New Roman" w:hAnsi="Times New Roman" w:cs="Times New Roman"/>
          <w:sz w:val="28"/>
          <w:szCs w:val="28"/>
        </w:rPr>
        <w:t>Какими данными можно будет подтвердить проявление таких последствий?</w:t>
      </w:r>
    </w:p>
    <w:p w14:paraId="62FBB666" w14:textId="77777777" w:rsidR="00EC0E11" w:rsidRPr="00EC0E11" w:rsidRDefault="00EC0E11" w:rsidP="00EC0E11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EC0E11" w:rsidRPr="00EC0E11" w14:paraId="7B16FB79" w14:textId="77777777" w:rsidTr="00A44349">
        <w:tc>
          <w:tcPr>
            <w:tcW w:w="10281" w:type="dxa"/>
            <w:shd w:val="clear" w:color="auto" w:fill="auto"/>
          </w:tcPr>
          <w:p w14:paraId="6D915280" w14:textId="77777777"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14:paraId="3BBA3E47" w14:textId="77777777" w:rsidR="00EC0E11" w:rsidRPr="00EC0E11" w:rsidRDefault="00EC0E11" w:rsidP="00EC0E1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E11">
        <w:rPr>
          <w:rFonts w:ascii="Times New Roman" w:hAnsi="Times New Roman" w:cs="Times New Roman"/>
          <w:b/>
          <w:sz w:val="28"/>
          <w:szCs w:val="28"/>
        </w:rPr>
        <w:t>6.</w:t>
      </w:r>
      <w:r w:rsidRPr="00EC0E11">
        <w:rPr>
          <w:rFonts w:ascii="Times New Roman" w:hAnsi="Times New Roman" w:cs="Times New Roman"/>
          <w:sz w:val="28"/>
          <w:szCs w:val="28"/>
        </w:rPr>
        <w:t xml:space="preserve"> Какие полезные эффекты (общества, субъектов предпринимательской деятельности, потребителей и т.п.) повлечет за собой принятие Проекта? Какими данными можно будет подтвердить проявление таких полезных эффектов?</w:t>
      </w:r>
    </w:p>
    <w:p w14:paraId="72F4043B" w14:textId="77777777" w:rsidR="00EC0E11" w:rsidRPr="00EC0E11" w:rsidRDefault="00EC0E11" w:rsidP="00EC0E11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EC0E11" w:rsidRPr="00EC0E11" w14:paraId="102B5059" w14:textId="77777777" w:rsidTr="00A44349">
        <w:tc>
          <w:tcPr>
            <w:tcW w:w="10281" w:type="dxa"/>
            <w:shd w:val="clear" w:color="auto" w:fill="auto"/>
          </w:tcPr>
          <w:p w14:paraId="16532E7E" w14:textId="77777777"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14:paraId="68B61F20" w14:textId="77777777" w:rsidR="00EC0E11" w:rsidRPr="00EC0E11" w:rsidRDefault="00EC0E11" w:rsidP="00EC0E1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7.</w:t>
      </w:r>
      <w:r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 Существуют ли альтернативные варианты достижения цели регулирования? Если да, укажите наиболее эффективные.</w:t>
      </w:r>
    </w:p>
    <w:p w14:paraId="2DD502B1" w14:textId="77777777" w:rsidR="00EC0E11" w:rsidRPr="00EC0E11" w:rsidRDefault="00EC0E11" w:rsidP="00EC0E11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EC0E11" w:rsidRPr="00EC0E11" w14:paraId="09ACB30B" w14:textId="77777777" w:rsidTr="00A44349">
        <w:tc>
          <w:tcPr>
            <w:tcW w:w="10281" w:type="dxa"/>
            <w:shd w:val="clear" w:color="auto" w:fill="auto"/>
          </w:tcPr>
          <w:p w14:paraId="5FD501A3" w14:textId="77777777"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14:paraId="415D64E5" w14:textId="77777777" w:rsidR="00EC0E11" w:rsidRPr="00EC0E11" w:rsidRDefault="00EC0E11" w:rsidP="00EC0E1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8.</w:t>
      </w:r>
      <w:r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0E11">
        <w:rPr>
          <w:rFonts w:ascii="Times New Roman" w:hAnsi="Times New Roman" w:cs="Times New Roman"/>
          <w:sz w:val="28"/>
          <w:szCs w:val="28"/>
        </w:rPr>
        <w:t>Иные предложения и замечания, которые, по Вашему мнению, целесообразно учесть в рамках оценки регулирующего воздействия. Предложения и замечания необходимо нормативно обосновать.</w:t>
      </w:r>
      <w:r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36F46C00" w14:textId="77777777" w:rsidR="00EC0E11" w:rsidRPr="00EC0E11" w:rsidRDefault="00EC0E11" w:rsidP="00EC0E11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EC0E11" w:rsidRPr="00EC0E11" w14:paraId="02B021EE" w14:textId="77777777" w:rsidTr="00A44349">
        <w:tc>
          <w:tcPr>
            <w:tcW w:w="10281" w:type="dxa"/>
            <w:shd w:val="clear" w:color="auto" w:fill="auto"/>
          </w:tcPr>
          <w:p w14:paraId="59E0086D" w14:textId="77777777"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14:paraId="3A126341" w14:textId="77777777" w:rsidR="00EC0E11" w:rsidRPr="00EC0E11" w:rsidRDefault="00EC0E11" w:rsidP="00EC0E1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E768C81" w14:textId="77777777" w:rsidR="00815DE9" w:rsidRDefault="00815DE9"/>
    <w:sectPr w:rsidR="00815DE9" w:rsidSect="007D11A9">
      <w:pgSz w:w="11906" w:h="16838"/>
      <w:pgMar w:top="1134" w:right="113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  <w:compatSetting w:name="compatibilityMode" w:uri="http://schemas.microsoft.com/office/word" w:val="12"/>
  </w:compat>
  <w:rsids>
    <w:rsidRoot w:val="00EC0E11"/>
    <w:rsid w:val="000676A1"/>
    <w:rsid w:val="00094C99"/>
    <w:rsid w:val="00125C10"/>
    <w:rsid w:val="00154B88"/>
    <w:rsid w:val="00217DEB"/>
    <w:rsid w:val="00251631"/>
    <w:rsid w:val="0025734D"/>
    <w:rsid w:val="00290A6E"/>
    <w:rsid w:val="00292851"/>
    <w:rsid w:val="002E1EC4"/>
    <w:rsid w:val="00300964"/>
    <w:rsid w:val="00324286"/>
    <w:rsid w:val="00352EA7"/>
    <w:rsid w:val="003615FD"/>
    <w:rsid w:val="00380345"/>
    <w:rsid w:val="004171C2"/>
    <w:rsid w:val="004A1A8D"/>
    <w:rsid w:val="004B550E"/>
    <w:rsid w:val="004B7979"/>
    <w:rsid w:val="00515533"/>
    <w:rsid w:val="00556F3A"/>
    <w:rsid w:val="0058170D"/>
    <w:rsid w:val="00590F62"/>
    <w:rsid w:val="005D6E5C"/>
    <w:rsid w:val="00713F8D"/>
    <w:rsid w:val="007433C5"/>
    <w:rsid w:val="007D11A9"/>
    <w:rsid w:val="0080365B"/>
    <w:rsid w:val="00815DE9"/>
    <w:rsid w:val="00844A9B"/>
    <w:rsid w:val="009B1C88"/>
    <w:rsid w:val="009D64C5"/>
    <w:rsid w:val="00B04F8A"/>
    <w:rsid w:val="00B723BC"/>
    <w:rsid w:val="00B76370"/>
    <w:rsid w:val="00B9585B"/>
    <w:rsid w:val="00BE3FC4"/>
    <w:rsid w:val="00C45F76"/>
    <w:rsid w:val="00C83179"/>
    <w:rsid w:val="00CA5FA1"/>
    <w:rsid w:val="00DD0A56"/>
    <w:rsid w:val="00DD4E00"/>
    <w:rsid w:val="00EB6A6C"/>
    <w:rsid w:val="00EC0E11"/>
    <w:rsid w:val="00EF57D1"/>
    <w:rsid w:val="00F11DB0"/>
    <w:rsid w:val="00F87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DC1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9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C0E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EC0E1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67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76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kc.kinel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08B01C-AEC7-4201-8DEF-09CBCD354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kondr</dc:creator>
  <cp:keywords/>
  <dc:description/>
  <cp:lastModifiedBy>User</cp:lastModifiedBy>
  <cp:revision>37</cp:revision>
  <cp:lastPrinted>2022-07-07T09:56:00Z</cp:lastPrinted>
  <dcterms:created xsi:type="dcterms:W3CDTF">2017-02-06T14:08:00Z</dcterms:created>
  <dcterms:modified xsi:type="dcterms:W3CDTF">2023-02-27T09:38:00Z</dcterms:modified>
</cp:coreProperties>
</file>