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50" w:rsidRDefault="00380624" w:rsidP="00045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62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36AFD" w:rsidRDefault="00380624" w:rsidP="00107A72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проекту постановления администрации городского округа Кинель Самарской </w:t>
      </w:r>
      <w:r w:rsidR="00634D15">
        <w:rPr>
          <w:sz w:val="28"/>
          <w:szCs w:val="28"/>
        </w:rPr>
        <w:t xml:space="preserve">области </w:t>
      </w:r>
      <w:r w:rsidR="00634D15" w:rsidRPr="003835CA">
        <w:rPr>
          <w:sz w:val="28"/>
          <w:szCs w:val="28"/>
        </w:rPr>
        <w:t>«</w:t>
      </w:r>
      <w:r w:rsidR="00107A72">
        <w:rPr>
          <w:sz w:val="28"/>
          <w:szCs w:val="28"/>
        </w:rPr>
        <w:t xml:space="preserve">О внесении изменений в муниципальную программу 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</w:t>
      </w:r>
      <w:r w:rsidR="00913E0C" w:rsidRPr="00913E0C">
        <w:rPr>
          <w:sz w:val="28"/>
          <w:szCs w:val="28"/>
        </w:rPr>
        <w:t xml:space="preserve">округа </w:t>
      </w:r>
      <w:r w:rsidR="00107A72">
        <w:rPr>
          <w:sz w:val="28"/>
          <w:szCs w:val="28"/>
        </w:rPr>
        <w:t>Кинель Самарской области на 2020</w:t>
      </w:r>
      <w:r w:rsidR="00913E0C" w:rsidRPr="00913E0C">
        <w:rPr>
          <w:sz w:val="28"/>
          <w:szCs w:val="28"/>
        </w:rPr>
        <w:t>-202</w:t>
      </w:r>
      <w:r w:rsidR="00107A72">
        <w:rPr>
          <w:sz w:val="28"/>
          <w:szCs w:val="28"/>
        </w:rPr>
        <w:t>4</w:t>
      </w:r>
      <w:r w:rsidR="00913E0C" w:rsidRPr="00913E0C">
        <w:rPr>
          <w:sz w:val="28"/>
          <w:szCs w:val="28"/>
        </w:rPr>
        <w:t xml:space="preserve"> годы»</w:t>
      </w:r>
      <w:r w:rsidR="00107A72">
        <w:rPr>
          <w:sz w:val="28"/>
          <w:szCs w:val="28"/>
        </w:rPr>
        <w:t xml:space="preserve">, утвержденной постановлением администрации городского округа Кинель Самарской области от  31 декабря 2019 № 3822 </w:t>
      </w:r>
      <w:proofErr w:type="gramEnd"/>
    </w:p>
    <w:p w:rsidR="00701EC6" w:rsidRPr="003835CA" w:rsidRDefault="00107A72" w:rsidP="00107A72">
      <w:pPr>
        <w:pStyle w:val="a4"/>
        <w:spacing w:before="0" w:beforeAutospacing="0" w:after="0" w:afterAutospacing="0"/>
        <w:ind w:firstLine="374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от 2</w:t>
      </w:r>
      <w:r w:rsidR="00AF354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AF354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2022 года)</w:t>
      </w:r>
    </w:p>
    <w:p w:rsidR="00045969" w:rsidRDefault="00045969" w:rsidP="00230D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B6C" w:rsidRDefault="00230D80" w:rsidP="00636AF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230D80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 w:rsidRPr="00230D80">
        <w:rPr>
          <w:sz w:val="28"/>
          <w:szCs w:val="28"/>
        </w:rPr>
        <w:t xml:space="preserve"> постановления администрации городского округа Кинель Самарской области </w:t>
      </w:r>
      <w:r w:rsidR="00107A72" w:rsidRPr="003835CA">
        <w:rPr>
          <w:sz w:val="28"/>
          <w:szCs w:val="28"/>
        </w:rPr>
        <w:t>«</w:t>
      </w:r>
      <w:r w:rsidR="00107A72">
        <w:rPr>
          <w:sz w:val="28"/>
          <w:szCs w:val="28"/>
        </w:rPr>
        <w:t xml:space="preserve">О внесении изменений в муниципальную программу 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</w:t>
      </w:r>
      <w:r w:rsidR="00107A72" w:rsidRPr="00913E0C">
        <w:rPr>
          <w:sz w:val="28"/>
          <w:szCs w:val="28"/>
        </w:rPr>
        <w:t xml:space="preserve">округа </w:t>
      </w:r>
      <w:r w:rsidR="00107A72">
        <w:rPr>
          <w:sz w:val="28"/>
          <w:szCs w:val="28"/>
        </w:rPr>
        <w:t>Кинель Самарской области на 2020</w:t>
      </w:r>
      <w:r w:rsidR="00107A72" w:rsidRPr="00913E0C">
        <w:rPr>
          <w:sz w:val="28"/>
          <w:szCs w:val="28"/>
        </w:rPr>
        <w:t>-202</w:t>
      </w:r>
      <w:r w:rsidR="00107A72">
        <w:rPr>
          <w:sz w:val="28"/>
          <w:szCs w:val="28"/>
        </w:rPr>
        <w:t>4</w:t>
      </w:r>
      <w:r w:rsidR="00107A72" w:rsidRPr="00913E0C">
        <w:rPr>
          <w:sz w:val="28"/>
          <w:szCs w:val="28"/>
        </w:rPr>
        <w:t xml:space="preserve"> годы»</w:t>
      </w:r>
      <w:r w:rsidR="00107A72">
        <w:rPr>
          <w:sz w:val="28"/>
          <w:szCs w:val="28"/>
        </w:rPr>
        <w:t>, утвержденной постановлением администрации городского округа Кинель Самарской области от 31 декабря 2019 № 3822 (в редакции от 2</w:t>
      </w:r>
      <w:r w:rsidR="00AF3548">
        <w:rPr>
          <w:sz w:val="28"/>
          <w:szCs w:val="28"/>
        </w:rPr>
        <w:t>4</w:t>
      </w:r>
      <w:r w:rsidR="00107A72">
        <w:rPr>
          <w:sz w:val="28"/>
          <w:szCs w:val="28"/>
        </w:rPr>
        <w:t xml:space="preserve"> </w:t>
      </w:r>
      <w:r w:rsidR="00AF3548">
        <w:rPr>
          <w:sz w:val="28"/>
          <w:szCs w:val="28"/>
        </w:rPr>
        <w:t>октября</w:t>
      </w:r>
      <w:r w:rsidR="00107A72">
        <w:rPr>
          <w:sz w:val="28"/>
          <w:szCs w:val="28"/>
        </w:rPr>
        <w:t xml:space="preserve"> 2022 года)</w:t>
      </w:r>
      <w:r w:rsidR="00044B6C">
        <w:rPr>
          <w:sz w:val="28"/>
          <w:szCs w:val="28"/>
        </w:rPr>
        <w:t>» (далее – муниципальная</w:t>
      </w:r>
      <w:proofErr w:type="gramEnd"/>
      <w:r w:rsidR="00044B6C">
        <w:rPr>
          <w:sz w:val="28"/>
          <w:szCs w:val="28"/>
        </w:rPr>
        <w:t xml:space="preserve"> </w:t>
      </w:r>
      <w:r w:rsidR="00141947">
        <w:rPr>
          <w:sz w:val="28"/>
          <w:szCs w:val="28"/>
        </w:rPr>
        <w:t xml:space="preserve">программа) предусмотрено </w:t>
      </w:r>
      <w:r w:rsidR="00044B6C" w:rsidRPr="00DB7EA4">
        <w:rPr>
          <w:sz w:val="28"/>
          <w:szCs w:val="28"/>
        </w:rPr>
        <w:t>у</w:t>
      </w:r>
      <w:r w:rsidR="00044B6C">
        <w:rPr>
          <w:sz w:val="28"/>
          <w:szCs w:val="28"/>
        </w:rPr>
        <w:t xml:space="preserve">точнение направлений расходования и размера средств </w:t>
      </w:r>
      <w:r w:rsidR="00044B6C" w:rsidRPr="00DB7EA4">
        <w:rPr>
          <w:sz w:val="28"/>
          <w:szCs w:val="28"/>
        </w:rPr>
        <w:t>бюджет</w:t>
      </w:r>
      <w:r w:rsidR="00044B6C">
        <w:rPr>
          <w:sz w:val="28"/>
          <w:szCs w:val="28"/>
        </w:rPr>
        <w:t>а городского округа Кинель Самарской области, направленных на реализацию муниципальной программы в 202</w:t>
      </w:r>
      <w:r w:rsidR="00AF3548">
        <w:rPr>
          <w:sz w:val="28"/>
          <w:szCs w:val="28"/>
        </w:rPr>
        <w:t>3</w:t>
      </w:r>
      <w:r w:rsidR="00141947">
        <w:rPr>
          <w:sz w:val="28"/>
          <w:szCs w:val="28"/>
        </w:rPr>
        <w:t xml:space="preserve"> </w:t>
      </w:r>
      <w:r w:rsidR="00044B6C">
        <w:rPr>
          <w:sz w:val="28"/>
          <w:szCs w:val="28"/>
        </w:rPr>
        <w:t>году.</w:t>
      </w:r>
    </w:p>
    <w:p w:rsidR="00044B6C" w:rsidRPr="00C731A2" w:rsidRDefault="00044B6C" w:rsidP="00636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1A2">
        <w:rPr>
          <w:rFonts w:ascii="Times New Roman" w:hAnsi="Times New Roman" w:cs="Times New Roman"/>
          <w:sz w:val="28"/>
          <w:szCs w:val="28"/>
        </w:rPr>
        <w:t>Основаниями для внесения изменений в муниципальную программу являются:</w:t>
      </w:r>
    </w:p>
    <w:p w:rsidR="00107A72" w:rsidRPr="00AF3548" w:rsidRDefault="00044B6C" w:rsidP="00AF3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1A2">
        <w:rPr>
          <w:rFonts w:ascii="Times New Roman" w:hAnsi="Times New Roman" w:cs="Times New Roman"/>
          <w:sz w:val="28"/>
          <w:szCs w:val="28"/>
        </w:rPr>
        <w:t xml:space="preserve">Решение Думы городского округа Кинель Самарской области от </w:t>
      </w:r>
      <w:r w:rsidR="00AF3548">
        <w:rPr>
          <w:rFonts w:ascii="Times New Roman" w:hAnsi="Times New Roman" w:cs="Times New Roman"/>
          <w:sz w:val="28"/>
          <w:szCs w:val="28"/>
        </w:rPr>
        <w:t xml:space="preserve">22 декабря 2022 № 233 </w:t>
      </w:r>
      <w:r w:rsidR="00AF3548" w:rsidRPr="00AF3548">
        <w:rPr>
          <w:rFonts w:ascii="Times New Roman" w:hAnsi="Times New Roman" w:cs="Times New Roman"/>
          <w:sz w:val="28"/>
          <w:szCs w:val="28"/>
        </w:rPr>
        <w:t>«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Думы городского округа Кинель Самарской области от 16.12.2021 г. № 128 «О бюджете городского округа Кинель Самарской области на 2022 год и на плановый период 2023 и 2024 годов» (в редакции от 27.01.2022</w:t>
      </w:r>
      <w:r w:rsidR="00AF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г., от 24.02.2022</w:t>
      </w:r>
      <w:r w:rsidR="00AF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г., от 31.03.2022</w:t>
      </w:r>
      <w:r w:rsidR="00AF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г., от 26.05.2022</w:t>
      </w:r>
      <w:r w:rsidR="00AF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г., от</w:t>
      </w:r>
      <w:proofErr w:type="gramEnd"/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30.06.2022</w:t>
      </w:r>
      <w:r w:rsidR="00AF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г., от 28.07.2022</w:t>
      </w:r>
      <w:r w:rsidR="00AF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г., от 25.08.2022</w:t>
      </w:r>
      <w:r w:rsidR="00AF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г., от 08.09.2022</w:t>
      </w:r>
      <w:r w:rsidR="00AF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г., от 29.09.2022</w:t>
      </w:r>
      <w:r w:rsidR="00AF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г., от 03.11.2022</w:t>
      </w:r>
      <w:r w:rsidR="00AF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548" w:rsidRPr="00AF3548">
        <w:rPr>
          <w:rFonts w:ascii="Times New Roman" w:hAnsi="Times New Roman" w:cs="Times New Roman"/>
          <w:color w:val="000000"/>
          <w:sz w:val="28"/>
          <w:szCs w:val="28"/>
        </w:rPr>
        <w:t>г., от 24.11.2022 г.).</w:t>
      </w:r>
      <w:proofErr w:type="gramEnd"/>
    </w:p>
    <w:p w:rsidR="00107A72" w:rsidRDefault="00107A72" w:rsidP="00107A72">
      <w:pPr>
        <w:pStyle w:val="a4"/>
        <w:spacing w:before="0" w:beforeAutospacing="0" w:after="0" w:afterAutospacing="0" w:line="360" w:lineRule="auto"/>
        <w:ind w:firstLine="374"/>
        <w:jc w:val="both"/>
        <w:rPr>
          <w:sz w:val="28"/>
          <w:szCs w:val="28"/>
        </w:rPr>
      </w:pPr>
    </w:p>
    <w:p w:rsidR="00107A72" w:rsidRDefault="00107A72" w:rsidP="00107A72">
      <w:pPr>
        <w:pStyle w:val="a4"/>
        <w:spacing w:before="0" w:beforeAutospacing="0" w:after="0" w:afterAutospacing="0" w:line="360" w:lineRule="auto"/>
        <w:ind w:firstLine="374"/>
        <w:jc w:val="both"/>
        <w:rPr>
          <w:sz w:val="28"/>
          <w:szCs w:val="28"/>
        </w:rPr>
      </w:pPr>
    </w:p>
    <w:p w:rsidR="00107A72" w:rsidRDefault="00107A72" w:rsidP="00107A72">
      <w:pPr>
        <w:pStyle w:val="a4"/>
        <w:spacing w:before="0" w:beforeAutospacing="0" w:after="0" w:afterAutospacing="0" w:line="360" w:lineRule="auto"/>
        <w:ind w:firstLine="374"/>
        <w:jc w:val="both"/>
        <w:rPr>
          <w:sz w:val="28"/>
          <w:szCs w:val="28"/>
        </w:rPr>
      </w:pPr>
    </w:p>
    <w:sectPr w:rsidR="00107A72" w:rsidSect="00336EA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624"/>
    <w:rsid w:val="00044B6C"/>
    <w:rsid w:val="00045969"/>
    <w:rsid w:val="00107A72"/>
    <w:rsid w:val="00141947"/>
    <w:rsid w:val="00227C10"/>
    <w:rsid w:val="00230D80"/>
    <w:rsid w:val="002C7F07"/>
    <w:rsid w:val="002D1FB6"/>
    <w:rsid w:val="003229BA"/>
    <w:rsid w:val="00335008"/>
    <w:rsid w:val="00336EA3"/>
    <w:rsid w:val="00346841"/>
    <w:rsid w:val="00360C6C"/>
    <w:rsid w:val="00380624"/>
    <w:rsid w:val="00381C5B"/>
    <w:rsid w:val="003835CA"/>
    <w:rsid w:val="00384A30"/>
    <w:rsid w:val="003C0CEC"/>
    <w:rsid w:val="004114E2"/>
    <w:rsid w:val="00524616"/>
    <w:rsid w:val="005645BB"/>
    <w:rsid w:val="0060528F"/>
    <w:rsid w:val="00634D15"/>
    <w:rsid w:val="00636AFD"/>
    <w:rsid w:val="00662E2D"/>
    <w:rsid w:val="00685874"/>
    <w:rsid w:val="00701EC6"/>
    <w:rsid w:val="007B00EF"/>
    <w:rsid w:val="008F5270"/>
    <w:rsid w:val="00913E0C"/>
    <w:rsid w:val="00AE02BB"/>
    <w:rsid w:val="00AF3548"/>
    <w:rsid w:val="00B05050"/>
    <w:rsid w:val="00B80EB1"/>
    <w:rsid w:val="00BB1741"/>
    <w:rsid w:val="00C731A2"/>
    <w:rsid w:val="00D87434"/>
    <w:rsid w:val="00DB7EA4"/>
    <w:rsid w:val="00DD2ECA"/>
    <w:rsid w:val="00E62F71"/>
    <w:rsid w:val="00E91715"/>
    <w:rsid w:val="00FB3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C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0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Fomicheva</dc:creator>
  <cp:keywords/>
  <dc:description/>
  <cp:lastModifiedBy>PrimeBox</cp:lastModifiedBy>
  <cp:revision>24</cp:revision>
  <dcterms:created xsi:type="dcterms:W3CDTF">2022-07-11T05:45:00Z</dcterms:created>
  <dcterms:modified xsi:type="dcterms:W3CDTF">2023-01-23T09:39:00Z</dcterms:modified>
</cp:coreProperties>
</file>