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84" w:rsidRPr="00763C84" w:rsidRDefault="00763C84" w:rsidP="00763C84">
      <w:pPr>
        <w:autoSpaceDE w:val="0"/>
        <w:autoSpaceDN w:val="0"/>
        <w:adjustRightInd w:val="0"/>
        <w:spacing w:before="108" w:after="108" w:line="240" w:lineRule="auto"/>
        <w:jc w:val="center"/>
        <w:outlineLvl w:val="0"/>
        <w:rPr>
          <w:rFonts w:ascii="Arial" w:hAnsi="Arial" w:cs="Arial"/>
          <w:b/>
          <w:bCs/>
          <w:color w:val="26282F"/>
          <w:sz w:val="24"/>
          <w:szCs w:val="24"/>
        </w:rPr>
      </w:pPr>
      <w:r w:rsidRPr="00763C84">
        <w:rPr>
          <w:rFonts w:ascii="Arial" w:hAnsi="Arial" w:cs="Arial"/>
          <w:b/>
          <w:bCs/>
          <w:color w:val="26282F"/>
          <w:sz w:val="24"/>
          <w:szCs w:val="24"/>
        </w:rPr>
        <w:t>Закон Самарской области от 10 мая 2018 г. N 36-ГД</w:t>
      </w:r>
      <w:r w:rsidRPr="00763C84">
        <w:rPr>
          <w:rFonts w:ascii="Arial" w:hAnsi="Arial" w:cs="Arial"/>
          <w:b/>
          <w:bCs/>
          <w:color w:val="26282F"/>
          <w:sz w:val="24"/>
          <w:szCs w:val="24"/>
        </w:rPr>
        <w:br/>
        <w:t>"О наделении органов местного самоуправления на территории Самарской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roofErr w:type="gramStart"/>
      <w:r w:rsidRPr="00763C84">
        <w:rPr>
          <w:rFonts w:ascii="Arial" w:hAnsi="Arial" w:cs="Arial"/>
          <w:b/>
          <w:bCs/>
          <w:color w:val="26282F"/>
          <w:sz w:val="24"/>
          <w:szCs w:val="24"/>
        </w:rPr>
        <w:t>Принят</w:t>
      </w:r>
      <w:proofErr w:type="gramEnd"/>
      <w:r w:rsidRPr="00763C84">
        <w:rPr>
          <w:rFonts w:ascii="Arial" w:hAnsi="Arial" w:cs="Arial"/>
          <w:b/>
          <w:bCs/>
          <w:color w:val="26282F"/>
          <w:sz w:val="24"/>
          <w:szCs w:val="24"/>
        </w:rPr>
        <w:t xml:space="preserve"> Самарской Губернской Думой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b/>
          <w:bCs/>
          <w:color w:val="26282F"/>
          <w:sz w:val="24"/>
          <w:szCs w:val="24"/>
        </w:rPr>
        <w:t>24 апреля 2018 г.</w:t>
      </w:r>
    </w:p>
    <w:p w:rsidR="00763C84" w:rsidRPr="00763C84" w:rsidRDefault="00763C84" w:rsidP="00763C8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0" w:name="sub_1"/>
      <w:bookmarkStart w:id="1" w:name="_GoBack"/>
      <w:bookmarkEnd w:id="1"/>
      <w:r w:rsidRPr="00763C84">
        <w:rPr>
          <w:rFonts w:ascii="Arial" w:hAnsi="Arial" w:cs="Arial"/>
          <w:color w:val="000000"/>
          <w:sz w:val="16"/>
          <w:szCs w:val="16"/>
          <w:shd w:val="clear" w:color="auto" w:fill="F0F0F0"/>
        </w:rPr>
        <w:t>Информация об изменениях:</w:t>
      </w:r>
    </w:p>
    <w:bookmarkEnd w:id="0"/>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63C84">
        <w:rPr>
          <w:rFonts w:ascii="Arial" w:hAnsi="Arial" w:cs="Arial"/>
          <w:i/>
          <w:iCs/>
          <w:color w:val="353842"/>
          <w:sz w:val="24"/>
          <w:szCs w:val="24"/>
          <w:shd w:val="clear" w:color="auto" w:fill="F0F0F0"/>
        </w:rPr>
        <w:t xml:space="preserve">Статья 1 изменена с 19 декабря 2019 г. - </w:t>
      </w:r>
      <w:hyperlink r:id="rId6" w:history="1">
        <w:r w:rsidRPr="00763C84">
          <w:rPr>
            <w:rFonts w:ascii="Arial" w:hAnsi="Arial" w:cs="Arial"/>
            <w:i/>
            <w:iCs/>
            <w:color w:val="106BBE"/>
            <w:sz w:val="24"/>
            <w:szCs w:val="24"/>
            <w:shd w:val="clear" w:color="auto" w:fill="F0F0F0"/>
          </w:rPr>
          <w:t>Закон</w:t>
        </w:r>
      </w:hyperlink>
      <w:r w:rsidRPr="00763C84">
        <w:rPr>
          <w:rFonts w:ascii="Arial" w:hAnsi="Arial" w:cs="Arial"/>
          <w:i/>
          <w:iCs/>
          <w:color w:val="353842"/>
          <w:sz w:val="24"/>
          <w:szCs w:val="24"/>
          <w:shd w:val="clear" w:color="auto" w:fill="F0F0F0"/>
        </w:rPr>
        <w:t xml:space="preserve"> Самарской области от 18 декабря 2019 г. N 130-ГД</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63C84">
        <w:rPr>
          <w:rFonts w:ascii="Arial" w:hAnsi="Arial" w:cs="Arial"/>
          <w:i/>
          <w:iCs/>
          <w:color w:val="353842"/>
          <w:sz w:val="24"/>
          <w:szCs w:val="24"/>
          <w:shd w:val="clear" w:color="auto" w:fill="F0F0F0"/>
        </w:rPr>
        <w:t xml:space="preserve">Изменения </w:t>
      </w:r>
      <w:hyperlink r:id="rId7" w:history="1">
        <w:r w:rsidRPr="00763C84">
          <w:rPr>
            <w:rFonts w:ascii="Arial" w:hAnsi="Arial" w:cs="Arial"/>
            <w:i/>
            <w:iCs/>
            <w:color w:val="106BBE"/>
            <w:sz w:val="24"/>
            <w:szCs w:val="24"/>
            <w:shd w:val="clear" w:color="auto" w:fill="F0F0F0"/>
          </w:rPr>
          <w:t>применяются</w:t>
        </w:r>
      </w:hyperlink>
      <w:r w:rsidRPr="00763C84">
        <w:rPr>
          <w:rFonts w:ascii="Arial" w:hAnsi="Arial" w:cs="Arial"/>
          <w:i/>
          <w:iCs/>
          <w:color w:val="353842"/>
          <w:sz w:val="24"/>
          <w:szCs w:val="24"/>
          <w:shd w:val="clear" w:color="auto" w:fill="F0F0F0"/>
        </w:rPr>
        <w:t xml:space="preserve"> к правоотношениям, возникающим при составлении и исполнении бюджета Самарской области, начиная с бюджета Самарской области на 2020 г. и на плановый период 2021 и 2022 г.</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 w:history="1">
        <w:r w:rsidRPr="00763C84">
          <w:rPr>
            <w:rFonts w:ascii="Arial" w:hAnsi="Arial" w:cs="Arial"/>
            <w:i/>
            <w:iCs/>
            <w:color w:val="106BBE"/>
            <w:sz w:val="24"/>
            <w:szCs w:val="24"/>
            <w:shd w:val="clear" w:color="auto" w:fill="F0F0F0"/>
          </w:rPr>
          <w:t>См. предыдущую редакцию</w:t>
        </w:r>
      </w:hyperlink>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r w:rsidRPr="00763C84">
        <w:rPr>
          <w:rFonts w:ascii="Arial" w:hAnsi="Arial" w:cs="Arial"/>
          <w:b/>
          <w:bCs/>
          <w:color w:val="26282F"/>
          <w:sz w:val="24"/>
          <w:szCs w:val="24"/>
        </w:rPr>
        <w:t>Статья 1.</w:t>
      </w:r>
      <w:r w:rsidRPr="00763C84">
        <w:rPr>
          <w:rFonts w:ascii="Arial" w:hAnsi="Arial" w:cs="Arial"/>
          <w:sz w:val="24"/>
          <w:szCs w:val="24"/>
        </w:rPr>
        <w:t xml:space="preserve"> Муниципальные образования на территории Самарской области, которые наделяются отдельными государственными полномочиями по организации мероприятий при осуществлении деятельности по обращению с животными без владельцев</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2" w:name="sub_101"/>
      <w:r w:rsidRPr="00763C84">
        <w:rPr>
          <w:rFonts w:ascii="Arial" w:hAnsi="Arial" w:cs="Arial"/>
          <w:sz w:val="24"/>
          <w:szCs w:val="24"/>
        </w:rPr>
        <w:t xml:space="preserve">Отдельными государственными полномочиями Самарской области </w:t>
      </w:r>
      <w:proofErr w:type="gramStart"/>
      <w:r w:rsidRPr="00763C84">
        <w:rPr>
          <w:rFonts w:ascii="Arial" w:hAnsi="Arial" w:cs="Arial"/>
          <w:sz w:val="24"/>
          <w:szCs w:val="24"/>
        </w:rPr>
        <w:t>по организации мероприятий при осуществлении деятельности по обращению с животными без владельцев</w:t>
      </w:r>
      <w:proofErr w:type="gramEnd"/>
      <w:r w:rsidRPr="00763C84">
        <w:rPr>
          <w:rFonts w:ascii="Arial" w:hAnsi="Arial" w:cs="Arial"/>
          <w:sz w:val="24"/>
          <w:szCs w:val="24"/>
        </w:rPr>
        <w:t xml:space="preserve"> (далее - отдельные государственные полномочия) наделяются органы местного самоуправления городских округов, городских округов с внутригородским делением и муниципальных районов Самарской области (далее - органы местного самоуправления).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3" w:name="sub_102"/>
      <w:bookmarkEnd w:id="2"/>
      <w:r w:rsidRPr="00763C84">
        <w:rPr>
          <w:rFonts w:ascii="Arial" w:hAnsi="Arial" w:cs="Arial"/>
          <w:sz w:val="24"/>
          <w:szCs w:val="24"/>
        </w:rPr>
        <w:t>Под животным без владельца понимается животное, которое не имеет владельца или владелец которого неизвестен.</w:t>
      </w:r>
    </w:p>
    <w:bookmarkEnd w:id="3"/>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 w:name="sub_2"/>
      <w:r w:rsidRPr="00763C84">
        <w:rPr>
          <w:rFonts w:ascii="Arial" w:hAnsi="Arial" w:cs="Arial"/>
          <w:color w:val="000000"/>
          <w:sz w:val="16"/>
          <w:szCs w:val="16"/>
          <w:shd w:val="clear" w:color="auto" w:fill="F0F0F0"/>
        </w:rPr>
        <w:t>Информация об изменениях:</w:t>
      </w:r>
    </w:p>
    <w:bookmarkEnd w:id="4"/>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63C84">
        <w:rPr>
          <w:rFonts w:ascii="Arial" w:hAnsi="Arial" w:cs="Arial"/>
          <w:i/>
          <w:iCs/>
          <w:color w:val="353842"/>
          <w:sz w:val="24"/>
          <w:szCs w:val="24"/>
          <w:shd w:val="clear" w:color="auto" w:fill="F0F0F0"/>
        </w:rPr>
        <w:t xml:space="preserve">Статья 2 изменена с 1 января 2020 г. - </w:t>
      </w:r>
      <w:hyperlink r:id="rId9" w:history="1">
        <w:r w:rsidRPr="00763C84">
          <w:rPr>
            <w:rFonts w:ascii="Arial" w:hAnsi="Arial" w:cs="Arial"/>
            <w:i/>
            <w:iCs/>
            <w:color w:val="106BBE"/>
            <w:sz w:val="24"/>
            <w:szCs w:val="24"/>
            <w:shd w:val="clear" w:color="auto" w:fill="F0F0F0"/>
          </w:rPr>
          <w:t>Закон</w:t>
        </w:r>
      </w:hyperlink>
      <w:r w:rsidRPr="00763C84">
        <w:rPr>
          <w:rFonts w:ascii="Arial" w:hAnsi="Arial" w:cs="Arial"/>
          <w:i/>
          <w:iCs/>
          <w:color w:val="353842"/>
          <w:sz w:val="24"/>
          <w:szCs w:val="24"/>
          <w:shd w:val="clear" w:color="auto" w:fill="F0F0F0"/>
        </w:rPr>
        <w:t xml:space="preserve"> Самарской области от 13 ноября 2019 г. N 114-ГД</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 w:history="1">
        <w:r w:rsidRPr="00763C84">
          <w:rPr>
            <w:rFonts w:ascii="Arial" w:hAnsi="Arial" w:cs="Arial"/>
            <w:i/>
            <w:iCs/>
            <w:color w:val="106BBE"/>
            <w:sz w:val="24"/>
            <w:szCs w:val="24"/>
            <w:shd w:val="clear" w:color="auto" w:fill="F0F0F0"/>
          </w:rPr>
          <w:t>См. предыдущую редакцию</w:t>
        </w:r>
      </w:hyperlink>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r w:rsidRPr="00763C84">
        <w:rPr>
          <w:rFonts w:ascii="Arial" w:hAnsi="Arial" w:cs="Arial"/>
          <w:b/>
          <w:bCs/>
          <w:color w:val="26282F"/>
          <w:sz w:val="24"/>
          <w:szCs w:val="24"/>
        </w:rPr>
        <w:t>Статья 2.</w:t>
      </w:r>
      <w:r w:rsidRPr="00763C84">
        <w:rPr>
          <w:rFonts w:ascii="Arial" w:hAnsi="Arial" w:cs="Arial"/>
          <w:sz w:val="24"/>
          <w:szCs w:val="24"/>
        </w:rPr>
        <w:t xml:space="preserve"> Отдельные государственные полномочия, которыми наделяются органы местного самоуправления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Органы местного самоуправления наделяются отдельными государственными полномочиями, включающими в себя: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5" w:name="sub_211"/>
      <w:r w:rsidRPr="00763C84">
        <w:rPr>
          <w:rFonts w:ascii="Arial" w:hAnsi="Arial" w:cs="Arial"/>
          <w:sz w:val="24"/>
          <w:szCs w:val="24"/>
        </w:rPr>
        <w:t>1) отлов животных без владельцев, в том числе их транспортировку и немедленную передачу в приюты для животных;</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6" w:name="sub_212"/>
      <w:bookmarkEnd w:id="5"/>
      <w:r w:rsidRPr="00763C84">
        <w:rPr>
          <w:rFonts w:ascii="Arial" w:hAnsi="Arial" w:cs="Arial"/>
          <w:sz w:val="24"/>
          <w:szCs w:val="24"/>
        </w:rPr>
        <w:t>2) содержание животных без владельцев в приютах для животных;</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7" w:name="sub_213"/>
      <w:bookmarkEnd w:id="6"/>
      <w:r w:rsidRPr="00763C84">
        <w:rPr>
          <w:rFonts w:ascii="Arial" w:hAnsi="Arial" w:cs="Arial"/>
          <w:sz w:val="24"/>
          <w:szCs w:val="24"/>
        </w:rPr>
        <w:t>3) возврат потерявшихся животных их владельцам, а также поиск новых владельцев поступившим в приюты для животных животным без владельцев;</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8" w:name="sub_214"/>
      <w:bookmarkEnd w:id="7"/>
      <w:r w:rsidRPr="00763C84">
        <w:rPr>
          <w:rFonts w:ascii="Arial" w:hAnsi="Arial" w:cs="Arial"/>
          <w:sz w:val="24"/>
          <w:szCs w:val="24"/>
        </w:rPr>
        <w:t xml:space="preserve">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w:t>
      </w:r>
      <w:hyperlink w:anchor="sub_212" w:history="1">
        <w:r w:rsidRPr="00763C84">
          <w:rPr>
            <w:rFonts w:ascii="Arial" w:hAnsi="Arial" w:cs="Arial"/>
            <w:color w:val="106BBE"/>
            <w:sz w:val="24"/>
            <w:szCs w:val="24"/>
          </w:rPr>
          <w:t>пункте 2</w:t>
        </w:r>
      </w:hyperlink>
      <w:r w:rsidRPr="00763C84">
        <w:rPr>
          <w:rFonts w:ascii="Arial" w:hAnsi="Arial" w:cs="Arial"/>
          <w:sz w:val="24"/>
          <w:szCs w:val="24"/>
        </w:rPr>
        <w:t xml:space="preserve"> настоящей статьи;</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9" w:name="sub_215"/>
      <w:bookmarkEnd w:id="8"/>
      <w:r w:rsidRPr="00763C84">
        <w:rPr>
          <w:rFonts w:ascii="Arial" w:hAnsi="Arial" w:cs="Arial"/>
          <w:sz w:val="24"/>
          <w:szCs w:val="24"/>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bookmarkEnd w:id="9"/>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bookmarkStart w:id="10" w:name="sub_3"/>
      <w:r w:rsidRPr="00763C84">
        <w:rPr>
          <w:rFonts w:ascii="Arial" w:hAnsi="Arial" w:cs="Arial"/>
          <w:b/>
          <w:bCs/>
          <w:color w:val="26282F"/>
          <w:sz w:val="24"/>
          <w:szCs w:val="24"/>
        </w:rPr>
        <w:t>Статья 3.</w:t>
      </w:r>
      <w:r w:rsidRPr="00763C84">
        <w:rPr>
          <w:rFonts w:ascii="Arial" w:hAnsi="Arial" w:cs="Arial"/>
          <w:sz w:val="24"/>
          <w:szCs w:val="24"/>
        </w:rPr>
        <w:t xml:space="preserve"> Срок, на который передаются отдельные государственные полномочия</w:t>
      </w:r>
    </w:p>
    <w:bookmarkEnd w:id="10"/>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Органы местного самоуправления наделяются отдельными государственными полномочиями на неопределенный срок.</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bookmarkStart w:id="11" w:name="sub_4"/>
      <w:r w:rsidRPr="00763C84">
        <w:rPr>
          <w:rFonts w:ascii="Arial" w:hAnsi="Arial" w:cs="Arial"/>
          <w:b/>
          <w:bCs/>
          <w:color w:val="26282F"/>
          <w:sz w:val="24"/>
          <w:szCs w:val="24"/>
        </w:rPr>
        <w:t>Статья 4.</w:t>
      </w:r>
      <w:r w:rsidRPr="00763C84">
        <w:rPr>
          <w:rFonts w:ascii="Arial" w:hAnsi="Arial" w:cs="Arial"/>
          <w:sz w:val="24"/>
          <w:szCs w:val="24"/>
        </w:rPr>
        <w:t xml:space="preserve"> Права и обязанности органов местного самоуправления при осуществлении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12" w:name="sub_41"/>
      <w:bookmarkEnd w:id="11"/>
      <w:r w:rsidRPr="00763C84">
        <w:rPr>
          <w:rFonts w:ascii="Arial" w:hAnsi="Arial" w:cs="Arial"/>
          <w:sz w:val="24"/>
          <w:szCs w:val="24"/>
        </w:rPr>
        <w:t xml:space="preserve">1. Органы местного самоуправления при осуществлении отдельных государственных полномочий имеют право в пределах своих полномочий издавать муниципальные правовые акты по вопросам, связанным с осуществлением отдельных государственных полномочий, и осуществлять </w:t>
      </w:r>
      <w:proofErr w:type="gramStart"/>
      <w:r w:rsidRPr="00763C84">
        <w:rPr>
          <w:rFonts w:ascii="Arial" w:hAnsi="Arial" w:cs="Arial"/>
          <w:sz w:val="24"/>
          <w:szCs w:val="24"/>
        </w:rPr>
        <w:t>контроль за</w:t>
      </w:r>
      <w:proofErr w:type="gramEnd"/>
      <w:r w:rsidRPr="00763C84">
        <w:rPr>
          <w:rFonts w:ascii="Arial" w:hAnsi="Arial" w:cs="Arial"/>
          <w:sz w:val="24"/>
          <w:szCs w:val="24"/>
        </w:rPr>
        <w:t xml:space="preserve"> их исполнением.</w:t>
      </w:r>
    </w:p>
    <w:bookmarkEnd w:id="12"/>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Органы местного самоуправления вправе дополнительно использовать собственные материальные ресурсы и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Органы местного самоуправления имеют право получать от органов исполнительной власти Самарской области разъяснения по вопросам осуществления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Органы местного самоуправления имеют право приобретать за счет субвенций имущество, необходимое для материально-технического обеспечения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13" w:name="sub_42"/>
      <w:r w:rsidRPr="00763C84">
        <w:rPr>
          <w:rFonts w:ascii="Arial" w:hAnsi="Arial" w:cs="Arial"/>
          <w:sz w:val="24"/>
          <w:szCs w:val="24"/>
        </w:rPr>
        <w:t>2. Органы местного самоуправления обязаны осуществлять отдельные государственные полномочия в соответствии с федеральным законодательством и законодательством Самарской области.</w:t>
      </w:r>
    </w:p>
    <w:bookmarkEnd w:id="13"/>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Правовые акты органов местного самоуправления, принятые в рамках переданных государственных полномочий, не могут противоречить федеральному законодательству и законодательству Самарской области.</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14" w:name="sub_43"/>
      <w:r w:rsidRPr="00763C84">
        <w:rPr>
          <w:rFonts w:ascii="Arial" w:hAnsi="Arial" w:cs="Arial"/>
          <w:sz w:val="24"/>
          <w:szCs w:val="24"/>
        </w:rPr>
        <w:t>3. Органы местного самоуправления обеспечивают возможность проведения контроля органами исполнительной власти Самарской области за осуществлением органами местного самоуправления отдельных государственных полномочий (в том числе представляют соответствующую отчетность, запрашиваемую информацию).</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15" w:name="sub_44"/>
      <w:bookmarkEnd w:id="14"/>
      <w:r w:rsidRPr="00763C84">
        <w:rPr>
          <w:rFonts w:ascii="Arial" w:hAnsi="Arial" w:cs="Arial"/>
          <w:sz w:val="24"/>
          <w:szCs w:val="24"/>
        </w:rPr>
        <w:t xml:space="preserve">4. Утратила силу с 19 декабря 2019 г. - </w:t>
      </w:r>
      <w:hyperlink r:id="rId11" w:history="1">
        <w:r w:rsidRPr="00763C84">
          <w:rPr>
            <w:rFonts w:ascii="Arial" w:hAnsi="Arial" w:cs="Arial"/>
            <w:color w:val="106BBE"/>
            <w:sz w:val="24"/>
            <w:szCs w:val="24"/>
          </w:rPr>
          <w:t>Закон</w:t>
        </w:r>
      </w:hyperlink>
      <w:r w:rsidRPr="00763C84">
        <w:rPr>
          <w:rFonts w:ascii="Arial" w:hAnsi="Arial" w:cs="Arial"/>
          <w:sz w:val="24"/>
          <w:szCs w:val="24"/>
        </w:rPr>
        <w:t xml:space="preserve"> Самарской области от 18 декабря 2019 г. N 130-ГД (изменение </w:t>
      </w:r>
      <w:hyperlink r:id="rId12" w:history="1">
        <w:r w:rsidRPr="00763C84">
          <w:rPr>
            <w:rFonts w:ascii="Arial" w:hAnsi="Arial" w:cs="Arial"/>
            <w:color w:val="106BBE"/>
            <w:sz w:val="24"/>
            <w:szCs w:val="24"/>
          </w:rPr>
          <w:t>применяется</w:t>
        </w:r>
      </w:hyperlink>
      <w:r w:rsidRPr="00763C84">
        <w:rPr>
          <w:rFonts w:ascii="Arial" w:hAnsi="Arial" w:cs="Arial"/>
          <w:sz w:val="24"/>
          <w:szCs w:val="24"/>
        </w:rPr>
        <w:t xml:space="preserve"> к правоотношениям, возникающим при составлении и исполнении бюджета Самарской области, начиная с бюджета Самарской области на 2020 г. и на плановый период 2021 и 2022 г.)</w:t>
      </w:r>
    </w:p>
    <w:bookmarkEnd w:id="15"/>
    <w:p w:rsidR="00763C84" w:rsidRPr="00763C84" w:rsidRDefault="00763C84" w:rsidP="00763C8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63C84">
        <w:rPr>
          <w:rFonts w:ascii="Arial" w:hAnsi="Arial" w:cs="Arial"/>
          <w:color w:val="000000"/>
          <w:sz w:val="16"/>
          <w:szCs w:val="16"/>
          <w:shd w:val="clear" w:color="auto" w:fill="F0F0F0"/>
        </w:rPr>
        <w:t>Информация об изменениях:</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 w:history="1">
        <w:r w:rsidRPr="00763C84">
          <w:rPr>
            <w:rFonts w:ascii="Arial" w:hAnsi="Arial" w:cs="Arial"/>
            <w:i/>
            <w:iCs/>
            <w:color w:val="106BBE"/>
            <w:sz w:val="24"/>
            <w:szCs w:val="24"/>
            <w:shd w:val="clear" w:color="auto" w:fill="F0F0F0"/>
          </w:rPr>
          <w:t>См. предыдущую редакцию</w:t>
        </w:r>
      </w:hyperlink>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bookmarkStart w:id="16" w:name="sub_5"/>
      <w:r w:rsidRPr="00763C84">
        <w:rPr>
          <w:rFonts w:ascii="Arial" w:hAnsi="Arial" w:cs="Arial"/>
          <w:b/>
          <w:bCs/>
          <w:color w:val="26282F"/>
          <w:sz w:val="24"/>
          <w:szCs w:val="24"/>
        </w:rPr>
        <w:t>Статья 5.</w:t>
      </w:r>
      <w:r w:rsidRPr="00763C84">
        <w:rPr>
          <w:rFonts w:ascii="Arial" w:hAnsi="Arial" w:cs="Arial"/>
          <w:sz w:val="24"/>
          <w:szCs w:val="24"/>
        </w:rPr>
        <w:t xml:space="preserve"> Права и обязанности органов государственной власти Самарской области</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17" w:name="sub_51"/>
      <w:bookmarkEnd w:id="16"/>
      <w:r w:rsidRPr="00763C84">
        <w:rPr>
          <w:rFonts w:ascii="Arial" w:hAnsi="Arial" w:cs="Arial"/>
          <w:sz w:val="24"/>
          <w:szCs w:val="24"/>
        </w:rPr>
        <w:t>1. Органы государственной власти Самарской области при формировании областного бюджета на очередной финансовый год и плановый период обязаны предусматривать в нем субвенции местным бюджетам на осуществление органами местного самоуправления переданных им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18" w:name="sub_52"/>
      <w:bookmarkEnd w:id="17"/>
      <w:r w:rsidRPr="00763C84">
        <w:rPr>
          <w:rFonts w:ascii="Arial" w:hAnsi="Arial" w:cs="Arial"/>
          <w:sz w:val="24"/>
          <w:szCs w:val="24"/>
        </w:rPr>
        <w:t>2. Органы государственной власти Самарской области при осуществлении органами местного самоуправления отдельных государственных полномочий имеют право принимать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19" w:name="sub_53"/>
      <w:bookmarkEnd w:id="18"/>
      <w:r w:rsidRPr="00763C84">
        <w:rPr>
          <w:rFonts w:ascii="Arial" w:hAnsi="Arial" w:cs="Arial"/>
          <w:sz w:val="24"/>
          <w:szCs w:val="24"/>
        </w:rPr>
        <w:lastRenderedPageBreak/>
        <w:t>3. Органы государственной власти Самарской области обязаны обеспечить передачу органам местного самоуправления финансовых средств, необходимых для осуществления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20" w:name="sub_54"/>
      <w:bookmarkEnd w:id="19"/>
      <w:r w:rsidRPr="00763C84">
        <w:rPr>
          <w:rFonts w:ascii="Arial" w:hAnsi="Arial" w:cs="Arial"/>
          <w:sz w:val="24"/>
          <w:szCs w:val="24"/>
        </w:rPr>
        <w:t>4. Органы государственной власти Самарской области вправе получать от органов местного самоуправления необходимую информацию о выполнении отдельных государственных полномочий и об использовании финансовых средств, выделенных на их осуществление.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21" w:name="sub_55"/>
      <w:bookmarkEnd w:id="20"/>
      <w:r w:rsidRPr="00763C84">
        <w:rPr>
          <w:rFonts w:ascii="Arial" w:hAnsi="Arial" w:cs="Arial"/>
          <w:sz w:val="24"/>
          <w:szCs w:val="24"/>
        </w:rPr>
        <w:t>5. Органы государственной власти Самарской области оказывают организационно-методическую помощь органам местного самоуправления в организации их работы по исполнению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22" w:name="sub_56"/>
      <w:bookmarkEnd w:id="21"/>
      <w:r w:rsidRPr="00763C84">
        <w:rPr>
          <w:rFonts w:ascii="Arial" w:hAnsi="Arial" w:cs="Arial"/>
          <w:sz w:val="24"/>
          <w:szCs w:val="24"/>
        </w:rPr>
        <w:t xml:space="preserve">6. Органы государственной власти Самарской области в пределах своей компетенции осуществляют </w:t>
      </w:r>
      <w:proofErr w:type="gramStart"/>
      <w:r w:rsidRPr="00763C84">
        <w:rPr>
          <w:rFonts w:ascii="Arial" w:hAnsi="Arial" w:cs="Arial"/>
          <w:sz w:val="24"/>
          <w:szCs w:val="24"/>
        </w:rPr>
        <w:t>контроль за</w:t>
      </w:r>
      <w:proofErr w:type="gramEnd"/>
      <w:r w:rsidRPr="00763C84">
        <w:rPr>
          <w:rFonts w:ascii="Arial" w:hAnsi="Arial" w:cs="Arial"/>
          <w:sz w:val="24"/>
          <w:szCs w:val="24"/>
        </w:rPr>
        <w:t xml:space="preserve"> исполнением органами местного самоуправления переданных им государственных полномочий в соответствии с действующим законодательством.</w:t>
      </w:r>
    </w:p>
    <w:bookmarkEnd w:id="22"/>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 w:name="sub_6"/>
      <w:r w:rsidRPr="00763C84">
        <w:rPr>
          <w:rFonts w:ascii="Arial" w:hAnsi="Arial" w:cs="Arial"/>
          <w:color w:val="000000"/>
          <w:sz w:val="16"/>
          <w:szCs w:val="16"/>
          <w:shd w:val="clear" w:color="auto" w:fill="F0F0F0"/>
        </w:rPr>
        <w:t>Информация об изменениях:</w:t>
      </w:r>
    </w:p>
    <w:bookmarkEnd w:id="23"/>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63C84">
        <w:rPr>
          <w:rFonts w:ascii="Arial" w:hAnsi="Arial" w:cs="Arial"/>
          <w:i/>
          <w:iCs/>
          <w:color w:val="353842"/>
          <w:sz w:val="24"/>
          <w:szCs w:val="24"/>
          <w:shd w:val="clear" w:color="auto" w:fill="F0F0F0"/>
        </w:rPr>
        <w:t xml:space="preserve">Статья 6 изменена с 19 декабря 2019 г. - </w:t>
      </w:r>
      <w:hyperlink r:id="rId14" w:history="1">
        <w:r w:rsidRPr="00763C84">
          <w:rPr>
            <w:rFonts w:ascii="Arial" w:hAnsi="Arial" w:cs="Arial"/>
            <w:i/>
            <w:iCs/>
            <w:color w:val="106BBE"/>
            <w:sz w:val="24"/>
            <w:szCs w:val="24"/>
            <w:shd w:val="clear" w:color="auto" w:fill="F0F0F0"/>
          </w:rPr>
          <w:t>Закон</w:t>
        </w:r>
      </w:hyperlink>
      <w:r w:rsidRPr="00763C84">
        <w:rPr>
          <w:rFonts w:ascii="Arial" w:hAnsi="Arial" w:cs="Arial"/>
          <w:i/>
          <w:iCs/>
          <w:color w:val="353842"/>
          <w:sz w:val="24"/>
          <w:szCs w:val="24"/>
          <w:shd w:val="clear" w:color="auto" w:fill="F0F0F0"/>
        </w:rPr>
        <w:t xml:space="preserve"> Самарской области от 18 декабря 2019 г. N 130-ГД</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63C84">
        <w:rPr>
          <w:rFonts w:ascii="Arial" w:hAnsi="Arial" w:cs="Arial"/>
          <w:i/>
          <w:iCs/>
          <w:color w:val="353842"/>
          <w:sz w:val="24"/>
          <w:szCs w:val="24"/>
          <w:shd w:val="clear" w:color="auto" w:fill="F0F0F0"/>
        </w:rPr>
        <w:t xml:space="preserve">Изменения </w:t>
      </w:r>
      <w:hyperlink r:id="rId15" w:history="1">
        <w:r w:rsidRPr="00763C84">
          <w:rPr>
            <w:rFonts w:ascii="Arial" w:hAnsi="Arial" w:cs="Arial"/>
            <w:i/>
            <w:iCs/>
            <w:color w:val="106BBE"/>
            <w:sz w:val="24"/>
            <w:szCs w:val="24"/>
            <w:shd w:val="clear" w:color="auto" w:fill="F0F0F0"/>
          </w:rPr>
          <w:t>применяются</w:t>
        </w:r>
      </w:hyperlink>
      <w:r w:rsidRPr="00763C84">
        <w:rPr>
          <w:rFonts w:ascii="Arial" w:hAnsi="Arial" w:cs="Arial"/>
          <w:i/>
          <w:iCs/>
          <w:color w:val="353842"/>
          <w:sz w:val="24"/>
          <w:szCs w:val="24"/>
          <w:shd w:val="clear" w:color="auto" w:fill="F0F0F0"/>
        </w:rPr>
        <w:t xml:space="preserve"> к правоотношениям, возникающим при составлении и исполнении бюджета Самарской области, начиная с бюджета Самарской области на 2020 г. и на плановый период 2021 и 2022 г.</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 w:history="1">
        <w:r w:rsidRPr="00763C84">
          <w:rPr>
            <w:rFonts w:ascii="Arial" w:hAnsi="Arial" w:cs="Arial"/>
            <w:i/>
            <w:iCs/>
            <w:color w:val="106BBE"/>
            <w:sz w:val="24"/>
            <w:szCs w:val="24"/>
            <w:shd w:val="clear" w:color="auto" w:fill="F0F0F0"/>
          </w:rPr>
          <w:t>См. предыдущую редакцию</w:t>
        </w:r>
      </w:hyperlink>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r w:rsidRPr="00763C84">
        <w:rPr>
          <w:rFonts w:ascii="Arial" w:hAnsi="Arial" w:cs="Arial"/>
          <w:b/>
          <w:bCs/>
          <w:color w:val="26282F"/>
          <w:sz w:val="24"/>
          <w:szCs w:val="24"/>
        </w:rPr>
        <w:t>Статья 6.</w:t>
      </w:r>
      <w:r w:rsidRPr="00763C84">
        <w:rPr>
          <w:rFonts w:ascii="Arial" w:hAnsi="Arial" w:cs="Arial"/>
          <w:sz w:val="24"/>
          <w:szCs w:val="24"/>
        </w:rPr>
        <w:t xml:space="preserve"> Финансовое обеспечение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24" w:name="sub_61"/>
      <w:r w:rsidRPr="00763C84">
        <w:rPr>
          <w:rFonts w:ascii="Arial" w:hAnsi="Arial" w:cs="Arial"/>
          <w:sz w:val="24"/>
          <w:szCs w:val="24"/>
        </w:rPr>
        <w:t>1. Финансовые средства, необходимые органам местного самоуправления для осуществления отдельных государственных полномочий, ежегодно предусматриваются законом Самарской области об областном бюджете на очередной финансовый год и плановый период в форме субвенций с выделением отдельной строкой и расшифровкой по каждому муниципальному образованию.</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25" w:name="sub_62"/>
      <w:bookmarkEnd w:id="24"/>
      <w:r w:rsidRPr="00763C84">
        <w:rPr>
          <w:rFonts w:ascii="Arial" w:hAnsi="Arial" w:cs="Arial"/>
          <w:sz w:val="24"/>
          <w:szCs w:val="24"/>
        </w:rPr>
        <w:t xml:space="preserve">2. </w:t>
      </w:r>
      <w:proofErr w:type="gramStart"/>
      <w:r w:rsidRPr="00763C84">
        <w:rPr>
          <w:rFonts w:ascii="Arial" w:hAnsi="Arial" w:cs="Arial"/>
          <w:sz w:val="24"/>
          <w:szCs w:val="24"/>
        </w:rPr>
        <w:t>Общий объем субвенций для осуществления отдельных государственных полномочий и распределение между муниципальными образованиями Самарской области общего объема субвенций, необходимых органам местного самоуправления для осуществления отдельных государственных полномочий, определяются в соответствии с Методикой определения общего объема и распределения субвенций, необходимых органам местного самоуправления для 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 согласно</w:t>
      </w:r>
      <w:proofErr w:type="gramEnd"/>
      <w:r w:rsidRPr="00763C84">
        <w:rPr>
          <w:rFonts w:ascii="Arial" w:hAnsi="Arial" w:cs="Arial"/>
          <w:sz w:val="24"/>
          <w:szCs w:val="24"/>
        </w:rPr>
        <w:t xml:space="preserve"> </w:t>
      </w:r>
      <w:hyperlink w:anchor="sub_1000" w:history="1">
        <w:r w:rsidRPr="00763C84">
          <w:rPr>
            <w:rFonts w:ascii="Arial" w:hAnsi="Arial" w:cs="Arial"/>
            <w:color w:val="106BBE"/>
            <w:sz w:val="24"/>
            <w:szCs w:val="24"/>
          </w:rPr>
          <w:t>приложению</w:t>
        </w:r>
      </w:hyperlink>
      <w:r w:rsidRPr="00763C84">
        <w:rPr>
          <w:rFonts w:ascii="Arial" w:hAnsi="Arial" w:cs="Arial"/>
          <w:sz w:val="24"/>
          <w:szCs w:val="24"/>
        </w:rPr>
        <w:t xml:space="preserve"> к настоящему Закону.</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26" w:name="sub_63"/>
      <w:bookmarkEnd w:id="25"/>
      <w:r w:rsidRPr="00763C84">
        <w:rPr>
          <w:rFonts w:ascii="Arial" w:hAnsi="Arial" w:cs="Arial"/>
          <w:sz w:val="24"/>
          <w:szCs w:val="24"/>
        </w:rPr>
        <w:t>3. Субвенции, предоставляемые муниципальному образованию, имеют целевое назначение и направляются на финансирование расходов, связанных с осуществлением отдельных государственных полномочий. Использование финансовых средств, полученных на осуществление переданных настоящим Законом отдельных государственных полномочий, на иные цели запрещается. Перечень направлений расходов органов местного самоуправления, осуществляемых за счет субвенций, определяется в порядке предоставления указанных субвенций, установленном Правительством Самарской области.</w:t>
      </w:r>
    </w:p>
    <w:bookmarkEnd w:id="26"/>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bookmarkStart w:id="27" w:name="sub_7"/>
      <w:r w:rsidRPr="00763C84">
        <w:rPr>
          <w:rFonts w:ascii="Arial" w:hAnsi="Arial" w:cs="Arial"/>
          <w:b/>
          <w:bCs/>
          <w:color w:val="26282F"/>
          <w:sz w:val="24"/>
          <w:szCs w:val="24"/>
        </w:rPr>
        <w:t>Статья 7.</w:t>
      </w:r>
      <w:r w:rsidRPr="00763C84">
        <w:rPr>
          <w:rFonts w:ascii="Arial" w:hAnsi="Arial" w:cs="Arial"/>
          <w:sz w:val="24"/>
          <w:szCs w:val="24"/>
        </w:rPr>
        <w:t xml:space="preserve"> Передача материальных ресурсов, необходимых для осуществления органами местного самоуправления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28" w:name="sub_71"/>
      <w:bookmarkEnd w:id="27"/>
      <w:r w:rsidRPr="00763C84">
        <w:rPr>
          <w:rFonts w:ascii="Arial" w:hAnsi="Arial" w:cs="Arial"/>
          <w:sz w:val="24"/>
          <w:szCs w:val="24"/>
        </w:rPr>
        <w:lastRenderedPageBreak/>
        <w:t>1. Передача видов имущества, подлежащего передаче во владение и (или) пользование в качестве материальных ресурсов, устанавливается Правительством Самарской области на основании предложений, внесенных органами местного самоуправления.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29" w:name="sub_72"/>
      <w:bookmarkEnd w:id="28"/>
      <w:r w:rsidRPr="00763C84">
        <w:rPr>
          <w:rFonts w:ascii="Arial" w:hAnsi="Arial" w:cs="Arial"/>
          <w:sz w:val="24"/>
          <w:szCs w:val="24"/>
        </w:rPr>
        <w:t>2. Передача материальных ресурсов оформляется договорами о предоставлении имущества Самарской области органу местного самоуправления, заключаемыми между министерством имущественных отношений Самарской области и органами местного самоуправления.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30" w:name="sub_73"/>
      <w:bookmarkEnd w:id="29"/>
      <w:r w:rsidRPr="00763C84">
        <w:rPr>
          <w:rFonts w:ascii="Arial" w:hAnsi="Arial" w:cs="Arial"/>
          <w:sz w:val="24"/>
          <w:szCs w:val="24"/>
        </w:rPr>
        <w:t>3. В договоре о предоставлении имущества Самарской области органу местного самоуправления для осуществления отдельных государственных полномочий предусматривается: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31" w:name="sub_731"/>
      <w:bookmarkEnd w:id="30"/>
      <w:r w:rsidRPr="00763C84">
        <w:rPr>
          <w:rFonts w:ascii="Arial" w:hAnsi="Arial" w:cs="Arial"/>
          <w:sz w:val="24"/>
          <w:szCs w:val="24"/>
        </w:rPr>
        <w:t>1) установление права министерства имущественных отношений Самарской области на изъятие излишних, неиспользуемых, используемых не по назначению материальных ресурсов из числа переданных во владение и (или) пользование;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32" w:name="sub_732"/>
      <w:bookmarkEnd w:id="31"/>
      <w:r w:rsidRPr="00763C84">
        <w:rPr>
          <w:rFonts w:ascii="Arial" w:hAnsi="Arial" w:cs="Arial"/>
          <w:sz w:val="24"/>
          <w:szCs w:val="24"/>
        </w:rPr>
        <w:t>2) установление обязанности органов местного самоуправления по возмещению причиненных убытков, возникших вследствие несоблюдения со стороны органов местного самоуправления обязательств, определенных при передаче материальных ресурсов во владение и (или) пользование;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33" w:name="sub_733"/>
      <w:bookmarkEnd w:id="32"/>
      <w:r w:rsidRPr="00763C84">
        <w:rPr>
          <w:rFonts w:ascii="Arial" w:hAnsi="Arial" w:cs="Arial"/>
          <w:sz w:val="24"/>
          <w:szCs w:val="24"/>
        </w:rPr>
        <w:t>3) условие о досрочном расторжении договора в случаях неисполнения органом местного самоуправления обязанностей, связанных с обеспечением поддержания переданных материальных ресурсов в исправном состоянии или их содержания.</w:t>
      </w:r>
    </w:p>
    <w:bookmarkEnd w:id="33"/>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bookmarkStart w:id="34" w:name="sub_8"/>
      <w:r w:rsidRPr="00763C84">
        <w:rPr>
          <w:rFonts w:ascii="Arial" w:hAnsi="Arial" w:cs="Arial"/>
          <w:b/>
          <w:bCs/>
          <w:color w:val="26282F"/>
          <w:sz w:val="24"/>
          <w:szCs w:val="24"/>
        </w:rPr>
        <w:t>Статья 8.</w:t>
      </w:r>
      <w:r w:rsidRPr="00763C84">
        <w:rPr>
          <w:rFonts w:ascii="Arial" w:hAnsi="Arial" w:cs="Arial"/>
          <w:sz w:val="24"/>
          <w:szCs w:val="24"/>
        </w:rPr>
        <w:t xml:space="preserve"> Порядок отчетности органов местного самоуправления об осуществлении отдельных государственных полномочий</w:t>
      </w:r>
    </w:p>
    <w:p w:rsidR="00763C84" w:rsidRPr="00763C84" w:rsidRDefault="00763C84" w:rsidP="00763C8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81"/>
      <w:bookmarkEnd w:id="34"/>
      <w:r w:rsidRPr="00763C84">
        <w:rPr>
          <w:rFonts w:ascii="Arial" w:hAnsi="Arial" w:cs="Arial"/>
          <w:color w:val="000000"/>
          <w:sz w:val="16"/>
          <w:szCs w:val="16"/>
          <w:shd w:val="clear" w:color="auto" w:fill="F0F0F0"/>
        </w:rPr>
        <w:t>Информация об изменениях:</w:t>
      </w:r>
    </w:p>
    <w:bookmarkEnd w:id="35"/>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63C84">
        <w:rPr>
          <w:rFonts w:ascii="Arial" w:hAnsi="Arial" w:cs="Arial"/>
          <w:i/>
          <w:iCs/>
          <w:color w:val="353842"/>
          <w:sz w:val="24"/>
          <w:szCs w:val="24"/>
          <w:shd w:val="clear" w:color="auto" w:fill="F0F0F0"/>
        </w:rPr>
        <w:t xml:space="preserve">Часть 1 изменена с 19 декабря 2019 г. - </w:t>
      </w:r>
      <w:hyperlink r:id="rId17" w:history="1">
        <w:r w:rsidRPr="00763C84">
          <w:rPr>
            <w:rFonts w:ascii="Arial" w:hAnsi="Arial" w:cs="Arial"/>
            <w:i/>
            <w:iCs/>
            <w:color w:val="106BBE"/>
            <w:sz w:val="24"/>
            <w:szCs w:val="24"/>
            <w:shd w:val="clear" w:color="auto" w:fill="F0F0F0"/>
          </w:rPr>
          <w:t>Закон</w:t>
        </w:r>
      </w:hyperlink>
      <w:r w:rsidRPr="00763C84">
        <w:rPr>
          <w:rFonts w:ascii="Arial" w:hAnsi="Arial" w:cs="Arial"/>
          <w:i/>
          <w:iCs/>
          <w:color w:val="353842"/>
          <w:sz w:val="24"/>
          <w:szCs w:val="24"/>
          <w:shd w:val="clear" w:color="auto" w:fill="F0F0F0"/>
        </w:rPr>
        <w:t xml:space="preserve"> Самарской области от 18 декабря 2019 г. N 130-ГД</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63C84">
        <w:rPr>
          <w:rFonts w:ascii="Arial" w:hAnsi="Arial" w:cs="Arial"/>
          <w:i/>
          <w:iCs/>
          <w:color w:val="353842"/>
          <w:sz w:val="24"/>
          <w:szCs w:val="24"/>
          <w:shd w:val="clear" w:color="auto" w:fill="F0F0F0"/>
        </w:rPr>
        <w:t xml:space="preserve">Изменения </w:t>
      </w:r>
      <w:hyperlink r:id="rId18" w:history="1">
        <w:r w:rsidRPr="00763C84">
          <w:rPr>
            <w:rFonts w:ascii="Arial" w:hAnsi="Arial" w:cs="Arial"/>
            <w:i/>
            <w:iCs/>
            <w:color w:val="106BBE"/>
            <w:sz w:val="24"/>
            <w:szCs w:val="24"/>
            <w:shd w:val="clear" w:color="auto" w:fill="F0F0F0"/>
          </w:rPr>
          <w:t>применяются</w:t>
        </w:r>
      </w:hyperlink>
      <w:r w:rsidRPr="00763C84">
        <w:rPr>
          <w:rFonts w:ascii="Arial" w:hAnsi="Arial" w:cs="Arial"/>
          <w:i/>
          <w:iCs/>
          <w:color w:val="353842"/>
          <w:sz w:val="24"/>
          <w:szCs w:val="24"/>
          <w:shd w:val="clear" w:color="auto" w:fill="F0F0F0"/>
        </w:rPr>
        <w:t xml:space="preserve"> к правоотношениям, возникающим при составлении и исполнении бюджета Самарской области, начиная с бюджета Самарской области на 2020 г. и на плановый период 2021 и 2022 г.</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 w:history="1">
        <w:r w:rsidRPr="00763C84">
          <w:rPr>
            <w:rFonts w:ascii="Arial" w:hAnsi="Arial" w:cs="Arial"/>
            <w:i/>
            <w:iCs/>
            <w:color w:val="106BBE"/>
            <w:sz w:val="24"/>
            <w:szCs w:val="24"/>
            <w:shd w:val="clear" w:color="auto" w:fill="F0F0F0"/>
          </w:rPr>
          <w:t>См. предыдущую редакцию</w:t>
        </w:r>
      </w:hyperlink>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 xml:space="preserve">1. Органы местного самоуправления ежеквартально представляют в департамент ветеринарии Самарской области в бумажной и электронной форме (в форме электронного документа) отчеты о расходовании субвенций, предоставленных в соответствии со </w:t>
      </w:r>
      <w:hyperlink w:anchor="sub_6" w:history="1">
        <w:r w:rsidRPr="00763C84">
          <w:rPr>
            <w:rFonts w:ascii="Arial" w:hAnsi="Arial" w:cs="Arial"/>
            <w:color w:val="106BBE"/>
            <w:sz w:val="24"/>
            <w:szCs w:val="24"/>
          </w:rPr>
          <w:t>статьей 6</w:t>
        </w:r>
      </w:hyperlink>
      <w:r w:rsidRPr="00763C84">
        <w:rPr>
          <w:rFonts w:ascii="Arial" w:hAnsi="Arial" w:cs="Arial"/>
          <w:sz w:val="24"/>
          <w:szCs w:val="24"/>
        </w:rPr>
        <w:t xml:space="preserve"> настоящего Закона. Порядок предоставления указанных субвенций, форма и сроки представления отчетов об их расходовании устанавливаются Правительством Самарской области. Срок окончания представления отчетов органами местного самоуправления не может быть установлен ранее пятого числа месяца, следующего за отчетным кварталом.</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36" w:name="sub_82"/>
      <w:r w:rsidRPr="00763C84">
        <w:rPr>
          <w:rFonts w:ascii="Arial" w:hAnsi="Arial" w:cs="Arial"/>
          <w:sz w:val="24"/>
          <w:szCs w:val="24"/>
        </w:rPr>
        <w:t>2. Органы местного самоуправления ежеквартально, а также по итогам года представляют в департамент ветеринарии Самарской области отчетность об осуществлении отдельных государственных полномочий в бумажной и электронной форме (в форме электронного документа) по формам и в сроки, установленные нормативными правовыми актами департамента ветеринарии Самарской области. Срок окончания представления указанной отчетности органами местного самоуправления не может быть установлен нормативными правовыми актами департамента ветеринарии Самарской области ранее десятого числа месяца, следующего за отчетным кварталом, и ранее пятнадцатого числа месяца, следующего за отчетным годом.</w:t>
      </w:r>
    </w:p>
    <w:bookmarkEnd w:id="36"/>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lastRenderedPageBreak/>
        <w:t>Нормативными правовыми актами департамента ветеринарии Самарской области, указанными в абзаце первом настоящей части, может быть установлено представление отдельных или всех видов отчетности об осуществлении отдельных государственных полномочий исключительно в электронной форме.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bookmarkStart w:id="37" w:name="sub_9"/>
      <w:r w:rsidRPr="00763C84">
        <w:rPr>
          <w:rFonts w:ascii="Arial" w:hAnsi="Arial" w:cs="Arial"/>
          <w:b/>
          <w:bCs/>
          <w:color w:val="26282F"/>
          <w:sz w:val="24"/>
          <w:szCs w:val="24"/>
        </w:rPr>
        <w:t>Статья 9.</w:t>
      </w:r>
      <w:r w:rsidRPr="00763C84">
        <w:rPr>
          <w:rFonts w:ascii="Arial" w:hAnsi="Arial" w:cs="Arial"/>
          <w:sz w:val="24"/>
          <w:szCs w:val="24"/>
        </w:rPr>
        <w:t xml:space="preserve"> Порядок </w:t>
      </w:r>
      <w:proofErr w:type="gramStart"/>
      <w:r w:rsidRPr="00763C84">
        <w:rPr>
          <w:rFonts w:ascii="Arial" w:hAnsi="Arial" w:cs="Arial"/>
          <w:sz w:val="24"/>
          <w:szCs w:val="24"/>
        </w:rPr>
        <w:t>контроля за</w:t>
      </w:r>
      <w:proofErr w:type="gramEnd"/>
      <w:r w:rsidRPr="00763C84">
        <w:rPr>
          <w:rFonts w:ascii="Arial" w:hAnsi="Arial" w:cs="Arial"/>
          <w:sz w:val="24"/>
          <w:szCs w:val="24"/>
        </w:rPr>
        <w:t xml:space="preserve"> осуществлением органами местного самоуправления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38" w:name="sub_91"/>
      <w:bookmarkEnd w:id="37"/>
      <w:r w:rsidRPr="00763C84">
        <w:rPr>
          <w:rFonts w:ascii="Arial" w:hAnsi="Arial" w:cs="Arial"/>
          <w:sz w:val="24"/>
          <w:szCs w:val="24"/>
        </w:rPr>
        <w:t xml:space="preserve">1. Целью </w:t>
      </w:r>
      <w:proofErr w:type="gramStart"/>
      <w:r w:rsidRPr="00763C84">
        <w:rPr>
          <w:rFonts w:ascii="Arial" w:hAnsi="Arial" w:cs="Arial"/>
          <w:sz w:val="24"/>
          <w:szCs w:val="24"/>
        </w:rPr>
        <w:t>контроля за</w:t>
      </w:r>
      <w:proofErr w:type="gramEnd"/>
      <w:r w:rsidRPr="00763C84">
        <w:rPr>
          <w:rFonts w:ascii="Arial" w:hAnsi="Arial" w:cs="Arial"/>
          <w:sz w:val="24"/>
          <w:szCs w:val="24"/>
        </w:rPr>
        <w:t xml:space="preserve"> осуществлением отдельных государственных полномочий является обеспечение соблюдения органами местного самоуправления при осуществлении ими отдельных государственных полномочий требований федерального законодательства и законодательства Самарской области.</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39" w:name="sub_92"/>
      <w:bookmarkEnd w:id="38"/>
      <w:r w:rsidRPr="00763C84">
        <w:rPr>
          <w:rFonts w:ascii="Arial" w:hAnsi="Arial" w:cs="Arial"/>
          <w:sz w:val="24"/>
          <w:szCs w:val="24"/>
        </w:rPr>
        <w:t xml:space="preserve">2. </w:t>
      </w:r>
      <w:proofErr w:type="gramStart"/>
      <w:r w:rsidRPr="00763C84">
        <w:rPr>
          <w:rFonts w:ascii="Arial" w:hAnsi="Arial" w:cs="Arial"/>
          <w:sz w:val="24"/>
          <w:szCs w:val="24"/>
        </w:rPr>
        <w:t>Контроль за</w:t>
      </w:r>
      <w:proofErr w:type="gramEnd"/>
      <w:r w:rsidRPr="00763C84">
        <w:rPr>
          <w:rFonts w:ascii="Arial" w:hAnsi="Arial" w:cs="Arial"/>
          <w:sz w:val="24"/>
          <w:szCs w:val="24"/>
        </w:rPr>
        <w:t xml:space="preserve"> осуществлением отдельных государственных полномочий осуществляется путем проведения проверок, направления запросов необходимых документов и информации об осуществлении отдельных государственных полномочий, а также путем проведения анализа отчётов и отчетности, представляемых органами местного самоуправления в соответствии со </w:t>
      </w:r>
      <w:hyperlink w:anchor="sub_8" w:history="1">
        <w:r w:rsidRPr="00763C84">
          <w:rPr>
            <w:rFonts w:ascii="Arial" w:hAnsi="Arial" w:cs="Arial"/>
            <w:color w:val="106BBE"/>
            <w:sz w:val="24"/>
            <w:szCs w:val="24"/>
          </w:rPr>
          <w:t>статьей 8</w:t>
        </w:r>
      </w:hyperlink>
      <w:r w:rsidRPr="00763C84">
        <w:rPr>
          <w:rFonts w:ascii="Arial" w:hAnsi="Arial" w:cs="Arial"/>
          <w:sz w:val="24"/>
          <w:szCs w:val="24"/>
        </w:rPr>
        <w:t xml:space="preserve"> настоящего Закона. Ответы на запросы и необходимые документы об осуществлении отдельных государственных полномочий направляются в уполномоченные органы исполнительной власти Самарской области, указанные в </w:t>
      </w:r>
      <w:hyperlink w:anchor="sub_93" w:history="1">
        <w:r w:rsidRPr="00763C84">
          <w:rPr>
            <w:rFonts w:ascii="Arial" w:hAnsi="Arial" w:cs="Arial"/>
            <w:color w:val="106BBE"/>
            <w:sz w:val="24"/>
            <w:szCs w:val="24"/>
          </w:rPr>
          <w:t>части 3</w:t>
        </w:r>
      </w:hyperlink>
      <w:r w:rsidRPr="00763C84">
        <w:rPr>
          <w:rFonts w:ascii="Arial" w:hAnsi="Arial" w:cs="Arial"/>
          <w:sz w:val="24"/>
          <w:szCs w:val="24"/>
        </w:rPr>
        <w:t xml:space="preserve"> настоящей статьи, в тридцатидневный срок.</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40" w:name="sub_93"/>
      <w:bookmarkEnd w:id="39"/>
      <w:r w:rsidRPr="00763C84">
        <w:rPr>
          <w:rFonts w:ascii="Arial" w:hAnsi="Arial" w:cs="Arial"/>
          <w:sz w:val="24"/>
          <w:szCs w:val="24"/>
        </w:rPr>
        <w:t xml:space="preserve">3. </w:t>
      </w:r>
      <w:proofErr w:type="gramStart"/>
      <w:r w:rsidRPr="00763C84">
        <w:rPr>
          <w:rFonts w:ascii="Arial" w:hAnsi="Arial" w:cs="Arial"/>
          <w:sz w:val="24"/>
          <w:szCs w:val="24"/>
        </w:rPr>
        <w:t>Контроль за</w:t>
      </w:r>
      <w:proofErr w:type="gramEnd"/>
      <w:r w:rsidRPr="00763C84">
        <w:rPr>
          <w:rFonts w:ascii="Arial" w:hAnsi="Arial" w:cs="Arial"/>
          <w:sz w:val="24"/>
          <w:szCs w:val="24"/>
        </w:rPr>
        <w:t xml:space="preserve"> осуществлением отдельных государственных полномочий осуществляется: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41" w:name="sub_931"/>
      <w:bookmarkEnd w:id="40"/>
      <w:r w:rsidRPr="00763C84">
        <w:rPr>
          <w:rFonts w:ascii="Arial" w:hAnsi="Arial" w:cs="Arial"/>
          <w:sz w:val="24"/>
          <w:szCs w:val="24"/>
        </w:rPr>
        <w:t>1) департаментом ветеринарии Самарской области - за осуществлением органами местного самоуправления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42" w:name="sub_932"/>
      <w:bookmarkEnd w:id="41"/>
      <w:r w:rsidRPr="00763C84">
        <w:rPr>
          <w:rFonts w:ascii="Arial" w:hAnsi="Arial" w:cs="Arial"/>
          <w:sz w:val="24"/>
          <w:szCs w:val="24"/>
        </w:rPr>
        <w:t>2) министерством имущественных отношений Самарской области - за использованием органами местного самоуправления материальных ресурсов, предоставляемых им для осуществления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43" w:name="sub_94"/>
      <w:bookmarkEnd w:id="42"/>
      <w:r w:rsidRPr="00763C84">
        <w:rPr>
          <w:rFonts w:ascii="Arial" w:hAnsi="Arial" w:cs="Arial"/>
          <w:sz w:val="24"/>
          <w:szCs w:val="24"/>
        </w:rPr>
        <w:t>4. В случае выявления нарушений законодательства Самарской области, допущенных органами местного самоуправления или их должностными лицами по вопросам осуществления отдельных государственных полномочий, департамент ветеринарии Самарской области вправе давать письменные предписания по устранению таких нарушений, обязательные для исполнения органами местного самоуправления и их должностными лицами, в тридцатидневный срок.</w:t>
      </w:r>
    </w:p>
    <w:bookmarkEnd w:id="43"/>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bookmarkStart w:id="44" w:name="sub_10"/>
      <w:r w:rsidRPr="00763C84">
        <w:rPr>
          <w:rFonts w:ascii="Arial" w:hAnsi="Arial" w:cs="Arial"/>
          <w:b/>
          <w:bCs/>
          <w:color w:val="26282F"/>
          <w:sz w:val="24"/>
          <w:szCs w:val="24"/>
        </w:rPr>
        <w:t>Статья 10.</w:t>
      </w:r>
      <w:r w:rsidRPr="00763C84">
        <w:rPr>
          <w:rFonts w:ascii="Arial" w:hAnsi="Arial" w:cs="Arial"/>
          <w:sz w:val="24"/>
          <w:szCs w:val="24"/>
        </w:rPr>
        <w:t xml:space="preserve"> Отмена муниципальных правовых актов, принятых по вопросам осуществления органами местного самоуправления отдельных государственных полномочий, и приостановление их действия</w:t>
      </w:r>
    </w:p>
    <w:bookmarkEnd w:id="44"/>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Муниципальные правовые акты, регулирующие вопросы осуществления отдельных государственных полномочий, могут быть отменены или их действие может быть приостановлено Правительством Самарской области, а также судом, если указанные акты не соответствуют федеральному законодательству и законодательству Самарской области.</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bookmarkStart w:id="45" w:name="sub_11"/>
      <w:r w:rsidRPr="00763C84">
        <w:rPr>
          <w:rFonts w:ascii="Arial" w:hAnsi="Arial" w:cs="Arial"/>
          <w:b/>
          <w:bCs/>
          <w:color w:val="26282F"/>
          <w:sz w:val="24"/>
          <w:szCs w:val="24"/>
        </w:rPr>
        <w:t>Статья 11.</w:t>
      </w:r>
      <w:r w:rsidRPr="00763C84">
        <w:rPr>
          <w:rFonts w:ascii="Arial" w:hAnsi="Arial" w:cs="Arial"/>
          <w:sz w:val="24"/>
          <w:szCs w:val="24"/>
        </w:rPr>
        <w:t xml:space="preserve"> Условия и порядок прекращения осуществления органами местного самоуправления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46" w:name="sub_111"/>
      <w:bookmarkEnd w:id="45"/>
      <w:r w:rsidRPr="00763C84">
        <w:rPr>
          <w:rFonts w:ascii="Arial" w:hAnsi="Arial" w:cs="Arial"/>
          <w:sz w:val="24"/>
          <w:szCs w:val="24"/>
        </w:rPr>
        <w:t>1. Осуществление органами местного самоуправления отдельных государственных полномочий может быть прекращено законом Самарской области по следующим основаниям:</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47" w:name="sub_1111"/>
      <w:bookmarkEnd w:id="46"/>
      <w:r w:rsidRPr="00763C84">
        <w:rPr>
          <w:rFonts w:ascii="Arial" w:hAnsi="Arial" w:cs="Arial"/>
          <w:sz w:val="24"/>
          <w:szCs w:val="24"/>
        </w:rPr>
        <w:t>1) заключение соглашения органа (органов) местного самоуправления с Правительством Самарской области о необходимости отзыва переданных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48" w:name="sub_1112"/>
      <w:bookmarkEnd w:id="47"/>
      <w:r w:rsidRPr="00763C84">
        <w:rPr>
          <w:rFonts w:ascii="Arial" w:hAnsi="Arial" w:cs="Arial"/>
          <w:sz w:val="24"/>
          <w:szCs w:val="24"/>
        </w:rPr>
        <w:lastRenderedPageBreak/>
        <w:t>2) принятие решения Правительства Самарской области на основании заключения департамента ветеринарии Самарской области о неисполнении или ненадлежащем исполнении отдельных государственных полномочий органами местного самоуправления;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49" w:name="sub_1113"/>
      <w:bookmarkEnd w:id="48"/>
      <w:r w:rsidRPr="00763C84">
        <w:rPr>
          <w:rFonts w:ascii="Arial" w:hAnsi="Arial" w:cs="Arial"/>
          <w:sz w:val="24"/>
          <w:szCs w:val="24"/>
        </w:rPr>
        <w:t>3) внесение изменений в федеральное законодательство, исключающих из компетенции органов исполнительной власти Самарской области обязанности по исполнению переданных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50" w:name="sub_112"/>
      <w:bookmarkEnd w:id="49"/>
      <w:r w:rsidRPr="00763C84">
        <w:rPr>
          <w:rFonts w:ascii="Arial" w:hAnsi="Arial" w:cs="Arial"/>
          <w:sz w:val="24"/>
          <w:szCs w:val="24"/>
        </w:rPr>
        <w:t>2. При прекращении осуществления органами местного самоуправления отдельных государственных полномочий финансовые средства и материальные ресурсы подлежат передаче в следующем порядке: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51" w:name="sub_1121"/>
      <w:bookmarkEnd w:id="50"/>
      <w:r w:rsidRPr="00763C84">
        <w:rPr>
          <w:rFonts w:ascii="Arial" w:hAnsi="Arial" w:cs="Arial"/>
          <w:sz w:val="24"/>
          <w:szCs w:val="24"/>
        </w:rPr>
        <w:t>1) финансовые средства (неиспользованные или использованные не по целевому назначению) подлежат возврату в бюджет Самарской области в соответствии с действующим законодательством;</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52" w:name="sub_1122"/>
      <w:bookmarkEnd w:id="51"/>
      <w:r w:rsidRPr="00763C84">
        <w:rPr>
          <w:rFonts w:ascii="Arial" w:hAnsi="Arial" w:cs="Arial"/>
          <w:sz w:val="24"/>
          <w:szCs w:val="24"/>
        </w:rPr>
        <w:t>2) материальные ресурсы передаются по акту приема-передачи министерству имущественных отношений Самарской области.</w:t>
      </w:r>
    </w:p>
    <w:bookmarkEnd w:id="52"/>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left="1612" w:hanging="892"/>
        <w:jc w:val="both"/>
        <w:rPr>
          <w:rFonts w:ascii="Arial" w:hAnsi="Arial" w:cs="Arial"/>
          <w:sz w:val="24"/>
          <w:szCs w:val="24"/>
        </w:rPr>
      </w:pPr>
      <w:bookmarkStart w:id="53" w:name="sub_12"/>
      <w:r w:rsidRPr="00763C84">
        <w:rPr>
          <w:rFonts w:ascii="Arial" w:hAnsi="Arial" w:cs="Arial"/>
          <w:b/>
          <w:bCs/>
          <w:color w:val="26282F"/>
          <w:sz w:val="24"/>
          <w:szCs w:val="24"/>
        </w:rPr>
        <w:t>Статья 12.</w:t>
      </w:r>
      <w:r w:rsidRPr="00763C84">
        <w:rPr>
          <w:rFonts w:ascii="Arial" w:hAnsi="Arial" w:cs="Arial"/>
          <w:sz w:val="24"/>
          <w:szCs w:val="24"/>
        </w:rPr>
        <w:t xml:space="preserve"> Вступление в силу настоящего Закона</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54" w:name="sub_121"/>
      <w:bookmarkEnd w:id="53"/>
      <w:r w:rsidRPr="00763C84">
        <w:rPr>
          <w:rFonts w:ascii="Arial" w:hAnsi="Arial" w:cs="Arial"/>
          <w:sz w:val="24"/>
          <w:szCs w:val="24"/>
        </w:rPr>
        <w:t xml:space="preserve">1. Настоящий Закон вступает в силу по истечении десяти дней со дня его </w:t>
      </w:r>
      <w:hyperlink r:id="rId20" w:history="1">
        <w:r w:rsidRPr="00763C84">
          <w:rPr>
            <w:rFonts w:ascii="Arial" w:hAnsi="Arial" w:cs="Arial"/>
            <w:color w:val="106BBE"/>
            <w:sz w:val="24"/>
            <w:szCs w:val="24"/>
          </w:rPr>
          <w:t>официального опубликования</w:t>
        </w:r>
      </w:hyperlink>
      <w:r w:rsidRPr="00763C84">
        <w:rPr>
          <w:rFonts w:ascii="Arial" w:hAnsi="Arial" w:cs="Arial"/>
          <w:sz w:val="24"/>
          <w:szCs w:val="24"/>
        </w:rPr>
        <w:t>.</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55" w:name="sub_122"/>
      <w:bookmarkEnd w:id="54"/>
      <w:r w:rsidRPr="00763C84">
        <w:rPr>
          <w:rFonts w:ascii="Arial" w:hAnsi="Arial" w:cs="Arial"/>
          <w:sz w:val="24"/>
          <w:szCs w:val="24"/>
        </w:rPr>
        <w:t xml:space="preserve">2. Утратила силу с 19 декабря 2019 г. - </w:t>
      </w:r>
      <w:hyperlink r:id="rId21" w:history="1">
        <w:r w:rsidRPr="00763C84">
          <w:rPr>
            <w:rFonts w:ascii="Arial" w:hAnsi="Arial" w:cs="Arial"/>
            <w:color w:val="106BBE"/>
            <w:sz w:val="24"/>
            <w:szCs w:val="24"/>
          </w:rPr>
          <w:t>Закон</w:t>
        </w:r>
      </w:hyperlink>
      <w:r w:rsidRPr="00763C84">
        <w:rPr>
          <w:rFonts w:ascii="Arial" w:hAnsi="Arial" w:cs="Arial"/>
          <w:sz w:val="24"/>
          <w:szCs w:val="24"/>
        </w:rPr>
        <w:t xml:space="preserve"> Самарской области от 18 декабря 2019 г. N 130-ГД (изменение </w:t>
      </w:r>
      <w:hyperlink r:id="rId22" w:history="1">
        <w:r w:rsidRPr="00763C84">
          <w:rPr>
            <w:rFonts w:ascii="Arial" w:hAnsi="Arial" w:cs="Arial"/>
            <w:color w:val="106BBE"/>
            <w:sz w:val="24"/>
            <w:szCs w:val="24"/>
          </w:rPr>
          <w:t>применяется</w:t>
        </w:r>
      </w:hyperlink>
      <w:r w:rsidRPr="00763C84">
        <w:rPr>
          <w:rFonts w:ascii="Arial" w:hAnsi="Arial" w:cs="Arial"/>
          <w:sz w:val="24"/>
          <w:szCs w:val="24"/>
        </w:rPr>
        <w:t xml:space="preserve"> к правоотношениям, возникающим при составлении и исполнении бюджета Самарской области, начиная с бюджета Самарской области на 2020 г. и на плановый период 2021 и 2022 г.)</w:t>
      </w:r>
    </w:p>
    <w:bookmarkEnd w:id="55"/>
    <w:p w:rsidR="00763C84" w:rsidRPr="00763C84" w:rsidRDefault="00763C84" w:rsidP="00763C8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63C84">
        <w:rPr>
          <w:rFonts w:ascii="Arial" w:hAnsi="Arial" w:cs="Arial"/>
          <w:color w:val="000000"/>
          <w:sz w:val="16"/>
          <w:szCs w:val="16"/>
          <w:shd w:val="clear" w:color="auto" w:fill="F0F0F0"/>
        </w:rPr>
        <w:t>Информация об изменениях:</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 w:history="1">
        <w:r w:rsidRPr="00763C84">
          <w:rPr>
            <w:rFonts w:ascii="Arial" w:hAnsi="Arial" w:cs="Arial"/>
            <w:i/>
            <w:iCs/>
            <w:color w:val="106BBE"/>
            <w:sz w:val="24"/>
            <w:szCs w:val="24"/>
            <w:shd w:val="clear" w:color="auto" w:fill="F0F0F0"/>
          </w:rPr>
          <w:t>См. предыдущую редакцию</w:t>
        </w:r>
      </w:hyperlink>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tbl>
      <w:tblPr>
        <w:tblW w:w="0" w:type="auto"/>
        <w:tblInd w:w="108" w:type="dxa"/>
        <w:tblLook w:val="0000" w:firstRow="0" w:lastRow="0" w:firstColumn="0" w:lastColumn="0" w:noHBand="0" w:noVBand="0"/>
      </w:tblPr>
      <w:tblGrid>
        <w:gridCol w:w="6666"/>
        <w:gridCol w:w="3333"/>
      </w:tblGrid>
      <w:tr w:rsidR="00763C84" w:rsidRPr="00763C84">
        <w:tblPrEx>
          <w:tblCellMar>
            <w:top w:w="0" w:type="dxa"/>
            <w:bottom w:w="0" w:type="dxa"/>
          </w:tblCellMar>
        </w:tblPrEx>
        <w:tc>
          <w:tcPr>
            <w:tcW w:w="6666" w:type="dxa"/>
            <w:tcBorders>
              <w:top w:val="nil"/>
              <w:left w:val="nil"/>
              <w:bottom w:val="nil"/>
              <w:right w:val="nil"/>
            </w:tcBorders>
          </w:tcPr>
          <w:p w:rsidR="00763C84" w:rsidRPr="00763C84" w:rsidRDefault="00763C84" w:rsidP="00763C84">
            <w:pPr>
              <w:autoSpaceDE w:val="0"/>
              <w:autoSpaceDN w:val="0"/>
              <w:adjustRightInd w:val="0"/>
              <w:spacing w:after="0" w:line="240" w:lineRule="auto"/>
              <w:rPr>
                <w:rFonts w:ascii="Arial" w:hAnsi="Arial" w:cs="Arial"/>
                <w:sz w:val="24"/>
                <w:szCs w:val="24"/>
              </w:rPr>
            </w:pPr>
            <w:r w:rsidRPr="00763C84">
              <w:rPr>
                <w:rFonts w:ascii="Arial" w:hAnsi="Arial" w:cs="Arial"/>
                <w:sz w:val="24"/>
                <w:szCs w:val="24"/>
              </w:rPr>
              <w:t xml:space="preserve">Временно </w:t>
            </w:r>
            <w:proofErr w:type="gramStart"/>
            <w:r w:rsidRPr="00763C84">
              <w:rPr>
                <w:rFonts w:ascii="Arial" w:hAnsi="Arial" w:cs="Arial"/>
                <w:sz w:val="24"/>
                <w:szCs w:val="24"/>
              </w:rPr>
              <w:t>исполняющий</w:t>
            </w:r>
            <w:proofErr w:type="gramEnd"/>
            <w:r w:rsidRPr="00763C84">
              <w:rPr>
                <w:rFonts w:ascii="Arial" w:hAnsi="Arial" w:cs="Arial"/>
                <w:sz w:val="24"/>
                <w:szCs w:val="24"/>
              </w:rPr>
              <w:br/>
              <w:t>обязанности Губернатора</w:t>
            </w:r>
            <w:r w:rsidRPr="00763C84">
              <w:rPr>
                <w:rFonts w:ascii="Arial" w:hAnsi="Arial" w:cs="Arial"/>
                <w:sz w:val="24"/>
                <w:szCs w:val="24"/>
              </w:rPr>
              <w:br/>
              <w:t>Самарской области</w:t>
            </w:r>
          </w:p>
        </w:tc>
        <w:tc>
          <w:tcPr>
            <w:tcW w:w="3333" w:type="dxa"/>
            <w:tcBorders>
              <w:top w:val="nil"/>
              <w:left w:val="nil"/>
              <w:bottom w:val="nil"/>
              <w:right w:val="nil"/>
            </w:tcBorders>
          </w:tcPr>
          <w:p w:rsidR="00763C84" w:rsidRPr="00763C84" w:rsidRDefault="00763C84" w:rsidP="00763C84">
            <w:pPr>
              <w:autoSpaceDE w:val="0"/>
              <w:autoSpaceDN w:val="0"/>
              <w:adjustRightInd w:val="0"/>
              <w:spacing w:after="0" w:line="240" w:lineRule="auto"/>
              <w:jc w:val="right"/>
              <w:rPr>
                <w:rFonts w:ascii="Arial" w:hAnsi="Arial" w:cs="Arial"/>
                <w:sz w:val="24"/>
                <w:szCs w:val="24"/>
              </w:rPr>
            </w:pPr>
            <w:r w:rsidRPr="00763C84">
              <w:rPr>
                <w:rFonts w:ascii="Arial" w:hAnsi="Arial" w:cs="Arial"/>
                <w:sz w:val="24"/>
                <w:szCs w:val="24"/>
              </w:rPr>
              <w:t>Д.И. Азаров</w:t>
            </w:r>
          </w:p>
        </w:tc>
      </w:tr>
    </w:tbl>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rPr>
          <w:rFonts w:ascii="Arial" w:hAnsi="Arial" w:cs="Arial"/>
          <w:sz w:val="24"/>
          <w:szCs w:val="24"/>
        </w:rPr>
      </w:pPr>
      <w:r w:rsidRPr="00763C84">
        <w:rPr>
          <w:rFonts w:ascii="Arial" w:hAnsi="Arial" w:cs="Arial"/>
          <w:sz w:val="24"/>
          <w:szCs w:val="24"/>
        </w:rPr>
        <w:t>10 мая 2018 г.</w:t>
      </w:r>
    </w:p>
    <w:p w:rsidR="00763C84" w:rsidRPr="00763C84" w:rsidRDefault="00763C84" w:rsidP="00763C84">
      <w:pPr>
        <w:autoSpaceDE w:val="0"/>
        <w:autoSpaceDN w:val="0"/>
        <w:adjustRightInd w:val="0"/>
        <w:spacing w:after="0" w:line="240" w:lineRule="auto"/>
        <w:rPr>
          <w:rFonts w:ascii="Arial" w:hAnsi="Arial" w:cs="Arial"/>
          <w:sz w:val="24"/>
          <w:szCs w:val="24"/>
        </w:rPr>
      </w:pPr>
      <w:r w:rsidRPr="00763C84">
        <w:rPr>
          <w:rFonts w:ascii="Arial" w:hAnsi="Arial" w:cs="Arial"/>
          <w:sz w:val="24"/>
          <w:szCs w:val="24"/>
        </w:rPr>
        <w:t>N 36-ГД</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 w:name="sub_1000"/>
      <w:r w:rsidRPr="00763C84">
        <w:rPr>
          <w:rFonts w:ascii="Arial" w:hAnsi="Arial" w:cs="Arial"/>
          <w:color w:val="000000"/>
          <w:sz w:val="16"/>
          <w:szCs w:val="16"/>
          <w:shd w:val="clear" w:color="auto" w:fill="F0F0F0"/>
        </w:rPr>
        <w:t>Информация об изменениях:</w:t>
      </w:r>
    </w:p>
    <w:bookmarkEnd w:id="56"/>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63C84">
        <w:rPr>
          <w:rFonts w:ascii="Arial" w:hAnsi="Arial" w:cs="Arial"/>
          <w:i/>
          <w:iCs/>
          <w:color w:val="353842"/>
          <w:sz w:val="24"/>
          <w:szCs w:val="24"/>
          <w:shd w:val="clear" w:color="auto" w:fill="F0F0F0"/>
        </w:rPr>
        <w:t xml:space="preserve">Приложение изменено с 19 декабря 2019 г. - </w:t>
      </w:r>
      <w:hyperlink r:id="rId24" w:history="1">
        <w:r w:rsidRPr="00763C84">
          <w:rPr>
            <w:rFonts w:ascii="Arial" w:hAnsi="Arial" w:cs="Arial"/>
            <w:i/>
            <w:iCs/>
            <w:color w:val="106BBE"/>
            <w:sz w:val="24"/>
            <w:szCs w:val="24"/>
            <w:shd w:val="clear" w:color="auto" w:fill="F0F0F0"/>
          </w:rPr>
          <w:t>Закон</w:t>
        </w:r>
      </w:hyperlink>
      <w:r w:rsidRPr="00763C84">
        <w:rPr>
          <w:rFonts w:ascii="Arial" w:hAnsi="Arial" w:cs="Arial"/>
          <w:i/>
          <w:iCs/>
          <w:color w:val="353842"/>
          <w:sz w:val="24"/>
          <w:szCs w:val="24"/>
          <w:shd w:val="clear" w:color="auto" w:fill="F0F0F0"/>
        </w:rPr>
        <w:t xml:space="preserve"> Самарской области от 18 декабря 2019 г. N 130-ГД</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63C84">
        <w:rPr>
          <w:rFonts w:ascii="Arial" w:hAnsi="Arial" w:cs="Arial"/>
          <w:i/>
          <w:iCs/>
          <w:color w:val="353842"/>
          <w:sz w:val="24"/>
          <w:szCs w:val="24"/>
          <w:shd w:val="clear" w:color="auto" w:fill="F0F0F0"/>
        </w:rPr>
        <w:t xml:space="preserve">Изменения </w:t>
      </w:r>
      <w:hyperlink r:id="rId25" w:history="1">
        <w:r w:rsidRPr="00763C84">
          <w:rPr>
            <w:rFonts w:ascii="Arial" w:hAnsi="Arial" w:cs="Arial"/>
            <w:i/>
            <w:iCs/>
            <w:color w:val="106BBE"/>
            <w:sz w:val="24"/>
            <w:szCs w:val="24"/>
            <w:shd w:val="clear" w:color="auto" w:fill="F0F0F0"/>
          </w:rPr>
          <w:t>применяются</w:t>
        </w:r>
      </w:hyperlink>
      <w:r w:rsidRPr="00763C84">
        <w:rPr>
          <w:rFonts w:ascii="Arial" w:hAnsi="Arial" w:cs="Arial"/>
          <w:i/>
          <w:iCs/>
          <w:color w:val="353842"/>
          <w:sz w:val="24"/>
          <w:szCs w:val="24"/>
          <w:shd w:val="clear" w:color="auto" w:fill="F0F0F0"/>
        </w:rPr>
        <w:t xml:space="preserve"> к правоотношениям, возникающим при составлении и исполнении бюджета Самарской области, начиная с бюджета Самарской области на 2020 г. и на плановый период 2021 и 2022 г.</w:t>
      </w:r>
    </w:p>
    <w:p w:rsidR="00763C84" w:rsidRPr="00763C84" w:rsidRDefault="00763C84" w:rsidP="00763C84">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 w:history="1">
        <w:r w:rsidRPr="00763C84">
          <w:rPr>
            <w:rFonts w:ascii="Arial" w:hAnsi="Arial" w:cs="Arial"/>
            <w:i/>
            <w:iCs/>
            <w:color w:val="106BBE"/>
            <w:sz w:val="24"/>
            <w:szCs w:val="24"/>
            <w:shd w:val="clear" w:color="auto" w:fill="F0F0F0"/>
          </w:rPr>
          <w:t>См. предыдущую редакцию</w:t>
        </w:r>
      </w:hyperlink>
    </w:p>
    <w:p w:rsidR="00763C84" w:rsidRPr="00763C84" w:rsidRDefault="00763C84" w:rsidP="00763C84">
      <w:pPr>
        <w:autoSpaceDE w:val="0"/>
        <w:autoSpaceDN w:val="0"/>
        <w:adjustRightInd w:val="0"/>
        <w:spacing w:after="0" w:line="240" w:lineRule="auto"/>
        <w:ind w:firstLine="720"/>
        <w:jc w:val="right"/>
        <w:rPr>
          <w:rFonts w:ascii="Arial" w:hAnsi="Arial" w:cs="Arial"/>
          <w:b/>
          <w:bCs/>
          <w:color w:val="26282F"/>
          <w:sz w:val="24"/>
          <w:szCs w:val="24"/>
        </w:rPr>
      </w:pPr>
      <w:r w:rsidRPr="00763C84">
        <w:rPr>
          <w:rFonts w:ascii="Arial" w:hAnsi="Arial" w:cs="Arial"/>
          <w:b/>
          <w:bCs/>
          <w:color w:val="26282F"/>
          <w:sz w:val="24"/>
          <w:szCs w:val="24"/>
        </w:rPr>
        <w:t>Приложение</w:t>
      </w:r>
      <w:r w:rsidRPr="00763C84">
        <w:rPr>
          <w:rFonts w:ascii="Arial" w:hAnsi="Arial" w:cs="Arial"/>
          <w:b/>
          <w:bCs/>
          <w:color w:val="26282F"/>
          <w:sz w:val="24"/>
          <w:szCs w:val="24"/>
        </w:rPr>
        <w:br/>
        <w:t xml:space="preserve">к </w:t>
      </w:r>
      <w:hyperlink w:anchor="sub_0" w:history="1">
        <w:r w:rsidRPr="00763C84">
          <w:rPr>
            <w:rFonts w:ascii="Arial" w:hAnsi="Arial" w:cs="Arial"/>
            <w:color w:val="106BBE"/>
            <w:sz w:val="24"/>
            <w:szCs w:val="24"/>
          </w:rPr>
          <w:t>Закону</w:t>
        </w:r>
      </w:hyperlink>
      <w:r w:rsidRPr="00763C84">
        <w:rPr>
          <w:rFonts w:ascii="Arial" w:hAnsi="Arial" w:cs="Arial"/>
          <w:b/>
          <w:bCs/>
          <w:color w:val="26282F"/>
          <w:sz w:val="24"/>
          <w:szCs w:val="24"/>
        </w:rPr>
        <w:t xml:space="preserve"> Самарской области</w:t>
      </w:r>
      <w:r w:rsidRPr="00763C84">
        <w:rPr>
          <w:rFonts w:ascii="Arial" w:hAnsi="Arial" w:cs="Arial"/>
          <w:b/>
          <w:bCs/>
          <w:color w:val="26282F"/>
          <w:sz w:val="24"/>
          <w:szCs w:val="24"/>
        </w:rPr>
        <w:br/>
        <w:t>"О наделении органов местного</w:t>
      </w:r>
      <w:r w:rsidRPr="00763C84">
        <w:rPr>
          <w:rFonts w:ascii="Arial" w:hAnsi="Arial" w:cs="Arial"/>
          <w:b/>
          <w:bCs/>
          <w:color w:val="26282F"/>
          <w:sz w:val="24"/>
          <w:szCs w:val="24"/>
        </w:rPr>
        <w:br/>
        <w:t>самоуправления на территории</w:t>
      </w:r>
      <w:r w:rsidRPr="00763C84">
        <w:rPr>
          <w:rFonts w:ascii="Arial" w:hAnsi="Arial" w:cs="Arial"/>
          <w:b/>
          <w:bCs/>
          <w:color w:val="26282F"/>
          <w:sz w:val="24"/>
          <w:szCs w:val="24"/>
        </w:rPr>
        <w:br/>
        <w:t>Самарской области отдельными</w:t>
      </w:r>
      <w:r w:rsidRPr="00763C84">
        <w:rPr>
          <w:rFonts w:ascii="Arial" w:hAnsi="Arial" w:cs="Arial"/>
          <w:b/>
          <w:bCs/>
          <w:color w:val="26282F"/>
          <w:sz w:val="24"/>
          <w:szCs w:val="24"/>
        </w:rPr>
        <w:br/>
        <w:t>государственными полномочиями</w:t>
      </w:r>
      <w:r w:rsidRPr="00763C84">
        <w:rPr>
          <w:rFonts w:ascii="Arial" w:hAnsi="Arial" w:cs="Arial"/>
          <w:b/>
          <w:bCs/>
          <w:color w:val="26282F"/>
          <w:sz w:val="24"/>
          <w:szCs w:val="24"/>
        </w:rPr>
        <w:br/>
        <w:t>по организации мероприятий</w:t>
      </w:r>
      <w:r w:rsidRPr="00763C84">
        <w:rPr>
          <w:rFonts w:ascii="Arial" w:hAnsi="Arial" w:cs="Arial"/>
          <w:b/>
          <w:bCs/>
          <w:color w:val="26282F"/>
          <w:sz w:val="24"/>
          <w:szCs w:val="24"/>
        </w:rPr>
        <w:br/>
        <w:t>при осуществлении деятельности</w:t>
      </w:r>
      <w:r w:rsidRPr="00763C84">
        <w:rPr>
          <w:rFonts w:ascii="Arial" w:hAnsi="Arial" w:cs="Arial"/>
          <w:b/>
          <w:bCs/>
          <w:color w:val="26282F"/>
          <w:sz w:val="24"/>
          <w:szCs w:val="24"/>
        </w:rPr>
        <w:br/>
      </w:r>
      <w:r w:rsidRPr="00763C84">
        <w:rPr>
          <w:rFonts w:ascii="Arial" w:hAnsi="Arial" w:cs="Arial"/>
          <w:b/>
          <w:bCs/>
          <w:color w:val="26282F"/>
          <w:sz w:val="24"/>
          <w:szCs w:val="24"/>
        </w:rPr>
        <w:lastRenderedPageBreak/>
        <w:t>по обращению с животными</w:t>
      </w:r>
      <w:r w:rsidRPr="00763C84">
        <w:rPr>
          <w:rFonts w:ascii="Arial" w:hAnsi="Arial" w:cs="Arial"/>
          <w:b/>
          <w:bCs/>
          <w:color w:val="26282F"/>
          <w:sz w:val="24"/>
          <w:szCs w:val="24"/>
        </w:rPr>
        <w:br/>
        <w:t>без владельцев"</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before="108" w:after="108" w:line="240" w:lineRule="auto"/>
        <w:jc w:val="center"/>
        <w:outlineLvl w:val="0"/>
        <w:rPr>
          <w:rFonts w:ascii="Arial" w:hAnsi="Arial" w:cs="Arial"/>
          <w:b/>
          <w:bCs/>
          <w:color w:val="26282F"/>
          <w:sz w:val="24"/>
          <w:szCs w:val="24"/>
        </w:rPr>
      </w:pPr>
      <w:r w:rsidRPr="00763C84">
        <w:rPr>
          <w:rFonts w:ascii="Arial" w:hAnsi="Arial" w:cs="Arial"/>
          <w:b/>
          <w:bCs/>
          <w:color w:val="26282F"/>
          <w:sz w:val="24"/>
          <w:szCs w:val="24"/>
        </w:rPr>
        <w:t>Методика</w:t>
      </w:r>
    </w:p>
    <w:p w:rsidR="00763C84" w:rsidRPr="00763C84" w:rsidRDefault="00763C84" w:rsidP="00763C84">
      <w:pPr>
        <w:autoSpaceDE w:val="0"/>
        <w:autoSpaceDN w:val="0"/>
        <w:adjustRightInd w:val="0"/>
        <w:spacing w:before="108" w:after="108" w:line="240" w:lineRule="auto"/>
        <w:jc w:val="center"/>
        <w:outlineLvl w:val="0"/>
        <w:rPr>
          <w:rFonts w:ascii="Arial" w:hAnsi="Arial" w:cs="Arial"/>
          <w:b/>
          <w:bCs/>
          <w:color w:val="26282F"/>
          <w:sz w:val="24"/>
          <w:szCs w:val="24"/>
        </w:rPr>
      </w:pPr>
      <w:r w:rsidRPr="00763C84">
        <w:rPr>
          <w:rFonts w:ascii="Arial" w:hAnsi="Arial" w:cs="Arial"/>
          <w:b/>
          <w:bCs/>
          <w:color w:val="26282F"/>
          <w:sz w:val="24"/>
          <w:szCs w:val="24"/>
        </w:rPr>
        <w:t>определения общего объема и распределения субвенций, необходимых органам местного самоуправления для 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57" w:name="sub_1001"/>
      <w:r w:rsidRPr="00763C84">
        <w:rPr>
          <w:rFonts w:ascii="Arial" w:hAnsi="Arial" w:cs="Arial"/>
          <w:sz w:val="24"/>
          <w:szCs w:val="24"/>
        </w:rPr>
        <w:t>1. Настоящая Методика устанавливает механизм определения общего объема и распределения субвенций, предоставляемых из бюджета Самарской области бюджетам городских округов, городских округов с внутригородским делением и муниципальных районов Самарской области для 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 (далее - отдельные государственные полномочия).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58" w:name="sub_1002"/>
      <w:bookmarkEnd w:id="57"/>
      <w:r w:rsidRPr="00763C84">
        <w:rPr>
          <w:rFonts w:ascii="Arial" w:hAnsi="Arial" w:cs="Arial"/>
          <w:sz w:val="24"/>
          <w:szCs w:val="24"/>
        </w:rPr>
        <w:t>2. Для расчета общего объема субвенций, необходимых органам местного самоуправления городских округов, городских округов с внутригородским делением и муниципальных районов Самарской области (далее - органы местного самоуправления) для осуществления отдельных государственных полномочий, используются следующие понятия:</w:t>
      </w:r>
    </w:p>
    <w:bookmarkEnd w:id="58"/>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b/>
          <w:bCs/>
          <w:color w:val="26282F"/>
          <w:sz w:val="24"/>
          <w:szCs w:val="24"/>
        </w:rPr>
        <w:t>текущий финансовый год</w:t>
      </w:r>
      <w:r w:rsidRPr="00763C84">
        <w:rPr>
          <w:rFonts w:ascii="Arial" w:hAnsi="Arial" w:cs="Arial"/>
          <w:sz w:val="24"/>
          <w:szCs w:val="24"/>
        </w:rPr>
        <w:t xml:space="preserve"> - год, в котором осуществляется финансирование отдельных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b/>
          <w:bCs/>
          <w:color w:val="26282F"/>
          <w:sz w:val="24"/>
          <w:szCs w:val="24"/>
        </w:rPr>
        <w:t>очередной финансовый год</w:t>
      </w:r>
      <w:r w:rsidRPr="00763C84">
        <w:rPr>
          <w:rFonts w:ascii="Arial" w:hAnsi="Arial" w:cs="Arial"/>
          <w:sz w:val="24"/>
          <w:szCs w:val="24"/>
        </w:rPr>
        <w:t xml:space="preserve"> - год, следующий за текущим финансовым годом;</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b/>
          <w:bCs/>
          <w:color w:val="26282F"/>
          <w:sz w:val="24"/>
          <w:szCs w:val="24"/>
        </w:rPr>
        <w:t>отчетный финансовый год</w:t>
      </w:r>
      <w:r w:rsidRPr="00763C84">
        <w:rPr>
          <w:rFonts w:ascii="Arial" w:hAnsi="Arial" w:cs="Arial"/>
          <w:sz w:val="24"/>
          <w:szCs w:val="24"/>
        </w:rPr>
        <w:t xml:space="preserve"> - год, предшествующий текущему финансовому году.</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59" w:name="sub_1003"/>
      <w:r w:rsidRPr="00763C84">
        <w:rPr>
          <w:rFonts w:ascii="Arial" w:hAnsi="Arial" w:cs="Arial"/>
          <w:sz w:val="24"/>
          <w:szCs w:val="24"/>
        </w:rPr>
        <w:t>3. Общий объем субвенций, необходимых органам местного самоуправления для осуществления отдельных государственных полномочий, на очередной финансовый год определяется по формуле</w:t>
      </w:r>
    </w:p>
    <w:bookmarkEnd w:id="59"/>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1180465" cy="7759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0465" cy="775970"/>
                    </a:xfrm>
                    <a:prstGeom prst="rect">
                      <a:avLst/>
                    </a:prstGeom>
                    <a:noFill/>
                    <a:ln>
                      <a:noFill/>
                    </a:ln>
                  </pic:spPr>
                </pic:pic>
              </a:graphicData>
            </a:graphic>
          </wp:inline>
        </w:drawing>
      </w:r>
      <w:r w:rsidRPr="00763C84">
        <w:rPr>
          <w:rFonts w:ascii="Arial" w:hAnsi="Arial" w:cs="Arial"/>
          <w:sz w:val="24"/>
          <w:szCs w:val="24"/>
        </w:rPr>
        <w:t>,</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где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223520" cy="2978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520" cy="297815"/>
                    </a:xfrm>
                    <a:prstGeom prst="rect">
                      <a:avLst/>
                    </a:prstGeom>
                    <a:noFill/>
                    <a:ln>
                      <a:noFill/>
                    </a:ln>
                  </pic:spPr>
                </pic:pic>
              </a:graphicData>
            </a:graphic>
          </wp:inline>
        </w:drawing>
      </w:r>
      <w:r w:rsidRPr="00763C84">
        <w:rPr>
          <w:rFonts w:ascii="Arial" w:hAnsi="Arial" w:cs="Arial"/>
          <w:sz w:val="24"/>
          <w:szCs w:val="24"/>
        </w:rPr>
        <w:t xml:space="preserve"> - годовой объем субвенций, предоставляемых бюджету i-</w:t>
      </w:r>
      <w:proofErr w:type="spellStart"/>
      <w:r w:rsidRPr="00763C84">
        <w:rPr>
          <w:rFonts w:ascii="Arial" w:hAnsi="Arial" w:cs="Arial"/>
          <w:sz w:val="24"/>
          <w:szCs w:val="24"/>
        </w:rPr>
        <w:t>го</w:t>
      </w:r>
      <w:proofErr w:type="spellEnd"/>
      <w:r w:rsidRPr="00763C84">
        <w:rPr>
          <w:rFonts w:ascii="Arial" w:hAnsi="Arial" w:cs="Arial"/>
          <w:sz w:val="24"/>
          <w:szCs w:val="24"/>
        </w:rPr>
        <w:t xml:space="preserve"> муниципального образования из бюджета области для осуществления государственных полномочий;</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116840" cy="2660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840" cy="266065"/>
                    </a:xfrm>
                    <a:prstGeom prst="rect">
                      <a:avLst/>
                    </a:prstGeom>
                    <a:noFill/>
                    <a:ln>
                      <a:noFill/>
                    </a:ln>
                  </pic:spPr>
                </pic:pic>
              </a:graphicData>
            </a:graphic>
          </wp:inline>
        </w:drawing>
      </w:r>
      <w:r w:rsidRPr="00763C84">
        <w:rPr>
          <w:rFonts w:ascii="Arial" w:hAnsi="Arial" w:cs="Arial"/>
          <w:sz w:val="24"/>
          <w:szCs w:val="24"/>
        </w:rPr>
        <w:t xml:space="preserve"> - конкретное муниципальное образование;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159385" cy="2660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385" cy="266065"/>
                    </a:xfrm>
                    <a:prstGeom prst="rect">
                      <a:avLst/>
                    </a:prstGeom>
                    <a:noFill/>
                    <a:ln>
                      <a:noFill/>
                    </a:ln>
                  </pic:spPr>
                </pic:pic>
              </a:graphicData>
            </a:graphic>
          </wp:inline>
        </w:drawing>
      </w:r>
      <w:r w:rsidRPr="00763C84">
        <w:rPr>
          <w:rFonts w:ascii="Arial" w:hAnsi="Arial" w:cs="Arial"/>
          <w:sz w:val="24"/>
          <w:szCs w:val="24"/>
        </w:rPr>
        <w:t xml:space="preserve"> - количество муниципальных образований Самарской области, осуществляющих отдельные государственные полномочия.</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60" w:name="sub_1004"/>
      <w:r w:rsidRPr="00763C84">
        <w:rPr>
          <w:rFonts w:ascii="Arial" w:hAnsi="Arial" w:cs="Arial"/>
          <w:sz w:val="24"/>
          <w:szCs w:val="24"/>
        </w:rPr>
        <w:t>4. Годовой объем субвенции</w:t>
      </w:r>
      <w:proofErr w:type="gramStart"/>
      <w:r w:rsidRPr="00763C84">
        <w:rPr>
          <w:rFonts w:ascii="Arial" w:hAnsi="Arial" w:cs="Arial"/>
          <w:sz w:val="24"/>
          <w:szCs w:val="24"/>
        </w:rPr>
        <w:t xml:space="preserve"> (</w:t>
      </w:r>
      <w:r>
        <w:rPr>
          <w:rFonts w:ascii="Arial" w:hAnsi="Arial" w:cs="Arial"/>
          <w:noProof/>
          <w:sz w:val="24"/>
          <w:szCs w:val="24"/>
          <w:lang w:eastAsia="ru-RU"/>
        </w:rPr>
        <w:drawing>
          <wp:inline distT="0" distB="0" distL="0" distR="0">
            <wp:extent cx="244475" cy="2978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4475" cy="297815"/>
                    </a:xfrm>
                    <a:prstGeom prst="rect">
                      <a:avLst/>
                    </a:prstGeom>
                    <a:noFill/>
                    <a:ln>
                      <a:noFill/>
                    </a:ln>
                  </pic:spPr>
                </pic:pic>
              </a:graphicData>
            </a:graphic>
          </wp:inline>
        </w:drawing>
      </w:r>
      <w:r w:rsidRPr="00763C84">
        <w:rPr>
          <w:rFonts w:ascii="Arial" w:hAnsi="Arial" w:cs="Arial"/>
          <w:sz w:val="24"/>
          <w:szCs w:val="24"/>
        </w:rPr>
        <w:t xml:space="preserve">), </w:t>
      </w:r>
      <w:proofErr w:type="gramEnd"/>
      <w:r w:rsidRPr="00763C84">
        <w:rPr>
          <w:rFonts w:ascii="Arial" w:hAnsi="Arial" w:cs="Arial"/>
          <w:sz w:val="24"/>
          <w:szCs w:val="24"/>
        </w:rPr>
        <w:t>предоставляемой бюджету i-</w:t>
      </w:r>
      <w:proofErr w:type="spellStart"/>
      <w:r w:rsidRPr="00763C84">
        <w:rPr>
          <w:rFonts w:ascii="Arial" w:hAnsi="Arial" w:cs="Arial"/>
          <w:sz w:val="24"/>
          <w:szCs w:val="24"/>
        </w:rPr>
        <w:t>го</w:t>
      </w:r>
      <w:proofErr w:type="spellEnd"/>
      <w:r w:rsidRPr="00763C84">
        <w:rPr>
          <w:rFonts w:ascii="Arial" w:hAnsi="Arial" w:cs="Arial"/>
          <w:sz w:val="24"/>
          <w:szCs w:val="24"/>
        </w:rPr>
        <w:t xml:space="preserve"> муниципального образования Самарской области, определяется по формуле</w:t>
      </w:r>
    </w:p>
    <w:bookmarkEnd w:id="60"/>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lastRenderedPageBreak/>
        <w:drawing>
          <wp:inline distT="0" distB="0" distL="0" distR="0">
            <wp:extent cx="1722755" cy="3295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2755" cy="329565"/>
                    </a:xfrm>
                    <a:prstGeom prst="rect">
                      <a:avLst/>
                    </a:prstGeom>
                    <a:noFill/>
                    <a:ln>
                      <a:noFill/>
                    </a:ln>
                  </pic:spPr>
                </pic:pic>
              </a:graphicData>
            </a:graphic>
          </wp:inline>
        </w:drawing>
      </w:r>
      <w:r w:rsidRPr="00763C84">
        <w:rPr>
          <w:rFonts w:ascii="Arial" w:hAnsi="Arial" w:cs="Arial"/>
          <w:sz w:val="24"/>
          <w:szCs w:val="24"/>
        </w:rPr>
        <w:t>,</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где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287020" cy="297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7020" cy="297815"/>
                    </a:xfrm>
                    <a:prstGeom prst="rect">
                      <a:avLst/>
                    </a:prstGeom>
                    <a:noFill/>
                    <a:ln>
                      <a:noFill/>
                    </a:ln>
                  </pic:spPr>
                </pic:pic>
              </a:graphicData>
            </a:graphic>
          </wp:inline>
        </w:drawing>
      </w:r>
      <w:r w:rsidRPr="00763C84">
        <w:rPr>
          <w:rFonts w:ascii="Arial" w:hAnsi="Arial" w:cs="Arial"/>
          <w:sz w:val="24"/>
          <w:szCs w:val="24"/>
        </w:rPr>
        <w:t xml:space="preserve"> - норматив расходов на выполнение государственных полномочий, утвержденный постановлением Правительства Самарской области на очередной финансовый год;</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287020" cy="2978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7020" cy="297815"/>
                    </a:xfrm>
                    <a:prstGeom prst="rect">
                      <a:avLst/>
                    </a:prstGeom>
                    <a:noFill/>
                    <a:ln>
                      <a:noFill/>
                    </a:ln>
                  </pic:spPr>
                </pic:pic>
              </a:graphicData>
            </a:graphic>
          </wp:inline>
        </w:drawing>
      </w:r>
      <w:r w:rsidRPr="00763C84">
        <w:rPr>
          <w:rFonts w:ascii="Arial" w:hAnsi="Arial" w:cs="Arial"/>
          <w:sz w:val="24"/>
          <w:szCs w:val="24"/>
        </w:rPr>
        <w:t xml:space="preserve"> - прогнозная численность животных без владельцев, подлежащих отлову на территории соответствующего муниципального образования Самарской области, ежегодно определяемая департаментом ветеринарии Самарской области в установленном им порядке;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414655" cy="297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655" cy="297815"/>
                    </a:xfrm>
                    <a:prstGeom prst="rect">
                      <a:avLst/>
                    </a:prstGeom>
                    <a:noFill/>
                    <a:ln>
                      <a:noFill/>
                    </a:ln>
                  </pic:spPr>
                </pic:pic>
              </a:graphicData>
            </a:graphic>
          </wp:inline>
        </w:drawing>
      </w:r>
      <w:r w:rsidRPr="00763C84">
        <w:rPr>
          <w:rFonts w:ascii="Arial" w:hAnsi="Arial" w:cs="Arial"/>
          <w:sz w:val="24"/>
          <w:szCs w:val="24"/>
        </w:rPr>
        <w:t xml:space="preserve"> - коэффициент в размере 1,015 </w:t>
      </w:r>
      <w:proofErr w:type="gramStart"/>
      <w:r w:rsidRPr="00763C84">
        <w:rPr>
          <w:rFonts w:ascii="Arial" w:hAnsi="Arial" w:cs="Arial"/>
          <w:sz w:val="24"/>
          <w:szCs w:val="24"/>
        </w:rPr>
        <w:t>на администрирование государственных полномочий Самарской области по организации мероприятий при осуществлении деятельности по обращению с животными без владельцев</w:t>
      </w:r>
      <w:proofErr w:type="gramEnd"/>
      <w:r w:rsidRPr="00763C84">
        <w:rPr>
          <w:rFonts w:ascii="Arial" w:hAnsi="Arial" w:cs="Arial"/>
          <w:sz w:val="24"/>
          <w:szCs w:val="24"/>
        </w:rPr>
        <w:t>.</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bookmarkStart w:id="61" w:name="sub_1005"/>
      <w:r w:rsidRPr="00763C84">
        <w:rPr>
          <w:rFonts w:ascii="Arial" w:hAnsi="Arial" w:cs="Arial"/>
          <w:sz w:val="24"/>
          <w:szCs w:val="24"/>
        </w:rPr>
        <w:t>5. При распределении между муниципальными образованиями Самарской области общего объема субвенций, необходимых органам местного самоуправления для осуществления отдельных государственных полномочий, используются следующие показатели:</w:t>
      </w:r>
    </w:p>
    <w:bookmarkEnd w:id="61"/>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прогнозная численность животных без владельцев, подлежащих отлову на территории соответствующего муниципального образования Самарской области, ежегодно определяемая департаментом ветеринарии Самарской области в установленном им порядке;</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r w:rsidRPr="00763C84">
        <w:rPr>
          <w:rFonts w:ascii="Arial" w:hAnsi="Arial" w:cs="Arial"/>
          <w:sz w:val="24"/>
          <w:szCs w:val="24"/>
        </w:rPr>
        <w:t>норматив расходов на выполнение государственных полномочий, утвержденный постановлением Правительства Самарской области на очередной финансовый год.</w:t>
      </w:r>
    </w:p>
    <w:p w:rsidR="00763C84" w:rsidRPr="00763C84" w:rsidRDefault="00763C84" w:rsidP="00763C84">
      <w:pPr>
        <w:autoSpaceDE w:val="0"/>
        <w:autoSpaceDN w:val="0"/>
        <w:adjustRightInd w:val="0"/>
        <w:spacing w:after="0" w:line="240" w:lineRule="auto"/>
        <w:ind w:firstLine="720"/>
        <w:jc w:val="both"/>
        <w:rPr>
          <w:rFonts w:ascii="Arial" w:hAnsi="Arial" w:cs="Arial"/>
          <w:sz w:val="24"/>
          <w:szCs w:val="24"/>
        </w:rPr>
      </w:pPr>
    </w:p>
    <w:p w:rsidR="00EA0C98" w:rsidRPr="00763C84" w:rsidRDefault="00EA0C98" w:rsidP="00763C84"/>
    <w:sectPr w:rsidR="00EA0C98" w:rsidRPr="00763C84" w:rsidSect="00F94EE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BE"/>
    <w:rsid w:val="0022290A"/>
    <w:rsid w:val="00724887"/>
    <w:rsid w:val="00763C84"/>
    <w:rsid w:val="008F59BE"/>
    <w:rsid w:val="00C432F4"/>
    <w:rsid w:val="00CC0E08"/>
    <w:rsid w:val="00D662EC"/>
    <w:rsid w:val="00DD3F2F"/>
    <w:rsid w:val="00EA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F59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59BE"/>
    <w:rPr>
      <w:rFonts w:ascii="Arial" w:hAnsi="Arial" w:cs="Arial"/>
      <w:b/>
      <w:bCs/>
      <w:color w:val="26282F"/>
      <w:sz w:val="24"/>
      <w:szCs w:val="24"/>
    </w:rPr>
  </w:style>
  <w:style w:type="numbering" w:customStyle="1" w:styleId="11">
    <w:name w:val="Нет списка1"/>
    <w:next w:val="a2"/>
    <w:uiPriority w:val="99"/>
    <w:semiHidden/>
    <w:unhideWhenUsed/>
    <w:rsid w:val="008F59BE"/>
  </w:style>
  <w:style w:type="character" w:customStyle="1" w:styleId="a3">
    <w:name w:val="Цветовое выделение"/>
    <w:uiPriority w:val="99"/>
    <w:rsid w:val="008F59BE"/>
    <w:rPr>
      <w:b/>
      <w:bCs/>
      <w:color w:val="26282F"/>
    </w:rPr>
  </w:style>
  <w:style w:type="character" w:customStyle="1" w:styleId="a4">
    <w:name w:val="Гипертекстовая ссылка"/>
    <w:basedOn w:val="a3"/>
    <w:uiPriority w:val="99"/>
    <w:rsid w:val="008F59BE"/>
    <w:rPr>
      <w:b w:val="0"/>
      <w:bCs w:val="0"/>
      <w:color w:val="106BBE"/>
    </w:rPr>
  </w:style>
  <w:style w:type="paragraph" w:customStyle="1" w:styleId="a5">
    <w:name w:val="Текст (справка)"/>
    <w:basedOn w:val="a"/>
    <w:next w:val="a"/>
    <w:uiPriority w:val="99"/>
    <w:rsid w:val="008F59BE"/>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8F59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8F59BE"/>
    <w:rPr>
      <w:i/>
      <w:iCs/>
    </w:rPr>
  </w:style>
  <w:style w:type="paragraph" w:customStyle="1" w:styleId="a8">
    <w:name w:val="Нормальный (таблица)"/>
    <w:basedOn w:val="a"/>
    <w:next w:val="a"/>
    <w:uiPriority w:val="99"/>
    <w:rsid w:val="008F59BE"/>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8F59BE"/>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8F59BE"/>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8F59BE"/>
  </w:style>
  <w:style w:type="numbering" w:customStyle="1" w:styleId="2">
    <w:name w:val="Нет списка2"/>
    <w:next w:val="a2"/>
    <w:uiPriority w:val="99"/>
    <w:semiHidden/>
    <w:unhideWhenUsed/>
    <w:rsid w:val="00C432F4"/>
  </w:style>
  <w:style w:type="paragraph" w:customStyle="1" w:styleId="ac">
    <w:name w:val="Заголовок статьи"/>
    <w:basedOn w:val="a"/>
    <w:next w:val="a"/>
    <w:uiPriority w:val="99"/>
    <w:rsid w:val="00C432F4"/>
    <w:pPr>
      <w:autoSpaceDE w:val="0"/>
      <w:autoSpaceDN w:val="0"/>
      <w:adjustRightInd w:val="0"/>
      <w:spacing w:after="0" w:line="240" w:lineRule="auto"/>
      <w:ind w:left="1612" w:hanging="892"/>
      <w:jc w:val="both"/>
    </w:pPr>
    <w:rPr>
      <w:rFonts w:ascii="Arial" w:hAnsi="Arial" w:cs="Arial"/>
      <w:sz w:val="24"/>
      <w:szCs w:val="24"/>
    </w:rPr>
  </w:style>
  <w:style w:type="paragraph" w:customStyle="1" w:styleId="ad">
    <w:name w:val="Ссылка на официальную публикацию"/>
    <w:basedOn w:val="a"/>
    <w:next w:val="a"/>
    <w:uiPriority w:val="99"/>
    <w:rsid w:val="00C432F4"/>
    <w:pPr>
      <w:autoSpaceDE w:val="0"/>
      <w:autoSpaceDN w:val="0"/>
      <w:adjustRightInd w:val="0"/>
      <w:spacing w:after="0" w:line="240" w:lineRule="auto"/>
      <w:ind w:firstLine="720"/>
      <w:jc w:val="both"/>
    </w:pPr>
    <w:rPr>
      <w:rFonts w:ascii="Arial" w:hAnsi="Arial" w:cs="Arial"/>
      <w:sz w:val="24"/>
      <w:szCs w:val="24"/>
    </w:rPr>
  </w:style>
  <w:style w:type="paragraph" w:styleId="ae">
    <w:name w:val="Balloon Text"/>
    <w:basedOn w:val="a"/>
    <w:link w:val="af"/>
    <w:uiPriority w:val="99"/>
    <w:semiHidden/>
    <w:unhideWhenUsed/>
    <w:rsid w:val="00763C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3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F59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59BE"/>
    <w:rPr>
      <w:rFonts w:ascii="Arial" w:hAnsi="Arial" w:cs="Arial"/>
      <w:b/>
      <w:bCs/>
      <w:color w:val="26282F"/>
      <w:sz w:val="24"/>
      <w:szCs w:val="24"/>
    </w:rPr>
  </w:style>
  <w:style w:type="numbering" w:customStyle="1" w:styleId="11">
    <w:name w:val="Нет списка1"/>
    <w:next w:val="a2"/>
    <w:uiPriority w:val="99"/>
    <w:semiHidden/>
    <w:unhideWhenUsed/>
    <w:rsid w:val="008F59BE"/>
  </w:style>
  <w:style w:type="character" w:customStyle="1" w:styleId="a3">
    <w:name w:val="Цветовое выделение"/>
    <w:uiPriority w:val="99"/>
    <w:rsid w:val="008F59BE"/>
    <w:rPr>
      <w:b/>
      <w:bCs/>
      <w:color w:val="26282F"/>
    </w:rPr>
  </w:style>
  <w:style w:type="character" w:customStyle="1" w:styleId="a4">
    <w:name w:val="Гипертекстовая ссылка"/>
    <w:basedOn w:val="a3"/>
    <w:uiPriority w:val="99"/>
    <w:rsid w:val="008F59BE"/>
    <w:rPr>
      <w:b w:val="0"/>
      <w:bCs w:val="0"/>
      <w:color w:val="106BBE"/>
    </w:rPr>
  </w:style>
  <w:style w:type="paragraph" w:customStyle="1" w:styleId="a5">
    <w:name w:val="Текст (справка)"/>
    <w:basedOn w:val="a"/>
    <w:next w:val="a"/>
    <w:uiPriority w:val="99"/>
    <w:rsid w:val="008F59BE"/>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8F59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8F59BE"/>
    <w:rPr>
      <w:i/>
      <w:iCs/>
    </w:rPr>
  </w:style>
  <w:style w:type="paragraph" w:customStyle="1" w:styleId="a8">
    <w:name w:val="Нормальный (таблица)"/>
    <w:basedOn w:val="a"/>
    <w:next w:val="a"/>
    <w:uiPriority w:val="99"/>
    <w:rsid w:val="008F59BE"/>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8F59BE"/>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8F59BE"/>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8F59BE"/>
  </w:style>
  <w:style w:type="numbering" w:customStyle="1" w:styleId="2">
    <w:name w:val="Нет списка2"/>
    <w:next w:val="a2"/>
    <w:uiPriority w:val="99"/>
    <w:semiHidden/>
    <w:unhideWhenUsed/>
    <w:rsid w:val="00C432F4"/>
  </w:style>
  <w:style w:type="paragraph" w:customStyle="1" w:styleId="ac">
    <w:name w:val="Заголовок статьи"/>
    <w:basedOn w:val="a"/>
    <w:next w:val="a"/>
    <w:uiPriority w:val="99"/>
    <w:rsid w:val="00C432F4"/>
    <w:pPr>
      <w:autoSpaceDE w:val="0"/>
      <w:autoSpaceDN w:val="0"/>
      <w:adjustRightInd w:val="0"/>
      <w:spacing w:after="0" w:line="240" w:lineRule="auto"/>
      <w:ind w:left="1612" w:hanging="892"/>
      <w:jc w:val="both"/>
    </w:pPr>
    <w:rPr>
      <w:rFonts w:ascii="Arial" w:hAnsi="Arial" w:cs="Arial"/>
      <w:sz w:val="24"/>
      <w:szCs w:val="24"/>
    </w:rPr>
  </w:style>
  <w:style w:type="paragraph" w:customStyle="1" w:styleId="ad">
    <w:name w:val="Ссылка на официальную публикацию"/>
    <w:basedOn w:val="a"/>
    <w:next w:val="a"/>
    <w:uiPriority w:val="99"/>
    <w:rsid w:val="00C432F4"/>
    <w:pPr>
      <w:autoSpaceDE w:val="0"/>
      <w:autoSpaceDN w:val="0"/>
      <w:adjustRightInd w:val="0"/>
      <w:spacing w:after="0" w:line="240" w:lineRule="auto"/>
      <w:ind w:firstLine="720"/>
      <w:jc w:val="both"/>
    </w:pPr>
    <w:rPr>
      <w:rFonts w:ascii="Arial" w:hAnsi="Arial" w:cs="Arial"/>
      <w:sz w:val="24"/>
      <w:szCs w:val="24"/>
    </w:rPr>
  </w:style>
  <w:style w:type="paragraph" w:styleId="ae">
    <w:name w:val="Balloon Text"/>
    <w:basedOn w:val="a"/>
    <w:link w:val="af"/>
    <w:uiPriority w:val="99"/>
    <w:semiHidden/>
    <w:unhideWhenUsed/>
    <w:rsid w:val="00763C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3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352189.1" TargetMode="External"/><Relationship Id="rId13" Type="http://schemas.openxmlformats.org/officeDocument/2006/relationships/hyperlink" Target="garantF1://8352189.44" TargetMode="External"/><Relationship Id="rId18" Type="http://schemas.openxmlformats.org/officeDocument/2006/relationships/hyperlink" Target="garantF1://73147516.2" TargetMode="External"/><Relationship Id="rId26" Type="http://schemas.openxmlformats.org/officeDocument/2006/relationships/hyperlink" Target="garantF1://8352189.1000" TargetMode="External"/><Relationship Id="rId3" Type="http://schemas.microsoft.com/office/2007/relationships/stylesWithEffects" Target="stylesWithEffects.xml"/><Relationship Id="rId21" Type="http://schemas.openxmlformats.org/officeDocument/2006/relationships/hyperlink" Target="garantF1://73147516.15" TargetMode="External"/><Relationship Id="rId34" Type="http://schemas.openxmlformats.org/officeDocument/2006/relationships/image" Target="media/image8.emf"/><Relationship Id="rId7" Type="http://schemas.openxmlformats.org/officeDocument/2006/relationships/hyperlink" Target="garantF1://73147516.2" TargetMode="External"/><Relationship Id="rId12" Type="http://schemas.openxmlformats.org/officeDocument/2006/relationships/hyperlink" Target="garantF1://73147516.2" TargetMode="External"/><Relationship Id="rId17" Type="http://schemas.openxmlformats.org/officeDocument/2006/relationships/hyperlink" Target="garantF1://73147516.14" TargetMode="External"/><Relationship Id="rId25" Type="http://schemas.openxmlformats.org/officeDocument/2006/relationships/hyperlink" Target="garantF1://73147516.2" TargetMode="External"/><Relationship Id="rId33"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yperlink" Target="garantF1://8352189.6" TargetMode="External"/><Relationship Id="rId20" Type="http://schemas.openxmlformats.org/officeDocument/2006/relationships/hyperlink" Target="garantF1://44384449.0" TargetMode="External"/><Relationship Id="rId29"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hyperlink" Target="garantF1://73147516.11" TargetMode="External"/><Relationship Id="rId11" Type="http://schemas.openxmlformats.org/officeDocument/2006/relationships/hyperlink" Target="garantF1://73147516.12" TargetMode="External"/><Relationship Id="rId24" Type="http://schemas.openxmlformats.org/officeDocument/2006/relationships/hyperlink" Target="garantF1://73147516.16" TargetMode="External"/><Relationship Id="rId32" Type="http://schemas.openxmlformats.org/officeDocument/2006/relationships/image" Target="media/image6.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3147516.2" TargetMode="External"/><Relationship Id="rId23" Type="http://schemas.openxmlformats.org/officeDocument/2006/relationships/hyperlink" Target="garantF1://8352189.122" TargetMode="Externa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hyperlink" Target="garantF1://8350522.2" TargetMode="External"/><Relationship Id="rId19" Type="http://schemas.openxmlformats.org/officeDocument/2006/relationships/hyperlink" Target="garantF1://8352189.81"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garantF1://72896282.11" TargetMode="External"/><Relationship Id="rId14" Type="http://schemas.openxmlformats.org/officeDocument/2006/relationships/hyperlink" Target="garantF1://73147516.13" TargetMode="External"/><Relationship Id="rId22" Type="http://schemas.openxmlformats.org/officeDocument/2006/relationships/hyperlink" Target="garantF1://73147516.2" TargetMode="External"/><Relationship Id="rId27" Type="http://schemas.openxmlformats.org/officeDocument/2006/relationships/image" Target="media/image1.emf"/><Relationship Id="rId30" Type="http://schemas.openxmlformats.org/officeDocument/2006/relationships/image" Target="media/image4.emf"/><Relationship Id="rId35"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3073</Words>
  <Characters>17518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Sergeeva</dc:creator>
  <cp:lastModifiedBy>Sergeeva</cp:lastModifiedBy>
  <cp:revision>3</cp:revision>
  <dcterms:created xsi:type="dcterms:W3CDTF">2023-03-30T11:14:00Z</dcterms:created>
  <dcterms:modified xsi:type="dcterms:W3CDTF">2023-03-30T11:57:00Z</dcterms:modified>
</cp:coreProperties>
</file>