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F37E8" w14:textId="77777777" w:rsidR="007F3E4A" w:rsidRDefault="007F3E4A" w:rsidP="00C04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E4A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14:paraId="2E94DD06" w14:textId="77777777" w:rsidR="001B44F6" w:rsidRPr="007F3E4A" w:rsidRDefault="001B44F6" w:rsidP="00C04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C86CF0" w14:textId="2EB1423F" w:rsidR="004161DC" w:rsidRDefault="009017AB" w:rsidP="001B44F6">
      <w:pPr>
        <w:tabs>
          <w:tab w:val="left" w:pos="5245"/>
        </w:tabs>
        <w:suppressAutoHyphens/>
        <w:spacing w:after="0" w:line="360" w:lineRule="auto"/>
        <w:ind w:right="-10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4161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161DC">
        <w:rPr>
          <w:rFonts w:ascii="Times New Roman" w:hAnsi="Times New Roman"/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9A5F19">
        <w:rPr>
          <w:rFonts w:ascii="Times New Roman" w:hAnsi="Times New Roman" w:cs="Times New Roman"/>
          <w:sz w:val="28"/>
          <w:szCs w:val="28"/>
        </w:rPr>
        <w:t>«Выдача разрешения на ввод объекта в эксплуатацию»</w:t>
      </w:r>
      <w:r w:rsidR="004161DC" w:rsidRPr="001B44F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E5B64" w:rsidRPr="001B44F6">
        <w:rPr>
          <w:rFonts w:ascii="Times New Roman" w:hAnsi="Times New Roman"/>
          <w:sz w:val="28"/>
          <w:szCs w:val="28"/>
          <w:lang w:eastAsia="ar-SA"/>
        </w:rPr>
        <w:t>(</w:t>
      </w:r>
      <w:r w:rsidR="004161DC" w:rsidRPr="001B44F6">
        <w:rPr>
          <w:rFonts w:ascii="Times New Roman" w:hAnsi="Times New Roman"/>
          <w:sz w:val="28"/>
          <w:szCs w:val="28"/>
          <w:lang w:eastAsia="ar-SA"/>
        </w:rPr>
        <w:t>в новой редакции</w:t>
      </w:r>
      <w:r w:rsidR="00BE5B64" w:rsidRPr="001B44F6">
        <w:rPr>
          <w:rFonts w:ascii="Times New Roman" w:hAnsi="Times New Roman"/>
          <w:sz w:val="28"/>
          <w:szCs w:val="28"/>
          <w:lang w:eastAsia="ar-SA"/>
        </w:rPr>
        <w:t>)</w:t>
      </w:r>
      <w:r w:rsidR="004161DC" w:rsidRPr="001B44F6">
        <w:rPr>
          <w:rFonts w:ascii="Times New Roman" w:hAnsi="Times New Roman"/>
          <w:sz w:val="28"/>
          <w:szCs w:val="28"/>
          <w:lang w:eastAsia="ar-SA"/>
        </w:rPr>
        <w:t>»</w:t>
      </w:r>
      <w:r w:rsidR="009A5F19">
        <w:rPr>
          <w:rFonts w:ascii="Times New Roman" w:hAnsi="Times New Roman"/>
          <w:sz w:val="28"/>
          <w:szCs w:val="28"/>
          <w:lang w:eastAsia="ar-SA"/>
        </w:rPr>
        <w:t>.</w:t>
      </w:r>
    </w:p>
    <w:p w14:paraId="2F1B785E" w14:textId="3206FD10" w:rsidR="007F3E4A" w:rsidRPr="004161DC" w:rsidRDefault="007F3E4A" w:rsidP="004161DC">
      <w:pPr>
        <w:tabs>
          <w:tab w:val="left" w:pos="5245"/>
        </w:tabs>
        <w:suppressAutoHyphens/>
        <w:spacing w:after="0" w:line="360" w:lineRule="auto"/>
        <w:ind w:right="-10"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r w:rsidRPr="007F3E4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9017AB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241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161DC">
        <w:rPr>
          <w:rFonts w:ascii="Times New Roman" w:hAnsi="Times New Roman"/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9A5F19">
        <w:rPr>
          <w:rFonts w:ascii="Times New Roman" w:hAnsi="Times New Roman" w:cs="Times New Roman"/>
          <w:sz w:val="28"/>
          <w:szCs w:val="28"/>
        </w:rPr>
        <w:t>«Выдача разрешения на ввод объекта в эксплуатацию»</w:t>
      </w:r>
      <w:r w:rsidR="004161D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E5B64">
        <w:rPr>
          <w:rFonts w:ascii="Times New Roman" w:hAnsi="Times New Roman"/>
          <w:sz w:val="28"/>
          <w:szCs w:val="28"/>
          <w:lang w:eastAsia="ar-SA"/>
        </w:rPr>
        <w:t>(</w:t>
      </w:r>
      <w:r w:rsidR="004161DC">
        <w:rPr>
          <w:rFonts w:ascii="Times New Roman" w:hAnsi="Times New Roman"/>
          <w:sz w:val="28"/>
          <w:szCs w:val="28"/>
          <w:lang w:eastAsia="ar-SA"/>
        </w:rPr>
        <w:t>в новой редакции</w:t>
      </w:r>
      <w:r w:rsidR="00BE5B64">
        <w:rPr>
          <w:rFonts w:ascii="Times New Roman" w:hAnsi="Times New Roman"/>
          <w:sz w:val="28"/>
          <w:szCs w:val="28"/>
          <w:lang w:eastAsia="ar-SA"/>
        </w:rPr>
        <w:t>)</w:t>
      </w:r>
      <w:r w:rsidR="004161DC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Pr="007F3E4A">
        <w:rPr>
          <w:rFonts w:ascii="Times New Roman" w:hAnsi="Times New Roman" w:cs="Times New Roman"/>
          <w:sz w:val="28"/>
          <w:szCs w:val="28"/>
        </w:rPr>
        <w:t>не потребует выделения дополнительных средств из бюджета</w:t>
      </w:r>
      <w:r w:rsidR="00B938A5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Pr="007F3E4A">
        <w:rPr>
          <w:rFonts w:ascii="Times New Roman" w:hAnsi="Times New Roman" w:cs="Times New Roman"/>
          <w:sz w:val="28"/>
          <w:szCs w:val="28"/>
        </w:rPr>
        <w:t>.</w:t>
      </w:r>
    </w:p>
    <w:p w14:paraId="4BE57C86" w14:textId="77777777" w:rsidR="007F3E4A" w:rsidRPr="007F3E4A" w:rsidRDefault="007F3E4A" w:rsidP="004161DC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3DE6FA5F" w14:textId="77777777" w:rsidR="004E5BBA" w:rsidRDefault="004E5BBA" w:rsidP="004161DC">
      <w:pPr>
        <w:spacing w:line="360" w:lineRule="auto"/>
      </w:pPr>
    </w:p>
    <w:sectPr w:rsidR="004E5BBA" w:rsidSect="00324134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F3E4A"/>
    <w:rsid w:val="001B44F6"/>
    <w:rsid w:val="00324134"/>
    <w:rsid w:val="003E67F1"/>
    <w:rsid w:val="004161DC"/>
    <w:rsid w:val="004E5BBA"/>
    <w:rsid w:val="004E6A4E"/>
    <w:rsid w:val="005A71E9"/>
    <w:rsid w:val="005C5883"/>
    <w:rsid w:val="00600003"/>
    <w:rsid w:val="006468C6"/>
    <w:rsid w:val="006D58FD"/>
    <w:rsid w:val="00762ABC"/>
    <w:rsid w:val="007F3E4A"/>
    <w:rsid w:val="009017AB"/>
    <w:rsid w:val="009A5F19"/>
    <w:rsid w:val="00B938A5"/>
    <w:rsid w:val="00BA1951"/>
    <w:rsid w:val="00BB75B6"/>
    <w:rsid w:val="00BD54A5"/>
    <w:rsid w:val="00BE5B64"/>
    <w:rsid w:val="00C04238"/>
    <w:rsid w:val="00EA4E99"/>
    <w:rsid w:val="00EB061A"/>
    <w:rsid w:val="00EE7AE3"/>
    <w:rsid w:val="00FA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9C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Архитектура</cp:lastModifiedBy>
  <cp:revision>24</cp:revision>
  <cp:lastPrinted>2022-07-07T07:38:00Z</cp:lastPrinted>
  <dcterms:created xsi:type="dcterms:W3CDTF">2017-02-06T14:02:00Z</dcterms:created>
  <dcterms:modified xsi:type="dcterms:W3CDTF">2022-08-15T12:41:00Z</dcterms:modified>
</cp:coreProperties>
</file>