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5F8" w:rsidRPr="00BC2173" w:rsidRDefault="00A675F8" w:rsidP="00A675F8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со статьей 39.42 Земельного кодекса Российской Федерации а</w:t>
      </w:r>
      <w:r w:rsidRPr="00BC2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городского округа Кинель Самарской области</w:t>
      </w:r>
      <w:r w:rsidRPr="00BC2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BC2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рассматривает </w:t>
      </w:r>
      <w:r w:rsidRPr="00BC2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ходатайство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ПАО</w:t>
      </w:r>
      <w:r w:rsidRPr="00BC2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РОССЕТИ  ВОЛГА</w:t>
      </w:r>
      <w:r w:rsidRPr="00BC2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об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установлении публичного сервитута в отношении земель и (или) земельных участков</w:t>
      </w:r>
      <w:r w:rsidRPr="00BC2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расположенных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городском округе Кинель Самарской области, в целях размещения объекта электросетевого хозяйства: Электросетевой комплекс «ЛЭП ПС 35/6 Подлесная Ф-1» в отношении земельного участка расположенного в кадастровом квартале 63:22:1401001.</w:t>
      </w:r>
    </w:p>
    <w:p w:rsidR="00A675F8" w:rsidRDefault="00A675F8" w:rsidP="00A675F8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526E8A">
        <w:rPr>
          <w:rFonts w:ascii="Times New Roman" w:hAnsi="Times New Roman" w:cs="Times New Roman"/>
          <w:sz w:val="28"/>
          <w:szCs w:val="28"/>
        </w:rPr>
        <w:t>Сервитут устанавливается в целях размещения объекта электросетевого хозяйства, который осуществляет организацию электроснабжения объектов социально-экономической сферы, ЖКХ, промышленности, населения, размещенный с учетом обеспечения безопасной эксплуатации инженерного сооружения - «электросетевой комплекс ЛЭП ПС 35/6 Подлесная Ф-1, принадлежащий на праве собственности ПАО «Россети Волга» (Выписка из перечня прав и обязательств от 30.06.2007 №1-28; Приказ от 07.12.2010 №И/392), согласно ст. 3.6 Федерального закона от 25.10.2001 №137 (ред. от 03.08.2018) «О введении в действие Земельного кодекса Российской Федерации».</w:t>
      </w:r>
    </w:p>
    <w:p w:rsidR="00A675F8" w:rsidRDefault="00A675F8" w:rsidP="00A675F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F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Описание местоположения границ публичного сервитута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размещения </w:t>
      </w:r>
      <w:r w:rsidRPr="00526E8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 электросетевого хозяйства: Электросетевой комплекс «ЛЭП ПС 35/6 Подлесная Ф-1»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675F8" w:rsidRDefault="00A675F8" w:rsidP="00A675F8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A675F8" w:rsidRDefault="00A675F8" w:rsidP="00A675F8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tbl>
      <w:tblPr>
        <w:tblW w:w="11199" w:type="dxa"/>
        <w:tblInd w:w="-70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36"/>
        <w:gridCol w:w="1240"/>
        <w:gridCol w:w="36"/>
        <w:gridCol w:w="1239"/>
        <w:gridCol w:w="36"/>
        <w:gridCol w:w="1524"/>
        <w:gridCol w:w="36"/>
        <w:gridCol w:w="5953"/>
      </w:tblGrid>
      <w:tr w:rsidR="00A675F8" w:rsidRPr="00372AA8" w:rsidTr="009A4749">
        <w:trPr>
          <w:trHeight w:val="293"/>
        </w:trPr>
        <w:tc>
          <w:tcPr>
            <w:tcW w:w="11199" w:type="dxa"/>
            <w:gridSpan w:val="9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75F8" w:rsidRPr="00372AA8" w:rsidRDefault="00A675F8" w:rsidP="009A4749">
            <w:pPr>
              <w:spacing w:line="315" w:lineRule="atLeast"/>
              <w:jc w:val="center"/>
              <w:textAlignment w:val="baseline"/>
              <w:rPr>
                <w:b/>
                <w:bCs/>
                <w:sz w:val="21"/>
                <w:szCs w:val="21"/>
              </w:rPr>
            </w:pPr>
            <w:r w:rsidRPr="00372AA8">
              <w:rPr>
                <w:b/>
                <w:bCs/>
                <w:sz w:val="21"/>
                <w:szCs w:val="21"/>
              </w:rPr>
              <w:t>Система координат МСК-63, зона 2</w:t>
            </w:r>
          </w:p>
        </w:tc>
      </w:tr>
      <w:tr w:rsidR="00A675F8" w:rsidRPr="00372AA8" w:rsidTr="009A4749">
        <w:trPr>
          <w:trHeight w:val="293"/>
        </w:trPr>
        <w:tc>
          <w:tcPr>
            <w:tcW w:w="11199" w:type="dxa"/>
            <w:gridSpan w:val="9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75F8" w:rsidRPr="00372AA8" w:rsidRDefault="00A675F8" w:rsidP="009A4749">
            <w:pPr>
              <w:spacing w:line="315" w:lineRule="atLeast"/>
              <w:jc w:val="center"/>
              <w:textAlignment w:val="baseline"/>
              <w:rPr>
                <w:b/>
                <w:bCs/>
                <w:sz w:val="21"/>
                <w:szCs w:val="21"/>
              </w:rPr>
            </w:pPr>
            <w:r w:rsidRPr="00372AA8">
              <w:rPr>
                <w:b/>
                <w:bCs/>
                <w:sz w:val="21"/>
                <w:szCs w:val="21"/>
              </w:rPr>
              <w:t>Площадь публичного сервитута  1  кв. м</w:t>
            </w:r>
          </w:p>
        </w:tc>
      </w:tr>
      <w:tr w:rsidR="00A675F8" w:rsidRPr="00372AA8" w:rsidTr="009A4749">
        <w:tblPrEx>
          <w:tblCellMar>
            <w:left w:w="108" w:type="dxa"/>
            <w:right w:w="108" w:type="dxa"/>
          </w:tblCellMar>
        </w:tblPrEx>
        <w:trPr>
          <w:trHeight w:val="700"/>
        </w:trPr>
        <w:tc>
          <w:tcPr>
            <w:tcW w:w="1099" w:type="dxa"/>
            <w:vMerge w:val="restart"/>
            <w:vAlign w:val="center"/>
          </w:tcPr>
          <w:p w:rsidR="00A675F8" w:rsidRPr="00372AA8" w:rsidRDefault="00A675F8" w:rsidP="009A4749">
            <w:pPr>
              <w:ind w:left="108"/>
              <w:jc w:val="center"/>
              <w:rPr>
                <w:b/>
                <w:sz w:val="22"/>
                <w:szCs w:val="22"/>
              </w:rPr>
            </w:pPr>
            <w:r w:rsidRPr="00372AA8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2551" w:type="dxa"/>
            <w:gridSpan w:val="4"/>
            <w:vAlign w:val="center"/>
          </w:tcPr>
          <w:p w:rsidR="00A675F8" w:rsidRPr="00372AA8" w:rsidRDefault="00A675F8" w:rsidP="009A4749">
            <w:pPr>
              <w:ind w:left="108"/>
              <w:jc w:val="center"/>
              <w:rPr>
                <w:b/>
                <w:sz w:val="22"/>
                <w:szCs w:val="22"/>
              </w:rPr>
            </w:pPr>
            <w:r w:rsidRPr="00372AA8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560" w:type="dxa"/>
            <w:gridSpan w:val="2"/>
            <w:vMerge w:val="restart"/>
            <w:vAlign w:val="center"/>
          </w:tcPr>
          <w:p w:rsidR="00A675F8" w:rsidRPr="00372AA8" w:rsidRDefault="00A675F8" w:rsidP="009A4749">
            <w:pPr>
              <w:jc w:val="center"/>
              <w:rPr>
                <w:b/>
                <w:sz w:val="22"/>
                <w:szCs w:val="22"/>
              </w:rPr>
            </w:pPr>
            <w:r w:rsidRPr="00372AA8">
              <w:rPr>
                <w:b/>
                <w:sz w:val="22"/>
                <w:szCs w:val="22"/>
              </w:rPr>
              <w:t>Средняя квадратическая погрешность положения характерной точки (М</w:t>
            </w:r>
            <w:r w:rsidRPr="00372AA8">
              <w:rPr>
                <w:b/>
                <w:sz w:val="22"/>
                <w:szCs w:val="22"/>
                <w:vertAlign w:val="subscript"/>
                <w:lang w:val="en-US"/>
              </w:rPr>
              <w:t>t</w:t>
            </w:r>
            <w:r w:rsidRPr="00372AA8">
              <w:rPr>
                <w:b/>
                <w:sz w:val="22"/>
                <w:szCs w:val="22"/>
              </w:rPr>
              <w:t>), м</w:t>
            </w:r>
          </w:p>
        </w:tc>
        <w:tc>
          <w:tcPr>
            <w:tcW w:w="5989" w:type="dxa"/>
            <w:gridSpan w:val="2"/>
            <w:vMerge w:val="restart"/>
            <w:vAlign w:val="center"/>
          </w:tcPr>
          <w:p w:rsidR="00A675F8" w:rsidRPr="00372AA8" w:rsidRDefault="00A675F8" w:rsidP="009A4749">
            <w:pPr>
              <w:ind w:left="108"/>
              <w:jc w:val="center"/>
              <w:rPr>
                <w:b/>
                <w:sz w:val="22"/>
                <w:szCs w:val="22"/>
              </w:rPr>
            </w:pPr>
            <w:r w:rsidRPr="00372AA8">
              <w:rPr>
                <w:b/>
                <w:sz w:val="22"/>
                <w:szCs w:val="22"/>
              </w:rPr>
              <w:t>Метод определения координат</w:t>
            </w:r>
          </w:p>
        </w:tc>
      </w:tr>
      <w:tr w:rsidR="00A675F8" w:rsidRPr="00372AA8" w:rsidTr="009A4749">
        <w:tblPrEx>
          <w:tblCellMar>
            <w:left w:w="108" w:type="dxa"/>
            <w:right w:w="108" w:type="dxa"/>
          </w:tblCellMar>
        </w:tblPrEx>
        <w:trPr>
          <w:trHeight w:val="976"/>
        </w:trPr>
        <w:tc>
          <w:tcPr>
            <w:tcW w:w="1099" w:type="dxa"/>
            <w:vMerge/>
            <w:vAlign w:val="center"/>
          </w:tcPr>
          <w:p w:rsidR="00A675F8" w:rsidRPr="00372AA8" w:rsidRDefault="00A675F8" w:rsidP="009A4749">
            <w:pPr>
              <w:ind w:left="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675F8" w:rsidRPr="00372AA8" w:rsidRDefault="00A675F8" w:rsidP="009A4749">
            <w:pPr>
              <w:ind w:left="108"/>
              <w:jc w:val="center"/>
              <w:rPr>
                <w:b/>
                <w:sz w:val="22"/>
                <w:szCs w:val="22"/>
                <w:lang w:val="en-US"/>
              </w:rPr>
            </w:pPr>
            <w:r w:rsidRPr="00372AA8">
              <w:rPr>
                <w:b/>
                <w:sz w:val="22"/>
                <w:szCs w:val="22"/>
                <w:lang w:val="en-US"/>
              </w:rPr>
              <w:t>X</w:t>
            </w:r>
          </w:p>
        </w:tc>
        <w:tc>
          <w:tcPr>
            <w:tcW w:w="1275" w:type="dxa"/>
            <w:gridSpan w:val="2"/>
            <w:vAlign w:val="center"/>
          </w:tcPr>
          <w:p w:rsidR="00A675F8" w:rsidRPr="00372AA8" w:rsidRDefault="00A675F8" w:rsidP="009A4749">
            <w:pPr>
              <w:ind w:left="108"/>
              <w:jc w:val="center"/>
              <w:rPr>
                <w:b/>
                <w:sz w:val="22"/>
                <w:szCs w:val="22"/>
                <w:lang w:val="en-US"/>
              </w:rPr>
            </w:pPr>
            <w:r w:rsidRPr="00372AA8">
              <w:rPr>
                <w:b/>
                <w:sz w:val="22"/>
                <w:szCs w:val="22"/>
                <w:lang w:val="en-US"/>
              </w:rPr>
              <w:t>Y</w:t>
            </w:r>
          </w:p>
        </w:tc>
        <w:tc>
          <w:tcPr>
            <w:tcW w:w="1560" w:type="dxa"/>
            <w:gridSpan w:val="2"/>
            <w:vMerge/>
            <w:vAlign w:val="center"/>
          </w:tcPr>
          <w:p w:rsidR="00A675F8" w:rsidRPr="00372AA8" w:rsidRDefault="00A675F8" w:rsidP="009A4749">
            <w:pPr>
              <w:rPr>
                <w:b/>
                <w:sz w:val="22"/>
                <w:szCs w:val="22"/>
              </w:rPr>
            </w:pPr>
          </w:p>
        </w:tc>
        <w:tc>
          <w:tcPr>
            <w:tcW w:w="5989" w:type="dxa"/>
            <w:gridSpan w:val="2"/>
            <w:vMerge/>
            <w:vAlign w:val="center"/>
          </w:tcPr>
          <w:p w:rsidR="00A675F8" w:rsidRPr="00372AA8" w:rsidRDefault="00A675F8" w:rsidP="009A4749">
            <w:pPr>
              <w:ind w:left="108"/>
              <w:jc w:val="center"/>
              <w:rPr>
                <w:b/>
                <w:sz w:val="22"/>
                <w:szCs w:val="22"/>
              </w:rPr>
            </w:pPr>
          </w:p>
        </w:tc>
      </w:tr>
      <w:tr w:rsidR="00A675F8" w:rsidRPr="00372AA8" w:rsidTr="009A47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1199" w:type="dxa"/>
            <w:gridSpan w:val="9"/>
            <w:tcBorders>
              <w:top w:val="single" w:sz="2" w:space="0" w:color="auto"/>
              <w:left w:val="double" w:sz="4" w:space="0" w:color="000000"/>
              <w:bottom w:val="single" w:sz="2" w:space="0" w:color="auto"/>
              <w:right w:val="single" w:sz="2" w:space="0" w:color="auto"/>
            </w:tcBorders>
          </w:tcPr>
          <w:p w:rsidR="00A675F8" w:rsidRPr="00372AA8" w:rsidRDefault="00A675F8" w:rsidP="009A4749">
            <w:pPr>
              <w:jc w:val="center"/>
              <w:rPr>
                <w:sz w:val="24"/>
                <w:szCs w:val="24"/>
              </w:rPr>
            </w:pPr>
            <w:r w:rsidRPr="00372AA8">
              <w:rPr>
                <w:i/>
                <w:color w:val="000000"/>
                <w:sz w:val="22"/>
                <w:szCs w:val="22"/>
              </w:rPr>
              <w:t>1(1)</w:t>
            </w:r>
          </w:p>
        </w:tc>
      </w:tr>
      <w:tr w:rsidR="00A675F8" w:rsidRPr="00372AA8" w:rsidTr="009A47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135" w:type="dxa"/>
            <w:gridSpan w:val="2"/>
            <w:tcBorders>
              <w:top w:val="single" w:sz="2" w:space="0" w:color="auto"/>
              <w:left w:val="double" w:sz="4" w:space="0" w:color="000000"/>
              <w:bottom w:val="single" w:sz="2" w:space="0" w:color="auto"/>
              <w:right w:val="single" w:sz="2" w:space="0" w:color="auto"/>
            </w:tcBorders>
          </w:tcPr>
          <w:p w:rsidR="00A675F8" w:rsidRPr="00372AA8" w:rsidRDefault="00A675F8" w:rsidP="009A4749">
            <w:pPr>
              <w:jc w:val="center"/>
              <w:rPr>
                <w:sz w:val="24"/>
                <w:szCs w:val="24"/>
              </w:rPr>
            </w:pPr>
            <w:r w:rsidRPr="00372AA8">
              <w:rPr>
                <w:i/>
                <w:color w:val="000000"/>
                <w:sz w:val="22"/>
                <w:szCs w:val="22"/>
              </w:rPr>
              <w:t>н1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75F8" w:rsidRPr="00372AA8" w:rsidRDefault="00A675F8" w:rsidP="009A4749">
            <w:pPr>
              <w:rPr>
                <w:sz w:val="24"/>
                <w:szCs w:val="24"/>
              </w:rPr>
            </w:pPr>
            <w:r w:rsidRPr="00372AA8">
              <w:rPr>
                <w:i/>
                <w:color w:val="000000"/>
                <w:sz w:val="22"/>
                <w:szCs w:val="22"/>
              </w:rPr>
              <w:t>388300.96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75F8" w:rsidRPr="00372AA8" w:rsidRDefault="00A675F8" w:rsidP="009A4749">
            <w:pPr>
              <w:rPr>
                <w:sz w:val="24"/>
                <w:szCs w:val="24"/>
              </w:rPr>
            </w:pPr>
            <w:r w:rsidRPr="00372AA8">
              <w:rPr>
                <w:i/>
                <w:color w:val="000000"/>
                <w:sz w:val="22"/>
                <w:szCs w:val="22"/>
              </w:rPr>
              <w:t>2202245.30</w:t>
            </w: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75F8" w:rsidRPr="00372AA8" w:rsidRDefault="00A675F8" w:rsidP="009A4749">
            <w:pPr>
              <w:rPr>
                <w:sz w:val="24"/>
                <w:szCs w:val="24"/>
              </w:rPr>
            </w:pPr>
            <w:r w:rsidRPr="00372AA8">
              <w:rPr>
                <w:i/>
                <w:color w:val="000000"/>
                <w:sz w:val="22"/>
                <w:szCs w:val="22"/>
              </w:rPr>
              <w:t>0.10</w:t>
            </w:r>
          </w:p>
        </w:tc>
        <w:tc>
          <w:tcPr>
            <w:tcW w:w="5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000000"/>
            </w:tcBorders>
          </w:tcPr>
          <w:p w:rsidR="00A675F8" w:rsidRPr="00372AA8" w:rsidRDefault="00A675F8" w:rsidP="009A4749">
            <w:pPr>
              <w:rPr>
                <w:sz w:val="24"/>
                <w:szCs w:val="24"/>
              </w:rPr>
            </w:pPr>
            <w:r w:rsidRPr="00372AA8">
              <w:rPr>
                <w:i/>
                <w:color w:val="000000"/>
                <w:sz w:val="22"/>
                <w:szCs w:val="22"/>
              </w:rPr>
              <w:t>Метод спутниковых геодезических измерений (определений)</w:t>
            </w:r>
          </w:p>
        </w:tc>
      </w:tr>
      <w:tr w:rsidR="00A675F8" w:rsidRPr="00372AA8" w:rsidTr="009A47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135" w:type="dxa"/>
            <w:gridSpan w:val="2"/>
            <w:tcBorders>
              <w:top w:val="single" w:sz="2" w:space="0" w:color="auto"/>
              <w:left w:val="double" w:sz="4" w:space="0" w:color="000000"/>
              <w:bottom w:val="single" w:sz="2" w:space="0" w:color="auto"/>
              <w:right w:val="single" w:sz="2" w:space="0" w:color="auto"/>
            </w:tcBorders>
          </w:tcPr>
          <w:p w:rsidR="00A675F8" w:rsidRPr="00372AA8" w:rsidRDefault="00A675F8" w:rsidP="009A4749">
            <w:pPr>
              <w:jc w:val="center"/>
              <w:rPr>
                <w:sz w:val="24"/>
                <w:szCs w:val="24"/>
              </w:rPr>
            </w:pPr>
            <w:r w:rsidRPr="00372AA8">
              <w:rPr>
                <w:i/>
                <w:color w:val="000000"/>
                <w:sz w:val="22"/>
                <w:szCs w:val="22"/>
              </w:rPr>
              <w:t>н2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75F8" w:rsidRPr="00372AA8" w:rsidRDefault="00A675F8" w:rsidP="009A4749">
            <w:pPr>
              <w:rPr>
                <w:sz w:val="24"/>
                <w:szCs w:val="24"/>
              </w:rPr>
            </w:pPr>
            <w:r w:rsidRPr="00372AA8">
              <w:rPr>
                <w:i/>
                <w:color w:val="000000"/>
                <w:sz w:val="22"/>
                <w:szCs w:val="22"/>
              </w:rPr>
              <w:t>388300.61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75F8" w:rsidRPr="00372AA8" w:rsidRDefault="00A675F8" w:rsidP="009A4749">
            <w:pPr>
              <w:rPr>
                <w:sz w:val="24"/>
                <w:szCs w:val="24"/>
              </w:rPr>
            </w:pPr>
            <w:r w:rsidRPr="00372AA8">
              <w:rPr>
                <w:i/>
                <w:color w:val="000000"/>
                <w:sz w:val="22"/>
                <w:szCs w:val="22"/>
              </w:rPr>
              <w:t>2202245.65</w:t>
            </w: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75F8" w:rsidRPr="00372AA8" w:rsidRDefault="00A675F8" w:rsidP="009A4749">
            <w:pPr>
              <w:rPr>
                <w:sz w:val="24"/>
                <w:szCs w:val="24"/>
              </w:rPr>
            </w:pPr>
            <w:r w:rsidRPr="00372AA8">
              <w:rPr>
                <w:i/>
                <w:color w:val="000000"/>
                <w:sz w:val="22"/>
                <w:szCs w:val="22"/>
              </w:rPr>
              <w:t>0.10</w:t>
            </w:r>
          </w:p>
        </w:tc>
        <w:tc>
          <w:tcPr>
            <w:tcW w:w="5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000000"/>
            </w:tcBorders>
          </w:tcPr>
          <w:p w:rsidR="00A675F8" w:rsidRPr="00372AA8" w:rsidRDefault="00A675F8" w:rsidP="009A4749">
            <w:pPr>
              <w:rPr>
                <w:sz w:val="24"/>
                <w:szCs w:val="24"/>
              </w:rPr>
            </w:pPr>
            <w:r w:rsidRPr="00372AA8">
              <w:rPr>
                <w:i/>
                <w:color w:val="000000"/>
                <w:sz w:val="22"/>
                <w:szCs w:val="22"/>
              </w:rPr>
              <w:t>Метод спутниковых геодезических измерений (определений)</w:t>
            </w:r>
          </w:p>
        </w:tc>
      </w:tr>
      <w:tr w:rsidR="00A675F8" w:rsidRPr="00372AA8" w:rsidTr="009A47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135" w:type="dxa"/>
            <w:gridSpan w:val="2"/>
            <w:tcBorders>
              <w:top w:val="single" w:sz="2" w:space="0" w:color="auto"/>
              <w:left w:val="double" w:sz="4" w:space="0" w:color="000000"/>
              <w:bottom w:val="single" w:sz="2" w:space="0" w:color="auto"/>
              <w:right w:val="single" w:sz="2" w:space="0" w:color="auto"/>
            </w:tcBorders>
          </w:tcPr>
          <w:p w:rsidR="00A675F8" w:rsidRPr="00372AA8" w:rsidRDefault="00A675F8" w:rsidP="009A4749">
            <w:pPr>
              <w:jc w:val="center"/>
              <w:rPr>
                <w:sz w:val="24"/>
                <w:szCs w:val="24"/>
              </w:rPr>
            </w:pPr>
            <w:r w:rsidRPr="00372AA8">
              <w:rPr>
                <w:i/>
                <w:color w:val="000000"/>
                <w:sz w:val="22"/>
                <w:szCs w:val="22"/>
              </w:rPr>
              <w:t>н3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75F8" w:rsidRPr="00372AA8" w:rsidRDefault="00A675F8" w:rsidP="009A4749">
            <w:pPr>
              <w:rPr>
                <w:sz w:val="24"/>
                <w:szCs w:val="24"/>
              </w:rPr>
            </w:pPr>
            <w:r w:rsidRPr="00372AA8">
              <w:rPr>
                <w:i/>
                <w:color w:val="000000"/>
                <w:sz w:val="22"/>
                <w:szCs w:val="22"/>
              </w:rPr>
              <w:t>388300.25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75F8" w:rsidRPr="00372AA8" w:rsidRDefault="00A675F8" w:rsidP="009A4749">
            <w:pPr>
              <w:rPr>
                <w:sz w:val="24"/>
                <w:szCs w:val="24"/>
              </w:rPr>
            </w:pPr>
            <w:r w:rsidRPr="00372AA8">
              <w:rPr>
                <w:i/>
                <w:color w:val="000000"/>
                <w:sz w:val="22"/>
                <w:szCs w:val="22"/>
              </w:rPr>
              <w:t>2202245.30</w:t>
            </w: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75F8" w:rsidRPr="00372AA8" w:rsidRDefault="00A675F8" w:rsidP="009A4749">
            <w:pPr>
              <w:rPr>
                <w:sz w:val="24"/>
                <w:szCs w:val="24"/>
              </w:rPr>
            </w:pPr>
            <w:r w:rsidRPr="00372AA8">
              <w:rPr>
                <w:i/>
                <w:color w:val="000000"/>
                <w:sz w:val="22"/>
                <w:szCs w:val="22"/>
              </w:rPr>
              <w:t>0.10</w:t>
            </w:r>
          </w:p>
        </w:tc>
        <w:tc>
          <w:tcPr>
            <w:tcW w:w="5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000000"/>
            </w:tcBorders>
          </w:tcPr>
          <w:p w:rsidR="00A675F8" w:rsidRPr="00372AA8" w:rsidRDefault="00A675F8" w:rsidP="009A4749">
            <w:pPr>
              <w:rPr>
                <w:sz w:val="24"/>
                <w:szCs w:val="24"/>
              </w:rPr>
            </w:pPr>
            <w:r w:rsidRPr="00372AA8">
              <w:rPr>
                <w:i/>
                <w:color w:val="000000"/>
                <w:sz w:val="22"/>
                <w:szCs w:val="22"/>
              </w:rPr>
              <w:t>Метод спутниковых геодезических измерений (определений)</w:t>
            </w:r>
          </w:p>
        </w:tc>
      </w:tr>
      <w:tr w:rsidR="00A675F8" w:rsidRPr="00372AA8" w:rsidTr="009A47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135" w:type="dxa"/>
            <w:gridSpan w:val="2"/>
            <w:tcBorders>
              <w:top w:val="single" w:sz="2" w:space="0" w:color="auto"/>
              <w:left w:val="double" w:sz="4" w:space="0" w:color="000000"/>
              <w:bottom w:val="single" w:sz="2" w:space="0" w:color="auto"/>
              <w:right w:val="single" w:sz="2" w:space="0" w:color="auto"/>
            </w:tcBorders>
          </w:tcPr>
          <w:p w:rsidR="00A675F8" w:rsidRPr="00372AA8" w:rsidRDefault="00A675F8" w:rsidP="009A4749">
            <w:pPr>
              <w:jc w:val="center"/>
              <w:rPr>
                <w:sz w:val="24"/>
                <w:szCs w:val="24"/>
              </w:rPr>
            </w:pPr>
            <w:r w:rsidRPr="00372AA8">
              <w:rPr>
                <w:i/>
                <w:color w:val="000000"/>
                <w:sz w:val="22"/>
                <w:szCs w:val="22"/>
              </w:rPr>
              <w:t>н4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75F8" w:rsidRPr="00372AA8" w:rsidRDefault="00A675F8" w:rsidP="009A4749">
            <w:pPr>
              <w:rPr>
                <w:sz w:val="24"/>
                <w:szCs w:val="24"/>
              </w:rPr>
            </w:pPr>
            <w:r w:rsidRPr="00372AA8">
              <w:rPr>
                <w:i/>
                <w:color w:val="000000"/>
                <w:sz w:val="22"/>
                <w:szCs w:val="22"/>
              </w:rPr>
              <w:t>388300.61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75F8" w:rsidRPr="00372AA8" w:rsidRDefault="00A675F8" w:rsidP="009A4749">
            <w:pPr>
              <w:rPr>
                <w:sz w:val="24"/>
                <w:szCs w:val="24"/>
              </w:rPr>
            </w:pPr>
            <w:r w:rsidRPr="00372AA8">
              <w:rPr>
                <w:i/>
                <w:color w:val="000000"/>
                <w:sz w:val="22"/>
                <w:szCs w:val="22"/>
              </w:rPr>
              <w:t>2202244.95</w:t>
            </w: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75F8" w:rsidRPr="00372AA8" w:rsidRDefault="00A675F8" w:rsidP="009A4749">
            <w:pPr>
              <w:rPr>
                <w:sz w:val="24"/>
                <w:szCs w:val="24"/>
              </w:rPr>
            </w:pPr>
            <w:r w:rsidRPr="00372AA8">
              <w:rPr>
                <w:i/>
                <w:color w:val="000000"/>
                <w:sz w:val="22"/>
                <w:szCs w:val="22"/>
              </w:rPr>
              <w:t>0.10</w:t>
            </w:r>
          </w:p>
        </w:tc>
        <w:tc>
          <w:tcPr>
            <w:tcW w:w="5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000000"/>
            </w:tcBorders>
          </w:tcPr>
          <w:p w:rsidR="00A675F8" w:rsidRPr="00372AA8" w:rsidRDefault="00A675F8" w:rsidP="009A4749">
            <w:pPr>
              <w:rPr>
                <w:sz w:val="24"/>
                <w:szCs w:val="24"/>
              </w:rPr>
            </w:pPr>
            <w:r w:rsidRPr="00372AA8">
              <w:rPr>
                <w:i/>
                <w:color w:val="000000"/>
                <w:sz w:val="22"/>
                <w:szCs w:val="22"/>
              </w:rPr>
              <w:t>Метод спутниковых геодезических измерений (определений)</w:t>
            </w:r>
          </w:p>
        </w:tc>
      </w:tr>
      <w:tr w:rsidR="00A675F8" w:rsidRPr="00372AA8" w:rsidTr="009A47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135" w:type="dxa"/>
            <w:gridSpan w:val="2"/>
            <w:tcBorders>
              <w:top w:val="single" w:sz="2" w:space="0" w:color="auto"/>
              <w:left w:val="double" w:sz="4" w:space="0" w:color="000000"/>
              <w:bottom w:val="single" w:sz="2" w:space="0" w:color="auto"/>
              <w:right w:val="single" w:sz="2" w:space="0" w:color="auto"/>
            </w:tcBorders>
          </w:tcPr>
          <w:p w:rsidR="00A675F8" w:rsidRPr="00372AA8" w:rsidRDefault="00A675F8" w:rsidP="009A4749">
            <w:pPr>
              <w:jc w:val="center"/>
              <w:rPr>
                <w:sz w:val="24"/>
                <w:szCs w:val="24"/>
              </w:rPr>
            </w:pPr>
            <w:r w:rsidRPr="00372AA8">
              <w:rPr>
                <w:i/>
                <w:color w:val="000000"/>
                <w:sz w:val="22"/>
                <w:szCs w:val="22"/>
              </w:rPr>
              <w:t>н1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75F8" w:rsidRPr="00372AA8" w:rsidRDefault="00A675F8" w:rsidP="009A4749">
            <w:pPr>
              <w:rPr>
                <w:sz w:val="24"/>
                <w:szCs w:val="24"/>
              </w:rPr>
            </w:pPr>
            <w:r w:rsidRPr="00372AA8">
              <w:rPr>
                <w:i/>
                <w:color w:val="000000"/>
                <w:sz w:val="22"/>
                <w:szCs w:val="22"/>
              </w:rPr>
              <w:t>388300.96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75F8" w:rsidRPr="00372AA8" w:rsidRDefault="00A675F8" w:rsidP="009A4749">
            <w:pPr>
              <w:rPr>
                <w:sz w:val="24"/>
                <w:szCs w:val="24"/>
              </w:rPr>
            </w:pPr>
            <w:r w:rsidRPr="00372AA8">
              <w:rPr>
                <w:i/>
                <w:color w:val="000000"/>
                <w:sz w:val="22"/>
                <w:szCs w:val="22"/>
              </w:rPr>
              <w:t>2202245.30</w:t>
            </w: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75F8" w:rsidRPr="00372AA8" w:rsidRDefault="00A675F8" w:rsidP="009A4749">
            <w:pPr>
              <w:rPr>
                <w:sz w:val="24"/>
                <w:szCs w:val="24"/>
              </w:rPr>
            </w:pPr>
            <w:r w:rsidRPr="00372AA8">
              <w:rPr>
                <w:i/>
                <w:color w:val="000000"/>
                <w:sz w:val="22"/>
                <w:szCs w:val="22"/>
              </w:rPr>
              <w:t>0.10</w:t>
            </w:r>
          </w:p>
        </w:tc>
        <w:tc>
          <w:tcPr>
            <w:tcW w:w="5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000000"/>
            </w:tcBorders>
          </w:tcPr>
          <w:p w:rsidR="00A675F8" w:rsidRPr="00372AA8" w:rsidRDefault="00A675F8" w:rsidP="009A4749">
            <w:pPr>
              <w:rPr>
                <w:sz w:val="24"/>
                <w:szCs w:val="24"/>
              </w:rPr>
            </w:pPr>
            <w:r w:rsidRPr="00372AA8">
              <w:rPr>
                <w:i/>
                <w:color w:val="000000"/>
                <w:sz w:val="22"/>
                <w:szCs w:val="22"/>
              </w:rPr>
              <w:t>Метод спутниковых геодезических измерений (определений)</w:t>
            </w:r>
          </w:p>
        </w:tc>
      </w:tr>
      <w:tr w:rsidR="00A675F8" w:rsidRPr="00372AA8" w:rsidTr="009A47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1199" w:type="dxa"/>
            <w:gridSpan w:val="9"/>
            <w:tcBorders>
              <w:top w:val="single" w:sz="2" w:space="0" w:color="auto"/>
              <w:left w:val="double" w:sz="4" w:space="0" w:color="000000"/>
              <w:bottom w:val="single" w:sz="2" w:space="0" w:color="auto"/>
              <w:right w:val="single" w:sz="2" w:space="0" w:color="auto"/>
            </w:tcBorders>
          </w:tcPr>
          <w:p w:rsidR="00A675F8" w:rsidRPr="00372AA8" w:rsidRDefault="00A675F8" w:rsidP="009A4749">
            <w:pPr>
              <w:jc w:val="center"/>
              <w:rPr>
                <w:sz w:val="24"/>
                <w:szCs w:val="24"/>
              </w:rPr>
            </w:pPr>
            <w:r w:rsidRPr="00372AA8">
              <w:rPr>
                <w:i/>
                <w:color w:val="000000"/>
                <w:sz w:val="22"/>
                <w:szCs w:val="22"/>
              </w:rPr>
              <w:t>1(2)</w:t>
            </w:r>
          </w:p>
        </w:tc>
      </w:tr>
      <w:tr w:rsidR="00A675F8" w:rsidRPr="00372AA8" w:rsidTr="009A47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135" w:type="dxa"/>
            <w:gridSpan w:val="2"/>
            <w:tcBorders>
              <w:top w:val="single" w:sz="2" w:space="0" w:color="auto"/>
              <w:left w:val="double" w:sz="4" w:space="0" w:color="000000"/>
              <w:bottom w:val="single" w:sz="2" w:space="0" w:color="auto"/>
              <w:right w:val="single" w:sz="2" w:space="0" w:color="auto"/>
            </w:tcBorders>
          </w:tcPr>
          <w:p w:rsidR="00A675F8" w:rsidRPr="00372AA8" w:rsidRDefault="00A675F8" w:rsidP="009A4749">
            <w:pPr>
              <w:jc w:val="center"/>
              <w:rPr>
                <w:sz w:val="24"/>
                <w:szCs w:val="24"/>
              </w:rPr>
            </w:pPr>
            <w:r w:rsidRPr="00372AA8">
              <w:rPr>
                <w:i/>
                <w:color w:val="000000"/>
                <w:sz w:val="22"/>
                <w:szCs w:val="22"/>
              </w:rPr>
              <w:t>н5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75F8" w:rsidRPr="00372AA8" w:rsidRDefault="00A675F8" w:rsidP="009A4749">
            <w:pPr>
              <w:rPr>
                <w:sz w:val="24"/>
                <w:szCs w:val="24"/>
              </w:rPr>
            </w:pPr>
            <w:r w:rsidRPr="00372AA8">
              <w:rPr>
                <w:i/>
                <w:color w:val="000000"/>
                <w:sz w:val="22"/>
                <w:szCs w:val="22"/>
              </w:rPr>
              <w:t>388261.11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75F8" w:rsidRPr="00372AA8" w:rsidRDefault="00A675F8" w:rsidP="009A4749">
            <w:pPr>
              <w:rPr>
                <w:sz w:val="24"/>
                <w:szCs w:val="24"/>
              </w:rPr>
            </w:pPr>
            <w:r w:rsidRPr="00372AA8">
              <w:rPr>
                <w:i/>
                <w:color w:val="000000"/>
                <w:sz w:val="22"/>
                <w:szCs w:val="22"/>
              </w:rPr>
              <w:t>2202269.31</w:t>
            </w: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75F8" w:rsidRPr="00372AA8" w:rsidRDefault="00A675F8" w:rsidP="009A4749">
            <w:pPr>
              <w:rPr>
                <w:sz w:val="24"/>
                <w:szCs w:val="24"/>
              </w:rPr>
            </w:pPr>
            <w:r w:rsidRPr="00372AA8">
              <w:rPr>
                <w:i/>
                <w:color w:val="000000"/>
                <w:sz w:val="22"/>
                <w:szCs w:val="22"/>
              </w:rPr>
              <w:t>0.10</w:t>
            </w:r>
          </w:p>
        </w:tc>
        <w:tc>
          <w:tcPr>
            <w:tcW w:w="5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000000"/>
            </w:tcBorders>
          </w:tcPr>
          <w:p w:rsidR="00A675F8" w:rsidRPr="00372AA8" w:rsidRDefault="00A675F8" w:rsidP="009A4749">
            <w:pPr>
              <w:rPr>
                <w:sz w:val="24"/>
                <w:szCs w:val="24"/>
              </w:rPr>
            </w:pPr>
            <w:r w:rsidRPr="00372AA8">
              <w:rPr>
                <w:i/>
                <w:color w:val="000000"/>
                <w:sz w:val="22"/>
                <w:szCs w:val="22"/>
              </w:rPr>
              <w:t>Метод спутниковых геодезических измерений (определений)</w:t>
            </w:r>
          </w:p>
        </w:tc>
      </w:tr>
      <w:tr w:rsidR="00A675F8" w:rsidRPr="00372AA8" w:rsidTr="009A47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135" w:type="dxa"/>
            <w:gridSpan w:val="2"/>
            <w:tcBorders>
              <w:top w:val="single" w:sz="2" w:space="0" w:color="auto"/>
              <w:left w:val="double" w:sz="4" w:space="0" w:color="000000"/>
              <w:bottom w:val="single" w:sz="2" w:space="0" w:color="auto"/>
              <w:right w:val="single" w:sz="2" w:space="0" w:color="auto"/>
            </w:tcBorders>
          </w:tcPr>
          <w:p w:rsidR="00A675F8" w:rsidRPr="00372AA8" w:rsidRDefault="00A675F8" w:rsidP="009A4749">
            <w:pPr>
              <w:jc w:val="center"/>
              <w:rPr>
                <w:sz w:val="24"/>
                <w:szCs w:val="24"/>
              </w:rPr>
            </w:pPr>
            <w:r w:rsidRPr="00372AA8">
              <w:rPr>
                <w:i/>
                <w:color w:val="000000"/>
                <w:sz w:val="22"/>
                <w:szCs w:val="22"/>
              </w:rPr>
              <w:t>н6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75F8" w:rsidRPr="00372AA8" w:rsidRDefault="00A675F8" w:rsidP="009A4749">
            <w:pPr>
              <w:rPr>
                <w:sz w:val="24"/>
                <w:szCs w:val="24"/>
              </w:rPr>
            </w:pPr>
            <w:r w:rsidRPr="00372AA8">
              <w:rPr>
                <w:i/>
                <w:color w:val="000000"/>
                <w:sz w:val="22"/>
                <w:szCs w:val="22"/>
              </w:rPr>
              <w:t>388260.89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75F8" w:rsidRPr="00372AA8" w:rsidRDefault="00A675F8" w:rsidP="009A4749">
            <w:pPr>
              <w:rPr>
                <w:sz w:val="24"/>
                <w:szCs w:val="24"/>
              </w:rPr>
            </w:pPr>
            <w:r w:rsidRPr="00372AA8">
              <w:rPr>
                <w:i/>
                <w:color w:val="000000"/>
                <w:sz w:val="22"/>
                <w:szCs w:val="22"/>
              </w:rPr>
              <w:t>2202268.86</w:t>
            </w: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75F8" w:rsidRPr="00372AA8" w:rsidRDefault="00A675F8" w:rsidP="009A4749">
            <w:pPr>
              <w:rPr>
                <w:sz w:val="24"/>
                <w:szCs w:val="24"/>
              </w:rPr>
            </w:pPr>
            <w:r w:rsidRPr="00372AA8">
              <w:rPr>
                <w:i/>
                <w:color w:val="000000"/>
                <w:sz w:val="22"/>
                <w:szCs w:val="22"/>
              </w:rPr>
              <w:t>0.10</w:t>
            </w:r>
          </w:p>
        </w:tc>
        <w:tc>
          <w:tcPr>
            <w:tcW w:w="5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000000"/>
            </w:tcBorders>
          </w:tcPr>
          <w:p w:rsidR="00A675F8" w:rsidRPr="00372AA8" w:rsidRDefault="00A675F8" w:rsidP="009A4749">
            <w:pPr>
              <w:rPr>
                <w:sz w:val="24"/>
                <w:szCs w:val="24"/>
              </w:rPr>
            </w:pPr>
            <w:r w:rsidRPr="00372AA8">
              <w:rPr>
                <w:i/>
                <w:color w:val="000000"/>
                <w:sz w:val="22"/>
                <w:szCs w:val="22"/>
              </w:rPr>
              <w:t>Метод спутниковых геодезических измерений (определений)</w:t>
            </w:r>
          </w:p>
        </w:tc>
      </w:tr>
      <w:tr w:rsidR="00A675F8" w:rsidRPr="00372AA8" w:rsidTr="009A47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135" w:type="dxa"/>
            <w:gridSpan w:val="2"/>
            <w:tcBorders>
              <w:top w:val="single" w:sz="2" w:space="0" w:color="auto"/>
              <w:left w:val="double" w:sz="4" w:space="0" w:color="000000"/>
              <w:bottom w:val="single" w:sz="2" w:space="0" w:color="auto"/>
              <w:right w:val="single" w:sz="2" w:space="0" w:color="auto"/>
            </w:tcBorders>
          </w:tcPr>
          <w:p w:rsidR="00A675F8" w:rsidRPr="00372AA8" w:rsidRDefault="00A675F8" w:rsidP="009A4749">
            <w:pPr>
              <w:jc w:val="center"/>
              <w:rPr>
                <w:sz w:val="24"/>
                <w:szCs w:val="24"/>
              </w:rPr>
            </w:pPr>
            <w:r w:rsidRPr="00372AA8">
              <w:rPr>
                <w:i/>
                <w:color w:val="000000"/>
                <w:sz w:val="22"/>
                <w:szCs w:val="22"/>
              </w:rPr>
              <w:t>н7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75F8" w:rsidRPr="00372AA8" w:rsidRDefault="00A675F8" w:rsidP="009A4749">
            <w:pPr>
              <w:rPr>
                <w:sz w:val="24"/>
                <w:szCs w:val="24"/>
              </w:rPr>
            </w:pPr>
            <w:r w:rsidRPr="00372AA8">
              <w:rPr>
                <w:i/>
                <w:color w:val="000000"/>
                <w:sz w:val="22"/>
                <w:szCs w:val="22"/>
              </w:rPr>
              <w:t>388261.34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75F8" w:rsidRPr="00372AA8" w:rsidRDefault="00A675F8" w:rsidP="009A4749">
            <w:pPr>
              <w:rPr>
                <w:sz w:val="24"/>
                <w:szCs w:val="24"/>
              </w:rPr>
            </w:pPr>
            <w:r w:rsidRPr="00372AA8">
              <w:rPr>
                <w:i/>
                <w:color w:val="000000"/>
                <w:sz w:val="22"/>
                <w:szCs w:val="22"/>
              </w:rPr>
              <w:t>2202268.64</w:t>
            </w: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75F8" w:rsidRPr="00372AA8" w:rsidRDefault="00A675F8" w:rsidP="009A4749">
            <w:pPr>
              <w:rPr>
                <w:sz w:val="24"/>
                <w:szCs w:val="24"/>
              </w:rPr>
            </w:pPr>
            <w:r w:rsidRPr="00372AA8">
              <w:rPr>
                <w:i/>
                <w:color w:val="000000"/>
                <w:sz w:val="22"/>
                <w:szCs w:val="22"/>
              </w:rPr>
              <w:t>0.10</w:t>
            </w:r>
          </w:p>
        </w:tc>
        <w:tc>
          <w:tcPr>
            <w:tcW w:w="5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000000"/>
            </w:tcBorders>
          </w:tcPr>
          <w:p w:rsidR="00A675F8" w:rsidRPr="00372AA8" w:rsidRDefault="00A675F8" w:rsidP="009A4749">
            <w:pPr>
              <w:rPr>
                <w:sz w:val="24"/>
                <w:szCs w:val="24"/>
              </w:rPr>
            </w:pPr>
            <w:r w:rsidRPr="00372AA8">
              <w:rPr>
                <w:i/>
                <w:color w:val="000000"/>
                <w:sz w:val="22"/>
                <w:szCs w:val="22"/>
              </w:rPr>
              <w:t>Метод спутниковых геодезических измерений (определений)</w:t>
            </w:r>
          </w:p>
        </w:tc>
      </w:tr>
      <w:tr w:rsidR="00A675F8" w:rsidRPr="00372AA8" w:rsidTr="009A47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135" w:type="dxa"/>
            <w:gridSpan w:val="2"/>
            <w:tcBorders>
              <w:top w:val="single" w:sz="2" w:space="0" w:color="auto"/>
              <w:left w:val="double" w:sz="4" w:space="0" w:color="000000"/>
              <w:bottom w:val="single" w:sz="2" w:space="0" w:color="auto"/>
              <w:right w:val="single" w:sz="2" w:space="0" w:color="auto"/>
            </w:tcBorders>
          </w:tcPr>
          <w:p w:rsidR="00A675F8" w:rsidRPr="00372AA8" w:rsidRDefault="00A675F8" w:rsidP="009A4749">
            <w:pPr>
              <w:jc w:val="center"/>
              <w:rPr>
                <w:sz w:val="24"/>
                <w:szCs w:val="24"/>
              </w:rPr>
            </w:pPr>
            <w:r w:rsidRPr="00372AA8">
              <w:rPr>
                <w:i/>
                <w:color w:val="000000"/>
                <w:sz w:val="22"/>
                <w:szCs w:val="22"/>
              </w:rPr>
              <w:t>н8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75F8" w:rsidRPr="00372AA8" w:rsidRDefault="00A675F8" w:rsidP="009A4749">
            <w:pPr>
              <w:rPr>
                <w:sz w:val="24"/>
                <w:szCs w:val="24"/>
              </w:rPr>
            </w:pPr>
            <w:r w:rsidRPr="00372AA8">
              <w:rPr>
                <w:i/>
                <w:color w:val="000000"/>
                <w:sz w:val="22"/>
                <w:szCs w:val="22"/>
              </w:rPr>
              <w:t>388261.56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75F8" w:rsidRPr="00372AA8" w:rsidRDefault="00A675F8" w:rsidP="009A4749">
            <w:pPr>
              <w:rPr>
                <w:sz w:val="24"/>
                <w:szCs w:val="24"/>
              </w:rPr>
            </w:pPr>
            <w:r w:rsidRPr="00372AA8">
              <w:rPr>
                <w:i/>
                <w:color w:val="000000"/>
                <w:sz w:val="22"/>
                <w:szCs w:val="22"/>
              </w:rPr>
              <w:t>2202269.09</w:t>
            </w: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75F8" w:rsidRPr="00372AA8" w:rsidRDefault="00A675F8" w:rsidP="009A4749">
            <w:pPr>
              <w:rPr>
                <w:sz w:val="24"/>
                <w:szCs w:val="24"/>
              </w:rPr>
            </w:pPr>
            <w:r w:rsidRPr="00372AA8">
              <w:rPr>
                <w:i/>
                <w:color w:val="000000"/>
                <w:sz w:val="22"/>
                <w:szCs w:val="22"/>
              </w:rPr>
              <w:t>0.10</w:t>
            </w:r>
          </w:p>
        </w:tc>
        <w:tc>
          <w:tcPr>
            <w:tcW w:w="5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000000"/>
            </w:tcBorders>
          </w:tcPr>
          <w:p w:rsidR="00A675F8" w:rsidRPr="00372AA8" w:rsidRDefault="00A675F8" w:rsidP="009A4749">
            <w:pPr>
              <w:rPr>
                <w:sz w:val="24"/>
                <w:szCs w:val="24"/>
              </w:rPr>
            </w:pPr>
            <w:r w:rsidRPr="00372AA8">
              <w:rPr>
                <w:i/>
                <w:color w:val="000000"/>
                <w:sz w:val="22"/>
                <w:szCs w:val="22"/>
              </w:rPr>
              <w:t>Метод спутниковых геодезических измерений (определений)</w:t>
            </w:r>
          </w:p>
        </w:tc>
      </w:tr>
      <w:tr w:rsidR="00A675F8" w:rsidRPr="00372AA8" w:rsidTr="009A47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135" w:type="dxa"/>
            <w:gridSpan w:val="2"/>
            <w:tcBorders>
              <w:top w:val="single" w:sz="2" w:space="0" w:color="auto"/>
              <w:left w:val="double" w:sz="4" w:space="0" w:color="000000"/>
              <w:bottom w:val="single" w:sz="2" w:space="0" w:color="auto"/>
              <w:right w:val="single" w:sz="2" w:space="0" w:color="auto"/>
            </w:tcBorders>
          </w:tcPr>
          <w:p w:rsidR="00A675F8" w:rsidRPr="00372AA8" w:rsidRDefault="00A675F8" w:rsidP="009A4749">
            <w:pPr>
              <w:jc w:val="center"/>
              <w:rPr>
                <w:sz w:val="24"/>
                <w:szCs w:val="24"/>
              </w:rPr>
            </w:pPr>
            <w:r w:rsidRPr="00372AA8">
              <w:rPr>
                <w:i/>
                <w:color w:val="000000"/>
                <w:sz w:val="22"/>
                <w:szCs w:val="22"/>
              </w:rPr>
              <w:t>н5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75F8" w:rsidRPr="00372AA8" w:rsidRDefault="00A675F8" w:rsidP="009A4749">
            <w:pPr>
              <w:rPr>
                <w:sz w:val="24"/>
                <w:szCs w:val="24"/>
              </w:rPr>
            </w:pPr>
            <w:r w:rsidRPr="00372AA8">
              <w:rPr>
                <w:i/>
                <w:color w:val="000000"/>
                <w:sz w:val="22"/>
                <w:szCs w:val="22"/>
              </w:rPr>
              <w:t>388261.11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75F8" w:rsidRPr="00372AA8" w:rsidRDefault="00A675F8" w:rsidP="009A4749">
            <w:pPr>
              <w:rPr>
                <w:sz w:val="24"/>
                <w:szCs w:val="24"/>
              </w:rPr>
            </w:pPr>
            <w:r w:rsidRPr="00372AA8">
              <w:rPr>
                <w:i/>
                <w:color w:val="000000"/>
                <w:sz w:val="22"/>
                <w:szCs w:val="22"/>
              </w:rPr>
              <w:t>2202269.31</w:t>
            </w: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75F8" w:rsidRPr="00372AA8" w:rsidRDefault="00A675F8" w:rsidP="009A4749">
            <w:pPr>
              <w:rPr>
                <w:sz w:val="24"/>
                <w:szCs w:val="24"/>
              </w:rPr>
            </w:pPr>
            <w:r w:rsidRPr="00372AA8">
              <w:rPr>
                <w:i/>
                <w:color w:val="000000"/>
                <w:sz w:val="22"/>
                <w:szCs w:val="22"/>
              </w:rPr>
              <w:t>0.10</w:t>
            </w:r>
          </w:p>
        </w:tc>
        <w:tc>
          <w:tcPr>
            <w:tcW w:w="5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000000"/>
            </w:tcBorders>
          </w:tcPr>
          <w:p w:rsidR="00A675F8" w:rsidRPr="00372AA8" w:rsidRDefault="00A675F8" w:rsidP="009A4749">
            <w:pPr>
              <w:rPr>
                <w:sz w:val="24"/>
                <w:szCs w:val="24"/>
              </w:rPr>
            </w:pPr>
            <w:r w:rsidRPr="00372AA8">
              <w:rPr>
                <w:i/>
                <w:color w:val="000000"/>
                <w:sz w:val="22"/>
                <w:szCs w:val="22"/>
              </w:rPr>
              <w:t>Метод спутниковых геодезических измерений (определений)</w:t>
            </w:r>
          </w:p>
        </w:tc>
      </w:tr>
      <w:tr w:rsidR="00A675F8" w:rsidRPr="00372AA8" w:rsidTr="009A47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1199" w:type="dxa"/>
            <w:gridSpan w:val="9"/>
            <w:tcBorders>
              <w:top w:val="single" w:sz="2" w:space="0" w:color="auto"/>
              <w:left w:val="double" w:sz="4" w:space="0" w:color="000000"/>
              <w:bottom w:val="single" w:sz="2" w:space="0" w:color="auto"/>
              <w:right w:val="single" w:sz="2" w:space="0" w:color="auto"/>
            </w:tcBorders>
          </w:tcPr>
          <w:p w:rsidR="00A675F8" w:rsidRPr="00372AA8" w:rsidRDefault="00A675F8" w:rsidP="009A4749">
            <w:pPr>
              <w:jc w:val="center"/>
              <w:rPr>
                <w:sz w:val="24"/>
                <w:szCs w:val="24"/>
              </w:rPr>
            </w:pPr>
            <w:r w:rsidRPr="00372AA8">
              <w:rPr>
                <w:i/>
                <w:color w:val="000000"/>
                <w:sz w:val="22"/>
                <w:szCs w:val="22"/>
              </w:rPr>
              <w:t>1(3)</w:t>
            </w:r>
          </w:p>
        </w:tc>
      </w:tr>
      <w:tr w:rsidR="00A675F8" w:rsidRPr="00372AA8" w:rsidTr="009A47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135" w:type="dxa"/>
            <w:gridSpan w:val="2"/>
            <w:tcBorders>
              <w:top w:val="single" w:sz="2" w:space="0" w:color="auto"/>
              <w:left w:val="double" w:sz="4" w:space="0" w:color="000000"/>
              <w:bottom w:val="single" w:sz="2" w:space="0" w:color="auto"/>
              <w:right w:val="single" w:sz="2" w:space="0" w:color="auto"/>
            </w:tcBorders>
          </w:tcPr>
          <w:p w:rsidR="00A675F8" w:rsidRPr="00372AA8" w:rsidRDefault="00A675F8" w:rsidP="009A4749">
            <w:pPr>
              <w:jc w:val="center"/>
              <w:rPr>
                <w:sz w:val="24"/>
                <w:szCs w:val="24"/>
              </w:rPr>
            </w:pPr>
            <w:r w:rsidRPr="00372AA8">
              <w:rPr>
                <w:i/>
                <w:color w:val="000000"/>
                <w:sz w:val="22"/>
                <w:szCs w:val="22"/>
              </w:rPr>
              <w:t>н9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75F8" w:rsidRPr="00372AA8" w:rsidRDefault="00A675F8" w:rsidP="009A4749">
            <w:pPr>
              <w:rPr>
                <w:sz w:val="24"/>
                <w:szCs w:val="24"/>
              </w:rPr>
            </w:pPr>
            <w:r w:rsidRPr="00372AA8">
              <w:rPr>
                <w:i/>
                <w:color w:val="000000"/>
                <w:sz w:val="22"/>
                <w:szCs w:val="22"/>
              </w:rPr>
              <w:t>388324.09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75F8" w:rsidRPr="00372AA8" w:rsidRDefault="00A675F8" w:rsidP="009A4749">
            <w:pPr>
              <w:rPr>
                <w:sz w:val="24"/>
                <w:szCs w:val="24"/>
              </w:rPr>
            </w:pPr>
            <w:r w:rsidRPr="00372AA8">
              <w:rPr>
                <w:i/>
                <w:color w:val="000000"/>
                <w:sz w:val="22"/>
                <w:szCs w:val="22"/>
              </w:rPr>
              <w:t>2202218.94</w:t>
            </w: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75F8" w:rsidRPr="00372AA8" w:rsidRDefault="00A675F8" w:rsidP="009A4749">
            <w:pPr>
              <w:rPr>
                <w:sz w:val="24"/>
                <w:szCs w:val="24"/>
              </w:rPr>
            </w:pPr>
            <w:r w:rsidRPr="00372AA8">
              <w:rPr>
                <w:i/>
                <w:color w:val="000000"/>
                <w:sz w:val="22"/>
                <w:szCs w:val="22"/>
              </w:rPr>
              <w:t>0.10</w:t>
            </w:r>
          </w:p>
        </w:tc>
        <w:tc>
          <w:tcPr>
            <w:tcW w:w="5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000000"/>
            </w:tcBorders>
          </w:tcPr>
          <w:p w:rsidR="00A675F8" w:rsidRPr="00372AA8" w:rsidRDefault="00A675F8" w:rsidP="009A4749">
            <w:pPr>
              <w:rPr>
                <w:sz w:val="24"/>
                <w:szCs w:val="24"/>
              </w:rPr>
            </w:pPr>
            <w:r w:rsidRPr="00372AA8">
              <w:rPr>
                <w:i/>
                <w:color w:val="000000"/>
                <w:sz w:val="22"/>
                <w:szCs w:val="22"/>
              </w:rPr>
              <w:t>Метод спутниковых геодезических измерений (определений)</w:t>
            </w:r>
          </w:p>
        </w:tc>
      </w:tr>
      <w:tr w:rsidR="00A675F8" w:rsidRPr="00372AA8" w:rsidTr="009A47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135" w:type="dxa"/>
            <w:gridSpan w:val="2"/>
            <w:tcBorders>
              <w:top w:val="single" w:sz="2" w:space="0" w:color="auto"/>
              <w:left w:val="double" w:sz="4" w:space="0" w:color="000000"/>
              <w:bottom w:val="single" w:sz="2" w:space="0" w:color="auto"/>
              <w:right w:val="single" w:sz="2" w:space="0" w:color="auto"/>
            </w:tcBorders>
          </w:tcPr>
          <w:p w:rsidR="00A675F8" w:rsidRPr="00372AA8" w:rsidRDefault="00A675F8" w:rsidP="009A4749">
            <w:pPr>
              <w:jc w:val="center"/>
              <w:rPr>
                <w:sz w:val="24"/>
                <w:szCs w:val="24"/>
              </w:rPr>
            </w:pPr>
            <w:r w:rsidRPr="00372AA8">
              <w:rPr>
                <w:i/>
                <w:color w:val="000000"/>
                <w:sz w:val="22"/>
                <w:szCs w:val="22"/>
              </w:rPr>
              <w:t>н10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75F8" w:rsidRPr="00372AA8" w:rsidRDefault="00A675F8" w:rsidP="009A4749">
            <w:pPr>
              <w:rPr>
                <w:sz w:val="24"/>
                <w:szCs w:val="24"/>
              </w:rPr>
            </w:pPr>
            <w:r w:rsidRPr="00372AA8">
              <w:rPr>
                <w:i/>
                <w:color w:val="000000"/>
                <w:sz w:val="22"/>
                <w:szCs w:val="22"/>
              </w:rPr>
              <w:t>388323.74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75F8" w:rsidRPr="00372AA8" w:rsidRDefault="00A675F8" w:rsidP="009A4749">
            <w:pPr>
              <w:rPr>
                <w:sz w:val="24"/>
                <w:szCs w:val="24"/>
              </w:rPr>
            </w:pPr>
            <w:r w:rsidRPr="00372AA8">
              <w:rPr>
                <w:i/>
                <w:color w:val="000000"/>
                <w:sz w:val="22"/>
                <w:szCs w:val="22"/>
              </w:rPr>
              <w:t>2202219.29</w:t>
            </w: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75F8" w:rsidRPr="00372AA8" w:rsidRDefault="00A675F8" w:rsidP="009A4749">
            <w:pPr>
              <w:rPr>
                <w:sz w:val="24"/>
                <w:szCs w:val="24"/>
              </w:rPr>
            </w:pPr>
            <w:r w:rsidRPr="00372AA8">
              <w:rPr>
                <w:i/>
                <w:color w:val="000000"/>
                <w:sz w:val="22"/>
                <w:szCs w:val="22"/>
              </w:rPr>
              <w:t>0.10</w:t>
            </w:r>
          </w:p>
        </w:tc>
        <w:tc>
          <w:tcPr>
            <w:tcW w:w="5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000000"/>
            </w:tcBorders>
          </w:tcPr>
          <w:p w:rsidR="00A675F8" w:rsidRPr="00372AA8" w:rsidRDefault="00A675F8" w:rsidP="009A4749">
            <w:pPr>
              <w:rPr>
                <w:sz w:val="24"/>
                <w:szCs w:val="24"/>
              </w:rPr>
            </w:pPr>
            <w:r w:rsidRPr="00372AA8">
              <w:rPr>
                <w:i/>
                <w:color w:val="000000"/>
                <w:sz w:val="22"/>
                <w:szCs w:val="22"/>
              </w:rPr>
              <w:t>Метод спутниковых геодезических измерений (определений)</w:t>
            </w:r>
          </w:p>
        </w:tc>
      </w:tr>
      <w:tr w:rsidR="00A675F8" w:rsidRPr="00372AA8" w:rsidTr="009A47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135" w:type="dxa"/>
            <w:gridSpan w:val="2"/>
            <w:tcBorders>
              <w:top w:val="single" w:sz="2" w:space="0" w:color="auto"/>
              <w:left w:val="double" w:sz="4" w:space="0" w:color="000000"/>
              <w:bottom w:val="single" w:sz="2" w:space="0" w:color="auto"/>
              <w:right w:val="single" w:sz="2" w:space="0" w:color="auto"/>
            </w:tcBorders>
          </w:tcPr>
          <w:p w:rsidR="00A675F8" w:rsidRPr="00372AA8" w:rsidRDefault="00A675F8" w:rsidP="009A4749">
            <w:pPr>
              <w:jc w:val="center"/>
              <w:rPr>
                <w:sz w:val="24"/>
                <w:szCs w:val="24"/>
              </w:rPr>
            </w:pPr>
            <w:r w:rsidRPr="00372AA8">
              <w:rPr>
                <w:i/>
                <w:color w:val="000000"/>
                <w:sz w:val="22"/>
                <w:szCs w:val="22"/>
              </w:rPr>
              <w:t>н11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75F8" w:rsidRPr="00372AA8" w:rsidRDefault="00A675F8" w:rsidP="009A4749">
            <w:pPr>
              <w:rPr>
                <w:sz w:val="24"/>
                <w:szCs w:val="24"/>
              </w:rPr>
            </w:pPr>
            <w:r w:rsidRPr="00372AA8">
              <w:rPr>
                <w:i/>
                <w:color w:val="000000"/>
                <w:sz w:val="22"/>
                <w:szCs w:val="22"/>
              </w:rPr>
              <w:t>388323.38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75F8" w:rsidRPr="00372AA8" w:rsidRDefault="00A675F8" w:rsidP="009A4749">
            <w:pPr>
              <w:rPr>
                <w:sz w:val="24"/>
                <w:szCs w:val="24"/>
              </w:rPr>
            </w:pPr>
            <w:r w:rsidRPr="00372AA8">
              <w:rPr>
                <w:i/>
                <w:color w:val="000000"/>
                <w:sz w:val="22"/>
                <w:szCs w:val="22"/>
              </w:rPr>
              <w:t>2202218.94</w:t>
            </w: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75F8" w:rsidRPr="00372AA8" w:rsidRDefault="00A675F8" w:rsidP="009A4749">
            <w:pPr>
              <w:rPr>
                <w:sz w:val="24"/>
                <w:szCs w:val="24"/>
              </w:rPr>
            </w:pPr>
            <w:r w:rsidRPr="00372AA8">
              <w:rPr>
                <w:i/>
                <w:color w:val="000000"/>
                <w:sz w:val="22"/>
                <w:szCs w:val="22"/>
              </w:rPr>
              <w:t>0.10</w:t>
            </w:r>
          </w:p>
        </w:tc>
        <w:tc>
          <w:tcPr>
            <w:tcW w:w="5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000000"/>
            </w:tcBorders>
          </w:tcPr>
          <w:p w:rsidR="00A675F8" w:rsidRPr="00372AA8" w:rsidRDefault="00A675F8" w:rsidP="009A4749">
            <w:pPr>
              <w:rPr>
                <w:sz w:val="24"/>
                <w:szCs w:val="24"/>
              </w:rPr>
            </w:pPr>
            <w:r w:rsidRPr="00372AA8">
              <w:rPr>
                <w:i/>
                <w:color w:val="000000"/>
                <w:sz w:val="22"/>
                <w:szCs w:val="22"/>
              </w:rPr>
              <w:t>Метод спутниковых геодезических измерений (определений)</w:t>
            </w:r>
          </w:p>
        </w:tc>
      </w:tr>
      <w:tr w:rsidR="00A675F8" w:rsidRPr="00372AA8" w:rsidTr="009A47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135" w:type="dxa"/>
            <w:gridSpan w:val="2"/>
            <w:tcBorders>
              <w:top w:val="single" w:sz="2" w:space="0" w:color="auto"/>
              <w:left w:val="double" w:sz="4" w:space="0" w:color="000000"/>
              <w:bottom w:val="single" w:sz="2" w:space="0" w:color="auto"/>
              <w:right w:val="single" w:sz="2" w:space="0" w:color="auto"/>
            </w:tcBorders>
          </w:tcPr>
          <w:p w:rsidR="00A675F8" w:rsidRPr="00372AA8" w:rsidRDefault="00A675F8" w:rsidP="009A4749">
            <w:pPr>
              <w:jc w:val="center"/>
              <w:rPr>
                <w:sz w:val="24"/>
                <w:szCs w:val="24"/>
              </w:rPr>
            </w:pPr>
            <w:r w:rsidRPr="00372AA8">
              <w:rPr>
                <w:i/>
                <w:color w:val="000000"/>
                <w:sz w:val="22"/>
                <w:szCs w:val="22"/>
              </w:rPr>
              <w:t>н12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75F8" w:rsidRPr="00372AA8" w:rsidRDefault="00A675F8" w:rsidP="009A4749">
            <w:pPr>
              <w:rPr>
                <w:sz w:val="24"/>
                <w:szCs w:val="24"/>
              </w:rPr>
            </w:pPr>
            <w:r w:rsidRPr="00372AA8">
              <w:rPr>
                <w:i/>
                <w:color w:val="000000"/>
                <w:sz w:val="22"/>
                <w:szCs w:val="22"/>
              </w:rPr>
              <w:t>388323.74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75F8" w:rsidRPr="00372AA8" w:rsidRDefault="00A675F8" w:rsidP="009A4749">
            <w:pPr>
              <w:rPr>
                <w:sz w:val="24"/>
                <w:szCs w:val="24"/>
              </w:rPr>
            </w:pPr>
            <w:r w:rsidRPr="00372AA8">
              <w:rPr>
                <w:i/>
                <w:color w:val="000000"/>
                <w:sz w:val="22"/>
                <w:szCs w:val="22"/>
              </w:rPr>
              <w:t>2202218.59</w:t>
            </w: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75F8" w:rsidRPr="00372AA8" w:rsidRDefault="00A675F8" w:rsidP="009A4749">
            <w:pPr>
              <w:rPr>
                <w:sz w:val="24"/>
                <w:szCs w:val="24"/>
              </w:rPr>
            </w:pPr>
            <w:r w:rsidRPr="00372AA8">
              <w:rPr>
                <w:i/>
                <w:color w:val="000000"/>
                <w:sz w:val="22"/>
                <w:szCs w:val="22"/>
              </w:rPr>
              <w:t>0.10</w:t>
            </w:r>
          </w:p>
        </w:tc>
        <w:tc>
          <w:tcPr>
            <w:tcW w:w="5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000000"/>
            </w:tcBorders>
          </w:tcPr>
          <w:p w:rsidR="00A675F8" w:rsidRPr="00372AA8" w:rsidRDefault="00A675F8" w:rsidP="009A4749">
            <w:pPr>
              <w:rPr>
                <w:sz w:val="24"/>
                <w:szCs w:val="24"/>
              </w:rPr>
            </w:pPr>
            <w:r w:rsidRPr="00372AA8">
              <w:rPr>
                <w:i/>
                <w:color w:val="000000"/>
                <w:sz w:val="22"/>
                <w:szCs w:val="22"/>
              </w:rPr>
              <w:t>Метод спутниковых геодезических измерений (определений)</w:t>
            </w:r>
          </w:p>
        </w:tc>
      </w:tr>
      <w:tr w:rsidR="00A675F8" w:rsidRPr="00372AA8" w:rsidTr="009A474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73"/>
        </w:trPr>
        <w:tc>
          <w:tcPr>
            <w:tcW w:w="1135" w:type="dxa"/>
            <w:gridSpan w:val="2"/>
            <w:tcBorders>
              <w:top w:val="single" w:sz="2" w:space="0" w:color="auto"/>
              <w:left w:val="double" w:sz="4" w:space="0" w:color="000000"/>
              <w:bottom w:val="single" w:sz="2" w:space="0" w:color="auto"/>
              <w:right w:val="single" w:sz="2" w:space="0" w:color="auto"/>
            </w:tcBorders>
          </w:tcPr>
          <w:p w:rsidR="00A675F8" w:rsidRPr="00372AA8" w:rsidRDefault="00A675F8" w:rsidP="009A4749">
            <w:pPr>
              <w:jc w:val="center"/>
              <w:rPr>
                <w:sz w:val="24"/>
                <w:szCs w:val="24"/>
              </w:rPr>
            </w:pPr>
            <w:r w:rsidRPr="00372AA8">
              <w:rPr>
                <w:i/>
                <w:color w:val="000000"/>
                <w:sz w:val="22"/>
                <w:szCs w:val="22"/>
              </w:rPr>
              <w:t>н9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75F8" w:rsidRPr="00372AA8" w:rsidRDefault="00A675F8" w:rsidP="009A4749">
            <w:pPr>
              <w:rPr>
                <w:sz w:val="24"/>
                <w:szCs w:val="24"/>
              </w:rPr>
            </w:pPr>
            <w:r w:rsidRPr="00372AA8">
              <w:rPr>
                <w:i/>
                <w:color w:val="000000"/>
                <w:sz w:val="22"/>
                <w:szCs w:val="22"/>
              </w:rPr>
              <w:t>388324.09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75F8" w:rsidRPr="00372AA8" w:rsidRDefault="00A675F8" w:rsidP="009A4749">
            <w:pPr>
              <w:rPr>
                <w:sz w:val="24"/>
                <w:szCs w:val="24"/>
              </w:rPr>
            </w:pPr>
            <w:r w:rsidRPr="00372AA8">
              <w:rPr>
                <w:i/>
                <w:color w:val="000000"/>
                <w:sz w:val="22"/>
                <w:szCs w:val="22"/>
              </w:rPr>
              <w:t>2202218.94</w:t>
            </w: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75F8" w:rsidRPr="00372AA8" w:rsidRDefault="00A675F8" w:rsidP="009A4749">
            <w:pPr>
              <w:rPr>
                <w:sz w:val="24"/>
                <w:szCs w:val="24"/>
              </w:rPr>
            </w:pPr>
            <w:r w:rsidRPr="00372AA8">
              <w:rPr>
                <w:i/>
                <w:color w:val="000000"/>
                <w:sz w:val="22"/>
                <w:szCs w:val="22"/>
              </w:rPr>
              <w:t>0.10</w:t>
            </w:r>
          </w:p>
        </w:tc>
        <w:tc>
          <w:tcPr>
            <w:tcW w:w="5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000000"/>
            </w:tcBorders>
          </w:tcPr>
          <w:p w:rsidR="00A675F8" w:rsidRPr="00372AA8" w:rsidRDefault="00A675F8" w:rsidP="009A4749">
            <w:pPr>
              <w:rPr>
                <w:sz w:val="24"/>
                <w:szCs w:val="24"/>
              </w:rPr>
            </w:pPr>
            <w:r w:rsidRPr="00372AA8">
              <w:rPr>
                <w:i/>
                <w:color w:val="000000"/>
                <w:sz w:val="22"/>
                <w:szCs w:val="22"/>
              </w:rPr>
              <w:t>Метод спутниковых геодезических измерений (определений)</w:t>
            </w:r>
          </w:p>
        </w:tc>
      </w:tr>
    </w:tbl>
    <w:p w:rsidR="00A675F8" w:rsidRPr="00BC2173" w:rsidRDefault="00A675F8" w:rsidP="00A675F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A675F8" w:rsidRDefault="00A675F8" w:rsidP="00A675F8">
      <w:pPr>
        <w:shd w:val="clear" w:color="auto" w:fill="FFFFFF"/>
        <w:ind w:firstLine="709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Испрашиваемый срок публичного сервитута -</w:t>
      </w:r>
      <w:r w:rsidRPr="00443BCF">
        <w:rPr>
          <w:color w:val="242424"/>
          <w:sz w:val="28"/>
          <w:szCs w:val="28"/>
        </w:rPr>
        <w:t xml:space="preserve"> </w:t>
      </w:r>
      <w:r>
        <w:rPr>
          <w:color w:val="242424"/>
          <w:sz w:val="28"/>
          <w:szCs w:val="28"/>
        </w:rPr>
        <w:t>49</w:t>
      </w:r>
      <w:r w:rsidRPr="00443BCF">
        <w:rPr>
          <w:color w:val="242424"/>
          <w:sz w:val="28"/>
          <w:szCs w:val="28"/>
        </w:rPr>
        <w:t xml:space="preserve"> (</w:t>
      </w:r>
      <w:r>
        <w:rPr>
          <w:color w:val="242424"/>
          <w:sz w:val="28"/>
          <w:szCs w:val="28"/>
        </w:rPr>
        <w:t>сорок девять</w:t>
      </w:r>
      <w:r w:rsidRPr="00443BCF">
        <w:rPr>
          <w:color w:val="242424"/>
          <w:sz w:val="28"/>
          <w:szCs w:val="28"/>
        </w:rPr>
        <w:t>) лет</w:t>
      </w:r>
      <w:r>
        <w:rPr>
          <w:color w:val="242424"/>
          <w:sz w:val="28"/>
          <w:szCs w:val="28"/>
        </w:rPr>
        <w:t xml:space="preserve">. </w:t>
      </w:r>
    </w:p>
    <w:p w:rsidR="00A675F8" w:rsidRPr="00BC2173" w:rsidRDefault="00A675F8" w:rsidP="00A675F8">
      <w:pPr>
        <w:shd w:val="clear" w:color="auto" w:fill="FFFFFF"/>
        <w:ind w:firstLine="709"/>
        <w:jc w:val="both"/>
        <w:rPr>
          <w:color w:val="242424"/>
          <w:sz w:val="28"/>
          <w:szCs w:val="28"/>
        </w:rPr>
      </w:pPr>
      <w:r w:rsidRPr="00BC2173">
        <w:rPr>
          <w:color w:val="242424"/>
          <w:sz w:val="28"/>
          <w:szCs w:val="28"/>
        </w:rPr>
        <w:t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заявления об учете прав на земельные участки по адресу: Самарская область, г.Кинель, ул.</w:t>
      </w:r>
      <w:r>
        <w:rPr>
          <w:color w:val="242424"/>
          <w:sz w:val="28"/>
          <w:szCs w:val="28"/>
        </w:rPr>
        <w:t>Мира, 42А</w:t>
      </w:r>
      <w:r w:rsidRPr="00BC2173">
        <w:rPr>
          <w:color w:val="242424"/>
          <w:sz w:val="28"/>
          <w:szCs w:val="28"/>
        </w:rPr>
        <w:t>, каб.</w:t>
      </w:r>
      <w:r>
        <w:rPr>
          <w:color w:val="242424"/>
          <w:sz w:val="28"/>
          <w:szCs w:val="28"/>
        </w:rPr>
        <w:t>106</w:t>
      </w:r>
      <w:r w:rsidRPr="00BC2173">
        <w:rPr>
          <w:color w:val="242424"/>
          <w:sz w:val="28"/>
          <w:szCs w:val="28"/>
        </w:rPr>
        <w:t xml:space="preserve">  - Комитет по управлению муниципальным имуществом </w:t>
      </w:r>
      <w:r>
        <w:rPr>
          <w:color w:val="242424"/>
          <w:sz w:val="28"/>
          <w:szCs w:val="28"/>
        </w:rPr>
        <w:t>городского округа Кинель</w:t>
      </w:r>
      <w:r w:rsidRPr="00BC2173">
        <w:rPr>
          <w:color w:val="242424"/>
          <w:sz w:val="28"/>
          <w:szCs w:val="28"/>
        </w:rPr>
        <w:t>, в течении 30 дней с даты опубликования настоящего сообщения.</w:t>
      </w:r>
    </w:p>
    <w:p w:rsidR="00A675F8" w:rsidRPr="00BC2173" w:rsidRDefault="00A675F8" w:rsidP="00A675F8">
      <w:pPr>
        <w:shd w:val="clear" w:color="auto" w:fill="FFFFFF"/>
        <w:ind w:firstLine="709"/>
        <w:jc w:val="both"/>
        <w:rPr>
          <w:color w:val="242424"/>
          <w:sz w:val="28"/>
          <w:szCs w:val="28"/>
        </w:rPr>
      </w:pPr>
      <w:r w:rsidRPr="00BC2173">
        <w:rPr>
          <w:color w:val="242424"/>
          <w:sz w:val="28"/>
          <w:szCs w:val="28"/>
        </w:rPr>
        <w:t xml:space="preserve">Контактный телефон: (884663) </w:t>
      </w:r>
      <w:r>
        <w:rPr>
          <w:color w:val="242424"/>
          <w:sz w:val="28"/>
          <w:szCs w:val="28"/>
        </w:rPr>
        <w:t>6-17-78</w:t>
      </w:r>
      <w:r w:rsidRPr="00BC2173">
        <w:rPr>
          <w:color w:val="242424"/>
          <w:sz w:val="28"/>
          <w:szCs w:val="28"/>
        </w:rPr>
        <w:t>.</w:t>
      </w:r>
    </w:p>
    <w:p w:rsidR="00AC5568" w:rsidRDefault="00AC5568">
      <w:bookmarkStart w:id="0" w:name="_GoBack"/>
      <w:bookmarkEnd w:id="0"/>
    </w:p>
    <w:sectPr w:rsidR="00AC55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94E"/>
    <w:rsid w:val="0030394E"/>
    <w:rsid w:val="00A675F8"/>
    <w:rsid w:val="00AC5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5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75F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5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75F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2870</Characters>
  <Application>Microsoft Office Word</Application>
  <DocSecurity>0</DocSecurity>
  <Lines>23</Lines>
  <Paragraphs>6</Paragraphs>
  <ScaleCrop>false</ScaleCrop>
  <Company>Hewlett-Packard Company</Company>
  <LinksUpToDate>false</LinksUpToDate>
  <CharactersWithSpaces>3367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Бажутова</dc:creator>
  <cp:keywords/>
  <dc:description/>
  <cp:lastModifiedBy>Бажутова</cp:lastModifiedBy>
  <cp:revision>2</cp:revision>
  <dcterms:created xsi:type="dcterms:W3CDTF">2020-12-08T09:59:00Z</dcterms:created>
  <dcterms:modified xsi:type="dcterms:W3CDTF">2020-12-08T09:59:00Z</dcterms:modified>
</cp:coreProperties>
</file>