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4"/>
        <w:gridCol w:w="567"/>
        <w:gridCol w:w="4535"/>
      </w:tblGrid>
      <w:tr w:rsidR="00E774CE" w:rsidRPr="00E774CE" w:rsidTr="006255BD">
        <w:trPr>
          <w:trHeight w:val="3261"/>
        </w:trPr>
        <w:tc>
          <w:tcPr>
            <w:tcW w:w="4534" w:type="dxa"/>
          </w:tcPr>
          <w:p w:rsidR="00E774CE" w:rsidRPr="00E774CE" w:rsidRDefault="00E774CE" w:rsidP="00E774C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74C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E774CE" w:rsidRPr="00E774CE" w:rsidRDefault="00E774CE" w:rsidP="00E774C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74C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E774CE" w:rsidRPr="00E774CE" w:rsidRDefault="00E774CE" w:rsidP="00E774C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774CE" w:rsidRPr="00E774CE" w:rsidRDefault="00E774CE" w:rsidP="00E774CE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774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E774CE" w:rsidRPr="00E774CE" w:rsidRDefault="00E774CE" w:rsidP="00E77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4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 Кинель</w:t>
            </w:r>
          </w:p>
          <w:p w:rsidR="00E774CE" w:rsidRPr="00E774CE" w:rsidRDefault="00E774CE" w:rsidP="00E774C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E774CE" w:rsidRPr="00E774CE" w:rsidRDefault="00E774CE" w:rsidP="00E774C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E774CE" w:rsidRPr="00E774CE" w:rsidRDefault="00E774CE" w:rsidP="00E774CE">
            <w:pPr>
              <w:keepNext/>
              <w:suppressAutoHyphens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774C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E774CE" w:rsidRPr="00E774CE" w:rsidRDefault="00E774CE" w:rsidP="00E7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774CE" w:rsidRPr="00E774CE" w:rsidRDefault="00E774CE" w:rsidP="00E77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4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Pr="00E7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«17» мая  2021 </w:t>
            </w:r>
            <w:r w:rsidRPr="00E774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 1421</w:t>
            </w:r>
          </w:p>
          <w:p w:rsidR="00E774CE" w:rsidRPr="00E774CE" w:rsidRDefault="00E774CE" w:rsidP="00E774C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774CE" w:rsidRPr="00E774CE" w:rsidRDefault="00E774CE" w:rsidP="00E774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E774CE" w:rsidRPr="00E774CE" w:rsidRDefault="00E774CE" w:rsidP="00E774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774CE" w:rsidRPr="00E774CE" w:rsidTr="006255BD">
        <w:trPr>
          <w:gridAfter w:val="2"/>
          <w:wAfter w:w="5102" w:type="dxa"/>
          <w:trHeight w:val="375"/>
        </w:trPr>
        <w:tc>
          <w:tcPr>
            <w:tcW w:w="4534" w:type="dxa"/>
            <w:hideMark/>
          </w:tcPr>
          <w:p w:rsidR="00E774CE" w:rsidRPr="00E774CE" w:rsidRDefault="00E774CE" w:rsidP="00E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4C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 утверждении а</w:t>
            </w:r>
            <w:r w:rsidRPr="00E7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      </w:r>
          </w:p>
        </w:tc>
      </w:tr>
    </w:tbl>
    <w:p w:rsidR="00E774CE" w:rsidRPr="00E774CE" w:rsidRDefault="00E774CE" w:rsidP="00E774C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4C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</w:t>
      </w:r>
      <w:r w:rsidRPr="00E774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 w:rsidRPr="00E77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27 июля 2010 г. № 210-ФЗ «Об организации предоставления государственных и муниципальных услуг», </w:t>
      </w:r>
      <w:r w:rsidRPr="00E77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E774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24 июля 2007г.  № 209-ФЗ</w:t>
      </w:r>
      <w:r w:rsidRPr="00E7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Федерации», </w:t>
      </w:r>
      <w:r w:rsidRPr="00E774C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городского округа Кинель Самарской области,</w:t>
      </w:r>
    </w:p>
    <w:p w:rsidR="00E774CE" w:rsidRPr="00E774CE" w:rsidRDefault="00E774CE" w:rsidP="00E774CE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774CE" w:rsidRPr="00E774CE" w:rsidRDefault="00E774CE" w:rsidP="00E774C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774C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 Утвердить </w:t>
      </w:r>
      <w:r w:rsidRPr="00E774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Pr="00E77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права».</w:t>
      </w:r>
    </w:p>
    <w:p w:rsidR="00E774CE" w:rsidRPr="00E774CE" w:rsidRDefault="00E774CE" w:rsidP="00E774C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2. </w:t>
      </w:r>
      <w:r w:rsidRPr="00E77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постановление.</w:t>
      </w:r>
    </w:p>
    <w:p w:rsidR="00E774CE" w:rsidRPr="00E774CE" w:rsidRDefault="00E774CE" w:rsidP="00E774C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вступает в силу на следующий день после дня его официального опубликования.</w:t>
      </w:r>
    </w:p>
    <w:p w:rsidR="00E774CE" w:rsidRPr="00E774CE" w:rsidRDefault="00E774CE" w:rsidP="00E774C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74C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 xml:space="preserve">4. </w:t>
      </w:r>
      <w:proofErr w:type="gramStart"/>
      <w:r w:rsidRPr="00E774C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E774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первого </w:t>
      </w:r>
      <w:r w:rsidRPr="00E77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городского округа Кинель Самарской области (Прокудин А.А.).</w:t>
      </w:r>
    </w:p>
    <w:p w:rsidR="00E774CE" w:rsidRPr="00E774CE" w:rsidRDefault="00E774CE" w:rsidP="00E774CE">
      <w:pPr>
        <w:tabs>
          <w:tab w:val="left" w:pos="0"/>
        </w:tabs>
        <w:suppressAutoHyphens/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774CE" w:rsidRPr="00E774CE" w:rsidRDefault="00E774CE" w:rsidP="00E774C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774CE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E774CE">
        <w:rPr>
          <w:rFonts w:ascii="Times New Roman" w:eastAsia="Times New Roman" w:hAnsi="Times New Roman" w:cs="Times New Roman"/>
          <w:sz w:val="28"/>
          <w:szCs w:val="20"/>
          <w:lang w:eastAsia="ru-RU"/>
        </w:rPr>
        <w:t>. Главы городского округа                                                        А.А. Прокудин</w:t>
      </w: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4CE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74DF" w:rsidRPr="00E774CE" w:rsidRDefault="00E774CE" w:rsidP="00E774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74CE">
        <w:rPr>
          <w:rFonts w:ascii="Times New Roman" w:eastAsia="Times New Roman" w:hAnsi="Times New Roman" w:cs="Times New Roman"/>
          <w:sz w:val="28"/>
          <w:szCs w:val="20"/>
          <w:lang w:eastAsia="ru-RU"/>
        </w:rPr>
        <w:t>Осипова 61778</w:t>
      </w:r>
      <w:bookmarkStart w:id="0" w:name="_GoBack"/>
      <w:bookmarkEnd w:id="0"/>
    </w:p>
    <w:sectPr w:rsidR="000374DF" w:rsidRPr="00E7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CE"/>
    <w:rsid w:val="000374DF"/>
    <w:rsid w:val="0069669A"/>
    <w:rsid w:val="007F2717"/>
    <w:rsid w:val="00953B6E"/>
    <w:rsid w:val="00B72AF3"/>
    <w:rsid w:val="00E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города</dc:creator>
  <cp:lastModifiedBy>Глава города</cp:lastModifiedBy>
  <cp:revision>1</cp:revision>
  <dcterms:created xsi:type="dcterms:W3CDTF">2021-07-15T10:36:00Z</dcterms:created>
  <dcterms:modified xsi:type="dcterms:W3CDTF">2021-07-15T10:36:00Z</dcterms:modified>
</cp:coreProperties>
</file>