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A2" w:rsidRDefault="001D57A2" w:rsidP="001D57A2">
      <w:pPr>
        <w:pStyle w:val="Style2"/>
        <w:widowControl/>
        <w:spacing w:line="240" w:lineRule="auto"/>
        <w:rPr>
          <w:b/>
          <w:sz w:val="32"/>
          <w:szCs w:val="32"/>
        </w:rPr>
      </w:pPr>
      <w:r w:rsidRPr="00B97EE8">
        <w:rPr>
          <w:b/>
          <w:sz w:val="32"/>
          <w:szCs w:val="32"/>
        </w:rPr>
        <w:t xml:space="preserve">КОНТРОЛЬНО – СЧЕТНАЯ ПАЛАТА </w:t>
      </w:r>
    </w:p>
    <w:p w:rsidR="001D57A2" w:rsidRPr="00B97EE8" w:rsidRDefault="001D57A2" w:rsidP="001D57A2">
      <w:pPr>
        <w:pStyle w:val="Style2"/>
        <w:widowControl/>
        <w:spacing w:line="240" w:lineRule="auto"/>
        <w:rPr>
          <w:b/>
          <w:sz w:val="32"/>
          <w:szCs w:val="32"/>
        </w:rPr>
      </w:pPr>
      <w:r w:rsidRPr="00B97EE8">
        <w:rPr>
          <w:b/>
          <w:sz w:val="32"/>
          <w:szCs w:val="32"/>
        </w:rPr>
        <w:t>ГОРОДСКОГО ОКРУГА КИНЕЛЬ</w:t>
      </w:r>
      <w:r>
        <w:rPr>
          <w:b/>
          <w:sz w:val="32"/>
          <w:szCs w:val="32"/>
        </w:rPr>
        <w:t xml:space="preserve"> </w:t>
      </w:r>
      <w:r w:rsidRPr="00B97EE8">
        <w:rPr>
          <w:b/>
          <w:sz w:val="32"/>
          <w:szCs w:val="32"/>
        </w:rPr>
        <w:t>САМАРСКОЙ ОБЛАСТИ</w:t>
      </w:r>
    </w:p>
    <w:p w:rsidR="001D57A2" w:rsidRPr="00B97EE8" w:rsidRDefault="001D57A2" w:rsidP="001D57A2">
      <w:pPr>
        <w:pStyle w:val="Style2"/>
        <w:widowControl/>
        <w:spacing w:line="240" w:lineRule="auto"/>
        <w:rPr>
          <w:b/>
          <w:sz w:val="32"/>
          <w:szCs w:val="32"/>
        </w:rPr>
      </w:pPr>
    </w:p>
    <w:p w:rsidR="001D57A2" w:rsidRPr="00B97EE8" w:rsidRDefault="001D57A2" w:rsidP="001D57A2">
      <w:pPr>
        <w:pStyle w:val="Style2"/>
        <w:widowControl/>
        <w:spacing w:line="240" w:lineRule="auto"/>
        <w:rPr>
          <w:b/>
          <w:sz w:val="32"/>
          <w:szCs w:val="32"/>
        </w:rPr>
      </w:pPr>
    </w:p>
    <w:p w:rsidR="001D57A2" w:rsidRPr="00AF34BA" w:rsidRDefault="001D57A2" w:rsidP="001D57A2">
      <w:pPr>
        <w:pStyle w:val="Style2"/>
        <w:widowControl/>
        <w:spacing w:line="240" w:lineRule="auto"/>
        <w:rPr>
          <w:b/>
          <w:sz w:val="20"/>
          <w:szCs w:val="20"/>
        </w:rPr>
      </w:pPr>
    </w:p>
    <w:p w:rsidR="001D57A2" w:rsidRDefault="001D57A2" w:rsidP="001D57A2">
      <w:pPr>
        <w:pStyle w:val="Style2"/>
        <w:widowControl/>
        <w:spacing w:line="240" w:lineRule="auto"/>
        <w:rPr>
          <w:sz w:val="20"/>
          <w:szCs w:val="20"/>
        </w:rPr>
      </w:pPr>
    </w:p>
    <w:p w:rsidR="001D57A2" w:rsidRDefault="001D57A2" w:rsidP="001D57A2">
      <w:pPr>
        <w:pStyle w:val="Style2"/>
        <w:widowControl/>
        <w:spacing w:line="240" w:lineRule="exact"/>
        <w:rPr>
          <w:sz w:val="20"/>
          <w:szCs w:val="20"/>
        </w:rPr>
      </w:pPr>
    </w:p>
    <w:p w:rsidR="001D57A2" w:rsidRDefault="001D57A2" w:rsidP="001D57A2">
      <w:pPr>
        <w:pStyle w:val="Style2"/>
        <w:widowControl/>
        <w:spacing w:line="240" w:lineRule="exact"/>
        <w:rPr>
          <w:sz w:val="20"/>
          <w:szCs w:val="20"/>
        </w:rPr>
      </w:pPr>
    </w:p>
    <w:p w:rsidR="001D57A2" w:rsidRDefault="001D57A2" w:rsidP="001D57A2">
      <w:pPr>
        <w:pStyle w:val="Style2"/>
        <w:widowControl/>
        <w:spacing w:line="240" w:lineRule="exact"/>
        <w:rPr>
          <w:sz w:val="20"/>
          <w:szCs w:val="20"/>
        </w:rPr>
      </w:pPr>
    </w:p>
    <w:p w:rsidR="001D57A2" w:rsidRDefault="001D57A2" w:rsidP="001D57A2">
      <w:pPr>
        <w:pStyle w:val="Style2"/>
        <w:widowControl/>
        <w:spacing w:line="240" w:lineRule="exact"/>
        <w:rPr>
          <w:sz w:val="20"/>
          <w:szCs w:val="20"/>
        </w:rPr>
      </w:pPr>
    </w:p>
    <w:p w:rsidR="001D57A2" w:rsidRDefault="001D57A2" w:rsidP="001D57A2">
      <w:pPr>
        <w:pStyle w:val="Style2"/>
        <w:widowControl/>
        <w:spacing w:line="240" w:lineRule="exact"/>
        <w:rPr>
          <w:sz w:val="20"/>
          <w:szCs w:val="20"/>
        </w:rPr>
      </w:pPr>
    </w:p>
    <w:p w:rsidR="001D57A2" w:rsidRDefault="001D57A2" w:rsidP="001D57A2">
      <w:pPr>
        <w:pStyle w:val="Style2"/>
        <w:widowControl/>
        <w:spacing w:line="240" w:lineRule="exact"/>
        <w:rPr>
          <w:sz w:val="20"/>
          <w:szCs w:val="20"/>
        </w:rPr>
      </w:pPr>
    </w:p>
    <w:p w:rsidR="001D57A2" w:rsidRDefault="001D57A2" w:rsidP="001D57A2">
      <w:pPr>
        <w:pStyle w:val="Style2"/>
        <w:widowControl/>
        <w:spacing w:line="240" w:lineRule="exact"/>
        <w:rPr>
          <w:sz w:val="20"/>
          <w:szCs w:val="20"/>
        </w:rPr>
      </w:pPr>
    </w:p>
    <w:p w:rsidR="001D57A2" w:rsidRDefault="001D57A2" w:rsidP="001D57A2">
      <w:pPr>
        <w:pStyle w:val="Style2"/>
        <w:widowControl/>
        <w:spacing w:line="240" w:lineRule="exact"/>
        <w:rPr>
          <w:sz w:val="20"/>
          <w:szCs w:val="20"/>
        </w:rPr>
      </w:pPr>
    </w:p>
    <w:p w:rsidR="001D57A2" w:rsidRDefault="001D57A2" w:rsidP="001D57A2">
      <w:pPr>
        <w:pStyle w:val="Style2"/>
        <w:widowControl/>
        <w:spacing w:line="240" w:lineRule="exact"/>
        <w:rPr>
          <w:sz w:val="20"/>
          <w:szCs w:val="20"/>
        </w:rPr>
      </w:pPr>
    </w:p>
    <w:p w:rsidR="001D57A2" w:rsidRPr="00392037" w:rsidRDefault="001D57A2" w:rsidP="001D57A2">
      <w:pPr>
        <w:pStyle w:val="Style2"/>
        <w:widowControl/>
        <w:spacing w:line="240" w:lineRule="auto"/>
        <w:rPr>
          <w:rStyle w:val="FontStyle18"/>
          <w:sz w:val="32"/>
          <w:szCs w:val="32"/>
        </w:rPr>
      </w:pPr>
      <w:r w:rsidRPr="00392037">
        <w:rPr>
          <w:rStyle w:val="FontStyle18"/>
          <w:sz w:val="32"/>
          <w:szCs w:val="32"/>
        </w:rPr>
        <w:t>СТАНДАРТ ВНЕШНЕГО МУНИЦИПАЛЬНОГО ФИНАНСОВОГО КОНТРОЛЯ</w:t>
      </w:r>
    </w:p>
    <w:p w:rsidR="001D57A2" w:rsidRDefault="001D57A2" w:rsidP="001D57A2">
      <w:pPr>
        <w:pStyle w:val="Style2"/>
        <w:widowControl/>
        <w:spacing w:line="240" w:lineRule="auto"/>
        <w:rPr>
          <w:rStyle w:val="FontStyle18"/>
          <w:sz w:val="32"/>
          <w:szCs w:val="32"/>
        </w:rPr>
      </w:pPr>
      <w:r w:rsidRPr="00392037">
        <w:rPr>
          <w:rStyle w:val="FontStyle18"/>
          <w:sz w:val="32"/>
          <w:szCs w:val="32"/>
        </w:rPr>
        <w:t xml:space="preserve"> «</w:t>
      </w:r>
      <w:r>
        <w:rPr>
          <w:rStyle w:val="FontStyle18"/>
          <w:sz w:val="32"/>
          <w:szCs w:val="32"/>
        </w:rPr>
        <w:t>УПРАВЛЕНИЕ КАЧЕСТВОМ</w:t>
      </w:r>
      <w:r w:rsidRPr="00392037">
        <w:rPr>
          <w:rStyle w:val="FontStyle18"/>
          <w:sz w:val="32"/>
          <w:szCs w:val="32"/>
        </w:rPr>
        <w:t xml:space="preserve"> КОНТРОЛЬНЫХ И ЭКСПЕРТНО – АНАЛИТИЧЕСКИХ МЕРОПРИЯТИЙ</w:t>
      </w:r>
      <w:r>
        <w:rPr>
          <w:rStyle w:val="FontStyle18"/>
          <w:sz w:val="32"/>
          <w:szCs w:val="32"/>
        </w:rPr>
        <w:t>»</w:t>
      </w:r>
    </w:p>
    <w:p w:rsidR="001D57A2" w:rsidRPr="00392037" w:rsidRDefault="001D57A2" w:rsidP="001D57A2">
      <w:pPr>
        <w:pStyle w:val="Style2"/>
        <w:widowControl/>
        <w:spacing w:line="240" w:lineRule="auto"/>
        <w:rPr>
          <w:rStyle w:val="FontStyle18"/>
          <w:sz w:val="32"/>
          <w:szCs w:val="32"/>
        </w:rPr>
      </w:pPr>
    </w:p>
    <w:p w:rsidR="001D57A2" w:rsidRPr="00392037" w:rsidRDefault="001D57A2" w:rsidP="001D57A2">
      <w:pPr>
        <w:pStyle w:val="Style2"/>
        <w:widowControl/>
        <w:spacing w:line="240" w:lineRule="auto"/>
        <w:rPr>
          <w:rStyle w:val="FontStyle16"/>
          <w:sz w:val="28"/>
          <w:szCs w:val="28"/>
        </w:rPr>
      </w:pPr>
      <w:r w:rsidRPr="00392037">
        <w:rPr>
          <w:rStyle w:val="FontStyle16"/>
          <w:sz w:val="28"/>
          <w:szCs w:val="28"/>
        </w:rPr>
        <w:t>(утвержден р</w:t>
      </w:r>
      <w:r>
        <w:rPr>
          <w:rStyle w:val="FontStyle16"/>
          <w:sz w:val="28"/>
          <w:szCs w:val="28"/>
        </w:rPr>
        <w:t>аспоряжением председателя</w:t>
      </w:r>
      <w:proofErr w:type="gramStart"/>
      <w:r>
        <w:rPr>
          <w:rStyle w:val="FontStyle16"/>
          <w:sz w:val="28"/>
          <w:szCs w:val="28"/>
        </w:rPr>
        <w:t xml:space="preserve"> К</w:t>
      </w:r>
      <w:proofErr w:type="gramEnd"/>
      <w:r>
        <w:rPr>
          <w:rStyle w:val="FontStyle16"/>
          <w:sz w:val="28"/>
          <w:szCs w:val="28"/>
        </w:rPr>
        <w:t xml:space="preserve">онтрольно – счетной </w:t>
      </w:r>
      <w:r w:rsidRPr="00392037">
        <w:rPr>
          <w:rStyle w:val="FontStyle16"/>
          <w:sz w:val="28"/>
          <w:szCs w:val="28"/>
        </w:rPr>
        <w:t>палаты</w:t>
      </w:r>
      <w:r>
        <w:rPr>
          <w:rStyle w:val="FontStyle16"/>
          <w:sz w:val="28"/>
          <w:szCs w:val="28"/>
        </w:rPr>
        <w:t xml:space="preserve"> городского округа </w:t>
      </w:r>
      <w:proofErr w:type="spellStart"/>
      <w:r>
        <w:rPr>
          <w:rStyle w:val="FontStyle16"/>
          <w:sz w:val="28"/>
          <w:szCs w:val="28"/>
        </w:rPr>
        <w:t>Кинель</w:t>
      </w:r>
      <w:proofErr w:type="spellEnd"/>
      <w:r>
        <w:rPr>
          <w:rStyle w:val="FontStyle16"/>
          <w:sz w:val="28"/>
          <w:szCs w:val="28"/>
        </w:rPr>
        <w:t xml:space="preserve"> </w:t>
      </w:r>
      <w:r w:rsidRPr="00392037">
        <w:rPr>
          <w:rStyle w:val="FontStyle16"/>
          <w:sz w:val="28"/>
          <w:szCs w:val="28"/>
        </w:rPr>
        <w:t xml:space="preserve"> Самарской области от</w:t>
      </w:r>
      <w:r>
        <w:rPr>
          <w:rStyle w:val="FontStyle16"/>
          <w:sz w:val="28"/>
          <w:szCs w:val="28"/>
        </w:rPr>
        <w:t xml:space="preserve"> </w:t>
      </w:r>
      <w:r w:rsidR="00554E05">
        <w:rPr>
          <w:rStyle w:val="FontStyle16"/>
          <w:sz w:val="28"/>
          <w:szCs w:val="28"/>
        </w:rPr>
        <w:t>15.02.2023</w:t>
      </w:r>
      <w:r>
        <w:rPr>
          <w:rStyle w:val="FontStyle16"/>
          <w:sz w:val="28"/>
          <w:szCs w:val="28"/>
        </w:rPr>
        <w:t xml:space="preserve"> </w:t>
      </w:r>
      <w:r w:rsidRPr="00392037">
        <w:rPr>
          <w:rStyle w:val="FontStyle16"/>
          <w:sz w:val="28"/>
          <w:szCs w:val="28"/>
        </w:rPr>
        <w:t>№</w:t>
      </w:r>
      <w:r w:rsidR="00554E05">
        <w:rPr>
          <w:rStyle w:val="FontStyle16"/>
          <w:sz w:val="28"/>
          <w:szCs w:val="28"/>
        </w:rPr>
        <w:t xml:space="preserve"> 7</w:t>
      </w:r>
      <w:r w:rsidRPr="00392037">
        <w:rPr>
          <w:rStyle w:val="FontStyle16"/>
          <w:sz w:val="28"/>
          <w:szCs w:val="28"/>
        </w:rPr>
        <w:t>,</w:t>
      </w:r>
    </w:p>
    <w:p w:rsidR="001D57A2" w:rsidRDefault="001D57A2" w:rsidP="001D57A2">
      <w:pPr>
        <w:pStyle w:val="Style5"/>
        <w:widowControl/>
        <w:spacing w:before="19"/>
        <w:jc w:val="center"/>
        <w:rPr>
          <w:rStyle w:val="FontStyle16"/>
          <w:sz w:val="28"/>
          <w:szCs w:val="28"/>
        </w:rPr>
      </w:pPr>
      <w:r w:rsidRPr="00392037">
        <w:rPr>
          <w:rStyle w:val="FontStyle16"/>
          <w:sz w:val="28"/>
          <w:szCs w:val="28"/>
        </w:rPr>
        <w:t>вступает в силу с</w:t>
      </w:r>
      <w:r w:rsidR="00554E05">
        <w:rPr>
          <w:rStyle w:val="FontStyle16"/>
          <w:sz w:val="28"/>
          <w:szCs w:val="28"/>
        </w:rPr>
        <w:t xml:space="preserve"> 15.02.2023 г.</w:t>
      </w:r>
      <w:r w:rsidRPr="00392037">
        <w:rPr>
          <w:rStyle w:val="FontStyle16"/>
          <w:sz w:val="28"/>
          <w:szCs w:val="28"/>
        </w:rPr>
        <w:t>)</w:t>
      </w: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8"/>
          <w:szCs w:val="28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8"/>
          <w:szCs w:val="28"/>
        </w:rPr>
      </w:pPr>
    </w:p>
    <w:p w:rsidR="001D57A2" w:rsidRDefault="001D57A2" w:rsidP="001D57A2">
      <w:pPr>
        <w:pStyle w:val="Style6"/>
        <w:widowControl/>
        <w:spacing w:line="240" w:lineRule="exact"/>
        <w:ind w:left="3845"/>
        <w:rPr>
          <w:sz w:val="28"/>
          <w:szCs w:val="28"/>
        </w:rPr>
      </w:pPr>
    </w:p>
    <w:p w:rsidR="00DE66DB" w:rsidRDefault="00DE66DB" w:rsidP="001D57A2">
      <w:pPr>
        <w:pStyle w:val="Style6"/>
        <w:widowControl/>
        <w:spacing w:line="240" w:lineRule="exact"/>
        <w:ind w:left="3845"/>
        <w:rPr>
          <w:sz w:val="28"/>
          <w:szCs w:val="28"/>
        </w:rPr>
      </w:pPr>
    </w:p>
    <w:p w:rsidR="00DE66DB" w:rsidRDefault="00DE66DB" w:rsidP="001D57A2">
      <w:pPr>
        <w:pStyle w:val="Style6"/>
        <w:widowControl/>
        <w:spacing w:line="240" w:lineRule="exact"/>
        <w:ind w:left="3845"/>
        <w:rPr>
          <w:sz w:val="28"/>
          <w:szCs w:val="28"/>
        </w:rPr>
      </w:pPr>
    </w:p>
    <w:p w:rsidR="00DE66DB" w:rsidRDefault="00DE66DB" w:rsidP="001D57A2">
      <w:pPr>
        <w:pStyle w:val="Style6"/>
        <w:widowControl/>
        <w:spacing w:line="240" w:lineRule="exact"/>
        <w:ind w:left="3845"/>
        <w:rPr>
          <w:sz w:val="28"/>
          <w:szCs w:val="28"/>
        </w:rPr>
      </w:pPr>
    </w:p>
    <w:p w:rsidR="00DE66DB" w:rsidRDefault="00DE66DB" w:rsidP="001D57A2">
      <w:pPr>
        <w:pStyle w:val="Style6"/>
        <w:widowControl/>
        <w:spacing w:line="240" w:lineRule="exact"/>
        <w:ind w:left="3845"/>
        <w:rPr>
          <w:sz w:val="28"/>
          <w:szCs w:val="28"/>
        </w:rPr>
      </w:pPr>
    </w:p>
    <w:p w:rsidR="00DE66DB" w:rsidRDefault="00DE66DB" w:rsidP="001D57A2">
      <w:pPr>
        <w:pStyle w:val="Style6"/>
        <w:widowControl/>
        <w:spacing w:line="240" w:lineRule="exact"/>
        <w:ind w:left="3845"/>
        <w:rPr>
          <w:sz w:val="28"/>
          <w:szCs w:val="28"/>
        </w:rPr>
      </w:pPr>
    </w:p>
    <w:p w:rsidR="00DE66DB" w:rsidRDefault="00DE66DB" w:rsidP="001D57A2">
      <w:pPr>
        <w:pStyle w:val="Style6"/>
        <w:widowControl/>
        <w:spacing w:line="240" w:lineRule="exact"/>
        <w:ind w:left="3845"/>
        <w:rPr>
          <w:sz w:val="28"/>
          <w:szCs w:val="28"/>
        </w:rPr>
      </w:pPr>
    </w:p>
    <w:p w:rsidR="001D57A2" w:rsidRPr="00DF4A5D" w:rsidRDefault="001D57A2" w:rsidP="001D57A2">
      <w:pPr>
        <w:pStyle w:val="Style6"/>
        <w:widowControl/>
        <w:spacing w:line="240" w:lineRule="exact"/>
        <w:ind w:left="3845"/>
        <w:rPr>
          <w:sz w:val="28"/>
          <w:szCs w:val="28"/>
        </w:rPr>
      </w:pPr>
      <w:proofErr w:type="spellStart"/>
      <w:r w:rsidRPr="00DF4A5D">
        <w:rPr>
          <w:sz w:val="28"/>
          <w:szCs w:val="28"/>
        </w:rPr>
        <w:t>Кинель</w:t>
      </w:r>
      <w:proofErr w:type="spellEnd"/>
      <w:r w:rsidRPr="00DF4A5D">
        <w:rPr>
          <w:sz w:val="28"/>
          <w:szCs w:val="28"/>
        </w:rPr>
        <w:t>, 202</w:t>
      </w:r>
      <w:r w:rsidR="00DE66DB">
        <w:rPr>
          <w:sz w:val="28"/>
          <w:szCs w:val="28"/>
        </w:rPr>
        <w:t>3</w:t>
      </w:r>
    </w:p>
    <w:p w:rsidR="001D57A2" w:rsidRPr="00DF4A5D" w:rsidRDefault="001D57A2" w:rsidP="001D57A2">
      <w:pPr>
        <w:pStyle w:val="Style6"/>
        <w:widowControl/>
        <w:spacing w:line="240" w:lineRule="exact"/>
        <w:ind w:left="3845"/>
        <w:rPr>
          <w:sz w:val="28"/>
          <w:szCs w:val="28"/>
        </w:rPr>
      </w:pPr>
    </w:p>
    <w:p w:rsidR="001D57A2" w:rsidRDefault="001D57A2" w:rsidP="001D57A2">
      <w:pPr>
        <w:pStyle w:val="Style2"/>
        <w:rPr>
          <w:b/>
          <w:bCs/>
          <w:sz w:val="28"/>
          <w:szCs w:val="28"/>
        </w:rPr>
      </w:pPr>
      <w:r w:rsidRPr="00BC2DCC">
        <w:rPr>
          <w:b/>
          <w:bCs/>
          <w:sz w:val="28"/>
          <w:szCs w:val="28"/>
        </w:rPr>
        <w:lastRenderedPageBreak/>
        <w:t>Содержание</w:t>
      </w:r>
    </w:p>
    <w:p w:rsidR="009463ED" w:rsidRDefault="009463ED" w:rsidP="009463ED">
      <w:pPr>
        <w:pStyle w:val="Style2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7"/>
        <w:gridCol w:w="958"/>
      </w:tblGrid>
      <w:tr w:rsidR="009463ED" w:rsidTr="009463E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463ED" w:rsidRPr="00A75C14" w:rsidRDefault="009463ED" w:rsidP="009463ED">
            <w:pPr>
              <w:pStyle w:val="Style2"/>
              <w:rPr>
                <w:bCs/>
                <w:sz w:val="28"/>
                <w:szCs w:val="28"/>
              </w:rPr>
            </w:pPr>
            <w:r w:rsidRPr="00A75C1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463ED" w:rsidRDefault="009463ED" w:rsidP="009463ED">
            <w:pPr>
              <w:pStyle w:val="Style2"/>
              <w:jc w:val="both"/>
              <w:rPr>
                <w:bCs/>
                <w:sz w:val="28"/>
                <w:szCs w:val="28"/>
              </w:rPr>
            </w:pPr>
            <w:r w:rsidRPr="008B5E14">
              <w:rPr>
                <w:bCs/>
                <w:sz w:val="28"/>
                <w:szCs w:val="28"/>
              </w:rPr>
              <w:t>Общие положения</w:t>
            </w:r>
          </w:p>
          <w:p w:rsidR="009463ED" w:rsidRDefault="009463ED" w:rsidP="009463ED">
            <w:pPr>
              <w:pStyle w:val="Style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463ED" w:rsidRPr="00B026C4" w:rsidRDefault="00B026C4" w:rsidP="00B026C4">
            <w:pPr>
              <w:pStyle w:val="Style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463ED" w:rsidTr="009463E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463ED" w:rsidRPr="00A75C14" w:rsidRDefault="009463ED" w:rsidP="009463ED">
            <w:pPr>
              <w:pStyle w:val="Style2"/>
              <w:rPr>
                <w:bCs/>
                <w:sz w:val="28"/>
                <w:szCs w:val="28"/>
              </w:rPr>
            </w:pPr>
            <w:r w:rsidRPr="00A75C1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463ED" w:rsidRDefault="009463ED" w:rsidP="009463ED">
            <w:pPr>
              <w:pStyle w:val="Style2"/>
              <w:widowControl/>
              <w:spacing w:before="67" w:line="240" w:lineRule="auto"/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Содержание управления качеством мероприятий</w:t>
            </w:r>
          </w:p>
          <w:p w:rsidR="009463ED" w:rsidRPr="008B5E14" w:rsidRDefault="009463ED" w:rsidP="009463ED">
            <w:pPr>
              <w:pStyle w:val="Style2"/>
              <w:widowControl/>
              <w:spacing w:before="67"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463ED" w:rsidRPr="00B026C4" w:rsidRDefault="00B026C4" w:rsidP="00B026C4">
            <w:pPr>
              <w:pStyle w:val="Style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463ED" w:rsidTr="009463E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463ED" w:rsidRPr="00A75C14" w:rsidRDefault="009463ED" w:rsidP="009463ED">
            <w:pPr>
              <w:pStyle w:val="Style2"/>
              <w:rPr>
                <w:bCs/>
                <w:sz w:val="28"/>
                <w:szCs w:val="28"/>
              </w:rPr>
            </w:pPr>
            <w:r w:rsidRPr="00A75C1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463ED" w:rsidRDefault="009463ED" w:rsidP="009463ED">
            <w:pPr>
              <w:pStyle w:val="Style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Установление требований к качеству проводимых мероприятий</w:t>
            </w:r>
          </w:p>
          <w:p w:rsidR="009463ED" w:rsidRDefault="009463ED" w:rsidP="009463ED">
            <w:pPr>
              <w:pStyle w:val="Style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463ED" w:rsidRPr="00B026C4" w:rsidRDefault="00B026C4" w:rsidP="00B026C4">
            <w:pPr>
              <w:pStyle w:val="Style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463ED" w:rsidTr="009463E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463ED" w:rsidRPr="00A75C14" w:rsidRDefault="009463ED" w:rsidP="009463ED">
            <w:pPr>
              <w:pStyle w:val="Style2"/>
              <w:rPr>
                <w:bCs/>
                <w:sz w:val="28"/>
                <w:szCs w:val="28"/>
              </w:rPr>
            </w:pPr>
            <w:r w:rsidRPr="00A75C1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463ED" w:rsidRDefault="009463ED" w:rsidP="009463ED">
            <w:pPr>
              <w:pStyle w:val="Style2"/>
              <w:widowControl/>
              <w:spacing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>
              <w:rPr>
                <w:rStyle w:val="FontStyle18"/>
                <w:b w:val="0"/>
                <w:sz w:val="28"/>
                <w:szCs w:val="28"/>
              </w:rPr>
              <w:t>Обеспечение качества подготовки, проведения мероприятия и оформления его результатов</w:t>
            </w:r>
          </w:p>
          <w:p w:rsidR="009463ED" w:rsidRPr="008B5E14" w:rsidRDefault="009463ED" w:rsidP="009463ED">
            <w:pPr>
              <w:pStyle w:val="Style2"/>
              <w:widowControl/>
              <w:spacing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463ED" w:rsidRPr="00B026C4" w:rsidRDefault="00B026C4" w:rsidP="00B026C4">
            <w:pPr>
              <w:pStyle w:val="Style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9463ED" w:rsidTr="009463E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463ED" w:rsidRPr="00A75C14" w:rsidRDefault="009463ED" w:rsidP="009463ED">
            <w:pPr>
              <w:pStyle w:val="Style2"/>
              <w:rPr>
                <w:bCs/>
                <w:sz w:val="28"/>
                <w:szCs w:val="28"/>
              </w:rPr>
            </w:pPr>
            <w:r w:rsidRPr="00A75C1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463ED" w:rsidRDefault="009463ED" w:rsidP="009463ED">
            <w:pPr>
              <w:pStyle w:val="Style2"/>
              <w:widowControl/>
              <w:spacing w:before="67"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>
              <w:rPr>
                <w:rStyle w:val="FontStyle18"/>
                <w:b w:val="0"/>
                <w:sz w:val="28"/>
                <w:szCs w:val="28"/>
              </w:rPr>
              <w:t>Контроль качества мероприятий</w:t>
            </w:r>
          </w:p>
          <w:p w:rsidR="009463ED" w:rsidRDefault="009463ED" w:rsidP="009463ED">
            <w:pPr>
              <w:pStyle w:val="Style2"/>
              <w:widowControl/>
              <w:spacing w:before="67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463ED" w:rsidRPr="00B026C4" w:rsidRDefault="00B026C4" w:rsidP="00B026C4">
            <w:pPr>
              <w:pStyle w:val="Style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463ED" w:rsidTr="009463E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463ED" w:rsidRPr="00A75C14" w:rsidRDefault="009463ED" w:rsidP="009463ED">
            <w:pPr>
              <w:pStyle w:val="Style2"/>
              <w:rPr>
                <w:bCs/>
                <w:sz w:val="28"/>
                <w:szCs w:val="28"/>
              </w:rPr>
            </w:pPr>
            <w:r w:rsidRPr="00A75C1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9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63ED" w:rsidRDefault="009463ED" w:rsidP="009463ED">
            <w:pPr>
              <w:pStyle w:val="Style2"/>
              <w:jc w:val="left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Организация </w:t>
            </w:r>
            <w:r w:rsidR="00922A55">
              <w:rPr>
                <w:rStyle w:val="FontStyle17"/>
                <w:sz w:val="28"/>
                <w:szCs w:val="28"/>
              </w:rPr>
              <w:t xml:space="preserve">и осуществление </w:t>
            </w:r>
            <w:r>
              <w:rPr>
                <w:rStyle w:val="FontStyle17"/>
                <w:sz w:val="28"/>
                <w:szCs w:val="28"/>
              </w:rPr>
              <w:t>контроля качества мероприятий</w:t>
            </w:r>
          </w:p>
          <w:p w:rsidR="009463ED" w:rsidRDefault="009463ED" w:rsidP="009463ED">
            <w:pPr>
              <w:pStyle w:val="Style2"/>
              <w:jc w:val="left"/>
              <w:rPr>
                <w:rStyle w:val="FontStyle17"/>
                <w:sz w:val="28"/>
                <w:szCs w:val="28"/>
              </w:rPr>
            </w:pPr>
          </w:p>
          <w:p w:rsidR="00922A55" w:rsidRDefault="00922A55" w:rsidP="00922A55">
            <w:pPr>
              <w:pStyle w:val="Style2"/>
              <w:jc w:val="left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Проверка качества мероприятий</w:t>
            </w:r>
          </w:p>
          <w:p w:rsidR="009463ED" w:rsidRDefault="009463ED" w:rsidP="00922A55">
            <w:pPr>
              <w:pStyle w:val="Style2"/>
              <w:widowControl/>
              <w:spacing w:before="67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463ED" w:rsidRPr="00B026C4" w:rsidRDefault="00B026C4" w:rsidP="00B026C4">
            <w:pPr>
              <w:pStyle w:val="Style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9463ED" w:rsidTr="009463E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463ED" w:rsidRPr="00A75C14" w:rsidRDefault="009463ED" w:rsidP="009463ED">
            <w:pPr>
              <w:pStyle w:val="Style2"/>
              <w:rPr>
                <w:bCs/>
                <w:sz w:val="28"/>
                <w:szCs w:val="28"/>
              </w:rPr>
            </w:pPr>
          </w:p>
          <w:p w:rsidR="009463ED" w:rsidRPr="00A75C14" w:rsidRDefault="009463ED" w:rsidP="009463ED">
            <w:pPr>
              <w:pStyle w:val="Style2"/>
              <w:rPr>
                <w:bCs/>
                <w:sz w:val="28"/>
                <w:szCs w:val="28"/>
              </w:rPr>
            </w:pPr>
            <w:r w:rsidRPr="00A75C1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9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63ED" w:rsidRDefault="009463ED" w:rsidP="009463ED">
            <w:pPr>
              <w:pStyle w:val="Style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463ED" w:rsidRDefault="009463ED" w:rsidP="009463ED">
            <w:pPr>
              <w:pStyle w:val="Style2"/>
              <w:rPr>
                <w:b/>
                <w:bCs/>
                <w:sz w:val="28"/>
                <w:szCs w:val="28"/>
              </w:rPr>
            </w:pPr>
          </w:p>
          <w:p w:rsidR="00330B15" w:rsidRPr="00B026C4" w:rsidRDefault="00B026C4" w:rsidP="00B026C4">
            <w:pPr>
              <w:pStyle w:val="Style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9463ED" w:rsidTr="009463E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463ED" w:rsidRPr="00A75C14" w:rsidRDefault="009463ED" w:rsidP="009463ED">
            <w:pPr>
              <w:pStyle w:val="Style2"/>
              <w:rPr>
                <w:bCs/>
                <w:sz w:val="28"/>
                <w:szCs w:val="28"/>
              </w:rPr>
            </w:pPr>
            <w:r w:rsidRPr="00A75C14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22A55" w:rsidRDefault="00922A55" w:rsidP="00922A55">
            <w:pPr>
              <w:pStyle w:val="Style2"/>
              <w:widowControl/>
              <w:spacing w:before="67"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>
              <w:rPr>
                <w:rStyle w:val="FontStyle18"/>
                <w:b w:val="0"/>
                <w:sz w:val="28"/>
                <w:szCs w:val="28"/>
              </w:rPr>
              <w:t>Повышение качества мероприятий</w:t>
            </w:r>
          </w:p>
          <w:p w:rsidR="009463ED" w:rsidRDefault="009463ED" w:rsidP="00922A55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463ED" w:rsidRPr="00B026C4" w:rsidRDefault="00B026C4" w:rsidP="00B026C4">
            <w:pPr>
              <w:pStyle w:val="Style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9463ED" w:rsidTr="009463E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463ED" w:rsidRPr="00A75C14" w:rsidRDefault="009463ED" w:rsidP="009463ED">
            <w:pPr>
              <w:pStyle w:val="Style2"/>
              <w:rPr>
                <w:bCs/>
                <w:sz w:val="28"/>
                <w:szCs w:val="28"/>
              </w:rPr>
            </w:pPr>
            <w:r w:rsidRPr="00A75C14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22A55" w:rsidRPr="00922A55" w:rsidRDefault="00922A55" w:rsidP="00922A55">
            <w:pPr>
              <w:pStyle w:val="Style2"/>
              <w:widowControl/>
              <w:spacing w:before="67" w:line="240" w:lineRule="auto"/>
              <w:jc w:val="both"/>
              <w:rPr>
                <w:bCs/>
                <w:sz w:val="28"/>
                <w:szCs w:val="28"/>
              </w:rPr>
            </w:pPr>
            <w:r w:rsidRPr="00922A55">
              <w:rPr>
                <w:bCs/>
                <w:sz w:val="28"/>
                <w:szCs w:val="28"/>
              </w:rPr>
              <w:t>Внешние источники оценки качества мероприятий</w:t>
            </w:r>
          </w:p>
          <w:p w:rsidR="009463ED" w:rsidRPr="008B5E14" w:rsidRDefault="009463ED" w:rsidP="00922A55">
            <w:pPr>
              <w:pStyle w:val="Style2"/>
              <w:widowControl/>
              <w:spacing w:before="67"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463ED" w:rsidRPr="00B026C4" w:rsidRDefault="00330B15" w:rsidP="00B026C4">
            <w:pPr>
              <w:pStyle w:val="Style2"/>
              <w:rPr>
                <w:bCs/>
                <w:sz w:val="28"/>
                <w:szCs w:val="28"/>
              </w:rPr>
            </w:pPr>
            <w:r w:rsidRPr="00B026C4">
              <w:rPr>
                <w:bCs/>
                <w:sz w:val="28"/>
                <w:szCs w:val="28"/>
              </w:rPr>
              <w:t>1</w:t>
            </w:r>
            <w:r w:rsidR="00B026C4">
              <w:rPr>
                <w:bCs/>
                <w:sz w:val="28"/>
                <w:szCs w:val="28"/>
              </w:rPr>
              <w:t>1</w:t>
            </w:r>
          </w:p>
        </w:tc>
      </w:tr>
    </w:tbl>
    <w:p w:rsidR="009463ED" w:rsidRPr="00595857" w:rsidRDefault="00595857" w:rsidP="00595857">
      <w:pPr>
        <w:pStyle w:val="Style2"/>
        <w:jc w:val="both"/>
        <w:rPr>
          <w:bCs/>
          <w:sz w:val="28"/>
          <w:szCs w:val="28"/>
        </w:rPr>
      </w:pPr>
      <w:r w:rsidRPr="0059585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 xml:space="preserve">№ </w:t>
      </w:r>
      <w:r w:rsidRPr="00595857">
        <w:rPr>
          <w:bCs/>
          <w:sz w:val="28"/>
          <w:szCs w:val="28"/>
        </w:rPr>
        <w:t>1</w:t>
      </w:r>
    </w:p>
    <w:p w:rsidR="00595857" w:rsidRPr="00595857" w:rsidRDefault="00595857" w:rsidP="00595857">
      <w:pPr>
        <w:pStyle w:val="Style2"/>
        <w:jc w:val="both"/>
        <w:rPr>
          <w:bCs/>
          <w:sz w:val="28"/>
          <w:szCs w:val="28"/>
        </w:rPr>
      </w:pPr>
      <w:r w:rsidRPr="00595857">
        <w:rPr>
          <w:bCs/>
          <w:sz w:val="28"/>
          <w:szCs w:val="28"/>
        </w:rPr>
        <w:t>Форма заключения по результатам проверки качества подготовки к мероприятию</w:t>
      </w:r>
    </w:p>
    <w:p w:rsidR="009463ED" w:rsidRDefault="009463ED" w:rsidP="00595857">
      <w:pPr>
        <w:pStyle w:val="Style2"/>
        <w:jc w:val="both"/>
        <w:rPr>
          <w:b/>
          <w:bCs/>
          <w:sz w:val="28"/>
          <w:szCs w:val="28"/>
        </w:rPr>
      </w:pPr>
    </w:p>
    <w:p w:rsidR="00595857" w:rsidRPr="00595857" w:rsidRDefault="00595857" w:rsidP="00595857">
      <w:pPr>
        <w:pStyle w:val="Style2"/>
        <w:jc w:val="both"/>
        <w:rPr>
          <w:bCs/>
          <w:sz w:val="28"/>
          <w:szCs w:val="28"/>
        </w:rPr>
      </w:pPr>
      <w:r w:rsidRPr="00595857">
        <w:rPr>
          <w:bCs/>
          <w:sz w:val="28"/>
          <w:szCs w:val="28"/>
        </w:rPr>
        <w:t>Приложение № 2</w:t>
      </w:r>
    </w:p>
    <w:p w:rsidR="00595857" w:rsidRDefault="00595857" w:rsidP="00595857">
      <w:pPr>
        <w:pStyle w:val="Style2"/>
        <w:jc w:val="both"/>
        <w:rPr>
          <w:bCs/>
          <w:sz w:val="28"/>
          <w:szCs w:val="28"/>
        </w:rPr>
      </w:pPr>
      <w:r w:rsidRPr="00595857">
        <w:rPr>
          <w:bCs/>
          <w:sz w:val="28"/>
          <w:szCs w:val="28"/>
        </w:rPr>
        <w:t xml:space="preserve">Форма заключения по результатам проверки качества </w:t>
      </w:r>
      <w:r>
        <w:rPr>
          <w:bCs/>
          <w:sz w:val="28"/>
          <w:szCs w:val="28"/>
        </w:rPr>
        <w:t xml:space="preserve">проведения </w:t>
      </w:r>
      <w:r w:rsidRPr="00595857">
        <w:rPr>
          <w:bCs/>
          <w:sz w:val="28"/>
          <w:szCs w:val="28"/>
        </w:rPr>
        <w:t xml:space="preserve"> мероприяти</w:t>
      </w:r>
      <w:r>
        <w:rPr>
          <w:bCs/>
          <w:sz w:val="28"/>
          <w:szCs w:val="28"/>
        </w:rPr>
        <w:t>я</w:t>
      </w:r>
    </w:p>
    <w:p w:rsidR="00595857" w:rsidRDefault="00595857" w:rsidP="00595857">
      <w:pPr>
        <w:pStyle w:val="Style2"/>
        <w:jc w:val="both"/>
        <w:rPr>
          <w:bCs/>
          <w:sz w:val="28"/>
          <w:szCs w:val="28"/>
        </w:rPr>
      </w:pPr>
    </w:p>
    <w:p w:rsidR="00595857" w:rsidRDefault="00595857" w:rsidP="00595857">
      <w:pPr>
        <w:pStyle w:val="Style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 № 3</w:t>
      </w:r>
    </w:p>
    <w:p w:rsidR="00595857" w:rsidRDefault="00595857" w:rsidP="00595857">
      <w:pPr>
        <w:pStyle w:val="Style2"/>
        <w:jc w:val="both"/>
        <w:rPr>
          <w:bCs/>
          <w:sz w:val="28"/>
          <w:szCs w:val="28"/>
        </w:rPr>
      </w:pPr>
      <w:r w:rsidRPr="00595857">
        <w:rPr>
          <w:bCs/>
          <w:sz w:val="28"/>
          <w:szCs w:val="28"/>
        </w:rPr>
        <w:t xml:space="preserve">Форма заключения по результатам </w:t>
      </w:r>
      <w:proofErr w:type="gramStart"/>
      <w:r w:rsidRPr="00595857">
        <w:rPr>
          <w:bCs/>
          <w:sz w:val="28"/>
          <w:szCs w:val="28"/>
        </w:rPr>
        <w:t xml:space="preserve">проверки качества </w:t>
      </w:r>
      <w:r>
        <w:rPr>
          <w:bCs/>
          <w:sz w:val="28"/>
          <w:szCs w:val="28"/>
        </w:rPr>
        <w:t>оформления результатов мероприятия</w:t>
      </w:r>
      <w:proofErr w:type="gramEnd"/>
    </w:p>
    <w:p w:rsidR="00595857" w:rsidRDefault="00595857" w:rsidP="00595857">
      <w:pPr>
        <w:pStyle w:val="Style2"/>
        <w:jc w:val="both"/>
        <w:rPr>
          <w:bCs/>
          <w:sz w:val="28"/>
          <w:szCs w:val="28"/>
        </w:rPr>
      </w:pPr>
    </w:p>
    <w:p w:rsidR="00595857" w:rsidRDefault="00595857" w:rsidP="00595857">
      <w:pPr>
        <w:pStyle w:val="Style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4</w:t>
      </w:r>
    </w:p>
    <w:p w:rsidR="001A7119" w:rsidRPr="001A7119" w:rsidRDefault="001A7119" w:rsidP="001A7119">
      <w:pPr>
        <w:pStyle w:val="Style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</w:t>
      </w:r>
      <w:r w:rsidRPr="001A7119">
        <w:rPr>
          <w:bCs/>
          <w:sz w:val="28"/>
          <w:szCs w:val="28"/>
        </w:rPr>
        <w:t xml:space="preserve">заключения по результатам проверки качества </w:t>
      </w:r>
      <w:r>
        <w:rPr>
          <w:bCs/>
          <w:sz w:val="28"/>
          <w:szCs w:val="28"/>
        </w:rPr>
        <w:t>проведенного</w:t>
      </w:r>
      <w:r w:rsidRPr="001A7119">
        <w:rPr>
          <w:bCs/>
          <w:sz w:val="28"/>
          <w:szCs w:val="28"/>
        </w:rPr>
        <w:t xml:space="preserve"> мероприятия</w:t>
      </w:r>
    </w:p>
    <w:p w:rsidR="00595857" w:rsidRPr="00595857" w:rsidRDefault="00595857" w:rsidP="00595857">
      <w:pPr>
        <w:pStyle w:val="Style2"/>
        <w:jc w:val="both"/>
        <w:rPr>
          <w:bCs/>
          <w:sz w:val="28"/>
          <w:szCs w:val="28"/>
        </w:rPr>
      </w:pPr>
    </w:p>
    <w:p w:rsidR="00595857" w:rsidRPr="00595857" w:rsidRDefault="00595857" w:rsidP="00595857">
      <w:pPr>
        <w:pStyle w:val="Style2"/>
        <w:jc w:val="both"/>
        <w:rPr>
          <w:bCs/>
          <w:sz w:val="28"/>
          <w:szCs w:val="28"/>
        </w:rPr>
      </w:pPr>
    </w:p>
    <w:p w:rsidR="00595857" w:rsidRPr="00595857" w:rsidRDefault="00595857" w:rsidP="00595857">
      <w:pPr>
        <w:pStyle w:val="Style2"/>
        <w:jc w:val="both"/>
        <w:rPr>
          <w:b/>
          <w:bCs/>
          <w:sz w:val="28"/>
          <w:szCs w:val="28"/>
        </w:rPr>
      </w:pPr>
    </w:p>
    <w:p w:rsidR="009463ED" w:rsidRDefault="009463ED" w:rsidP="001D57A2">
      <w:pPr>
        <w:pStyle w:val="Style2"/>
        <w:rPr>
          <w:b/>
          <w:bCs/>
          <w:sz w:val="28"/>
          <w:szCs w:val="28"/>
        </w:rPr>
      </w:pPr>
    </w:p>
    <w:p w:rsidR="009463ED" w:rsidRDefault="009463ED" w:rsidP="001D57A2">
      <w:pPr>
        <w:pStyle w:val="Style2"/>
        <w:rPr>
          <w:b/>
          <w:bCs/>
          <w:sz w:val="28"/>
          <w:szCs w:val="28"/>
        </w:rPr>
      </w:pPr>
    </w:p>
    <w:p w:rsidR="009463ED" w:rsidRDefault="009463ED" w:rsidP="001D57A2">
      <w:pPr>
        <w:pStyle w:val="Style2"/>
        <w:rPr>
          <w:b/>
          <w:bCs/>
          <w:sz w:val="28"/>
          <w:szCs w:val="28"/>
        </w:rPr>
      </w:pPr>
    </w:p>
    <w:p w:rsidR="009463ED" w:rsidRDefault="00A75C14" w:rsidP="00A75C14">
      <w:pPr>
        <w:pStyle w:val="Style2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</w:t>
      </w:r>
      <w:r w:rsidR="00AD0A7E">
        <w:rPr>
          <w:b/>
          <w:bCs/>
          <w:sz w:val="28"/>
          <w:szCs w:val="28"/>
        </w:rPr>
        <w:t>жения</w:t>
      </w:r>
    </w:p>
    <w:p w:rsidR="00445E79" w:rsidRDefault="00445E79" w:rsidP="00445E79">
      <w:pPr>
        <w:pStyle w:val="Style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F4C17" w:rsidRPr="004F4C17" w:rsidRDefault="004F4C17" w:rsidP="004F4C17">
      <w:pPr>
        <w:pStyle w:val="Style2"/>
        <w:numPr>
          <w:ilvl w:val="1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Стандарт внешнего муниципального финансового контроля</w:t>
      </w:r>
      <w:proofErr w:type="gramStart"/>
      <w:r>
        <w:rPr>
          <w:bCs/>
          <w:sz w:val="28"/>
          <w:szCs w:val="28"/>
        </w:rPr>
        <w:t xml:space="preserve"> </w:t>
      </w:r>
      <w:r w:rsidRPr="00A95011">
        <w:rPr>
          <w:rStyle w:val="FontStyle17"/>
          <w:sz w:val="28"/>
          <w:szCs w:val="28"/>
        </w:rPr>
        <w:t>К</w:t>
      </w:r>
      <w:proofErr w:type="gramEnd"/>
      <w:r w:rsidRPr="00A95011">
        <w:rPr>
          <w:rStyle w:val="FontStyle17"/>
          <w:sz w:val="28"/>
          <w:szCs w:val="28"/>
        </w:rPr>
        <w:t xml:space="preserve">онтрольно – счетной палаты городского округа </w:t>
      </w:r>
      <w:proofErr w:type="spellStart"/>
      <w:r w:rsidRPr="00A95011">
        <w:rPr>
          <w:rStyle w:val="FontStyle17"/>
          <w:sz w:val="28"/>
          <w:szCs w:val="28"/>
        </w:rPr>
        <w:t>Кинель</w:t>
      </w:r>
      <w:proofErr w:type="spellEnd"/>
      <w:r w:rsidRPr="00A95011">
        <w:rPr>
          <w:rStyle w:val="FontStyle17"/>
          <w:sz w:val="28"/>
          <w:szCs w:val="28"/>
        </w:rPr>
        <w:t xml:space="preserve"> Самарской области</w:t>
      </w:r>
      <w:r>
        <w:rPr>
          <w:rStyle w:val="FontStyle17"/>
          <w:sz w:val="28"/>
          <w:szCs w:val="28"/>
        </w:rPr>
        <w:t xml:space="preserve"> «Управление качеством контрольных и экспертно – аналитических мероприятий» (далее – Стандарт) разработан в соответствии с положениями </w:t>
      </w:r>
      <w:r w:rsidRPr="00A95011">
        <w:rPr>
          <w:rStyle w:val="FontStyle17"/>
          <w:sz w:val="28"/>
          <w:szCs w:val="28"/>
        </w:rPr>
        <w:t>Федеральн</w:t>
      </w:r>
      <w:r>
        <w:rPr>
          <w:rStyle w:val="FontStyle17"/>
          <w:sz w:val="28"/>
          <w:szCs w:val="28"/>
        </w:rPr>
        <w:t>ого</w:t>
      </w:r>
      <w:r w:rsidRPr="00A95011">
        <w:rPr>
          <w:rStyle w:val="FontStyle17"/>
          <w:sz w:val="28"/>
          <w:szCs w:val="28"/>
        </w:rPr>
        <w:t xml:space="preserve"> закон</w:t>
      </w:r>
      <w:r>
        <w:rPr>
          <w:rStyle w:val="FontStyle17"/>
          <w:sz w:val="28"/>
          <w:szCs w:val="28"/>
        </w:rPr>
        <w:t>а</w:t>
      </w:r>
      <w:r w:rsidRPr="00A95011">
        <w:rPr>
          <w:rStyle w:val="FontStyle17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Style w:val="FontStyle17"/>
          <w:sz w:val="28"/>
          <w:szCs w:val="28"/>
        </w:rPr>
        <w:t xml:space="preserve">статьей 10 </w:t>
      </w:r>
      <w:r w:rsidRPr="00A95011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A95011">
        <w:rPr>
          <w:sz w:val="28"/>
          <w:szCs w:val="28"/>
        </w:rPr>
        <w:t xml:space="preserve"> «О Контрольно – счетной палате городского округа </w:t>
      </w:r>
      <w:proofErr w:type="spellStart"/>
      <w:r w:rsidRPr="00A95011">
        <w:rPr>
          <w:sz w:val="28"/>
          <w:szCs w:val="28"/>
        </w:rPr>
        <w:t>Кинель</w:t>
      </w:r>
      <w:proofErr w:type="spellEnd"/>
      <w:r w:rsidRPr="00A95011">
        <w:rPr>
          <w:sz w:val="28"/>
          <w:szCs w:val="28"/>
        </w:rPr>
        <w:t xml:space="preserve"> Самарской области», утвержденн</w:t>
      </w:r>
      <w:r>
        <w:rPr>
          <w:sz w:val="28"/>
          <w:szCs w:val="28"/>
        </w:rPr>
        <w:t>ого</w:t>
      </w:r>
      <w:r w:rsidRPr="00A95011">
        <w:rPr>
          <w:sz w:val="28"/>
          <w:szCs w:val="28"/>
        </w:rPr>
        <w:t xml:space="preserve"> решением Думы городского округа </w:t>
      </w:r>
      <w:proofErr w:type="spellStart"/>
      <w:r w:rsidRPr="00A95011">
        <w:rPr>
          <w:sz w:val="28"/>
          <w:szCs w:val="28"/>
        </w:rPr>
        <w:t>Кинель</w:t>
      </w:r>
      <w:proofErr w:type="spellEnd"/>
      <w:r w:rsidRPr="00A95011">
        <w:rPr>
          <w:sz w:val="28"/>
          <w:szCs w:val="28"/>
        </w:rPr>
        <w:t xml:space="preserve">  Самарской области от 25.11.2021 № 118 (далее – Положение от 25.11.2021 № 118), </w:t>
      </w:r>
      <w:r w:rsidRPr="00A95011">
        <w:rPr>
          <w:rStyle w:val="FontStyle17"/>
          <w:sz w:val="28"/>
          <w:szCs w:val="28"/>
        </w:rPr>
        <w:t>Регламентом</w:t>
      </w:r>
      <w:proofErr w:type="gramStart"/>
      <w:r w:rsidRPr="00A95011">
        <w:rPr>
          <w:rStyle w:val="FontStyle17"/>
          <w:sz w:val="28"/>
          <w:szCs w:val="28"/>
        </w:rPr>
        <w:t xml:space="preserve"> </w:t>
      </w:r>
      <w:r w:rsidRPr="00A95011">
        <w:rPr>
          <w:sz w:val="28"/>
          <w:szCs w:val="28"/>
        </w:rPr>
        <w:t>К</w:t>
      </w:r>
      <w:proofErr w:type="gramEnd"/>
      <w:r w:rsidRPr="00A95011">
        <w:rPr>
          <w:sz w:val="28"/>
          <w:szCs w:val="28"/>
        </w:rPr>
        <w:t xml:space="preserve">онтрольно – счетной палаты городского округа </w:t>
      </w:r>
      <w:proofErr w:type="spellStart"/>
      <w:r w:rsidRPr="00A95011">
        <w:rPr>
          <w:sz w:val="28"/>
          <w:szCs w:val="28"/>
        </w:rPr>
        <w:t>Кинель</w:t>
      </w:r>
      <w:proofErr w:type="spellEnd"/>
      <w:r w:rsidRPr="00A95011">
        <w:rPr>
          <w:sz w:val="28"/>
          <w:szCs w:val="28"/>
        </w:rPr>
        <w:t xml:space="preserve"> Самарской области (</w:t>
      </w:r>
      <w:r w:rsidRPr="00A95011">
        <w:rPr>
          <w:rStyle w:val="FontStyle17"/>
          <w:sz w:val="28"/>
          <w:szCs w:val="28"/>
        </w:rPr>
        <w:t xml:space="preserve">далее </w:t>
      </w:r>
      <w:r>
        <w:rPr>
          <w:rStyle w:val="FontStyle17"/>
          <w:sz w:val="28"/>
          <w:szCs w:val="28"/>
        </w:rPr>
        <w:t>–</w:t>
      </w:r>
      <w:r w:rsidRPr="00A95011">
        <w:rPr>
          <w:rStyle w:val="FontStyle17"/>
          <w:sz w:val="28"/>
          <w:szCs w:val="28"/>
        </w:rPr>
        <w:t xml:space="preserve"> Регламент</w:t>
      </w:r>
      <w:r>
        <w:rPr>
          <w:rStyle w:val="FontStyle17"/>
          <w:sz w:val="28"/>
          <w:szCs w:val="28"/>
        </w:rPr>
        <w:t>)</w:t>
      </w:r>
      <w:r w:rsidRPr="00A95011">
        <w:rPr>
          <w:rStyle w:val="FontStyle17"/>
          <w:sz w:val="28"/>
          <w:szCs w:val="28"/>
        </w:rPr>
        <w:t xml:space="preserve">, </w:t>
      </w:r>
      <w:r w:rsidRPr="005A0689">
        <w:rPr>
          <w:color w:val="000000"/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 – аналитических мероприятий контрольно – 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 от 29.03.2022 № 2ПК</w:t>
      </w:r>
      <w:r>
        <w:rPr>
          <w:color w:val="000000"/>
          <w:sz w:val="28"/>
          <w:szCs w:val="28"/>
        </w:rPr>
        <w:t>.</w:t>
      </w:r>
    </w:p>
    <w:p w:rsidR="00445E79" w:rsidRPr="004F4C17" w:rsidRDefault="004F4C17" w:rsidP="004F4C17">
      <w:pPr>
        <w:pStyle w:val="Style2"/>
        <w:numPr>
          <w:ilvl w:val="1"/>
          <w:numId w:val="1"/>
        </w:numPr>
        <w:spacing w:line="360" w:lineRule="auto"/>
        <w:ind w:left="0" w:firstLine="709"/>
        <w:jc w:val="both"/>
        <w:rPr>
          <w:rStyle w:val="FontStyle17"/>
          <w:bCs/>
          <w:sz w:val="28"/>
          <w:szCs w:val="28"/>
        </w:rPr>
      </w:pPr>
      <w:r>
        <w:rPr>
          <w:bCs/>
          <w:sz w:val="28"/>
          <w:szCs w:val="28"/>
        </w:rPr>
        <w:t>Стандарт определяет общие требования, характеристики, правила и процедуры</w:t>
      </w:r>
      <w:r>
        <w:rPr>
          <w:rStyle w:val="FontStyle17"/>
          <w:sz w:val="28"/>
          <w:szCs w:val="28"/>
        </w:rPr>
        <w:t xml:space="preserve"> в отношении системы управления качеством контрольных и экспертно – аналитических мероприятий, проводимых</w:t>
      </w:r>
      <w:proofErr w:type="gramStart"/>
      <w:r>
        <w:rPr>
          <w:rStyle w:val="FontStyle17"/>
          <w:sz w:val="28"/>
          <w:szCs w:val="28"/>
        </w:rPr>
        <w:t xml:space="preserve"> </w:t>
      </w:r>
      <w:r w:rsidRPr="00A95011">
        <w:rPr>
          <w:rStyle w:val="FontStyle17"/>
          <w:sz w:val="28"/>
          <w:szCs w:val="28"/>
        </w:rPr>
        <w:t>К</w:t>
      </w:r>
      <w:proofErr w:type="gramEnd"/>
      <w:r w:rsidRPr="00A95011">
        <w:rPr>
          <w:rStyle w:val="FontStyle17"/>
          <w:sz w:val="28"/>
          <w:szCs w:val="28"/>
        </w:rPr>
        <w:t>онтрольно – счетной палат</w:t>
      </w:r>
      <w:r>
        <w:rPr>
          <w:rStyle w:val="FontStyle17"/>
          <w:sz w:val="28"/>
          <w:szCs w:val="28"/>
        </w:rPr>
        <w:t>ой</w:t>
      </w:r>
      <w:r w:rsidRPr="00A95011">
        <w:rPr>
          <w:rStyle w:val="FontStyle17"/>
          <w:sz w:val="28"/>
          <w:szCs w:val="28"/>
        </w:rPr>
        <w:t xml:space="preserve"> городского округа </w:t>
      </w:r>
      <w:proofErr w:type="spellStart"/>
      <w:r w:rsidRPr="00A95011">
        <w:rPr>
          <w:rStyle w:val="FontStyle17"/>
          <w:sz w:val="28"/>
          <w:szCs w:val="28"/>
        </w:rPr>
        <w:t>Кинель</w:t>
      </w:r>
      <w:proofErr w:type="spellEnd"/>
      <w:r w:rsidRPr="00A95011">
        <w:rPr>
          <w:rStyle w:val="FontStyle17"/>
          <w:sz w:val="28"/>
          <w:szCs w:val="28"/>
        </w:rPr>
        <w:t xml:space="preserve"> Самарской области</w:t>
      </w:r>
      <w:r>
        <w:rPr>
          <w:rStyle w:val="FontStyle17"/>
          <w:sz w:val="28"/>
          <w:szCs w:val="28"/>
        </w:rPr>
        <w:t xml:space="preserve"> (далее – Контрольно – счетная палата).</w:t>
      </w:r>
    </w:p>
    <w:p w:rsidR="004F4C17" w:rsidRPr="00FF58EC" w:rsidRDefault="004F4C17" w:rsidP="004F4C17">
      <w:pPr>
        <w:pStyle w:val="Style2"/>
        <w:numPr>
          <w:ilvl w:val="1"/>
          <w:numId w:val="1"/>
        </w:numPr>
        <w:spacing w:line="360" w:lineRule="auto"/>
        <w:ind w:left="0" w:firstLine="709"/>
        <w:jc w:val="both"/>
        <w:rPr>
          <w:rStyle w:val="FontStyle17"/>
          <w:bCs/>
          <w:sz w:val="28"/>
          <w:szCs w:val="28"/>
        </w:rPr>
      </w:pPr>
      <w:r>
        <w:rPr>
          <w:rStyle w:val="FontStyle17"/>
          <w:sz w:val="28"/>
          <w:szCs w:val="28"/>
        </w:rPr>
        <w:t xml:space="preserve">Стандарт устанавливает порядок организации и функционирования системы управления качеством мероприятий, направленной на повышение </w:t>
      </w:r>
      <w:r w:rsidR="00226998">
        <w:rPr>
          <w:rStyle w:val="FontStyle17"/>
          <w:sz w:val="28"/>
          <w:szCs w:val="28"/>
        </w:rPr>
        <w:t xml:space="preserve">эффективности осуществления </w:t>
      </w:r>
      <w:r>
        <w:rPr>
          <w:rStyle w:val="FontStyle17"/>
          <w:sz w:val="28"/>
          <w:szCs w:val="28"/>
        </w:rPr>
        <w:t>контрольной и экспертно – аналитической деятельности</w:t>
      </w:r>
      <w:proofErr w:type="gramStart"/>
      <w:r>
        <w:rPr>
          <w:rStyle w:val="FontStyle17"/>
          <w:sz w:val="28"/>
          <w:szCs w:val="28"/>
        </w:rPr>
        <w:t xml:space="preserve">  </w:t>
      </w:r>
      <w:r w:rsidR="00226998">
        <w:rPr>
          <w:rStyle w:val="FontStyle17"/>
          <w:sz w:val="28"/>
          <w:szCs w:val="28"/>
        </w:rPr>
        <w:t>К</w:t>
      </w:r>
      <w:proofErr w:type="gramEnd"/>
      <w:r w:rsidR="00226998">
        <w:rPr>
          <w:rStyle w:val="FontStyle17"/>
          <w:sz w:val="28"/>
          <w:szCs w:val="28"/>
        </w:rPr>
        <w:t>онтрольно – счетной палаты.</w:t>
      </w:r>
    </w:p>
    <w:p w:rsidR="00FF58EC" w:rsidRPr="00226998" w:rsidRDefault="00FF58EC" w:rsidP="00FF58EC">
      <w:pPr>
        <w:pStyle w:val="Style2"/>
        <w:spacing w:line="360" w:lineRule="auto"/>
        <w:ind w:left="709"/>
        <w:jc w:val="both"/>
        <w:rPr>
          <w:rStyle w:val="FontStyle17"/>
          <w:bCs/>
          <w:sz w:val="28"/>
          <w:szCs w:val="28"/>
        </w:rPr>
      </w:pPr>
    </w:p>
    <w:p w:rsidR="00226998" w:rsidRPr="00226998" w:rsidRDefault="00226998" w:rsidP="00226998">
      <w:pPr>
        <w:pStyle w:val="Style2"/>
        <w:spacing w:line="360" w:lineRule="auto"/>
        <w:ind w:left="709"/>
        <w:jc w:val="both"/>
        <w:rPr>
          <w:rStyle w:val="FontStyle17"/>
          <w:bCs/>
          <w:sz w:val="28"/>
          <w:szCs w:val="28"/>
        </w:rPr>
      </w:pPr>
    </w:p>
    <w:p w:rsidR="00226998" w:rsidRPr="00226998" w:rsidRDefault="00226998" w:rsidP="00226998">
      <w:pPr>
        <w:pStyle w:val="Style2"/>
        <w:numPr>
          <w:ilvl w:val="0"/>
          <w:numId w:val="1"/>
        </w:numPr>
        <w:spacing w:line="360" w:lineRule="auto"/>
        <w:rPr>
          <w:rStyle w:val="FontStyle17"/>
          <w:b/>
          <w:bCs/>
          <w:sz w:val="28"/>
          <w:szCs w:val="28"/>
        </w:rPr>
      </w:pPr>
      <w:r w:rsidRPr="00226998">
        <w:rPr>
          <w:rStyle w:val="FontStyle17"/>
          <w:b/>
          <w:sz w:val="28"/>
          <w:szCs w:val="28"/>
        </w:rPr>
        <w:lastRenderedPageBreak/>
        <w:t>Содержание управления качество</w:t>
      </w:r>
      <w:r>
        <w:rPr>
          <w:rStyle w:val="FontStyle17"/>
          <w:b/>
          <w:sz w:val="28"/>
          <w:szCs w:val="28"/>
        </w:rPr>
        <w:t>м мероприятий</w:t>
      </w:r>
    </w:p>
    <w:p w:rsidR="00FA109D" w:rsidRPr="00FA109D" w:rsidRDefault="00DD19F8" w:rsidP="00DD19F8">
      <w:pPr>
        <w:pStyle w:val="Style2"/>
        <w:numPr>
          <w:ilvl w:val="1"/>
          <w:numId w:val="1"/>
        </w:numPr>
        <w:spacing w:line="360" w:lineRule="auto"/>
        <w:ind w:left="0" w:firstLine="709"/>
        <w:jc w:val="both"/>
        <w:rPr>
          <w:rStyle w:val="FontStyle17"/>
          <w:bCs/>
          <w:sz w:val="28"/>
          <w:szCs w:val="28"/>
        </w:rPr>
      </w:pPr>
      <w:r>
        <w:rPr>
          <w:rStyle w:val="FontStyle17"/>
          <w:sz w:val="28"/>
          <w:szCs w:val="28"/>
        </w:rPr>
        <w:t>Качество проводимых контрольных и экспертно – аналитических мероприятий (далее – мероприятия) определяется совокупностью их характеристик, которые должны соответствовать общим требованиям, характеристикам, правилам и процедурам, определенным в Регламенте, стандартах</w:t>
      </w:r>
      <w:r w:rsidR="00FA109D">
        <w:rPr>
          <w:rStyle w:val="FontStyle17"/>
          <w:sz w:val="28"/>
          <w:szCs w:val="28"/>
        </w:rPr>
        <w:t xml:space="preserve">, методических рекомендациях </w:t>
      </w:r>
      <w:r>
        <w:rPr>
          <w:rStyle w:val="FontStyle17"/>
          <w:sz w:val="28"/>
          <w:szCs w:val="28"/>
        </w:rPr>
        <w:t xml:space="preserve">и иных </w:t>
      </w:r>
      <w:r w:rsidR="00FA109D">
        <w:rPr>
          <w:rStyle w:val="FontStyle17"/>
          <w:sz w:val="28"/>
          <w:szCs w:val="28"/>
        </w:rPr>
        <w:t>локальных нормативных правовых актах</w:t>
      </w:r>
      <w:proofErr w:type="gramStart"/>
      <w:r w:rsidR="00FA109D">
        <w:rPr>
          <w:rStyle w:val="FontStyle17"/>
          <w:sz w:val="28"/>
          <w:szCs w:val="28"/>
        </w:rPr>
        <w:t xml:space="preserve"> К</w:t>
      </w:r>
      <w:proofErr w:type="gramEnd"/>
      <w:r w:rsidR="00FA109D">
        <w:rPr>
          <w:rStyle w:val="FontStyle17"/>
          <w:sz w:val="28"/>
          <w:szCs w:val="28"/>
        </w:rPr>
        <w:t>онтрольно – счетной палаты, а также обеспечивать достоверность, объективность и эффективность результатов мероприятий.</w:t>
      </w:r>
    </w:p>
    <w:p w:rsidR="00226998" w:rsidRPr="00D72B10" w:rsidRDefault="00FA109D" w:rsidP="00D72B10">
      <w:pPr>
        <w:pStyle w:val="Style2"/>
        <w:numPr>
          <w:ilvl w:val="1"/>
          <w:numId w:val="1"/>
        </w:numPr>
        <w:spacing w:line="360" w:lineRule="auto"/>
        <w:ind w:left="0" w:firstLine="709"/>
        <w:jc w:val="both"/>
        <w:rPr>
          <w:rStyle w:val="FontStyle17"/>
          <w:bCs/>
          <w:sz w:val="28"/>
          <w:szCs w:val="28"/>
        </w:rPr>
      </w:pPr>
      <w:r>
        <w:rPr>
          <w:rStyle w:val="FontStyle17"/>
          <w:sz w:val="28"/>
          <w:szCs w:val="28"/>
        </w:rPr>
        <w:t>Управление качеством мероприятия представляет собой совокупность организационных и контрольных действий, методов и процедур, направленных на достижение высокого уровня эффективности контрольной и экспертно – аналитической деятельности</w:t>
      </w:r>
      <w:proofErr w:type="gramStart"/>
      <w:r>
        <w:rPr>
          <w:rStyle w:val="FontStyle17"/>
          <w:sz w:val="28"/>
          <w:szCs w:val="28"/>
        </w:rPr>
        <w:t xml:space="preserve"> К</w:t>
      </w:r>
      <w:proofErr w:type="gramEnd"/>
      <w:r>
        <w:rPr>
          <w:rStyle w:val="FontStyle17"/>
          <w:sz w:val="28"/>
          <w:szCs w:val="28"/>
        </w:rPr>
        <w:t>онтрольно – счетной палаты</w:t>
      </w:r>
      <w:r w:rsidR="00D72B10">
        <w:rPr>
          <w:rStyle w:val="FontStyle17"/>
          <w:sz w:val="28"/>
          <w:szCs w:val="28"/>
        </w:rPr>
        <w:t xml:space="preserve"> в целях качественного выполнения возложенных на нее полномочий. </w:t>
      </w:r>
    </w:p>
    <w:p w:rsidR="00D72B10" w:rsidRPr="00D72B10" w:rsidRDefault="00D72B10" w:rsidP="00D72B10">
      <w:pPr>
        <w:pStyle w:val="Style2"/>
        <w:numPr>
          <w:ilvl w:val="1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rStyle w:val="FontStyle17"/>
          <w:sz w:val="28"/>
          <w:szCs w:val="28"/>
        </w:rPr>
        <w:t xml:space="preserve">Целью управления </w:t>
      </w:r>
      <w:r w:rsidRPr="00D72B10">
        <w:rPr>
          <w:sz w:val="28"/>
          <w:szCs w:val="28"/>
        </w:rPr>
        <w:t>качеством мероприяти</w:t>
      </w:r>
      <w:r>
        <w:rPr>
          <w:sz w:val="28"/>
          <w:szCs w:val="28"/>
        </w:rPr>
        <w:t>й является постоянное обеспечение высокого качества их проведения.</w:t>
      </w:r>
    </w:p>
    <w:p w:rsidR="00D72B10" w:rsidRPr="00D72B10" w:rsidRDefault="00D72B10" w:rsidP="00D72B10">
      <w:pPr>
        <w:pStyle w:val="Style2"/>
        <w:numPr>
          <w:ilvl w:val="1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Задачами </w:t>
      </w:r>
      <w:r w:rsidRPr="00D72B10">
        <w:rPr>
          <w:sz w:val="28"/>
          <w:szCs w:val="28"/>
        </w:rPr>
        <w:t>управления качеством мероприяти</w:t>
      </w:r>
      <w:r>
        <w:rPr>
          <w:sz w:val="28"/>
          <w:szCs w:val="28"/>
        </w:rPr>
        <w:t>й являются:</w:t>
      </w:r>
    </w:p>
    <w:p w:rsidR="00D72B10" w:rsidRDefault="00D72B10" w:rsidP="00D72B10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характеристик, установление требований, правил и процедур осуществления </w:t>
      </w:r>
      <w:r w:rsidRPr="00D72B10">
        <w:rPr>
          <w:sz w:val="28"/>
          <w:szCs w:val="28"/>
        </w:rPr>
        <w:t>контрольной и экспертно – аналитической деятельности</w:t>
      </w:r>
      <w:r>
        <w:rPr>
          <w:sz w:val="28"/>
          <w:szCs w:val="28"/>
        </w:rPr>
        <w:t>;</w:t>
      </w:r>
    </w:p>
    <w:p w:rsidR="00D72B10" w:rsidRDefault="00D72B10" w:rsidP="00D72B10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выполнения установленных требований, правил и процедур при подготовке, проведении мероприятий и оформлении их </w:t>
      </w:r>
      <w:r w:rsidR="005D1956">
        <w:rPr>
          <w:sz w:val="28"/>
          <w:szCs w:val="28"/>
        </w:rPr>
        <w:t>результатов</w:t>
      </w:r>
      <w:r>
        <w:rPr>
          <w:sz w:val="28"/>
          <w:szCs w:val="28"/>
        </w:rPr>
        <w:t>;</w:t>
      </w:r>
    </w:p>
    <w:p w:rsidR="00D72B10" w:rsidRDefault="00D72B10" w:rsidP="00D72B10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фактов несоблюдения установленных требований, правил и процедур при проведении мероприятий, устранение их последствий и принятие мер по их недопущению в дальнейшем;</w:t>
      </w:r>
    </w:p>
    <w:p w:rsidR="00D72B10" w:rsidRDefault="00D72B10" w:rsidP="00D72B10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мер, направленных на повышение качества проводимых мероприятий.</w:t>
      </w:r>
    </w:p>
    <w:p w:rsidR="00D72B10" w:rsidRPr="00DD19F8" w:rsidRDefault="00D72B10" w:rsidP="00D72B10">
      <w:pPr>
        <w:pStyle w:val="Style2"/>
        <w:numPr>
          <w:ilvl w:val="1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Система управления качеством мероприятий включает следующие элементы:</w:t>
      </w:r>
    </w:p>
    <w:p w:rsidR="009463ED" w:rsidRDefault="00D72B10" w:rsidP="00D72B10">
      <w:pPr>
        <w:pStyle w:val="Style2"/>
        <w:spacing w:line="360" w:lineRule="auto"/>
        <w:ind w:firstLine="709"/>
        <w:jc w:val="both"/>
        <w:rPr>
          <w:bCs/>
          <w:sz w:val="28"/>
          <w:szCs w:val="28"/>
        </w:rPr>
      </w:pPr>
      <w:r w:rsidRPr="00D72B10">
        <w:rPr>
          <w:bCs/>
          <w:sz w:val="28"/>
          <w:szCs w:val="28"/>
        </w:rPr>
        <w:lastRenderedPageBreak/>
        <w:t>установление требований к качеству проводимых мероприятий</w:t>
      </w:r>
      <w:r>
        <w:rPr>
          <w:bCs/>
          <w:sz w:val="28"/>
          <w:szCs w:val="28"/>
        </w:rPr>
        <w:t>;</w:t>
      </w:r>
    </w:p>
    <w:p w:rsidR="00D72B10" w:rsidRDefault="00D72B10" w:rsidP="00D72B10">
      <w:pPr>
        <w:pStyle w:val="Style2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качества подготовки, проведения и оформления результатов мероприятий;</w:t>
      </w:r>
    </w:p>
    <w:p w:rsidR="000E7615" w:rsidRDefault="000E7615" w:rsidP="00D72B10">
      <w:pPr>
        <w:pStyle w:val="Style2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качества мероприятий;</w:t>
      </w:r>
    </w:p>
    <w:p w:rsidR="000E7615" w:rsidRDefault="000E7615" w:rsidP="000E7615">
      <w:pPr>
        <w:pStyle w:val="Style2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</w:t>
      </w:r>
      <w:r w:rsidR="00D72B10">
        <w:rPr>
          <w:bCs/>
          <w:sz w:val="28"/>
          <w:szCs w:val="28"/>
        </w:rPr>
        <w:t xml:space="preserve"> </w:t>
      </w:r>
      <w:r w:rsidRPr="000E7615">
        <w:rPr>
          <w:bCs/>
          <w:sz w:val="28"/>
          <w:szCs w:val="28"/>
        </w:rPr>
        <w:t>качества мероприятий</w:t>
      </w:r>
      <w:r>
        <w:rPr>
          <w:bCs/>
          <w:sz w:val="28"/>
          <w:szCs w:val="28"/>
        </w:rPr>
        <w:t>.</w:t>
      </w:r>
    </w:p>
    <w:p w:rsidR="00B026C4" w:rsidRDefault="00B026C4" w:rsidP="000E7615">
      <w:pPr>
        <w:pStyle w:val="Style2"/>
        <w:spacing w:line="360" w:lineRule="auto"/>
        <w:ind w:firstLine="709"/>
        <w:jc w:val="both"/>
        <w:rPr>
          <w:bCs/>
          <w:sz w:val="28"/>
          <w:szCs w:val="28"/>
        </w:rPr>
      </w:pPr>
    </w:p>
    <w:p w:rsidR="000E7615" w:rsidRDefault="000E7615" w:rsidP="000E7615">
      <w:pPr>
        <w:pStyle w:val="Style2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0E7615">
        <w:rPr>
          <w:b/>
          <w:bCs/>
          <w:sz w:val="28"/>
          <w:szCs w:val="28"/>
        </w:rPr>
        <w:t>Установление требований к качеству проводимых мероприятий</w:t>
      </w:r>
    </w:p>
    <w:p w:rsidR="00157264" w:rsidRPr="00A3537B" w:rsidRDefault="00157264" w:rsidP="00157264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Style w:val="FontStyle17"/>
          <w:bCs/>
          <w:sz w:val="28"/>
          <w:szCs w:val="28"/>
        </w:rPr>
      </w:pPr>
      <w:r w:rsidRPr="00157264">
        <w:rPr>
          <w:bCs/>
          <w:sz w:val="28"/>
          <w:szCs w:val="28"/>
        </w:rPr>
        <w:t>Установление требований к качеству проводимых мероприятий</w:t>
      </w:r>
      <w:r>
        <w:rPr>
          <w:bCs/>
          <w:sz w:val="28"/>
          <w:szCs w:val="28"/>
        </w:rPr>
        <w:t xml:space="preserve"> – это определение характеристик, установление необходимых требований, правил и процедур по подготовке, проведению мероприятий и оформлению их результатов, позволяющих достичь высокого уровня эффективности контрольной и экспертно – аналитической деятельности</w:t>
      </w:r>
      <w:proofErr w:type="gramStart"/>
      <w:r>
        <w:rPr>
          <w:bCs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К</w:t>
      </w:r>
      <w:proofErr w:type="gramEnd"/>
      <w:r>
        <w:rPr>
          <w:rStyle w:val="FontStyle17"/>
          <w:sz w:val="28"/>
          <w:szCs w:val="28"/>
        </w:rPr>
        <w:t xml:space="preserve">онтрольно – счетной палаты. </w:t>
      </w:r>
    </w:p>
    <w:p w:rsidR="00A3537B" w:rsidRPr="00A3537B" w:rsidRDefault="00A3537B" w:rsidP="00157264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rStyle w:val="FontStyle17"/>
          <w:sz w:val="28"/>
          <w:szCs w:val="28"/>
        </w:rPr>
        <w:t xml:space="preserve">Требования к качеству проводимых мероприятий содержатся в </w:t>
      </w:r>
      <w:r w:rsidR="009A6C70">
        <w:rPr>
          <w:rStyle w:val="FontStyle17"/>
          <w:sz w:val="28"/>
          <w:szCs w:val="28"/>
        </w:rPr>
        <w:t xml:space="preserve">Регламенте, </w:t>
      </w:r>
      <w:r>
        <w:rPr>
          <w:rStyle w:val="FontStyle17"/>
          <w:sz w:val="28"/>
          <w:szCs w:val="28"/>
        </w:rPr>
        <w:t>стандартах, методических рекомендациях и иных внутренних нормативных документах</w:t>
      </w:r>
      <w:proofErr w:type="gramStart"/>
      <w:r>
        <w:rPr>
          <w:rStyle w:val="FontStyle17"/>
          <w:sz w:val="28"/>
          <w:szCs w:val="28"/>
        </w:rPr>
        <w:t xml:space="preserve">  </w:t>
      </w:r>
      <w:r w:rsidRPr="00A3537B">
        <w:rPr>
          <w:sz w:val="28"/>
          <w:szCs w:val="28"/>
        </w:rPr>
        <w:t>К</w:t>
      </w:r>
      <w:proofErr w:type="gramEnd"/>
      <w:r w:rsidRPr="00A3537B">
        <w:rPr>
          <w:sz w:val="28"/>
          <w:szCs w:val="28"/>
        </w:rPr>
        <w:t>онтрольно – счетной палаты.</w:t>
      </w:r>
    </w:p>
    <w:p w:rsidR="00A3537B" w:rsidRPr="00A3537B" w:rsidRDefault="00A3537B" w:rsidP="00157264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Мероприятие проведено качественно, если:</w:t>
      </w:r>
    </w:p>
    <w:p w:rsidR="00A3537B" w:rsidRDefault="00D672A4" w:rsidP="0007792E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выполнены все установленные требования</w:t>
      </w:r>
      <w:r w:rsidR="0007792E">
        <w:rPr>
          <w:sz w:val="28"/>
          <w:szCs w:val="28"/>
        </w:rPr>
        <w:t>, правила и процедуры планирования, подготовки, проведения мероприятия и оформления его результатов с соблюдением установленных сроков;</w:t>
      </w:r>
    </w:p>
    <w:p w:rsidR="0007792E" w:rsidRDefault="0007792E" w:rsidP="0007792E">
      <w:pPr>
        <w:pStyle w:val="a4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полностью выполнена утвержденная программа проведения мероприятия; раскрыты цели мероприятия и даны исчерпывающие ответы на поставленные вопросы;</w:t>
      </w:r>
    </w:p>
    <w:p w:rsidR="00CD3C44" w:rsidRDefault="0007792E" w:rsidP="0007792E">
      <w:pPr>
        <w:pStyle w:val="a4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акты и другие документы, оформленные в ходе мероприятия, содержат необходимые </w:t>
      </w:r>
      <w:r w:rsidR="00CD3C44">
        <w:rPr>
          <w:bCs/>
          <w:sz w:val="28"/>
          <w:szCs w:val="28"/>
        </w:rPr>
        <w:t>данные, достаточные и достоверные доказательства, подтверждающие его результаты и выявленные факты нарушений и недостатков;</w:t>
      </w:r>
    </w:p>
    <w:p w:rsidR="002F0948" w:rsidRDefault="00CD3C44" w:rsidP="0007792E">
      <w:pPr>
        <w:pStyle w:val="a4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2F0948">
        <w:rPr>
          <w:bCs/>
          <w:sz w:val="28"/>
          <w:szCs w:val="28"/>
        </w:rPr>
        <w:t>протоколы об административном правонарушении составлены своевременно и обоснованно, что подтверждается соответствующими судебными актами;</w:t>
      </w:r>
    </w:p>
    <w:p w:rsidR="0007792E" w:rsidRDefault="002F0948" w:rsidP="0007792E">
      <w:pPr>
        <w:pStyle w:val="a4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д) содержание и выводы отчета либо заключения о результатах мероприятия основаны на информации </w:t>
      </w:r>
      <w:r w:rsidR="00DD416F">
        <w:rPr>
          <w:bCs/>
          <w:sz w:val="28"/>
          <w:szCs w:val="28"/>
        </w:rPr>
        <w:t xml:space="preserve">из соответствующих актов и других документов, оформленных в ходе его проведения, и соответствуют </w:t>
      </w:r>
      <w:r w:rsidR="00CD3C44">
        <w:rPr>
          <w:bCs/>
          <w:sz w:val="28"/>
          <w:szCs w:val="28"/>
        </w:rPr>
        <w:t xml:space="preserve"> </w:t>
      </w:r>
      <w:r w:rsidR="00DD416F">
        <w:rPr>
          <w:bCs/>
          <w:sz w:val="28"/>
          <w:szCs w:val="28"/>
        </w:rPr>
        <w:t>законодательным и иным нормативным правовым актам Российской Федерации, стандартам и иным внутренним нормативным документам</w:t>
      </w:r>
      <w:proofErr w:type="gramStart"/>
      <w:r w:rsidR="00DD416F">
        <w:rPr>
          <w:bCs/>
          <w:sz w:val="28"/>
          <w:szCs w:val="28"/>
        </w:rPr>
        <w:t xml:space="preserve"> К</w:t>
      </w:r>
      <w:proofErr w:type="gramEnd"/>
      <w:r w:rsidR="00DD416F">
        <w:rPr>
          <w:bCs/>
          <w:sz w:val="28"/>
          <w:szCs w:val="28"/>
        </w:rPr>
        <w:t>онтрольно – счетной палаты;</w:t>
      </w:r>
    </w:p>
    <w:p w:rsidR="00DD416F" w:rsidRDefault="00DD416F" w:rsidP="0007792E">
      <w:pPr>
        <w:pStyle w:val="a4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требования, изложенные в документах, оформленных в ходе и по результатам мероприятий, выполнимы, предложения (рекомендации) направлены на устранение причин выявленных нарушений и недостатков. </w:t>
      </w:r>
    </w:p>
    <w:p w:rsidR="00CF42B5" w:rsidRDefault="00CF42B5" w:rsidP="0007792E">
      <w:pPr>
        <w:pStyle w:val="a4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1F2C7D" w:rsidRDefault="001F2C7D" w:rsidP="00CF42B5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18"/>
          <w:sz w:val="28"/>
          <w:szCs w:val="28"/>
        </w:rPr>
      </w:pPr>
      <w:r w:rsidRPr="00CF42B5">
        <w:rPr>
          <w:rStyle w:val="FontStyle18"/>
          <w:sz w:val="28"/>
          <w:szCs w:val="28"/>
        </w:rPr>
        <w:t>Обеспечение качества подготовки, проведения мероприятия и оформления его результатов</w:t>
      </w:r>
    </w:p>
    <w:p w:rsidR="00CF42B5" w:rsidRDefault="00CF42B5" w:rsidP="00CF42B5">
      <w:pPr>
        <w:pStyle w:val="Style2"/>
        <w:widowControl/>
        <w:spacing w:line="240" w:lineRule="auto"/>
        <w:ind w:left="720"/>
        <w:jc w:val="left"/>
        <w:rPr>
          <w:rStyle w:val="FontStyle18"/>
          <w:sz w:val="28"/>
          <w:szCs w:val="28"/>
        </w:rPr>
      </w:pPr>
    </w:p>
    <w:p w:rsidR="001F4090" w:rsidRDefault="001F4090" w:rsidP="001F4090">
      <w:pPr>
        <w:pStyle w:val="Style2"/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Обеспечение качества мероприятий представляет собой процесс соблюдения установленных требований и правил, выполнения процедур подготовки, проведения мероприятия и оформления его результатов.</w:t>
      </w:r>
    </w:p>
    <w:p w:rsidR="00EC3613" w:rsidRDefault="00367D18" w:rsidP="001F4090">
      <w:pPr>
        <w:pStyle w:val="Style2"/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Организацию обеспечения качества </w:t>
      </w:r>
      <w:r w:rsidR="00E37117">
        <w:rPr>
          <w:rStyle w:val="FontStyle18"/>
          <w:b w:val="0"/>
          <w:sz w:val="28"/>
          <w:szCs w:val="28"/>
        </w:rPr>
        <w:t xml:space="preserve">мероприятия осуществляет </w:t>
      </w:r>
      <w:r w:rsidR="00EC3613">
        <w:rPr>
          <w:rStyle w:val="FontStyle18"/>
          <w:b w:val="0"/>
          <w:sz w:val="28"/>
          <w:szCs w:val="28"/>
        </w:rPr>
        <w:t>председатель</w:t>
      </w:r>
      <w:proofErr w:type="gramStart"/>
      <w:r w:rsidR="00EC3613">
        <w:rPr>
          <w:rStyle w:val="FontStyle18"/>
          <w:b w:val="0"/>
          <w:sz w:val="28"/>
          <w:szCs w:val="28"/>
        </w:rPr>
        <w:t xml:space="preserve"> К</w:t>
      </w:r>
      <w:proofErr w:type="gramEnd"/>
      <w:r w:rsidR="00EC3613">
        <w:rPr>
          <w:rStyle w:val="FontStyle18"/>
          <w:b w:val="0"/>
          <w:sz w:val="28"/>
          <w:szCs w:val="28"/>
        </w:rPr>
        <w:t xml:space="preserve">онтрольно – счетной палаты посредством управления деятельностью участников мероприятия и контроля за его подготовкой, проведением и оформлением результатов.  </w:t>
      </w:r>
    </w:p>
    <w:p w:rsidR="00EC3613" w:rsidRDefault="00EC3613" w:rsidP="00565B2D">
      <w:pPr>
        <w:pStyle w:val="Style2"/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В процессе управления деятельностью участников мероприятия</w:t>
      </w:r>
      <w:r w:rsidR="00C41EB0">
        <w:rPr>
          <w:rStyle w:val="FontStyle18"/>
          <w:b w:val="0"/>
          <w:sz w:val="28"/>
          <w:szCs w:val="28"/>
        </w:rPr>
        <w:t xml:space="preserve"> председатель</w:t>
      </w:r>
      <w:proofErr w:type="gramStart"/>
      <w:r w:rsidR="00C41EB0">
        <w:rPr>
          <w:rStyle w:val="FontStyle18"/>
          <w:b w:val="0"/>
          <w:sz w:val="28"/>
          <w:szCs w:val="28"/>
        </w:rPr>
        <w:t xml:space="preserve"> К</w:t>
      </w:r>
      <w:proofErr w:type="gramEnd"/>
      <w:r w:rsidR="00C41EB0">
        <w:rPr>
          <w:rStyle w:val="FontStyle18"/>
          <w:b w:val="0"/>
          <w:sz w:val="28"/>
          <w:szCs w:val="28"/>
        </w:rPr>
        <w:t>онтрольно – счетной палаты</w:t>
      </w:r>
      <w:r w:rsidR="00A10A90">
        <w:rPr>
          <w:rStyle w:val="FontStyle18"/>
          <w:b w:val="0"/>
          <w:sz w:val="28"/>
          <w:szCs w:val="28"/>
        </w:rPr>
        <w:t>:</w:t>
      </w:r>
    </w:p>
    <w:p w:rsidR="001F4090" w:rsidRDefault="00EC3613" w:rsidP="00565B2D">
      <w:pPr>
        <w:pStyle w:val="Style2"/>
        <w:widowControl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- </w:t>
      </w:r>
      <w:r w:rsidR="00565B2D">
        <w:rPr>
          <w:rStyle w:val="FontStyle18"/>
          <w:b w:val="0"/>
          <w:sz w:val="28"/>
          <w:szCs w:val="28"/>
        </w:rPr>
        <w:t>обеспечивает</w:t>
      </w:r>
      <w:r w:rsidR="00697F72">
        <w:rPr>
          <w:rStyle w:val="FontStyle18"/>
          <w:b w:val="0"/>
          <w:sz w:val="28"/>
          <w:szCs w:val="28"/>
        </w:rPr>
        <w:t xml:space="preserve"> </w:t>
      </w:r>
      <w:r w:rsidR="00565B2D">
        <w:rPr>
          <w:rStyle w:val="FontStyle18"/>
          <w:b w:val="0"/>
          <w:sz w:val="28"/>
          <w:szCs w:val="28"/>
        </w:rPr>
        <w:t xml:space="preserve"> эффективн</w:t>
      </w:r>
      <w:r w:rsidR="00697F72">
        <w:rPr>
          <w:rStyle w:val="FontStyle18"/>
          <w:b w:val="0"/>
          <w:sz w:val="28"/>
          <w:szCs w:val="28"/>
        </w:rPr>
        <w:t xml:space="preserve">ую </w:t>
      </w:r>
      <w:r w:rsidR="00565B2D">
        <w:rPr>
          <w:rStyle w:val="FontStyle18"/>
          <w:b w:val="0"/>
          <w:sz w:val="28"/>
          <w:szCs w:val="28"/>
        </w:rPr>
        <w:t>деятельность работников с учетом знаний, навыков и умений (профессионального уровня), необходимых для качественного проведения мероприятия, созда</w:t>
      </w:r>
      <w:r w:rsidR="00697F72">
        <w:rPr>
          <w:rStyle w:val="FontStyle18"/>
          <w:b w:val="0"/>
          <w:sz w:val="28"/>
          <w:szCs w:val="28"/>
        </w:rPr>
        <w:t xml:space="preserve">ет </w:t>
      </w:r>
      <w:r w:rsidR="00565B2D">
        <w:rPr>
          <w:rStyle w:val="FontStyle18"/>
          <w:b w:val="0"/>
          <w:sz w:val="28"/>
          <w:szCs w:val="28"/>
        </w:rPr>
        <w:t xml:space="preserve">все необходимые условия для исключения возможности  </w:t>
      </w:r>
      <w:r w:rsidR="000A0DED">
        <w:rPr>
          <w:rStyle w:val="FontStyle18"/>
          <w:b w:val="0"/>
          <w:sz w:val="28"/>
          <w:szCs w:val="28"/>
        </w:rPr>
        <w:t>возникновения конфликта интересов;</w:t>
      </w:r>
    </w:p>
    <w:p w:rsidR="002D24DB" w:rsidRDefault="000A0DED" w:rsidP="00565B2D">
      <w:pPr>
        <w:pStyle w:val="Style2"/>
        <w:widowControl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- осуществляет контроль за </w:t>
      </w:r>
      <w:r w:rsidR="00683B25">
        <w:rPr>
          <w:rStyle w:val="FontStyle18"/>
          <w:b w:val="0"/>
          <w:sz w:val="28"/>
          <w:szCs w:val="28"/>
        </w:rPr>
        <w:t>соблюдением участниками мероприятия Регламента, стандартов, методических рекомендаций</w:t>
      </w:r>
      <w:r w:rsidR="002D24DB">
        <w:rPr>
          <w:rStyle w:val="FontStyle18"/>
          <w:b w:val="0"/>
          <w:sz w:val="28"/>
          <w:szCs w:val="28"/>
        </w:rPr>
        <w:t xml:space="preserve"> и иных внутренних документов</w:t>
      </w:r>
      <w:proofErr w:type="gramStart"/>
      <w:r w:rsidR="002D24DB">
        <w:rPr>
          <w:rStyle w:val="FontStyle18"/>
          <w:b w:val="0"/>
          <w:sz w:val="28"/>
          <w:szCs w:val="28"/>
        </w:rPr>
        <w:t xml:space="preserve"> </w:t>
      </w:r>
      <w:r w:rsidR="00683B25">
        <w:rPr>
          <w:rStyle w:val="FontStyle18"/>
          <w:b w:val="0"/>
          <w:sz w:val="28"/>
          <w:szCs w:val="28"/>
        </w:rPr>
        <w:t xml:space="preserve"> К</w:t>
      </w:r>
      <w:proofErr w:type="gramEnd"/>
      <w:r w:rsidR="00683B25">
        <w:rPr>
          <w:rStyle w:val="FontStyle18"/>
          <w:b w:val="0"/>
          <w:sz w:val="28"/>
          <w:szCs w:val="28"/>
        </w:rPr>
        <w:t xml:space="preserve">онтрольно – счетной палаты </w:t>
      </w:r>
      <w:r w:rsidR="002D24DB">
        <w:rPr>
          <w:rStyle w:val="FontStyle18"/>
          <w:b w:val="0"/>
          <w:sz w:val="28"/>
          <w:szCs w:val="28"/>
        </w:rPr>
        <w:t>в процессе подготовки, проведения мероприятия и оформления его результатов;</w:t>
      </w:r>
    </w:p>
    <w:p w:rsidR="002D24DB" w:rsidRDefault="002D24DB" w:rsidP="00565B2D">
      <w:pPr>
        <w:pStyle w:val="Style2"/>
        <w:widowControl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lastRenderedPageBreak/>
        <w:t xml:space="preserve">- оценивает качество работы, выполняемой участниками мероприятия, учитываемое при оценке результатов профессиональной служебной деятельности. </w:t>
      </w:r>
    </w:p>
    <w:p w:rsidR="00EF4DE5" w:rsidRDefault="002D24DB" w:rsidP="00565B2D">
      <w:pPr>
        <w:pStyle w:val="Style2"/>
        <w:widowControl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4.4. При подготовке к проведению </w:t>
      </w:r>
      <w:r w:rsidR="00EF4DE5">
        <w:rPr>
          <w:rStyle w:val="FontStyle18"/>
          <w:b w:val="0"/>
          <w:sz w:val="28"/>
          <w:szCs w:val="28"/>
        </w:rPr>
        <w:t>мероприятия должностными лицами, ответственными за его проведение:</w:t>
      </w:r>
    </w:p>
    <w:p w:rsidR="000F1582" w:rsidRDefault="00EF4DE5" w:rsidP="00565B2D">
      <w:pPr>
        <w:pStyle w:val="Style2"/>
        <w:widowControl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- определяются методы, способы и полнота охвата проведения мероприятия, перечень и критерии выбора проверяемых органов (организаций), подлежащие анализу и оценке задачи (вопросы), объем необходимых контрольных (аналитических) процедур, в </w:t>
      </w:r>
      <w:r w:rsidR="000F1582">
        <w:rPr>
          <w:rStyle w:val="FontStyle18"/>
          <w:b w:val="0"/>
          <w:sz w:val="28"/>
          <w:szCs w:val="28"/>
        </w:rPr>
        <w:t>том числе методы сбора, проверки, оценки и анализа информации и фактических данных;</w:t>
      </w:r>
    </w:p>
    <w:p w:rsidR="000F1582" w:rsidRDefault="000F1582" w:rsidP="00565B2D">
      <w:pPr>
        <w:pStyle w:val="Style2"/>
        <w:widowControl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- анализируются особенности деятельности проверяемых органов (организаций) и возможные затруднения, которые могут возникнуть при проведении мероприятия;</w:t>
      </w:r>
    </w:p>
    <w:p w:rsidR="000F1582" w:rsidRDefault="00DD4AE4" w:rsidP="00565B2D">
      <w:pPr>
        <w:pStyle w:val="Style2"/>
        <w:widowControl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- п</w:t>
      </w:r>
      <w:r w:rsidR="000F1582">
        <w:rPr>
          <w:rStyle w:val="FontStyle18"/>
          <w:b w:val="0"/>
          <w:sz w:val="28"/>
          <w:szCs w:val="28"/>
        </w:rPr>
        <w:t>редварительно оценивается степень эффективности внутреннего финансового контроля и внутреннего финансового аудита;</w:t>
      </w:r>
    </w:p>
    <w:p w:rsidR="00DD4AE4" w:rsidRDefault="00DD4AE4" w:rsidP="00565B2D">
      <w:pPr>
        <w:pStyle w:val="Style2"/>
        <w:widowControl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- анализируются результаты предыдущих мероприятий и другие документы, характеризующие деятельность проверяемого органа (организации). </w:t>
      </w:r>
    </w:p>
    <w:p w:rsidR="00DD4AE4" w:rsidRPr="00DD4AE4" w:rsidRDefault="00DD4AE4" w:rsidP="00DD4AE4">
      <w:pPr>
        <w:pStyle w:val="Style2"/>
        <w:widowControl/>
        <w:spacing w:line="360" w:lineRule="auto"/>
        <w:ind w:firstLine="709"/>
        <w:rPr>
          <w:rStyle w:val="FontStyle18"/>
          <w:sz w:val="28"/>
          <w:szCs w:val="28"/>
        </w:rPr>
      </w:pPr>
      <w:r w:rsidRPr="00DD4AE4">
        <w:rPr>
          <w:rStyle w:val="FontStyle18"/>
          <w:sz w:val="28"/>
          <w:szCs w:val="28"/>
        </w:rPr>
        <w:t>5. Контроль качества мероприятий</w:t>
      </w:r>
    </w:p>
    <w:p w:rsidR="00DD4AE4" w:rsidRDefault="00DD4AE4" w:rsidP="00565B2D">
      <w:pPr>
        <w:pStyle w:val="Style2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DD4AE4">
        <w:rPr>
          <w:rStyle w:val="FontStyle18"/>
          <w:b w:val="0"/>
          <w:sz w:val="28"/>
          <w:szCs w:val="28"/>
        </w:rPr>
        <w:t>5.1.</w:t>
      </w:r>
      <w:r w:rsidRPr="00DD4AE4">
        <w:rPr>
          <w:rStyle w:val="FontStyle18"/>
          <w:sz w:val="28"/>
          <w:szCs w:val="28"/>
        </w:rPr>
        <w:t xml:space="preserve"> </w:t>
      </w:r>
      <w:r w:rsidR="00EF4DE5" w:rsidRPr="00DD4AE4">
        <w:rPr>
          <w:rStyle w:val="FontStyle18"/>
          <w:sz w:val="28"/>
          <w:szCs w:val="28"/>
        </w:rPr>
        <w:t xml:space="preserve"> </w:t>
      </w:r>
      <w:r w:rsidRPr="00DD4AE4">
        <w:rPr>
          <w:sz w:val="28"/>
          <w:szCs w:val="28"/>
        </w:rPr>
        <w:t>Контроль</w:t>
      </w:r>
      <w:r w:rsidRPr="00DD4AE4">
        <w:rPr>
          <w:bCs/>
          <w:sz w:val="28"/>
          <w:szCs w:val="28"/>
        </w:rPr>
        <w:t xml:space="preserve"> </w:t>
      </w:r>
      <w:r w:rsidR="002D24DB" w:rsidRPr="00DD4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качества проводимых мероприятий в</w:t>
      </w:r>
      <w:proofErr w:type="gramStart"/>
      <w:r>
        <w:rPr>
          <w:bCs/>
          <w:sz w:val="28"/>
          <w:szCs w:val="28"/>
        </w:rPr>
        <w:t xml:space="preserve"> К</w:t>
      </w:r>
      <w:proofErr w:type="gramEnd"/>
      <w:r>
        <w:rPr>
          <w:bCs/>
          <w:sz w:val="28"/>
          <w:szCs w:val="28"/>
        </w:rPr>
        <w:t>онтрольно – счетной палате осуществляется посредством проведения:</w:t>
      </w:r>
    </w:p>
    <w:p w:rsidR="00DD4AE4" w:rsidRDefault="00DD4AE4" w:rsidP="00565B2D">
      <w:pPr>
        <w:pStyle w:val="Style2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предварительного контроля качества;</w:t>
      </w:r>
    </w:p>
    <w:p w:rsidR="00DD4AE4" w:rsidRDefault="00DD4AE4" w:rsidP="00565B2D">
      <w:pPr>
        <w:pStyle w:val="Style2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текущего контроля качества;</w:t>
      </w:r>
    </w:p>
    <w:p w:rsidR="00DD4AE4" w:rsidRDefault="00DD4AE4" w:rsidP="00565B2D">
      <w:pPr>
        <w:pStyle w:val="Style2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последующего контроля качества.</w:t>
      </w:r>
    </w:p>
    <w:p w:rsidR="000A0DED" w:rsidRDefault="00DD4AE4" w:rsidP="00565B2D">
      <w:pPr>
        <w:pStyle w:val="Style2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Предварительный контроль качества</w:t>
      </w:r>
      <w:r w:rsidR="002D24DB" w:rsidRPr="00DD4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осуществляется при формировании плана работы</w:t>
      </w:r>
      <w:proofErr w:type="gramStart"/>
      <w:r>
        <w:rPr>
          <w:bCs/>
          <w:sz w:val="28"/>
          <w:szCs w:val="28"/>
        </w:rPr>
        <w:t xml:space="preserve"> К</w:t>
      </w:r>
      <w:proofErr w:type="gramEnd"/>
      <w:r>
        <w:rPr>
          <w:bCs/>
          <w:sz w:val="28"/>
          <w:szCs w:val="28"/>
        </w:rPr>
        <w:t>онтрольно – счетной палаты на очередной год</w:t>
      </w:r>
      <w:r w:rsidR="001337B5">
        <w:rPr>
          <w:bCs/>
          <w:sz w:val="28"/>
          <w:szCs w:val="28"/>
        </w:rPr>
        <w:t xml:space="preserve"> в отношении обоснованности тем и объектов мероприятий, соответствия процедур их выбора правилам и требованиям </w:t>
      </w:r>
      <w:r w:rsidR="00BA6B8A">
        <w:rPr>
          <w:bCs/>
          <w:sz w:val="28"/>
          <w:szCs w:val="28"/>
        </w:rPr>
        <w:t>Регламента и иных внутренних нормативных документов Контрольно – счетной палаты.</w:t>
      </w:r>
    </w:p>
    <w:p w:rsidR="00BA6B8A" w:rsidRDefault="004B5D08" w:rsidP="00565B2D">
      <w:pPr>
        <w:pStyle w:val="Style2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5.3. </w:t>
      </w:r>
      <w:r w:rsidR="00BA6B8A">
        <w:rPr>
          <w:bCs/>
          <w:sz w:val="28"/>
          <w:szCs w:val="28"/>
        </w:rPr>
        <w:t xml:space="preserve">Текущий </w:t>
      </w:r>
      <w:r w:rsidR="00BA6B8A" w:rsidRPr="00BA6B8A">
        <w:rPr>
          <w:bCs/>
          <w:sz w:val="28"/>
          <w:szCs w:val="28"/>
        </w:rPr>
        <w:t>контроль качества</w:t>
      </w:r>
      <w:r w:rsidR="00BA6B8A">
        <w:rPr>
          <w:bCs/>
          <w:sz w:val="28"/>
          <w:szCs w:val="28"/>
        </w:rPr>
        <w:t xml:space="preserve"> </w:t>
      </w:r>
      <w:r w:rsidR="00845BDB">
        <w:rPr>
          <w:bCs/>
          <w:sz w:val="28"/>
          <w:szCs w:val="28"/>
        </w:rPr>
        <w:t>заключается в непосредственном контроле за подготовкой, проведением мероприятия и оформлением его результатов, осуществляемом председателем</w:t>
      </w:r>
      <w:proofErr w:type="gramStart"/>
      <w:r w:rsidR="00845BDB">
        <w:rPr>
          <w:bCs/>
          <w:sz w:val="28"/>
          <w:szCs w:val="28"/>
        </w:rPr>
        <w:t xml:space="preserve"> К</w:t>
      </w:r>
      <w:proofErr w:type="gramEnd"/>
      <w:r w:rsidR="00845BDB">
        <w:rPr>
          <w:bCs/>
          <w:sz w:val="28"/>
          <w:szCs w:val="28"/>
        </w:rPr>
        <w:t>онтрольно – счетной палаты.</w:t>
      </w:r>
    </w:p>
    <w:p w:rsidR="00845BDB" w:rsidRPr="00DD4AE4" w:rsidRDefault="00845BDB" w:rsidP="00565B2D">
      <w:pPr>
        <w:pStyle w:val="Style2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Текущий </w:t>
      </w:r>
      <w:r w:rsidRPr="00BA6B8A">
        <w:rPr>
          <w:bCs/>
          <w:sz w:val="28"/>
          <w:szCs w:val="28"/>
        </w:rPr>
        <w:t>контроль качества</w:t>
      </w:r>
      <w:r>
        <w:rPr>
          <w:bCs/>
          <w:sz w:val="28"/>
          <w:szCs w:val="28"/>
        </w:rPr>
        <w:t xml:space="preserve"> направлен на выявление и оперативное устранение факторов, которые могут оказывать негативное влияние на своевременность и качество мероприятия или препятствовать выполнению его программы. </w:t>
      </w:r>
    </w:p>
    <w:p w:rsidR="00845BDB" w:rsidRDefault="00845BDB" w:rsidP="00845BDB">
      <w:pPr>
        <w:pStyle w:val="Style2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Текущий контроль качества включает также проведение проверок соответствия выполняемой участниками мероприятий работы программе и рабочему плану мероприятия. </w:t>
      </w:r>
    </w:p>
    <w:p w:rsidR="00953456" w:rsidRDefault="00953456" w:rsidP="00565B2D">
      <w:pPr>
        <w:tabs>
          <w:tab w:val="left" w:pos="56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53456">
        <w:rPr>
          <w:bCs/>
          <w:sz w:val="28"/>
          <w:szCs w:val="28"/>
        </w:rPr>
        <w:t>5.4.</w:t>
      </w:r>
      <w:r>
        <w:rPr>
          <w:bCs/>
          <w:sz w:val="28"/>
          <w:szCs w:val="28"/>
        </w:rPr>
        <w:t xml:space="preserve"> Последующий контроль качества осуществляется после завершения мероприятия путем проверки качества его результатов. </w:t>
      </w:r>
    </w:p>
    <w:p w:rsidR="00953456" w:rsidRDefault="00953456" w:rsidP="00953456">
      <w:pPr>
        <w:pStyle w:val="Style2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Последующий контроль качества предназначен для того, чтобы установить, насколько эффективным является управление процессами проведения мероприятий, а также определить, что необходимо предпринять для повышения результативности контрольной и экспертно – аналитической деятельности</w:t>
      </w:r>
      <w:proofErr w:type="gramStart"/>
      <w:r>
        <w:rPr>
          <w:bCs/>
          <w:sz w:val="28"/>
          <w:szCs w:val="28"/>
        </w:rPr>
        <w:t xml:space="preserve"> К</w:t>
      </w:r>
      <w:proofErr w:type="gramEnd"/>
      <w:r>
        <w:rPr>
          <w:bCs/>
          <w:sz w:val="28"/>
          <w:szCs w:val="28"/>
        </w:rPr>
        <w:t>онтрольно – счетной палаты.</w:t>
      </w:r>
    </w:p>
    <w:p w:rsidR="009D2A9E" w:rsidRDefault="00953456" w:rsidP="00565B2D">
      <w:pPr>
        <w:tabs>
          <w:tab w:val="left" w:pos="5655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задачами последующего контроля качества являются выявление фактов несоблюдения установленных требований, правил и процедур к проведению мероприятий, а также разработка, при необходимости</w:t>
      </w:r>
      <w:r w:rsidR="005D195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предложений по совершенствованию стандартов внешнего </w:t>
      </w:r>
      <w:r w:rsidR="009D2A9E">
        <w:rPr>
          <w:bCs/>
          <w:sz w:val="28"/>
          <w:szCs w:val="28"/>
        </w:rPr>
        <w:t>муниципального финансового контроля</w:t>
      </w:r>
      <w:proofErr w:type="gramStart"/>
      <w:r w:rsidR="009D2A9E">
        <w:rPr>
          <w:bCs/>
          <w:sz w:val="28"/>
          <w:szCs w:val="28"/>
        </w:rPr>
        <w:t xml:space="preserve"> К</w:t>
      </w:r>
      <w:proofErr w:type="gramEnd"/>
      <w:r w:rsidR="009D2A9E">
        <w:rPr>
          <w:bCs/>
          <w:sz w:val="28"/>
          <w:szCs w:val="28"/>
        </w:rPr>
        <w:t>онтрольно – счетной палаты в целях повышения качества проведения последующих мероприятий.</w:t>
      </w:r>
    </w:p>
    <w:p w:rsidR="001F2C7D" w:rsidRPr="00953456" w:rsidRDefault="009D2A9E" w:rsidP="00565B2D">
      <w:pPr>
        <w:tabs>
          <w:tab w:val="left" w:pos="5655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реализации результатов контрольных и экспертно – аналитических  мероприятий осуществляется в соответствии с Стандартом внешнего муниципального финансового контроля</w:t>
      </w:r>
      <w:proofErr w:type="gramStart"/>
      <w:r>
        <w:rPr>
          <w:bCs/>
          <w:sz w:val="28"/>
          <w:szCs w:val="28"/>
        </w:rPr>
        <w:t xml:space="preserve"> К</w:t>
      </w:r>
      <w:proofErr w:type="gramEnd"/>
      <w:r>
        <w:rPr>
          <w:bCs/>
          <w:sz w:val="28"/>
          <w:szCs w:val="28"/>
        </w:rPr>
        <w:t>онтрольно – счетной палаты</w:t>
      </w:r>
      <w:r w:rsidR="00177E47">
        <w:rPr>
          <w:bCs/>
          <w:sz w:val="28"/>
          <w:szCs w:val="28"/>
        </w:rPr>
        <w:t xml:space="preserve"> «Контроль реализации результатов контрольных и экспертно – аналитических  мероприятий». </w:t>
      </w:r>
    </w:p>
    <w:p w:rsidR="000E7615" w:rsidRDefault="000E7615" w:rsidP="00177E47">
      <w:pPr>
        <w:pStyle w:val="Style2"/>
        <w:spacing w:line="360" w:lineRule="auto"/>
        <w:jc w:val="both"/>
        <w:rPr>
          <w:bCs/>
          <w:sz w:val="28"/>
          <w:szCs w:val="28"/>
        </w:rPr>
      </w:pPr>
    </w:p>
    <w:p w:rsidR="00177E47" w:rsidRDefault="00177E47" w:rsidP="00177E47">
      <w:pPr>
        <w:pStyle w:val="Style2"/>
        <w:spacing w:line="360" w:lineRule="auto"/>
        <w:rPr>
          <w:b/>
          <w:bCs/>
          <w:sz w:val="28"/>
          <w:szCs w:val="28"/>
        </w:rPr>
      </w:pPr>
    </w:p>
    <w:p w:rsidR="00177E47" w:rsidRDefault="00177E47" w:rsidP="00177E47">
      <w:pPr>
        <w:pStyle w:val="Style2"/>
        <w:spacing w:line="360" w:lineRule="auto"/>
        <w:rPr>
          <w:b/>
          <w:bCs/>
          <w:sz w:val="28"/>
          <w:szCs w:val="28"/>
        </w:rPr>
      </w:pPr>
      <w:r w:rsidRPr="00177E47">
        <w:rPr>
          <w:b/>
          <w:bCs/>
          <w:sz w:val="28"/>
          <w:szCs w:val="28"/>
        </w:rPr>
        <w:lastRenderedPageBreak/>
        <w:t xml:space="preserve">6. Организация </w:t>
      </w:r>
      <w:r w:rsidR="004437FB">
        <w:rPr>
          <w:b/>
          <w:bCs/>
          <w:sz w:val="28"/>
          <w:szCs w:val="28"/>
        </w:rPr>
        <w:t xml:space="preserve">и осуществление </w:t>
      </w:r>
      <w:r w:rsidRPr="00177E47">
        <w:rPr>
          <w:b/>
          <w:bCs/>
          <w:sz w:val="28"/>
          <w:szCs w:val="28"/>
        </w:rPr>
        <w:t>контроля качества мероприятий</w:t>
      </w:r>
    </w:p>
    <w:p w:rsidR="00177E47" w:rsidRDefault="00177E47" w:rsidP="00177E47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437FB" w:rsidRPr="004437FB">
        <w:rPr>
          <w:bCs/>
          <w:sz w:val="28"/>
          <w:szCs w:val="28"/>
        </w:rPr>
        <w:t xml:space="preserve">6.1. </w:t>
      </w:r>
      <w:r w:rsidR="004437FB">
        <w:rPr>
          <w:bCs/>
          <w:sz w:val="28"/>
          <w:szCs w:val="28"/>
        </w:rPr>
        <w:t xml:space="preserve">Организацию и осуществление </w:t>
      </w:r>
      <w:r w:rsidR="001C3984">
        <w:rPr>
          <w:bCs/>
          <w:sz w:val="28"/>
          <w:szCs w:val="28"/>
        </w:rPr>
        <w:t>контроля качества мероприятий обеспечивают:</w:t>
      </w:r>
    </w:p>
    <w:p w:rsidR="002839A0" w:rsidRDefault="001C3984" w:rsidP="00177E47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а) председатель</w:t>
      </w:r>
      <w:proofErr w:type="gramStart"/>
      <w:r>
        <w:rPr>
          <w:bCs/>
          <w:sz w:val="28"/>
          <w:szCs w:val="28"/>
        </w:rPr>
        <w:t xml:space="preserve"> </w:t>
      </w:r>
      <w:r w:rsidRPr="001C3984">
        <w:rPr>
          <w:bCs/>
          <w:sz w:val="28"/>
          <w:szCs w:val="28"/>
        </w:rPr>
        <w:t>К</w:t>
      </w:r>
      <w:proofErr w:type="gramEnd"/>
      <w:r w:rsidRPr="001C3984">
        <w:rPr>
          <w:bCs/>
          <w:sz w:val="28"/>
          <w:szCs w:val="28"/>
        </w:rPr>
        <w:t>онтрольно – счетной палаты</w:t>
      </w:r>
      <w:r w:rsidR="006E465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6E4650" w:rsidRDefault="002839A0" w:rsidP="00177E47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E4650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предварительн</w:t>
      </w:r>
      <w:r w:rsidR="006E4650">
        <w:rPr>
          <w:bCs/>
          <w:sz w:val="28"/>
          <w:szCs w:val="28"/>
        </w:rPr>
        <w:t>ый</w:t>
      </w:r>
      <w:r>
        <w:rPr>
          <w:bCs/>
          <w:sz w:val="28"/>
          <w:szCs w:val="28"/>
        </w:rPr>
        <w:t xml:space="preserve"> контрол</w:t>
      </w:r>
      <w:r w:rsidR="006E4650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качества  формировани</w:t>
      </w:r>
      <w:r w:rsidR="006E465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плана работы</w:t>
      </w:r>
      <w:proofErr w:type="gramStart"/>
      <w:r>
        <w:rPr>
          <w:bCs/>
          <w:sz w:val="28"/>
          <w:szCs w:val="28"/>
        </w:rPr>
        <w:t xml:space="preserve">  </w:t>
      </w:r>
      <w:r w:rsidRPr="001C3984">
        <w:rPr>
          <w:bCs/>
          <w:sz w:val="28"/>
          <w:szCs w:val="28"/>
        </w:rPr>
        <w:t>К</w:t>
      </w:r>
      <w:proofErr w:type="gramEnd"/>
      <w:r w:rsidRPr="001C3984">
        <w:rPr>
          <w:bCs/>
          <w:sz w:val="28"/>
          <w:szCs w:val="28"/>
        </w:rPr>
        <w:t>онтрольно – счетной палаты</w:t>
      </w:r>
      <w:r>
        <w:rPr>
          <w:bCs/>
          <w:sz w:val="28"/>
          <w:szCs w:val="28"/>
        </w:rPr>
        <w:t xml:space="preserve"> на очередной год</w:t>
      </w:r>
      <w:r w:rsidR="006E4650">
        <w:rPr>
          <w:bCs/>
          <w:sz w:val="28"/>
          <w:szCs w:val="28"/>
        </w:rPr>
        <w:t>;</w:t>
      </w:r>
    </w:p>
    <w:p w:rsidR="001C3984" w:rsidRDefault="00F04391" w:rsidP="00177E47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текущий  </w:t>
      </w:r>
      <w:r w:rsidR="00851425">
        <w:rPr>
          <w:bCs/>
          <w:sz w:val="28"/>
          <w:szCs w:val="28"/>
        </w:rPr>
        <w:t xml:space="preserve">и последующий </w:t>
      </w:r>
      <w:r>
        <w:rPr>
          <w:bCs/>
          <w:sz w:val="28"/>
          <w:szCs w:val="28"/>
        </w:rPr>
        <w:t xml:space="preserve">контроль </w:t>
      </w:r>
      <w:r w:rsidR="00851425">
        <w:rPr>
          <w:bCs/>
          <w:sz w:val="28"/>
          <w:szCs w:val="28"/>
        </w:rPr>
        <w:t xml:space="preserve">качества </w:t>
      </w:r>
      <w:r>
        <w:rPr>
          <w:bCs/>
          <w:sz w:val="28"/>
          <w:szCs w:val="28"/>
        </w:rPr>
        <w:t xml:space="preserve">при </w:t>
      </w:r>
      <w:r w:rsidR="00851425">
        <w:rPr>
          <w:bCs/>
          <w:sz w:val="28"/>
          <w:szCs w:val="28"/>
        </w:rPr>
        <w:t xml:space="preserve">рассмотрении программ мероприятий, отчетов (заключений) и других документов, подготовленных в ходе и  по результатам </w:t>
      </w:r>
      <w:r w:rsidR="00287E28">
        <w:rPr>
          <w:bCs/>
          <w:sz w:val="28"/>
          <w:szCs w:val="28"/>
        </w:rPr>
        <w:t>завершенных мероприятий</w:t>
      </w:r>
      <w:r>
        <w:rPr>
          <w:bCs/>
          <w:sz w:val="28"/>
          <w:szCs w:val="28"/>
        </w:rPr>
        <w:t>;</w:t>
      </w:r>
    </w:p>
    <w:p w:rsidR="00F04391" w:rsidRDefault="00F04391" w:rsidP="00177E47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б) инспекторы</w:t>
      </w:r>
      <w:proofErr w:type="gramStart"/>
      <w:r>
        <w:rPr>
          <w:bCs/>
          <w:sz w:val="28"/>
          <w:szCs w:val="28"/>
        </w:rPr>
        <w:t xml:space="preserve"> </w:t>
      </w:r>
      <w:r w:rsidRPr="00F04391">
        <w:rPr>
          <w:bCs/>
          <w:sz w:val="28"/>
          <w:szCs w:val="28"/>
        </w:rPr>
        <w:t>К</w:t>
      </w:r>
      <w:proofErr w:type="gramEnd"/>
      <w:r w:rsidRPr="00F04391">
        <w:rPr>
          <w:bCs/>
          <w:sz w:val="28"/>
          <w:szCs w:val="28"/>
        </w:rPr>
        <w:t>онтрольно – счетной палаты:</w:t>
      </w:r>
    </w:p>
    <w:p w:rsidR="00F04391" w:rsidRDefault="00F04391" w:rsidP="00177E47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5142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текущий и последующий контроль </w:t>
      </w:r>
      <w:r w:rsidR="00851425">
        <w:rPr>
          <w:bCs/>
          <w:sz w:val="28"/>
          <w:szCs w:val="28"/>
        </w:rPr>
        <w:t xml:space="preserve">качества </w:t>
      </w:r>
      <w:r>
        <w:rPr>
          <w:bCs/>
          <w:sz w:val="28"/>
          <w:szCs w:val="28"/>
        </w:rPr>
        <w:t xml:space="preserve">в соответствии с поручениями </w:t>
      </w:r>
      <w:r w:rsidR="00851425">
        <w:rPr>
          <w:bCs/>
          <w:sz w:val="28"/>
          <w:szCs w:val="28"/>
        </w:rPr>
        <w:t>или должностными обязанностями.</w:t>
      </w:r>
    </w:p>
    <w:p w:rsidR="00287E28" w:rsidRDefault="00287E28" w:rsidP="00287E28">
      <w:pPr>
        <w:pStyle w:val="Style2"/>
        <w:spacing w:line="360" w:lineRule="auto"/>
        <w:rPr>
          <w:b/>
          <w:bCs/>
          <w:sz w:val="28"/>
          <w:szCs w:val="28"/>
        </w:rPr>
      </w:pPr>
      <w:r w:rsidRPr="00287E28">
        <w:rPr>
          <w:b/>
          <w:bCs/>
          <w:sz w:val="28"/>
          <w:szCs w:val="28"/>
        </w:rPr>
        <w:t>7. Проверка качества мероприятий</w:t>
      </w:r>
    </w:p>
    <w:p w:rsidR="00287E28" w:rsidRDefault="00D5278D" w:rsidP="00D5278D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53AC9" w:rsidRPr="00853AC9">
        <w:rPr>
          <w:bCs/>
          <w:sz w:val="28"/>
          <w:szCs w:val="28"/>
        </w:rPr>
        <w:t>7.1.</w:t>
      </w:r>
      <w:r w:rsidR="00853AC9">
        <w:rPr>
          <w:b/>
          <w:bCs/>
          <w:sz w:val="28"/>
          <w:szCs w:val="28"/>
        </w:rPr>
        <w:t xml:space="preserve"> </w:t>
      </w:r>
      <w:r w:rsidRPr="00D5278D">
        <w:rPr>
          <w:bCs/>
          <w:sz w:val="28"/>
          <w:szCs w:val="28"/>
        </w:rPr>
        <w:t>Проверка качества мероприятий</w:t>
      </w:r>
      <w:r>
        <w:rPr>
          <w:bCs/>
          <w:sz w:val="28"/>
          <w:szCs w:val="28"/>
        </w:rPr>
        <w:t xml:space="preserve"> -  организационная форма контрольных действий, осуществляемых уполномоченными сотрудниками</w:t>
      </w:r>
      <w:proofErr w:type="gramStart"/>
      <w:r>
        <w:rPr>
          <w:bCs/>
          <w:sz w:val="28"/>
          <w:szCs w:val="28"/>
        </w:rPr>
        <w:t xml:space="preserve"> К</w:t>
      </w:r>
      <w:proofErr w:type="gramEnd"/>
      <w:r>
        <w:rPr>
          <w:bCs/>
          <w:sz w:val="28"/>
          <w:szCs w:val="28"/>
        </w:rPr>
        <w:t xml:space="preserve">онтрольно – счетной палаты в целях определения, в какой мере соблюдаются правила и требования, предусмотренные Регламентом, стандартами, методическими рекомендациями и иными внутренними нормативными документами </w:t>
      </w:r>
      <w:r w:rsidRPr="00F04391">
        <w:rPr>
          <w:bCs/>
          <w:sz w:val="28"/>
          <w:szCs w:val="28"/>
        </w:rPr>
        <w:t>Контрольно – счетной палаты</w:t>
      </w:r>
      <w:r>
        <w:rPr>
          <w:bCs/>
          <w:sz w:val="28"/>
          <w:szCs w:val="28"/>
        </w:rPr>
        <w:t xml:space="preserve">, и выполняются процедуры подготовки, проведения мероприятия и оформления его результатов. </w:t>
      </w:r>
    </w:p>
    <w:p w:rsidR="00D5278D" w:rsidRDefault="00D5278D" w:rsidP="00D5278D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53AC9">
        <w:rPr>
          <w:bCs/>
          <w:sz w:val="28"/>
          <w:szCs w:val="28"/>
        </w:rPr>
        <w:t xml:space="preserve">7.2. </w:t>
      </w:r>
      <w:r>
        <w:rPr>
          <w:bCs/>
          <w:sz w:val="28"/>
          <w:szCs w:val="28"/>
        </w:rPr>
        <w:t>Объем, характер, периодичность и время проведения проверки качества мероприятия определяет председатель</w:t>
      </w:r>
      <w:proofErr w:type="gramStart"/>
      <w:r>
        <w:rPr>
          <w:bCs/>
          <w:sz w:val="28"/>
          <w:szCs w:val="28"/>
        </w:rPr>
        <w:t xml:space="preserve"> </w:t>
      </w:r>
      <w:r w:rsidRPr="00F04391">
        <w:rPr>
          <w:bCs/>
          <w:sz w:val="28"/>
          <w:szCs w:val="28"/>
        </w:rPr>
        <w:t>К</w:t>
      </w:r>
      <w:proofErr w:type="gramEnd"/>
      <w:r w:rsidRPr="00F04391">
        <w:rPr>
          <w:bCs/>
          <w:sz w:val="28"/>
          <w:szCs w:val="28"/>
        </w:rPr>
        <w:t>онтрольно – счетной палаты</w:t>
      </w:r>
      <w:r w:rsidR="00AE3A6C">
        <w:rPr>
          <w:bCs/>
          <w:sz w:val="28"/>
          <w:szCs w:val="28"/>
        </w:rPr>
        <w:t>.</w:t>
      </w:r>
    </w:p>
    <w:p w:rsidR="00AE3A6C" w:rsidRDefault="00AE3A6C" w:rsidP="00AE3A6C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53AC9">
        <w:rPr>
          <w:bCs/>
          <w:sz w:val="28"/>
          <w:szCs w:val="28"/>
        </w:rPr>
        <w:t xml:space="preserve">7.3. </w:t>
      </w:r>
      <w:r>
        <w:rPr>
          <w:bCs/>
          <w:sz w:val="28"/>
          <w:szCs w:val="28"/>
        </w:rPr>
        <w:t>Проверка качества мероприятия проводится на предмет:</w:t>
      </w:r>
    </w:p>
    <w:p w:rsidR="00AE3A6C" w:rsidRDefault="00AE3A6C" w:rsidP="00AE3A6C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обоснованности целей и вопросов мероприятия;</w:t>
      </w:r>
    </w:p>
    <w:p w:rsidR="009B2553" w:rsidRDefault="00AE3A6C" w:rsidP="009B2553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знания участниками мероприятия проверяемой сферы, предмета и </w:t>
      </w:r>
      <w:r w:rsidR="005D1956">
        <w:rPr>
          <w:bCs/>
          <w:sz w:val="28"/>
          <w:szCs w:val="28"/>
        </w:rPr>
        <w:t>объекта мероприятия;</w:t>
      </w:r>
    </w:p>
    <w:p w:rsidR="00AE3A6C" w:rsidRDefault="005D1956" w:rsidP="009B2553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наличия факторов, которые могли оказать влияние на процесс </w:t>
      </w:r>
      <w:r w:rsidR="00AE3A6C">
        <w:rPr>
          <w:bCs/>
          <w:sz w:val="28"/>
          <w:szCs w:val="28"/>
        </w:rPr>
        <w:t xml:space="preserve">проведения мероприятия, включая имеющиеся риски и оценку уровня </w:t>
      </w:r>
      <w:r w:rsidR="00AE3A6C">
        <w:rPr>
          <w:bCs/>
          <w:sz w:val="28"/>
          <w:szCs w:val="28"/>
        </w:rPr>
        <w:lastRenderedPageBreak/>
        <w:t>существенности;</w:t>
      </w:r>
    </w:p>
    <w:p w:rsidR="00AE3A6C" w:rsidRDefault="00E33651" w:rsidP="00AE3A6C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четкого распределения между участниками мероприятия обязанностей и заданий;</w:t>
      </w:r>
    </w:p>
    <w:p w:rsidR="00E33651" w:rsidRDefault="00E33651" w:rsidP="00AE3A6C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соблюдения необходимых процедур получения доказательств, подтверждающих заключения, выводы (рекомендации), </w:t>
      </w:r>
      <w:r w:rsidR="009B2553">
        <w:rPr>
          <w:bCs/>
          <w:sz w:val="28"/>
          <w:szCs w:val="28"/>
        </w:rPr>
        <w:t>и их убедительности;</w:t>
      </w:r>
    </w:p>
    <w:p w:rsidR="009B2553" w:rsidRDefault="009B2553" w:rsidP="00AE3A6C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точности и ясности ведения рабочей документации, подтверждающей результаты мероприятия и выполнение участниками мероприятия его программы и рабочего плана;</w:t>
      </w:r>
    </w:p>
    <w:p w:rsidR="00853AC9" w:rsidRDefault="009B2553" w:rsidP="00AE3A6C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соблюдения треб</w:t>
      </w:r>
      <w:r w:rsidR="00853AC9">
        <w:rPr>
          <w:bCs/>
          <w:sz w:val="28"/>
          <w:szCs w:val="28"/>
        </w:rPr>
        <w:t>ований стандартов</w:t>
      </w:r>
      <w:proofErr w:type="gramStart"/>
      <w:r w:rsidR="00853AC9">
        <w:rPr>
          <w:bCs/>
          <w:sz w:val="28"/>
          <w:szCs w:val="28"/>
        </w:rPr>
        <w:t xml:space="preserve"> </w:t>
      </w:r>
      <w:r w:rsidR="00853AC9" w:rsidRPr="00F04391">
        <w:rPr>
          <w:bCs/>
          <w:sz w:val="28"/>
          <w:szCs w:val="28"/>
        </w:rPr>
        <w:t>К</w:t>
      </w:r>
      <w:proofErr w:type="gramEnd"/>
      <w:r w:rsidR="00853AC9" w:rsidRPr="00F04391">
        <w:rPr>
          <w:bCs/>
          <w:sz w:val="28"/>
          <w:szCs w:val="28"/>
        </w:rPr>
        <w:t>онтрольно – счетной палаты</w:t>
      </w:r>
      <w:r w:rsidR="00853AC9">
        <w:rPr>
          <w:bCs/>
          <w:sz w:val="28"/>
          <w:szCs w:val="28"/>
        </w:rPr>
        <w:t xml:space="preserve"> по оформлению результатов проведенного мероприятия.</w:t>
      </w:r>
    </w:p>
    <w:p w:rsidR="00F919DB" w:rsidRDefault="00F919DB" w:rsidP="00AE3A6C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7.4. Проверка качества мероприятия может проводиться на основе контрольных вопросов, ответы на которые позволят оценить качество работы, выполненной участниками мероприятия на каждом этапе, а также после его завершения.  </w:t>
      </w:r>
    </w:p>
    <w:p w:rsidR="00922A55" w:rsidRDefault="009B2553" w:rsidP="00AE3A6C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53AC9">
        <w:rPr>
          <w:bCs/>
          <w:sz w:val="28"/>
          <w:szCs w:val="28"/>
        </w:rPr>
        <w:tab/>
        <w:t>7.</w:t>
      </w:r>
      <w:r w:rsidR="00AB3AE8">
        <w:rPr>
          <w:bCs/>
          <w:sz w:val="28"/>
          <w:szCs w:val="28"/>
        </w:rPr>
        <w:t>5</w:t>
      </w:r>
      <w:r w:rsidR="00853AC9">
        <w:rPr>
          <w:bCs/>
          <w:sz w:val="28"/>
          <w:szCs w:val="28"/>
        </w:rPr>
        <w:t>. Рекомендуемые формы заключений, содержащие примерные перечни вопросов, по которым может проверяться и оцениваться качество процесса подготовки</w:t>
      </w:r>
      <w:r w:rsidR="00922A55">
        <w:rPr>
          <w:bCs/>
          <w:sz w:val="28"/>
          <w:szCs w:val="28"/>
        </w:rPr>
        <w:t>, проведения мероприятия и оформления его результатов как поэтапно, так и в целом, приведены в приложениях № 1 – 4.</w:t>
      </w:r>
    </w:p>
    <w:p w:rsidR="009B2553" w:rsidRPr="00922A55" w:rsidRDefault="00922A55" w:rsidP="00922A55">
      <w:pPr>
        <w:pStyle w:val="Style2"/>
        <w:spacing w:line="360" w:lineRule="auto"/>
        <w:rPr>
          <w:b/>
          <w:bCs/>
          <w:sz w:val="28"/>
          <w:szCs w:val="28"/>
        </w:rPr>
      </w:pPr>
      <w:r w:rsidRPr="00922A55">
        <w:rPr>
          <w:b/>
          <w:bCs/>
          <w:sz w:val="28"/>
          <w:szCs w:val="28"/>
        </w:rPr>
        <w:t xml:space="preserve">8.  </w:t>
      </w:r>
      <w:r w:rsidR="00853AC9" w:rsidRPr="00922A55">
        <w:rPr>
          <w:b/>
          <w:bCs/>
          <w:sz w:val="28"/>
          <w:szCs w:val="28"/>
        </w:rPr>
        <w:t xml:space="preserve"> </w:t>
      </w:r>
      <w:r w:rsidRPr="00922A55">
        <w:rPr>
          <w:b/>
          <w:bCs/>
          <w:sz w:val="28"/>
          <w:szCs w:val="28"/>
        </w:rPr>
        <w:t>Повышение качества мероприятий</w:t>
      </w:r>
    </w:p>
    <w:p w:rsidR="00287E28" w:rsidRDefault="00AE3A6C" w:rsidP="00AE3A6C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6071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 w:rsidR="00922A55">
        <w:rPr>
          <w:bCs/>
          <w:sz w:val="28"/>
          <w:szCs w:val="28"/>
        </w:rPr>
        <w:t xml:space="preserve">8.1. </w:t>
      </w:r>
      <w:r w:rsidR="00391C43">
        <w:rPr>
          <w:bCs/>
          <w:sz w:val="28"/>
          <w:szCs w:val="28"/>
        </w:rPr>
        <w:t xml:space="preserve">Повышение качества мероприятия представляет собой процесс устранения факторов, способных оказать негативное влияние на подготовку, проведение и оформление результатов мероприятия, а также разработки мер по совершенствованию его качества. </w:t>
      </w:r>
    </w:p>
    <w:p w:rsidR="00460717" w:rsidRDefault="00460717" w:rsidP="00E36DA6">
      <w:pPr>
        <w:pStyle w:val="Style2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60717">
        <w:rPr>
          <w:bCs/>
          <w:sz w:val="28"/>
          <w:szCs w:val="28"/>
        </w:rPr>
        <w:t xml:space="preserve">8.2. </w:t>
      </w:r>
      <w:r w:rsidR="00AB3C43">
        <w:rPr>
          <w:bCs/>
          <w:sz w:val="28"/>
          <w:szCs w:val="28"/>
        </w:rPr>
        <w:t>При необходимости после завершения мероприятия председатель</w:t>
      </w:r>
      <w:proofErr w:type="gramStart"/>
      <w:r w:rsidR="00AB3C43">
        <w:rPr>
          <w:bCs/>
          <w:sz w:val="28"/>
          <w:szCs w:val="28"/>
        </w:rPr>
        <w:t xml:space="preserve"> К</w:t>
      </w:r>
      <w:proofErr w:type="gramEnd"/>
      <w:r w:rsidR="00AB3C43">
        <w:rPr>
          <w:bCs/>
          <w:sz w:val="28"/>
          <w:szCs w:val="28"/>
        </w:rPr>
        <w:t>онтрольно – счетной палаты проводит совещание с участниками данного мероприятия</w:t>
      </w:r>
      <w:r w:rsidR="00E36DA6">
        <w:rPr>
          <w:bCs/>
          <w:sz w:val="28"/>
          <w:szCs w:val="28"/>
        </w:rPr>
        <w:t xml:space="preserve"> в целях обсуждения имеющихся вопросов по качеству проведения мероприятий и разработке мер его совершенствования. </w:t>
      </w:r>
    </w:p>
    <w:p w:rsidR="00E36DA6" w:rsidRDefault="00E36DA6" w:rsidP="00E36DA6">
      <w:pPr>
        <w:pStyle w:val="Style2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8.3. Повышение качества осуществляется путем реализации мер, принимаемых по итогам анализа и обобщения результатов контроля качества проведенных мероприятий.  </w:t>
      </w:r>
    </w:p>
    <w:p w:rsidR="00B026C4" w:rsidRDefault="00B026C4" w:rsidP="00E36DA6">
      <w:pPr>
        <w:pStyle w:val="Style2"/>
        <w:spacing w:line="360" w:lineRule="auto"/>
        <w:ind w:firstLine="708"/>
        <w:jc w:val="both"/>
        <w:rPr>
          <w:bCs/>
          <w:sz w:val="28"/>
          <w:szCs w:val="28"/>
        </w:rPr>
      </w:pPr>
    </w:p>
    <w:p w:rsidR="00E36DA6" w:rsidRDefault="00E36DA6" w:rsidP="00E36DA6">
      <w:pPr>
        <w:pStyle w:val="Style2"/>
        <w:spacing w:line="360" w:lineRule="auto"/>
        <w:ind w:firstLine="708"/>
        <w:rPr>
          <w:b/>
          <w:bCs/>
          <w:sz w:val="28"/>
          <w:szCs w:val="28"/>
        </w:rPr>
      </w:pPr>
      <w:r w:rsidRPr="00E36DA6">
        <w:rPr>
          <w:b/>
          <w:bCs/>
          <w:sz w:val="28"/>
          <w:szCs w:val="28"/>
        </w:rPr>
        <w:t>9. Внешние источники оценки качества мероприятий</w:t>
      </w:r>
    </w:p>
    <w:p w:rsidR="006052B0" w:rsidRDefault="00E36DA6" w:rsidP="00E36DA6">
      <w:pPr>
        <w:pStyle w:val="Style2"/>
        <w:spacing w:line="360" w:lineRule="auto"/>
        <w:ind w:firstLine="708"/>
        <w:jc w:val="both"/>
        <w:rPr>
          <w:bCs/>
          <w:sz w:val="28"/>
          <w:szCs w:val="28"/>
        </w:rPr>
      </w:pPr>
      <w:r w:rsidRPr="00E36DA6">
        <w:rPr>
          <w:bCs/>
          <w:sz w:val="28"/>
          <w:szCs w:val="28"/>
        </w:rPr>
        <w:t xml:space="preserve">9.1. </w:t>
      </w:r>
      <w:r>
        <w:rPr>
          <w:bCs/>
          <w:sz w:val="28"/>
          <w:szCs w:val="28"/>
        </w:rPr>
        <w:t>Для объективной оценки качества мероприятий</w:t>
      </w:r>
      <w:proofErr w:type="gramStart"/>
      <w:r>
        <w:rPr>
          <w:bCs/>
          <w:sz w:val="28"/>
          <w:szCs w:val="28"/>
        </w:rPr>
        <w:t xml:space="preserve"> </w:t>
      </w:r>
      <w:r w:rsidR="00314763" w:rsidRPr="00F04391">
        <w:rPr>
          <w:bCs/>
          <w:sz w:val="28"/>
          <w:szCs w:val="28"/>
        </w:rPr>
        <w:t>К</w:t>
      </w:r>
      <w:proofErr w:type="gramEnd"/>
      <w:r w:rsidR="00314763" w:rsidRPr="00F04391">
        <w:rPr>
          <w:bCs/>
          <w:sz w:val="28"/>
          <w:szCs w:val="28"/>
        </w:rPr>
        <w:t>онтрольно – счетной палаты</w:t>
      </w:r>
      <w:r w:rsidR="00314763">
        <w:rPr>
          <w:bCs/>
          <w:sz w:val="28"/>
          <w:szCs w:val="28"/>
        </w:rPr>
        <w:t xml:space="preserve"> учитывается информация, полученная как по итогам внутреннего контроля </w:t>
      </w:r>
      <w:r w:rsidR="006052B0">
        <w:rPr>
          <w:bCs/>
          <w:sz w:val="28"/>
          <w:szCs w:val="28"/>
        </w:rPr>
        <w:t xml:space="preserve">качества их проведения, так и от внешних источников, являющихся пользователями информации о результатах данных мероприятий. </w:t>
      </w:r>
    </w:p>
    <w:p w:rsidR="00E36DA6" w:rsidRDefault="006052B0" w:rsidP="00E36DA6">
      <w:pPr>
        <w:pStyle w:val="Style2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Внешними источниками информации о качестве мероприятий</w:t>
      </w:r>
      <w:proofErr w:type="gramStart"/>
      <w:r>
        <w:rPr>
          <w:bCs/>
          <w:sz w:val="28"/>
          <w:szCs w:val="28"/>
        </w:rPr>
        <w:t xml:space="preserve"> </w:t>
      </w:r>
      <w:r w:rsidRPr="00F04391">
        <w:rPr>
          <w:bCs/>
          <w:sz w:val="28"/>
          <w:szCs w:val="28"/>
        </w:rPr>
        <w:t>К</w:t>
      </w:r>
      <w:proofErr w:type="gramEnd"/>
      <w:r w:rsidRPr="00F04391">
        <w:rPr>
          <w:bCs/>
          <w:sz w:val="28"/>
          <w:szCs w:val="28"/>
        </w:rPr>
        <w:t>онтрольно – счетной палаты</w:t>
      </w:r>
      <w:r>
        <w:rPr>
          <w:bCs/>
          <w:sz w:val="28"/>
          <w:szCs w:val="28"/>
        </w:rPr>
        <w:t xml:space="preserve"> могут быть Дума городского округа </w:t>
      </w:r>
      <w:proofErr w:type="spellStart"/>
      <w:r>
        <w:rPr>
          <w:bCs/>
          <w:sz w:val="28"/>
          <w:szCs w:val="28"/>
        </w:rPr>
        <w:t>Кинель</w:t>
      </w:r>
      <w:proofErr w:type="spellEnd"/>
      <w:r>
        <w:rPr>
          <w:bCs/>
          <w:sz w:val="28"/>
          <w:szCs w:val="28"/>
        </w:rPr>
        <w:t xml:space="preserve"> Самарской области, Администрация городского округа </w:t>
      </w:r>
      <w:proofErr w:type="spellStart"/>
      <w:r>
        <w:rPr>
          <w:bCs/>
          <w:sz w:val="28"/>
          <w:szCs w:val="28"/>
        </w:rPr>
        <w:t>Кинель</w:t>
      </w:r>
      <w:proofErr w:type="spellEnd"/>
      <w:r>
        <w:rPr>
          <w:bCs/>
          <w:sz w:val="28"/>
          <w:szCs w:val="28"/>
        </w:rPr>
        <w:t xml:space="preserve"> Самарской области, отдельные заинтересованные государственные органы, органы местного самоуправления и организации, средства массовой информации, объекты аудита (контроля) и общественность.</w:t>
      </w:r>
    </w:p>
    <w:p w:rsidR="006052B0" w:rsidRDefault="006052B0" w:rsidP="00E36DA6">
      <w:pPr>
        <w:pStyle w:val="Style2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9.2. Для получения информации о качестве мероприятий и об эффекте, полученном от реализации предложений</w:t>
      </w:r>
      <w:proofErr w:type="gramStart"/>
      <w:r>
        <w:rPr>
          <w:bCs/>
          <w:sz w:val="28"/>
          <w:szCs w:val="28"/>
        </w:rPr>
        <w:t xml:space="preserve"> </w:t>
      </w:r>
      <w:r w:rsidRPr="006052B0">
        <w:rPr>
          <w:bCs/>
          <w:sz w:val="28"/>
          <w:szCs w:val="28"/>
        </w:rPr>
        <w:t>К</w:t>
      </w:r>
      <w:proofErr w:type="gramEnd"/>
      <w:r w:rsidRPr="006052B0">
        <w:rPr>
          <w:bCs/>
          <w:sz w:val="28"/>
          <w:szCs w:val="28"/>
        </w:rPr>
        <w:t>онтрольно – счетной палаты</w:t>
      </w:r>
      <w:r>
        <w:rPr>
          <w:bCs/>
          <w:sz w:val="28"/>
          <w:szCs w:val="28"/>
        </w:rPr>
        <w:t xml:space="preserve"> по результатам проведенных мероприятий, </w:t>
      </w:r>
      <w:r w:rsidR="00F3049D">
        <w:rPr>
          <w:bCs/>
          <w:sz w:val="28"/>
          <w:szCs w:val="28"/>
        </w:rPr>
        <w:t xml:space="preserve">в установленном порядке может быть организовано соответствующее взаимодействие с заинтересованными пользователями информации.  </w:t>
      </w:r>
      <w:bookmarkStart w:id="0" w:name="_GoBack"/>
      <w:bookmarkEnd w:id="0"/>
    </w:p>
    <w:sectPr w:rsidR="006052B0" w:rsidSect="00F15627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17" w:rsidRDefault="00A67617" w:rsidP="006B2F14">
      <w:r>
        <w:separator/>
      </w:r>
    </w:p>
  </w:endnote>
  <w:endnote w:type="continuationSeparator" w:id="0">
    <w:p w:rsidR="00A67617" w:rsidRDefault="00A67617" w:rsidP="006B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17" w:rsidRDefault="00A67617" w:rsidP="006B2F14">
      <w:r>
        <w:separator/>
      </w:r>
    </w:p>
  </w:footnote>
  <w:footnote w:type="continuationSeparator" w:id="0">
    <w:p w:rsidR="00A67617" w:rsidRDefault="00A67617" w:rsidP="006B2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253851"/>
      <w:docPartObj>
        <w:docPartGallery w:val="Page Numbers (Top of Page)"/>
        <w:docPartUnique/>
      </w:docPartObj>
    </w:sdtPr>
    <w:sdtEndPr/>
    <w:sdtContent>
      <w:p w:rsidR="00B026C4" w:rsidRDefault="00B026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627">
          <w:rPr>
            <w:noProof/>
          </w:rPr>
          <w:t>1</w:t>
        </w:r>
        <w:r>
          <w:fldChar w:fldCharType="end"/>
        </w:r>
      </w:p>
    </w:sdtContent>
  </w:sdt>
  <w:p w:rsidR="006B2F14" w:rsidRDefault="006B2F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0B8"/>
    <w:multiLevelType w:val="multilevel"/>
    <w:tmpl w:val="B2D05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A2"/>
    <w:rsid w:val="000125BE"/>
    <w:rsid w:val="0006707F"/>
    <w:rsid w:val="0007792E"/>
    <w:rsid w:val="0009746A"/>
    <w:rsid w:val="000A0DED"/>
    <w:rsid w:val="000B2D9B"/>
    <w:rsid w:val="000B2F76"/>
    <w:rsid w:val="000B4E4F"/>
    <w:rsid w:val="000E4F72"/>
    <w:rsid w:val="000E7615"/>
    <w:rsid w:val="000F1582"/>
    <w:rsid w:val="00105B8A"/>
    <w:rsid w:val="001337B5"/>
    <w:rsid w:val="00157264"/>
    <w:rsid w:val="00177E47"/>
    <w:rsid w:val="001A7119"/>
    <w:rsid w:val="001C3984"/>
    <w:rsid w:val="001D57A2"/>
    <w:rsid w:val="001E52AC"/>
    <w:rsid w:val="001F2C7D"/>
    <w:rsid w:val="001F4090"/>
    <w:rsid w:val="00226998"/>
    <w:rsid w:val="002523C5"/>
    <w:rsid w:val="002618C9"/>
    <w:rsid w:val="002839A0"/>
    <w:rsid w:val="00287E28"/>
    <w:rsid w:val="002A4133"/>
    <w:rsid w:val="002D24DB"/>
    <w:rsid w:val="002F0948"/>
    <w:rsid w:val="00314763"/>
    <w:rsid w:val="00330B15"/>
    <w:rsid w:val="00367D18"/>
    <w:rsid w:val="00381CDF"/>
    <w:rsid w:val="00391C43"/>
    <w:rsid w:val="004437FB"/>
    <w:rsid w:val="00445E79"/>
    <w:rsid w:val="00460717"/>
    <w:rsid w:val="00480683"/>
    <w:rsid w:val="004A0C1D"/>
    <w:rsid w:val="004B5D08"/>
    <w:rsid w:val="004F4C17"/>
    <w:rsid w:val="00522C06"/>
    <w:rsid w:val="00544F98"/>
    <w:rsid w:val="00554E05"/>
    <w:rsid w:val="00562866"/>
    <w:rsid w:val="00565B2D"/>
    <w:rsid w:val="00570CAD"/>
    <w:rsid w:val="00595857"/>
    <w:rsid w:val="005B052B"/>
    <w:rsid w:val="005D1956"/>
    <w:rsid w:val="005E1EDB"/>
    <w:rsid w:val="006052B0"/>
    <w:rsid w:val="00681CE0"/>
    <w:rsid w:val="00683B25"/>
    <w:rsid w:val="00697F72"/>
    <w:rsid w:val="006A489A"/>
    <w:rsid w:val="006A7F32"/>
    <w:rsid w:val="006B2F14"/>
    <w:rsid w:val="006B4494"/>
    <w:rsid w:val="006E4650"/>
    <w:rsid w:val="006E57FA"/>
    <w:rsid w:val="007042C0"/>
    <w:rsid w:val="00704CF7"/>
    <w:rsid w:val="00761053"/>
    <w:rsid w:val="00784F64"/>
    <w:rsid w:val="007B74BA"/>
    <w:rsid w:val="007D78CE"/>
    <w:rsid w:val="008358CF"/>
    <w:rsid w:val="00845BDB"/>
    <w:rsid w:val="00851425"/>
    <w:rsid w:val="00852A9C"/>
    <w:rsid w:val="00853AC9"/>
    <w:rsid w:val="008C5143"/>
    <w:rsid w:val="00922A55"/>
    <w:rsid w:val="009463ED"/>
    <w:rsid w:val="00946AB9"/>
    <w:rsid w:val="00953456"/>
    <w:rsid w:val="009A6C70"/>
    <w:rsid w:val="009B2553"/>
    <w:rsid w:val="009B4D8E"/>
    <w:rsid w:val="009B6207"/>
    <w:rsid w:val="009D2A9E"/>
    <w:rsid w:val="009F640F"/>
    <w:rsid w:val="00A10A90"/>
    <w:rsid w:val="00A3537B"/>
    <w:rsid w:val="00A634D6"/>
    <w:rsid w:val="00A67617"/>
    <w:rsid w:val="00A75C14"/>
    <w:rsid w:val="00AB3AE8"/>
    <w:rsid w:val="00AB3C43"/>
    <w:rsid w:val="00AC602C"/>
    <w:rsid w:val="00AD0A7E"/>
    <w:rsid w:val="00AE3A6C"/>
    <w:rsid w:val="00B026C4"/>
    <w:rsid w:val="00B50360"/>
    <w:rsid w:val="00B607A2"/>
    <w:rsid w:val="00BA6B8A"/>
    <w:rsid w:val="00BB2C69"/>
    <w:rsid w:val="00C33D01"/>
    <w:rsid w:val="00C41EB0"/>
    <w:rsid w:val="00CD3C44"/>
    <w:rsid w:val="00CF42B5"/>
    <w:rsid w:val="00CF7B0C"/>
    <w:rsid w:val="00D3106E"/>
    <w:rsid w:val="00D5278D"/>
    <w:rsid w:val="00D672A4"/>
    <w:rsid w:val="00D72B10"/>
    <w:rsid w:val="00DD19F8"/>
    <w:rsid w:val="00DD416F"/>
    <w:rsid w:val="00DD4AE4"/>
    <w:rsid w:val="00DE66DB"/>
    <w:rsid w:val="00E1325F"/>
    <w:rsid w:val="00E33651"/>
    <w:rsid w:val="00E36DA6"/>
    <w:rsid w:val="00E37117"/>
    <w:rsid w:val="00EC3613"/>
    <w:rsid w:val="00EC5A1A"/>
    <w:rsid w:val="00EE79BF"/>
    <w:rsid w:val="00EF4DE5"/>
    <w:rsid w:val="00F04391"/>
    <w:rsid w:val="00F15627"/>
    <w:rsid w:val="00F3049D"/>
    <w:rsid w:val="00F74216"/>
    <w:rsid w:val="00F919DB"/>
    <w:rsid w:val="00FA109D"/>
    <w:rsid w:val="00FA305F"/>
    <w:rsid w:val="00FD7193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D57A2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1D57A2"/>
  </w:style>
  <w:style w:type="paragraph" w:customStyle="1" w:styleId="Style6">
    <w:name w:val="Style6"/>
    <w:basedOn w:val="a"/>
    <w:uiPriority w:val="99"/>
    <w:rsid w:val="001D57A2"/>
    <w:pPr>
      <w:jc w:val="both"/>
    </w:pPr>
  </w:style>
  <w:style w:type="character" w:customStyle="1" w:styleId="FontStyle16">
    <w:name w:val="Font Style16"/>
    <w:uiPriority w:val="99"/>
    <w:rsid w:val="001D57A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1D57A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1D57A2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946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2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2F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2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2F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2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2A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A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D57A2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1D57A2"/>
  </w:style>
  <w:style w:type="paragraph" w:customStyle="1" w:styleId="Style6">
    <w:name w:val="Style6"/>
    <w:basedOn w:val="a"/>
    <w:uiPriority w:val="99"/>
    <w:rsid w:val="001D57A2"/>
    <w:pPr>
      <w:jc w:val="both"/>
    </w:pPr>
  </w:style>
  <w:style w:type="character" w:customStyle="1" w:styleId="FontStyle16">
    <w:name w:val="Font Style16"/>
    <w:uiPriority w:val="99"/>
    <w:rsid w:val="001D57A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1D57A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1D57A2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946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2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2F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2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2F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2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2A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A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89EB-379D-43AA-9CF9-D8EA1D7F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4</cp:revision>
  <cp:lastPrinted>2023-02-10T06:09:00Z</cp:lastPrinted>
  <dcterms:created xsi:type="dcterms:W3CDTF">2023-02-20T04:31:00Z</dcterms:created>
  <dcterms:modified xsi:type="dcterms:W3CDTF">2023-02-20T04:33:00Z</dcterms:modified>
</cp:coreProperties>
</file>