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E3" w:rsidRPr="00705CEF" w:rsidRDefault="007E28E3" w:rsidP="007E28E3">
      <w:pPr>
        <w:jc w:val="center"/>
      </w:pPr>
      <w:r w:rsidRPr="00705CEF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E3" w:rsidRPr="00705CEF" w:rsidRDefault="007E28E3" w:rsidP="007E28E3">
      <w:pPr>
        <w:jc w:val="center"/>
        <w:rPr>
          <w:b/>
          <w:sz w:val="28"/>
          <w:szCs w:val="28"/>
        </w:rPr>
      </w:pPr>
    </w:p>
    <w:p w:rsidR="007E28E3" w:rsidRPr="00705CEF" w:rsidRDefault="007E28E3" w:rsidP="007E28E3">
      <w:pPr>
        <w:jc w:val="center"/>
        <w:rPr>
          <w:b/>
          <w:sz w:val="40"/>
          <w:szCs w:val="40"/>
        </w:rPr>
      </w:pPr>
      <w:r w:rsidRPr="00705CEF">
        <w:rPr>
          <w:b/>
          <w:sz w:val="40"/>
          <w:szCs w:val="40"/>
        </w:rPr>
        <w:t>ДУМА ГОРОДСКОГО ОКРУГА КИНЕЛЬ</w:t>
      </w:r>
    </w:p>
    <w:p w:rsidR="007E28E3" w:rsidRPr="00705CEF" w:rsidRDefault="007E28E3" w:rsidP="007E28E3">
      <w:pPr>
        <w:jc w:val="center"/>
        <w:rPr>
          <w:b/>
          <w:sz w:val="40"/>
          <w:szCs w:val="40"/>
        </w:rPr>
      </w:pPr>
      <w:r w:rsidRPr="00705CEF">
        <w:rPr>
          <w:b/>
          <w:sz w:val="40"/>
          <w:szCs w:val="40"/>
        </w:rPr>
        <w:t>САМАРСКОЙ ОБЛАСТИ</w:t>
      </w:r>
    </w:p>
    <w:p w:rsidR="007E28E3" w:rsidRPr="00705CEF" w:rsidRDefault="007E28E3" w:rsidP="007E28E3">
      <w:pPr>
        <w:jc w:val="both"/>
        <w:rPr>
          <w:b/>
          <w:sz w:val="28"/>
          <w:szCs w:val="28"/>
        </w:rPr>
      </w:pPr>
    </w:p>
    <w:p w:rsidR="007E28E3" w:rsidRPr="00705CEF" w:rsidRDefault="007E28E3" w:rsidP="007E28E3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705CEF">
          <w:rPr>
            <w:sz w:val="28"/>
            <w:szCs w:val="28"/>
          </w:rPr>
          <w:t>446430, г</w:t>
        </w:r>
      </w:smartTag>
      <w:r w:rsidRPr="00705CEF">
        <w:rPr>
          <w:sz w:val="28"/>
          <w:szCs w:val="28"/>
        </w:rPr>
        <w:t xml:space="preserve">. </w:t>
      </w:r>
      <w:proofErr w:type="spellStart"/>
      <w:r w:rsidRPr="00705CEF">
        <w:rPr>
          <w:sz w:val="28"/>
          <w:szCs w:val="28"/>
        </w:rPr>
        <w:t>Кинельул.Мира</w:t>
      </w:r>
      <w:proofErr w:type="spellEnd"/>
      <w:r w:rsidRPr="00705CEF">
        <w:rPr>
          <w:sz w:val="28"/>
          <w:szCs w:val="28"/>
        </w:rPr>
        <w:t>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7E28E3" w:rsidRPr="00705CEF" w:rsidTr="009C7CE0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28E3" w:rsidRPr="00705CEF" w:rsidRDefault="007E28E3" w:rsidP="009C7CE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28E3" w:rsidRPr="00705CEF" w:rsidRDefault="00EB1FB4" w:rsidP="007E2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26 »  сентября 2019 г.</w:t>
      </w:r>
      <w:r w:rsidR="007E28E3" w:rsidRPr="00705CE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         № 485</w:t>
      </w:r>
      <w:r w:rsidR="007E28E3" w:rsidRPr="00705CEF">
        <w:rPr>
          <w:b/>
          <w:sz w:val="28"/>
          <w:szCs w:val="28"/>
        </w:rPr>
        <w:t xml:space="preserve">                                                                        </w:t>
      </w:r>
    </w:p>
    <w:p w:rsidR="007E28E3" w:rsidRPr="00705CEF" w:rsidRDefault="007E28E3" w:rsidP="007E28E3">
      <w:pPr>
        <w:jc w:val="center"/>
        <w:rPr>
          <w:b/>
          <w:sz w:val="40"/>
          <w:szCs w:val="40"/>
        </w:rPr>
      </w:pPr>
    </w:p>
    <w:p w:rsidR="007E28E3" w:rsidRPr="00705CEF" w:rsidRDefault="007E28E3" w:rsidP="007E28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РЕШЕНИЕ</w:t>
      </w:r>
    </w:p>
    <w:p w:rsidR="007E28E3" w:rsidRPr="00705CEF" w:rsidRDefault="007E28E3" w:rsidP="007E28E3">
      <w:pPr>
        <w:jc w:val="center"/>
        <w:rPr>
          <w:b/>
          <w:sz w:val="40"/>
          <w:szCs w:val="40"/>
        </w:rPr>
      </w:pPr>
    </w:p>
    <w:p w:rsidR="007E28E3" w:rsidRPr="00836328" w:rsidRDefault="007E28E3" w:rsidP="007E28E3">
      <w:pPr>
        <w:rPr>
          <w:b/>
          <w:sz w:val="28"/>
          <w:szCs w:val="28"/>
        </w:rPr>
      </w:pPr>
      <w:r w:rsidRPr="00836328">
        <w:rPr>
          <w:b/>
          <w:sz w:val="28"/>
          <w:szCs w:val="28"/>
        </w:rPr>
        <w:t xml:space="preserve">«О внесении изменений в Устав </w:t>
      </w:r>
    </w:p>
    <w:p w:rsidR="007E28E3" w:rsidRPr="00836328" w:rsidRDefault="007E28E3" w:rsidP="007E28E3">
      <w:pPr>
        <w:rPr>
          <w:b/>
          <w:sz w:val="28"/>
          <w:szCs w:val="28"/>
        </w:rPr>
      </w:pPr>
      <w:r w:rsidRPr="00836328">
        <w:rPr>
          <w:b/>
          <w:sz w:val="28"/>
          <w:szCs w:val="28"/>
        </w:rPr>
        <w:t>городского округа Кинель</w:t>
      </w:r>
    </w:p>
    <w:p w:rsidR="007E28E3" w:rsidRPr="00836328" w:rsidRDefault="007E28E3" w:rsidP="007E28E3">
      <w:pPr>
        <w:rPr>
          <w:b/>
          <w:sz w:val="28"/>
          <w:szCs w:val="28"/>
        </w:rPr>
      </w:pPr>
      <w:r w:rsidRPr="00836328">
        <w:rPr>
          <w:b/>
          <w:sz w:val="28"/>
          <w:szCs w:val="28"/>
        </w:rPr>
        <w:t>Самарской области»</w:t>
      </w:r>
    </w:p>
    <w:p w:rsidR="007E28E3" w:rsidRPr="00836328" w:rsidRDefault="007E28E3" w:rsidP="007E28E3">
      <w:pPr>
        <w:rPr>
          <w:sz w:val="28"/>
          <w:szCs w:val="28"/>
        </w:rPr>
      </w:pPr>
    </w:p>
    <w:p w:rsidR="007E28E3" w:rsidRPr="00836328" w:rsidRDefault="007E28E3" w:rsidP="007E28E3">
      <w:pPr>
        <w:rPr>
          <w:sz w:val="28"/>
          <w:szCs w:val="28"/>
        </w:rPr>
      </w:pPr>
    </w:p>
    <w:p w:rsidR="007E28E3" w:rsidRPr="00836328" w:rsidRDefault="007E28E3" w:rsidP="007E28E3">
      <w:pPr>
        <w:ind w:firstLine="709"/>
        <w:jc w:val="both"/>
        <w:rPr>
          <w:sz w:val="28"/>
          <w:szCs w:val="28"/>
        </w:rPr>
      </w:pPr>
      <w:r w:rsidRPr="00836328">
        <w:rPr>
          <w:sz w:val="28"/>
          <w:szCs w:val="28"/>
        </w:rPr>
        <w:t>В целях приведения Устава городского округа Кинель Самарской области, принятого решением Думы городского округа Кинель Самарской области от 06.02.2014 № 410, в соответствие с действующим законодательством Российской Федерации, Дума городского округа Кинель</w:t>
      </w:r>
    </w:p>
    <w:p w:rsidR="007E28E3" w:rsidRPr="00836328" w:rsidRDefault="007E28E3" w:rsidP="007E28E3">
      <w:pPr>
        <w:ind w:firstLine="709"/>
        <w:jc w:val="both"/>
        <w:rPr>
          <w:sz w:val="28"/>
          <w:szCs w:val="28"/>
        </w:rPr>
      </w:pPr>
    </w:p>
    <w:p w:rsidR="007E28E3" w:rsidRPr="00836328" w:rsidRDefault="007E28E3" w:rsidP="007E28E3">
      <w:pPr>
        <w:jc w:val="center"/>
        <w:rPr>
          <w:b/>
          <w:sz w:val="28"/>
          <w:szCs w:val="28"/>
        </w:rPr>
      </w:pPr>
      <w:r w:rsidRPr="00836328">
        <w:rPr>
          <w:b/>
          <w:sz w:val="28"/>
          <w:szCs w:val="28"/>
        </w:rPr>
        <w:t>РЕШИЛА:</w:t>
      </w:r>
    </w:p>
    <w:p w:rsidR="007E28E3" w:rsidRPr="00836328" w:rsidRDefault="007E28E3" w:rsidP="007E28E3">
      <w:pPr>
        <w:ind w:firstLine="709"/>
        <w:jc w:val="both"/>
        <w:rPr>
          <w:sz w:val="28"/>
          <w:szCs w:val="28"/>
        </w:rPr>
      </w:pPr>
    </w:p>
    <w:p w:rsidR="007E28E3" w:rsidRPr="00836328" w:rsidRDefault="007E28E3" w:rsidP="007E28E3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00"/>
        </w:tabs>
        <w:ind w:left="0" w:firstLine="567"/>
        <w:rPr>
          <w:sz w:val="28"/>
          <w:szCs w:val="28"/>
        </w:rPr>
      </w:pPr>
      <w:r w:rsidRPr="00836328">
        <w:rPr>
          <w:sz w:val="28"/>
          <w:szCs w:val="28"/>
        </w:rPr>
        <w:t>Внести в Устав городского округа Кинель Самарской области следующие изменения:</w:t>
      </w:r>
    </w:p>
    <w:p w:rsidR="007E28E3" w:rsidRPr="00836328" w:rsidRDefault="007E28E3" w:rsidP="007E28E3">
      <w:pPr>
        <w:pStyle w:val="2"/>
        <w:tabs>
          <w:tab w:val="left" w:pos="1200"/>
        </w:tabs>
        <w:ind w:left="567" w:firstLine="0"/>
        <w:rPr>
          <w:sz w:val="28"/>
          <w:szCs w:val="28"/>
        </w:rPr>
      </w:pPr>
      <w:r w:rsidRPr="00836328">
        <w:rPr>
          <w:sz w:val="28"/>
          <w:szCs w:val="28"/>
        </w:rPr>
        <w:t>1.1.в статье 7: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836328">
        <w:rPr>
          <w:sz w:val="28"/>
          <w:szCs w:val="28"/>
        </w:rPr>
        <w:t>а) в пункте 29) после слов «территор</w:t>
      </w:r>
      <w:r>
        <w:rPr>
          <w:sz w:val="28"/>
          <w:szCs w:val="28"/>
        </w:rPr>
        <w:t>ии, выдача» дополнить словами:</w:t>
      </w:r>
      <w:proofErr w:type="gramEnd"/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t xml:space="preserve">«градостроительного плана земельного участка, расположенного в границах городского округа, выдача»; 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836328">
        <w:rPr>
          <w:sz w:val="28"/>
          <w:szCs w:val="28"/>
        </w:rPr>
        <w:t xml:space="preserve">б) пункт 37) после слов «условий для» дополнить словами «развития сельскохозяйственного производства,»;  </w:t>
      </w:r>
      <w:proofErr w:type="gramEnd"/>
    </w:p>
    <w:p w:rsidR="007E28E3" w:rsidRPr="00836328" w:rsidRDefault="00C97385" w:rsidP="007E28E3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в пункте 45) слова «</w:t>
      </w:r>
      <w:r w:rsidR="007E28E3" w:rsidRPr="00836328">
        <w:rPr>
          <w:sz w:val="28"/>
          <w:szCs w:val="28"/>
        </w:rPr>
        <w:t xml:space="preserve">государственном кадастре </w:t>
      </w:r>
      <w:r>
        <w:rPr>
          <w:sz w:val="28"/>
          <w:szCs w:val="28"/>
        </w:rPr>
        <w:t xml:space="preserve">недвижимости» </w:t>
      </w:r>
      <w:r w:rsidR="00C10E4A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кадастровой деятельности»</w:t>
      </w:r>
      <w:r w:rsidR="007E28E3" w:rsidRPr="00836328">
        <w:rPr>
          <w:sz w:val="28"/>
          <w:szCs w:val="28"/>
        </w:rPr>
        <w:t>;</w:t>
      </w:r>
      <w:proofErr w:type="gramEnd"/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t>1.2. статью 8 дополнить пунктами 17, 18 следующего содержания: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t>«17) совершение нотариальных действий, предусмотренных законодательством, в случае отсутствия во входящем в состав территории   городского округа и не являющемся его административным центром населенном пункте нотариуса;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lastRenderedPageBreak/>
        <w:t xml:space="preserve"> 18) оказание содействия в осуществлении нотариусом приема населения в соответствии с графиком приема населения, утвержденным нотариальной палатой </w:t>
      </w:r>
      <w:r w:rsidR="00C97385">
        <w:rPr>
          <w:sz w:val="28"/>
          <w:szCs w:val="28"/>
        </w:rPr>
        <w:t>Самарской области</w:t>
      </w:r>
      <w:r w:rsidRPr="00836328">
        <w:rPr>
          <w:sz w:val="28"/>
          <w:szCs w:val="28"/>
        </w:rPr>
        <w:t>.»;</w:t>
      </w:r>
    </w:p>
    <w:p w:rsidR="007E28E3" w:rsidRPr="00836328" w:rsidRDefault="007E28E3" w:rsidP="007E28E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836328">
        <w:rPr>
          <w:sz w:val="28"/>
          <w:szCs w:val="28"/>
        </w:rPr>
        <w:t xml:space="preserve">1.3. пункт 5 части 1 статьи 9 признать утратившим силу; 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t xml:space="preserve">1.4. </w:t>
      </w:r>
      <w:r>
        <w:rPr>
          <w:sz w:val="28"/>
          <w:szCs w:val="28"/>
        </w:rPr>
        <w:t>в статье 38: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  наименование статьи изложить в следующей редакции:</w:t>
      </w:r>
    </w:p>
    <w:p w:rsidR="007E28E3" w:rsidRPr="00761BFB" w:rsidRDefault="007E28E3" w:rsidP="007E28E3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761BFB">
        <w:rPr>
          <w:b/>
          <w:sz w:val="28"/>
          <w:szCs w:val="28"/>
        </w:rPr>
        <w:t>Статья 38. Основания досрочного прекращения полномочий депутата Думы городского округа</w:t>
      </w:r>
      <w:r>
        <w:rPr>
          <w:b/>
          <w:sz w:val="28"/>
          <w:szCs w:val="28"/>
        </w:rPr>
        <w:t xml:space="preserve"> и меры ответственности, применяемые к депутату Думы городского округа»</w:t>
      </w:r>
      <w:r w:rsidR="00E67D71">
        <w:rPr>
          <w:b/>
          <w:sz w:val="28"/>
          <w:szCs w:val="28"/>
        </w:rPr>
        <w:t>;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03383">
        <w:rPr>
          <w:sz w:val="28"/>
          <w:szCs w:val="28"/>
        </w:rPr>
        <w:t>часть 1.1.</w:t>
      </w:r>
      <w:r w:rsidRPr="00836328">
        <w:rPr>
          <w:sz w:val="28"/>
          <w:szCs w:val="28"/>
        </w:rPr>
        <w:t xml:space="preserve"> после слов «иностран</w:t>
      </w:r>
      <w:r w:rsidR="00703383">
        <w:rPr>
          <w:sz w:val="28"/>
          <w:szCs w:val="28"/>
        </w:rPr>
        <w:t>ными финансовыми инструментами»</w:t>
      </w:r>
      <w:r w:rsidRPr="00836328">
        <w:rPr>
          <w:sz w:val="28"/>
          <w:szCs w:val="28"/>
        </w:rPr>
        <w:t xml:space="preserve"> дополнить словами «, если иное не предусмотрено  Федеральным законом от 06.10.2003 № 131-ФЗ «Об общих принципах организации местного самоуправления в Российской Федерации»»;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 дополнить частями 1.2. и 1.3. следующего содержания: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Pr="00761BFB">
        <w:rPr>
          <w:sz w:val="28"/>
          <w:szCs w:val="28"/>
        </w:rPr>
        <w:t>К депутату Думы городского округа,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>
        <w:rPr>
          <w:sz w:val="28"/>
          <w:szCs w:val="28"/>
        </w:rPr>
        <w:t xml:space="preserve">, указанные в части 7.3-1 статьи 40 Федерального закона </w:t>
      </w:r>
      <w:r w:rsidRPr="00813A62">
        <w:rPr>
          <w:sz w:val="28"/>
          <w:szCs w:val="28"/>
        </w:rPr>
        <w:t>от 06.10.2003 № 131-ФЗ «Об общих принципах организации местного самоуп</w:t>
      </w:r>
      <w:r>
        <w:rPr>
          <w:sz w:val="28"/>
          <w:szCs w:val="28"/>
        </w:rPr>
        <w:t>р</w:t>
      </w:r>
      <w:r w:rsidR="00E67D71">
        <w:rPr>
          <w:sz w:val="28"/>
          <w:szCs w:val="28"/>
        </w:rPr>
        <w:t>авления в Российской Федерации».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761BFB">
        <w:rPr>
          <w:sz w:val="28"/>
          <w:szCs w:val="28"/>
        </w:rPr>
        <w:t xml:space="preserve">1.3. Порядок принятия решения о применении к депутату Думы городского округа мер ответственности, указанных </w:t>
      </w:r>
      <w:r>
        <w:rPr>
          <w:sz w:val="28"/>
          <w:szCs w:val="28"/>
        </w:rPr>
        <w:t xml:space="preserve">в части 7.3-1 статьи 40 Федерального закона </w:t>
      </w:r>
      <w:r w:rsidRPr="00813A62">
        <w:rPr>
          <w:sz w:val="28"/>
          <w:szCs w:val="28"/>
        </w:rPr>
        <w:t>от 06.10.2003 № 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761BFB">
        <w:rPr>
          <w:sz w:val="28"/>
          <w:szCs w:val="28"/>
        </w:rPr>
        <w:t xml:space="preserve">, определяется </w:t>
      </w:r>
      <w:r>
        <w:rPr>
          <w:sz w:val="28"/>
          <w:szCs w:val="28"/>
        </w:rPr>
        <w:t>решением Думы городского округа</w:t>
      </w:r>
      <w:r w:rsidR="00C97385">
        <w:rPr>
          <w:sz w:val="28"/>
          <w:szCs w:val="28"/>
        </w:rPr>
        <w:t xml:space="preserve"> в соответствии с З</w:t>
      </w:r>
      <w:r w:rsidRPr="00761BFB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Самарской области</w:t>
      </w:r>
      <w:r w:rsidRPr="00761BFB">
        <w:rPr>
          <w:sz w:val="28"/>
          <w:szCs w:val="28"/>
        </w:rPr>
        <w:t>.</w:t>
      </w:r>
      <w:r w:rsidR="00E67D71">
        <w:rPr>
          <w:sz w:val="28"/>
          <w:szCs w:val="28"/>
        </w:rPr>
        <w:t>»;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статье 42:  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46FF1">
        <w:rPr>
          <w:sz w:val="28"/>
          <w:szCs w:val="28"/>
        </w:rPr>
        <w:t>наименова</w:t>
      </w:r>
      <w:r>
        <w:rPr>
          <w:sz w:val="28"/>
          <w:szCs w:val="28"/>
        </w:rPr>
        <w:t>ние статьи изложить в следующей редакции: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13A62">
        <w:rPr>
          <w:b/>
          <w:sz w:val="28"/>
          <w:szCs w:val="28"/>
        </w:rPr>
        <w:t>«Статья 42.</w:t>
      </w:r>
      <w:r>
        <w:rPr>
          <w:b/>
          <w:sz w:val="28"/>
          <w:szCs w:val="28"/>
        </w:rPr>
        <w:t>Д</w:t>
      </w:r>
      <w:r w:rsidRPr="00761BFB">
        <w:rPr>
          <w:b/>
          <w:sz w:val="28"/>
          <w:szCs w:val="28"/>
        </w:rPr>
        <w:t>осрочно</w:t>
      </w:r>
      <w:r>
        <w:rPr>
          <w:b/>
          <w:sz w:val="28"/>
          <w:szCs w:val="28"/>
        </w:rPr>
        <w:t>е</w:t>
      </w:r>
      <w:r w:rsidRPr="00761BFB">
        <w:rPr>
          <w:b/>
          <w:sz w:val="28"/>
          <w:szCs w:val="28"/>
        </w:rPr>
        <w:t xml:space="preserve"> прекращени</w:t>
      </w:r>
      <w:r>
        <w:rPr>
          <w:b/>
          <w:sz w:val="28"/>
          <w:szCs w:val="28"/>
        </w:rPr>
        <w:t>е</w:t>
      </w:r>
      <w:r w:rsidRPr="00761BFB">
        <w:rPr>
          <w:b/>
          <w:sz w:val="28"/>
          <w:szCs w:val="28"/>
        </w:rPr>
        <w:t xml:space="preserve"> полномочий </w:t>
      </w:r>
      <w:r>
        <w:rPr>
          <w:b/>
          <w:sz w:val="28"/>
          <w:szCs w:val="28"/>
        </w:rPr>
        <w:t>Главы</w:t>
      </w:r>
      <w:r w:rsidRPr="00761BFB">
        <w:rPr>
          <w:b/>
          <w:sz w:val="28"/>
          <w:szCs w:val="28"/>
        </w:rPr>
        <w:t xml:space="preserve"> городского округа</w:t>
      </w:r>
      <w:r>
        <w:rPr>
          <w:b/>
          <w:sz w:val="28"/>
          <w:szCs w:val="28"/>
        </w:rPr>
        <w:t xml:space="preserve"> и меры ответственности, применяемые к Главе городского округа</w:t>
      </w:r>
      <w:r w:rsidR="00E67D71">
        <w:rPr>
          <w:b/>
          <w:sz w:val="28"/>
          <w:szCs w:val="28"/>
        </w:rPr>
        <w:t>»;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частями 1.1., 1.2. и 1.3. следующего содержания: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t>«</w:t>
      </w:r>
      <w:r>
        <w:rPr>
          <w:sz w:val="28"/>
          <w:szCs w:val="28"/>
        </w:rPr>
        <w:t xml:space="preserve">1.1. </w:t>
      </w:r>
      <w:r w:rsidRPr="00836328">
        <w:rPr>
          <w:sz w:val="28"/>
          <w:szCs w:val="28"/>
        </w:rPr>
        <w:t xml:space="preserve">Полномочия Главы городского округа прекращаются досрочно </w:t>
      </w:r>
      <w:r>
        <w:rPr>
          <w:sz w:val="28"/>
          <w:szCs w:val="28"/>
        </w:rPr>
        <w:t xml:space="preserve">также </w:t>
      </w:r>
      <w:r w:rsidRPr="00836328">
        <w:rPr>
          <w:sz w:val="28"/>
          <w:szCs w:val="28"/>
        </w:rPr>
        <w:t>в случае несоблюдения ограничений, запретов, неисполнения обязанностей, установленных Федеральным законом от</w:t>
      </w:r>
      <w:r w:rsidR="00703383">
        <w:rPr>
          <w:sz w:val="28"/>
          <w:szCs w:val="28"/>
        </w:rPr>
        <w:t xml:space="preserve"> 25 декабря 2008 года N 273-ФЗ «</w:t>
      </w:r>
      <w:r w:rsidRPr="00836328">
        <w:rPr>
          <w:sz w:val="28"/>
          <w:szCs w:val="28"/>
        </w:rPr>
        <w:t>О противодействии коррупции</w:t>
      </w:r>
      <w:r w:rsidR="00703383">
        <w:rPr>
          <w:sz w:val="28"/>
          <w:szCs w:val="28"/>
        </w:rPr>
        <w:t>»</w:t>
      </w:r>
      <w:r w:rsidRPr="00836328">
        <w:rPr>
          <w:sz w:val="28"/>
          <w:szCs w:val="28"/>
        </w:rPr>
        <w:t>, Федеральным законом о</w:t>
      </w:r>
      <w:r w:rsidR="00703383">
        <w:rPr>
          <w:sz w:val="28"/>
          <w:szCs w:val="28"/>
        </w:rPr>
        <w:t>т 3 декабря 2012 года N 230-ФЗ «</w:t>
      </w:r>
      <w:r w:rsidRPr="00836328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03383">
        <w:rPr>
          <w:sz w:val="28"/>
          <w:szCs w:val="28"/>
        </w:rPr>
        <w:t>»</w:t>
      </w:r>
      <w:r w:rsidRPr="00836328">
        <w:rPr>
          <w:sz w:val="28"/>
          <w:szCs w:val="28"/>
        </w:rPr>
        <w:t>, Федеральным зако</w:t>
      </w:r>
      <w:r w:rsidR="00703383">
        <w:rPr>
          <w:sz w:val="28"/>
          <w:szCs w:val="28"/>
        </w:rPr>
        <w:t>ном от 7 мая 2013 года N 79-ФЗ «</w:t>
      </w:r>
      <w:r w:rsidRPr="00836328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836328">
        <w:rPr>
          <w:sz w:val="28"/>
          <w:szCs w:val="28"/>
        </w:rPr>
        <w:lastRenderedPageBreak/>
        <w:t>иностранными финансовыми инструментами</w:t>
      </w:r>
      <w:r w:rsidR="00703383">
        <w:rPr>
          <w:sz w:val="28"/>
          <w:szCs w:val="28"/>
        </w:rPr>
        <w:t>»</w:t>
      </w:r>
      <w:r w:rsidRPr="00836328">
        <w:rPr>
          <w:sz w:val="28"/>
          <w:szCs w:val="28"/>
        </w:rPr>
        <w:t>, если иное не предусмотрено Федеральным законом от 06.10.2003 № 131-ФЗ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Федерации».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61BFB">
        <w:rPr>
          <w:sz w:val="28"/>
          <w:szCs w:val="28"/>
        </w:rPr>
        <w:t xml:space="preserve">К </w:t>
      </w:r>
      <w:r>
        <w:rPr>
          <w:sz w:val="28"/>
          <w:szCs w:val="28"/>
        </w:rPr>
        <w:t>Главе</w:t>
      </w:r>
      <w:r w:rsidRPr="00761BFB">
        <w:rPr>
          <w:sz w:val="28"/>
          <w:szCs w:val="28"/>
        </w:rPr>
        <w:t xml:space="preserve"> городского округа,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>
        <w:rPr>
          <w:sz w:val="28"/>
          <w:szCs w:val="28"/>
        </w:rPr>
        <w:t xml:space="preserve">, указанные в части 7.3-1 статьи 40 Федерального закона </w:t>
      </w:r>
      <w:r w:rsidRPr="00813A62">
        <w:rPr>
          <w:sz w:val="28"/>
          <w:szCs w:val="28"/>
        </w:rPr>
        <w:t>от 06.10.2003 № 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="00E67D71">
        <w:rPr>
          <w:sz w:val="28"/>
          <w:szCs w:val="28"/>
        </w:rPr>
        <w:t>.</w:t>
      </w:r>
    </w:p>
    <w:p w:rsidR="007E28E3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761BFB">
        <w:rPr>
          <w:sz w:val="28"/>
          <w:szCs w:val="28"/>
        </w:rPr>
        <w:t xml:space="preserve">1.3. Порядок принятия решения о применении к </w:t>
      </w:r>
      <w:r>
        <w:rPr>
          <w:sz w:val="28"/>
          <w:szCs w:val="28"/>
        </w:rPr>
        <w:t>Главе</w:t>
      </w:r>
      <w:r w:rsidRPr="00761BFB">
        <w:rPr>
          <w:sz w:val="28"/>
          <w:szCs w:val="28"/>
        </w:rPr>
        <w:t xml:space="preserve"> городского округа мер ответственности, указанных </w:t>
      </w:r>
      <w:r>
        <w:rPr>
          <w:sz w:val="28"/>
          <w:szCs w:val="28"/>
        </w:rPr>
        <w:t xml:space="preserve">в части 7.3-1 статьи 40 Федерального закона </w:t>
      </w:r>
      <w:r w:rsidRPr="00813A62">
        <w:rPr>
          <w:sz w:val="28"/>
          <w:szCs w:val="28"/>
        </w:rPr>
        <w:t>от 06.10.2003 № 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761BFB">
        <w:rPr>
          <w:sz w:val="28"/>
          <w:szCs w:val="28"/>
        </w:rPr>
        <w:t xml:space="preserve">, определяется </w:t>
      </w:r>
      <w:r>
        <w:rPr>
          <w:sz w:val="28"/>
          <w:szCs w:val="28"/>
        </w:rPr>
        <w:t>решением Думы городского округа</w:t>
      </w:r>
      <w:r w:rsidR="00C97385">
        <w:rPr>
          <w:sz w:val="28"/>
          <w:szCs w:val="28"/>
        </w:rPr>
        <w:t xml:space="preserve"> в соответствии с З</w:t>
      </w:r>
      <w:r w:rsidRPr="00761BFB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Самарской области</w:t>
      </w:r>
      <w:r w:rsidRPr="00761BF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7E28E3" w:rsidRPr="00F63047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1.6. </w:t>
      </w:r>
      <w:r w:rsidRPr="009645BE">
        <w:rPr>
          <w:sz w:val="28"/>
          <w:szCs w:val="28"/>
        </w:rPr>
        <w:t>часть 1</w:t>
      </w:r>
      <w:r>
        <w:rPr>
          <w:sz w:val="28"/>
          <w:szCs w:val="28"/>
        </w:rPr>
        <w:t xml:space="preserve">статьи 58 </w:t>
      </w:r>
      <w:r w:rsidRPr="00F6304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</w:t>
      </w:r>
      <w:r w:rsidRPr="00F63047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F63047">
        <w:rPr>
          <w:sz w:val="28"/>
          <w:szCs w:val="28"/>
        </w:rPr>
        <w:t>.1</w:t>
      </w:r>
      <w:r>
        <w:rPr>
          <w:sz w:val="28"/>
          <w:szCs w:val="28"/>
        </w:rPr>
        <w:t>)</w:t>
      </w:r>
      <w:r w:rsidRPr="00F63047">
        <w:rPr>
          <w:sz w:val="28"/>
          <w:szCs w:val="28"/>
        </w:rPr>
        <w:t xml:space="preserve"> следующего содержания:</w:t>
      </w:r>
      <w:proofErr w:type="gramEnd"/>
    </w:p>
    <w:p w:rsidR="007E28E3" w:rsidRPr="00F63047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«10.1)право депутата Думы городского округа на предоставление помещений, </w:t>
      </w:r>
      <w:r w:rsidRPr="00F63047">
        <w:rPr>
          <w:sz w:val="28"/>
          <w:szCs w:val="28"/>
        </w:rPr>
        <w:t>специально отведенных мест для встреч с избирателями</w:t>
      </w:r>
      <w:r>
        <w:rPr>
          <w:sz w:val="28"/>
          <w:szCs w:val="28"/>
        </w:rPr>
        <w:t xml:space="preserve"> в</w:t>
      </w:r>
      <w:r w:rsidRPr="00F63047">
        <w:rPr>
          <w:sz w:val="28"/>
          <w:szCs w:val="28"/>
        </w:rPr>
        <w:t xml:space="preserve"> соответствии с частями 5.2-5.4 статьи 40 Федерального закона о</w:t>
      </w:r>
      <w:r w:rsidR="00703383">
        <w:rPr>
          <w:sz w:val="28"/>
          <w:szCs w:val="28"/>
        </w:rPr>
        <w:t>т 6 октября 2003 года N 131-ФЗ «</w:t>
      </w:r>
      <w:r w:rsidRPr="00F63047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="00703383">
        <w:rPr>
          <w:sz w:val="28"/>
          <w:szCs w:val="28"/>
        </w:rPr>
        <w:t>»</w:t>
      </w:r>
      <w:r w:rsidRPr="00F63047">
        <w:rPr>
          <w:sz w:val="28"/>
          <w:szCs w:val="28"/>
        </w:rPr>
        <w:t>.</w:t>
      </w:r>
    </w:p>
    <w:p w:rsidR="007E28E3" w:rsidRPr="00F63047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F63047">
        <w:rPr>
          <w:sz w:val="28"/>
          <w:szCs w:val="28"/>
        </w:rPr>
        <w:t>Порядок предоставления помещений для встреч депутатов</w:t>
      </w:r>
      <w:r>
        <w:rPr>
          <w:sz w:val="28"/>
          <w:szCs w:val="28"/>
        </w:rPr>
        <w:t xml:space="preserve"> Думы городского округа</w:t>
      </w:r>
      <w:r w:rsidRPr="00F63047">
        <w:rPr>
          <w:sz w:val="28"/>
          <w:szCs w:val="28"/>
        </w:rPr>
        <w:t xml:space="preserve"> с избирателями устанавливается </w:t>
      </w:r>
      <w:r>
        <w:rPr>
          <w:sz w:val="28"/>
          <w:szCs w:val="28"/>
        </w:rPr>
        <w:t>решением Думы городского округа</w:t>
      </w:r>
      <w:r w:rsidRPr="00F63047">
        <w:rPr>
          <w:sz w:val="28"/>
          <w:szCs w:val="28"/>
        </w:rPr>
        <w:t>.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F63047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>Думой городского округа</w:t>
      </w:r>
      <w:r w:rsidRPr="00F63047">
        <w:rPr>
          <w:sz w:val="28"/>
          <w:szCs w:val="28"/>
        </w:rPr>
        <w:t xml:space="preserve"> порядка предоставления помещений для встреч депутатов </w:t>
      </w:r>
      <w:r>
        <w:rPr>
          <w:sz w:val="28"/>
          <w:szCs w:val="28"/>
        </w:rPr>
        <w:t xml:space="preserve">Думы городского округа </w:t>
      </w:r>
      <w:r w:rsidRPr="00F63047">
        <w:rPr>
          <w:sz w:val="28"/>
          <w:szCs w:val="28"/>
        </w:rPr>
        <w:t xml:space="preserve">с избирателями учитываются критерии, </w:t>
      </w:r>
      <w:r>
        <w:rPr>
          <w:sz w:val="28"/>
          <w:szCs w:val="28"/>
        </w:rPr>
        <w:t xml:space="preserve">установленные статьей 13.1. Закона Самарской области </w:t>
      </w:r>
      <w:r w:rsidR="00703383">
        <w:rPr>
          <w:sz w:val="28"/>
          <w:szCs w:val="28"/>
        </w:rPr>
        <w:t>от 10 июля 2008 года N 67-ГД «</w:t>
      </w:r>
      <w:r w:rsidRPr="009645BE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</w:t>
      </w:r>
      <w:r w:rsidR="0070338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63047">
        <w:rPr>
          <w:sz w:val="28"/>
          <w:szCs w:val="28"/>
        </w:rPr>
        <w:t>которым должны отвечать помещения</w:t>
      </w:r>
      <w:r>
        <w:rPr>
          <w:sz w:val="28"/>
          <w:szCs w:val="28"/>
        </w:rPr>
        <w:t>.</w:t>
      </w:r>
      <w:r w:rsidR="00E67D71">
        <w:rPr>
          <w:sz w:val="28"/>
          <w:szCs w:val="28"/>
        </w:rPr>
        <w:t>»;</w:t>
      </w:r>
    </w:p>
    <w:p w:rsidR="007E28E3" w:rsidRPr="00836328" w:rsidRDefault="007E28E3" w:rsidP="007E28E3">
      <w:pPr>
        <w:pStyle w:val="ConsPlusNormal"/>
        <w:ind w:firstLine="567"/>
        <w:jc w:val="both"/>
        <w:rPr>
          <w:sz w:val="28"/>
          <w:szCs w:val="28"/>
        </w:rPr>
      </w:pPr>
      <w:r w:rsidRPr="0083632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36328">
        <w:rPr>
          <w:sz w:val="28"/>
          <w:szCs w:val="28"/>
        </w:rPr>
        <w:t>. Часть 2 статьи 66 дополнить абзацами вторым и третьим следующего содержания:</w:t>
      </w:r>
    </w:p>
    <w:p w:rsidR="007E28E3" w:rsidRPr="004C19AC" w:rsidRDefault="007E28E3" w:rsidP="007E28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160124"/>
      <w:r w:rsidRPr="004C19AC">
        <w:rPr>
          <w:sz w:val="28"/>
          <w:szCs w:val="28"/>
        </w:rPr>
        <w:t>«Для официального опубликования (обнародования)  муниципальных правовых актов городского округа и соглашений органы местного самоуправления городского округа  вправе также использова</w:t>
      </w:r>
      <w:r w:rsidR="00C97385">
        <w:rPr>
          <w:sz w:val="28"/>
          <w:szCs w:val="28"/>
        </w:rPr>
        <w:t>ть официальное сетевое издание «</w:t>
      </w:r>
      <w:proofErr w:type="spellStart"/>
      <w:r w:rsidR="00C97385">
        <w:rPr>
          <w:sz w:val="28"/>
          <w:szCs w:val="28"/>
        </w:rPr>
        <w:t>Кинельская</w:t>
      </w:r>
      <w:proofErr w:type="spellEnd"/>
      <w:r w:rsidR="00C97385">
        <w:rPr>
          <w:sz w:val="28"/>
          <w:szCs w:val="28"/>
        </w:rPr>
        <w:t xml:space="preserve"> жизнь»</w:t>
      </w:r>
      <w:r w:rsidRPr="004C19AC">
        <w:rPr>
          <w:sz w:val="28"/>
          <w:szCs w:val="28"/>
        </w:rPr>
        <w:t xml:space="preserve"> (</w:t>
      </w:r>
      <w:hyperlink w:history="1">
        <w:r w:rsidRPr="004C19AC">
          <w:rPr>
            <w:rStyle w:val="a5"/>
            <w:color w:val="auto"/>
            <w:sz w:val="28"/>
            <w:szCs w:val="28"/>
          </w:rPr>
          <w:t xml:space="preserve">http:// </w:t>
        </w:r>
        <w:proofErr w:type="spellStart"/>
        <w:r w:rsidRPr="004C19AC">
          <w:rPr>
            <w:rStyle w:val="a5"/>
            <w:color w:val="auto"/>
            <w:sz w:val="28"/>
            <w:szCs w:val="28"/>
          </w:rPr>
          <w:t>kinelzhizn.ru</w:t>
        </w:r>
        <w:proofErr w:type="spellEnd"/>
        <w:r w:rsidRPr="004C19AC">
          <w:rPr>
            <w:rStyle w:val="a5"/>
            <w:color w:val="auto"/>
            <w:sz w:val="28"/>
            <w:szCs w:val="28"/>
          </w:rPr>
          <w:t>/</w:t>
        </w:r>
      </w:hyperlink>
      <w:r w:rsidRPr="004C19AC">
        <w:rPr>
          <w:sz w:val="28"/>
          <w:szCs w:val="28"/>
        </w:rPr>
        <w:t xml:space="preserve">). </w:t>
      </w:r>
    </w:p>
    <w:p w:rsidR="007E28E3" w:rsidRPr="004C19AC" w:rsidRDefault="007E28E3" w:rsidP="007E28E3">
      <w:pPr>
        <w:pStyle w:val="s2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19AC">
        <w:rPr>
          <w:sz w:val="28"/>
          <w:szCs w:val="28"/>
        </w:rPr>
        <w:t xml:space="preserve">  В случае опубликования (размещения) полного текста муниципального правового акта</w:t>
      </w:r>
      <w:r w:rsidR="00C97385">
        <w:rPr>
          <w:sz w:val="28"/>
          <w:szCs w:val="28"/>
        </w:rPr>
        <w:t xml:space="preserve"> в официальном сетевом издании «</w:t>
      </w:r>
      <w:proofErr w:type="spellStart"/>
      <w:r w:rsidR="00C97385">
        <w:rPr>
          <w:sz w:val="28"/>
          <w:szCs w:val="28"/>
        </w:rPr>
        <w:t>Кинельская</w:t>
      </w:r>
      <w:proofErr w:type="spellEnd"/>
      <w:r w:rsidR="00C97385">
        <w:rPr>
          <w:sz w:val="28"/>
          <w:szCs w:val="28"/>
        </w:rPr>
        <w:t xml:space="preserve"> жизнь»</w:t>
      </w:r>
      <w:bookmarkStart w:id="1" w:name="_GoBack"/>
      <w:bookmarkEnd w:id="1"/>
      <w:r w:rsidRPr="004C19AC">
        <w:rPr>
          <w:sz w:val="28"/>
          <w:szCs w:val="28"/>
        </w:rPr>
        <w:t xml:space="preserve"> (</w:t>
      </w:r>
      <w:hyperlink r:id="rId6" w:history="1">
        <w:r w:rsidRPr="004C19AC">
          <w:rPr>
            <w:rStyle w:val="a5"/>
            <w:color w:val="auto"/>
            <w:sz w:val="28"/>
            <w:szCs w:val="28"/>
          </w:rPr>
          <w:t>http://kinelzhizn.ru/</w:t>
        </w:r>
      </w:hyperlink>
      <w:r w:rsidRPr="004C19AC">
        <w:rPr>
          <w:sz w:val="28"/>
          <w:szCs w:val="28"/>
        </w:rPr>
        <w:t xml:space="preserve">) объемные графические и табличные приложения к нему в печатном издании могут не приводиться.». </w:t>
      </w:r>
    </w:p>
    <w:bookmarkEnd w:id="0"/>
    <w:p w:rsidR="007E28E3" w:rsidRPr="004C19AC" w:rsidRDefault="007E28E3" w:rsidP="00C10E4A">
      <w:pPr>
        <w:pStyle w:val="2"/>
        <w:numPr>
          <w:ilvl w:val="0"/>
          <w:numId w:val="2"/>
        </w:numPr>
        <w:tabs>
          <w:tab w:val="clear" w:pos="420"/>
          <w:tab w:val="num" w:pos="0"/>
        </w:tabs>
        <w:ind w:left="0" w:firstLine="567"/>
        <w:rPr>
          <w:sz w:val="28"/>
          <w:szCs w:val="28"/>
        </w:rPr>
      </w:pPr>
      <w:r w:rsidRPr="004C19AC">
        <w:rPr>
          <w:sz w:val="28"/>
          <w:szCs w:val="28"/>
        </w:rPr>
        <w:t>Поручить Главе городского округа Кинель Самарской области (</w:t>
      </w:r>
      <w:proofErr w:type="spellStart"/>
      <w:r w:rsidRPr="004C19AC">
        <w:rPr>
          <w:sz w:val="28"/>
          <w:szCs w:val="28"/>
        </w:rPr>
        <w:t>В.А.Чихирев</w:t>
      </w:r>
      <w:proofErr w:type="spellEnd"/>
      <w:r w:rsidRPr="004C19AC">
        <w:rPr>
          <w:sz w:val="28"/>
          <w:szCs w:val="28"/>
        </w:rPr>
        <w:t>):</w:t>
      </w:r>
    </w:p>
    <w:p w:rsidR="007E28E3" w:rsidRPr="00836328" w:rsidRDefault="007E28E3" w:rsidP="007E28E3">
      <w:pPr>
        <w:pStyle w:val="2"/>
        <w:numPr>
          <w:ilvl w:val="1"/>
          <w:numId w:val="2"/>
        </w:numPr>
        <w:tabs>
          <w:tab w:val="clear" w:pos="1980"/>
          <w:tab w:val="num" w:pos="0"/>
          <w:tab w:val="left" w:pos="1260"/>
        </w:tabs>
        <w:ind w:left="0" w:firstLine="540"/>
        <w:rPr>
          <w:sz w:val="28"/>
          <w:szCs w:val="28"/>
        </w:rPr>
      </w:pPr>
      <w:r w:rsidRPr="00836328">
        <w:rPr>
          <w:sz w:val="28"/>
          <w:szCs w:val="28"/>
        </w:rPr>
        <w:lastRenderedPageBreak/>
        <w:t>направить настоящее решение на государственную регистрацию в течение 15 (пятнадцати) дней со дня его принятия;</w:t>
      </w:r>
    </w:p>
    <w:p w:rsidR="007E28E3" w:rsidRPr="00836328" w:rsidRDefault="007E28E3" w:rsidP="007E28E3">
      <w:pPr>
        <w:pStyle w:val="2"/>
        <w:numPr>
          <w:ilvl w:val="1"/>
          <w:numId w:val="2"/>
        </w:numPr>
        <w:tabs>
          <w:tab w:val="clear" w:pos="1980"/>
          <w:tab w:val="num" w:pos="0"/>
          <w:tab w:val="left" w:pos="1260"/>
        </w:tabs>
        <w:ind w:left="0" w:firstLine="567"/>
        <w:rPr>
          <w:sz w:val="28"/>
          <w:szCs w:val="28"/>
        </w:rPr>
      </w:pPr>
      <w:r w:rsidRPr="00836328">
        <w:rPr>
          <w:sz w:val="28"/>
          <w:szCs w:val="28"/>
        </w:rPr>
        <w:t>после государственной регистрации настоящего решения осуществить его официальное опубликование в газете «</w:t>
      </w:r>
      <w:proofErr w:type="spellStart"/>
      <w:r w:rsidRPr="00836328">
        <w:rPr>
          <w:sz w:val="28"/>
          <w:szCs w:val="28"/>
        </w:rPr>
        <w:t>Кинельская</w:t>
      </w:r>
      <w:proofErr w:type="spellEnd"/>
      <w:r w:rsidRPr="00836328">
        <w:rPr>
          <w:sz w:val="28"/>
          <w:szCs w:val="28"/>
        </w:rPr>
        <w:t xml:space="preserve"> жизнь».</w:t>
      </w:r>
    </w:p>
    <w:p w:rsidR="007E28E3" w:rsidRPr="00836328" w:rsidRDefault="007E28E3" w:rsidP="007E28E3">
      <w:pPr>
        <w:pStyle w:val="2"/>
        <w:tabs>
          <w:tab w:val="num" w:pos="0"/>
          <w:tab w:val="left" w:pos="1260"/>
        </w:tabs>
        <w:ind w:firstLine="540"/>
        <w:rPr>
          <w:sz w:val="28"/>
          <w:szCs w:val="28"/>
        </w:rPr>
      </w:pPr>
      <w:r w:rsidRPr="00836328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7E28E3" w:rsidRPr="00836328" w:rsidRDefault="007E28E3" w:rsidP="007E28E3">
      <w:pPr>
        <w:jc w:val="both"/>
        <w:rPr>
          <w:sz w:val="28"/>
          <w:szCs w:val="28"/>
        </w:rPr>
      </w:pPr>
    </w:p>
    <w:p w:rsidR="007E28E3" w:rsidRPr="00836328" w:rsidRDefault="007E28E3" w:rsidP="007E28E3">
      <w:pPr>
        <w:ind w:firstLine="709"/>
        <w:jc w:val="both"/>
        <w:rPr>
          <w:sz w:val="28"/>
          <w:szCs w:val="28"/>
        </w:rPr>
      </w:pPr>
    </w:p>
    <w:p w:rsidR="007E28E3" w:rsidRPr="00836328" w:rsidRDefault="007E28E3" w:rsidP="007E28E3">
      <w:pPr>
        <w:jc w:val="both"/>
        <w:rPr>
          <w:b/>
          <w:sz w:val="28"/>
          <w:szCs w:val="28"/>
        </w:rPr>
      </w:pPr>
    </w:p>
    <w:p w:rsidR="007E28E3" w:rsidRPr="00836328" w:rsidRDefault="004C19AC" w:rsidP="007E28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7E28E3" w:rsidRPr="0083632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7E28E3" w:rsidRPr="00836328">
        <w:rPr>
          <w:b/>
          <w:sz w:val="28"/>
          <w:szCs w:val="28"/>
        </w:rPr>
        <w:t xml:space="preserve"> Думы городского округа</w:t>
      </w:r>
    </w:p>
    <w:p w:rsidR="007E28E3" w:rsidRPr="00836328" w:rsidRDefault="007E28E3" w:rsidP="007E28E3">
      <w:pPr>
        <w:jc w:val="both"/>
        <w:rPr>
          <w:b/>
          <w:sz w:val="28"/>
          <w:szCs w:val="28"/>
        </w:rPr>
      </w:pPr>
      <w:r w:rsidRPr="00836328">
        <w:rPr>
          <w:b/>
          <w:sz w:val="28"/>
          <w:szCs w:val="28"/>
        </w:rPr>
        <w:t xml:space="preserve">Кинель Самарской области                                                         </w:t>
      </w:r>
      <w:proofErr w:type="spellStart"/>
      <w:r w:rsidR="004C19AC">
        <w:rPr>
          <w:b/>
          <w:sz w:val="28"/>
          <w:szCs w:val="28"/>
        </w:rPr>
        <w:t>Е.А.Деженина</w:t>
      </w:r>
      <w:proofErr w:type="spellEnd"/>
    </w:p>
    <w:p w:rsidR="007E28E3" w:rsidRPr="00836328" w:rsidRDefault="007E28E3" w:rsidP="007E28E3">
      <w:pPr>
        <w:jc w:val="both"/>
        <w:rPr>
          <w:b/>
          <w:sz w:val="28"/>
          <w:szCs w:val="28"/>
        </w:rPr>
      </w:pPr>
    </w:p>
    <w:p w:rsidR="007E28E3" w:rsidRPr="00836328" w:rsidRDefault="007E28E3" w:rsidP="007E28E3">
      <w:pPr>
        <w:rPr>
          <w:b/>
          <w:sz w:val="28"/>
          <w:szCs w:val="28"/>
        </w:rPr>
      </w:pPr>
    </w:p>
    <w:p w:rsidR="007E28E3" w:rsidRPr="00836328" w:rsidRDefault="007E28E3" w:rsidP="007E28E3">
      <w:pPr>
        <w:jc w:val="both"/>
        <w:rPr>
          <w:b/>
          <w:sz w:val="28"/>
          <w:szCs w:val="28"/>
        </w:rPr>
      </w:pPr>
    </w:p>
    <w:p w:rsidR="007E28E3" w:rsidRPr="00836328" w:rsidRDefault="007E28E3" w:rsidP="007E28E3">
      <w:pPr>
        <w:jc w:val="both"/>
        <w:rPr>
          <w:b/>
          <w:sz w:val="28"/>
          <w:szCs w:val="28"/>
        </w:rPr>
      </w:pPr>
      <w:r w:rsidRPr="00836328">
        <w:rPr>
          <w:b/>
          <w:sz w:val="28"/>
          <w:szCs w:val="28"/>
        </w:rPr>
        <w:t>Глава городского округа Кинель</w:t>
      </w:r>
    </w:p>
    <w:p w:rsidR="007E28E3" w:rsidRPr="00836328" w:rsidRDefault="007E28E3" w:rsidP="007E28E3">
      <w:pPr>
        <w:jc w:val="both"/>
        <w:rPr>
          <w:b/>
          <w:sz w:val="28"/>
          <w:szCs w:val="28"/>
        </w:rPr>
      </w:pPr>
      <w:r w:rsidRPr="00836328">
        <w:rPr>
          <w:b/>
          <w:sz w:val="28"/>
          <w:szCs w:val="28"/>
        </w:rPr>
        <w:t xml:space="preserve">Самарской области                                                                        В.А. </w:t>
      </w:r>
      <w:proofErr w:type="spellStart"/>
      <w:r w:rsidRPr="00836328">
        <w:rPr>
          <w:b/>
          <w:sz w:val="28"/>
          <w:szCs w:val="28"/>
        </w:rPr>
        <w:t>Чихирев</w:t>
      </w:r>
      <w:proofErr w:type="spellEnd"/>
    </w:p>
    <w:p w:rsidR="007E28E3" w:rsidRPr="00836328" w:rsidRDefault="007E28E3" w:rsidP="007E28E3">
      <w:pPr>
        <w:jc w:val="both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p w:rsidR="007E28E3" w:rsidRDefault="007E28E3" w:rsidP="007E28E3">
      <w:pPr>
        <w:ind w:firstLine="720"/>
        <w:jc w:val="center"/>
        <w:rPr>
          <w:b/>
          <w:sz w:val="28"/>
          <w:szCs w:val="28"/>
        </w:rPr>
      </w:pPr>
    </w:p>
    <w:sectPr w:rsidR="007E28E3" w:rsidSect="00B9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471"/>
    <w:multiLevelType w:val="multilevel"/>
    <w:tmpl w:val="1B702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5F213D99"/>
    <w:multiLevelType w:val="multilevel"/>
    <w:tmpl w:val="536E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  <w:b/>
      </w:rPr>
    </w:lvl>
  </w:abstractNum>
  <w:abstractNum w:abstractNumId="2">
    <w:nsid w:val="675D25F6"/>
    <w:multiLevelType w:val="multilevel"/>
    <w:tmpl w:val="22BE33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C7"/>
    <w:rsid w:val="00165940"/>
    <w:rsid w:val="00375207"/>
    <w:rsid w:val="00383C2F"/>
    <w:rsid w:val="004B38F3"/>
    <w:rsid w:val="004C19AC"/>
    <w:rsid w:val="00562DFA"/>
    <w:rsid w:val="006929A9"/>
    <w:rsid w:val="00703383"/>
    <w:rsid w:val="007E28E3"/>
    <w:rsid w:val="00A25899"/>
    <w:rsid w:val="00B76893"/>
    <w:rsid w:val="00B9136E"/>
    <w:rsid w:val="00C10E4A"/>
    <w:rsid w:val="00C97385"/>
    <w:rsid w:val="00CE742C"/>
    <w:rsid w:val="00DF5CC7"/>
    <w:rsid w:val="00E526DB"/>
    <w:rsid w:val="00E67D71"/>
    <w:rsid w:val="00EB1FB4"/>
    <w:rsid w:val="00F4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7E28E3"/>
    <w:pPr>
      <w:autoSpaceDE w:val="0"/>
      <w:autoSpaceDN w:val="0"/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7E2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E28E3"/>
    <w:rPr>
      <w:color w:val="0000FF"/>
      <w:u w:val="single"/>
    </w:rPr>
  </w:style>
  <w:style w:type="paragraph" w:customStyle="1" w:styleId="ConsPlusNormal">
    <w:name w:val="ConsPlusNormal"/>
    <w:rsid w:val="007E28E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1">
    <w:name w:val="s_1"/>
    <w:basedOn w:val="a"/>
    <w:rsid w:val="007E28E3"/>
    <w:pPr>
      <w:spacing w:before="100" w:beforeAutospacing="1" w:after="100" w:afterAutospacing="1"/>
    </w:pPr>
  </w:style>
  <w:style w:type="paragraph" w:customStyle="1" w:styleId="s22">
    <w:name w:val="s_22"/>
    <w:basedOn w:val="a"/>
    <w:rsid w:val="007E28E3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E526D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elzhiz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Долгих</cp:lastModifiedBy>
  <cp:revision>12</cp:revision>
  <cp:lastPrinted>2019-09-19T12:21:00Z</cp:lastPrinted>
  <dcterms:created xsi:type="dcterms:W3CDTF">2019-09-19T07:04:00Z</dcterms:created>
  <dcterms:modified xsi:type="dcterms:W3CDTF">2019-09-26T12:53:00Z</dcterms:modified>
</cp:coreProperties>
</file>