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19C" w:rsidRDefault="0009319C" w:rsidP="0009319C">
      <w:pPr>
        <w:jc w:val="center"/>
      </w:pPr>
      <w:r>
        <w:rPr>
          <w:noProof/>
        </w:rPr>
        <w:drawing>
          <wp:inline distT="0" distB="0" distL="0" distR="0">
            <wp:extent cx="609600" cy="790575"/>
            <wp:effectExtent l="0" t="0" r="0" b="9525"/>
            <wp:docPr id="1" name="Рисунок 1" descr="герб Кин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инеля"/>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790575"/>
                    </a:xfrm>
                    <a:prstGeom prst="rect">
                      <a:avLst/>
                    </a:prstGeom>
                    <a:noFill/>
                    <a:ln>
                      <a:noFill/>
                    </a:ln>
                  </pic:spPr>
                </pic:pic>
              </a:graphicData>
            </a:graphic>
          </wp:inline>
        </w:drawing>
      </w:r>
    </w:p>
    <w:p w:rsidR="0009319C" w:rsidRDefault="0009319C" w:rsidP="0009319C">
      <w:pPr>
        <w:jc w:val="center"/>
        <w:rPr>
          <w:b/>
          <w:sz w:val="28"/>
          <w:szCs w:val="28"/>
        </w:rPr>
      </w:pPr>
    </w:p>
    <w:p w:rsidR="0009319C" w:rsidRDefault="0009319C" w:rsidP="0009319C">
      <w:pPr>
        <w:jc w:val="center"/>
        <w:rPr>
          <w:b/>
          <w:sz w:val="40"/>
          <w:szCs w:val="40"/>
        </w:rPr>
      </w:pPr>
      <w:r>
        <w:rPr>
          <w:b/>
          <w:sz w:val="40"/>
          <w:szCs w:val="40"/>
        </w:rPr>
        <w:t>ДУМА ГОРОДСКОГО ОКРУГА КИНЕЛЬ САМАРСКОЙ ОБЛАСТИ</w:t>
      </w:r>
    </w:p>
    <w:p w:rsidR="0009319C" w:rsidRDefault="0009319C" w:rsidP="0009319C">
      <w:pPr>
        <w:rPr>
          <w:b/>
          <w:sz w:val="28"/>
          <w:szCs w:val="28"/>
        </w:rPr>
      </w:pPr>
    </w:p>
    <w:p w:rsidR="0009319C" w:rsidRDefault="0009319C" w:rsidP="0009319C">
      <w:pPr>
        <w:rPr>
          <w:sz w:val="28"/>
          <w:szCs w:val="28"/>
        </w:rPr>
      </w:pPr>
      <w:smartTag w:uri="urn:schemas-microsoft-com:office:smarttags" w:element="metricconverter">
        <w:smartTagPr>
          <w:attr w:name="ProductID" w:val="446430, г"/>
        </w:smartTagPr>
        <w:r>
          <w:rPr>
            <w:sz w:val="28"/>
            <w:szCs w:val="28"/>
          </w:rPr>
          <w:t>446430, г</w:t>
        </w:r>
      </w:smartTag>
      <w:r>
        <w:rPr>
          <w:sz w:val="28"/>
          <w:szCs w:val="28"/>
        </w:rPr>
        <w:t>. Кинельул.Мира, 42а                                          тел. 2-19-60, 2-18-80</w:t>
      </w:r>
    </w:p>
    <w:tbl>
      <w:tblPr>
        <w:tblW w:w="10080" w:type="dxa"/>
        <w:tblInd w:w="-252" w:type="dxa"/>
        <w:tblBorders>
          <w:top w:val="thinThickSmallGap" w:sz="24" w:space="0" w:color="auto"/>
        </w:tblBorders>
        <w:tblLook w:val="0000"/>
      </w:tblPr>
      <w:tblGrid>
        <w:gridCol w:w="10080"/>
      </w:tblGrid>
      <w:tr w:rsidR="0009319C" w:rsidTr="0009319C">
        <w:trPr>
          <w:trHeight w:val="100"/>
        </w:trPr>
        <w:tc>
          <w:tcPr>
            <w:tcW w:w="10080" w:type="dxa"/>
            <w:tcBorders>
              <w:top w:val="thinThickSmallGap" w:sz="24" w:space="0" w:color="auto"/>
              <w:left w:val="nil"/>
              <w:bottom w:val="nil"/>
              <w:right w:val="nil"/>
            </w:tcBorders>
            <w:shd w:val="clear" w:color="auto" w:fill="auto"/>
          </w:tcPr>
          <w:p w:rsidR="0009319C" w:rsidRDefault="0009319C" w:rsidP="0009319C">
            <w:pPr>
              <w:rPr>
                <w:b/>
                <w:sz w:val="28"/>
                <w:szCs w:val="28"/>
              </w:rPr>
            </w:pPr>
          </w:p>
        </w:tc>
      </w:tr>
    </w:tbl>
    <w:p w:rsidR="0009319C" w:rsidRDefault="00396EAC" w:rsidP="0009319C">
      <w:pPr>
        <w:rPr>
          <w:b/>
          <w:sz w:val="28"/>
          <w:szCs w:val="28"/>
        </w:rPr>
      </w:pPr>
      <w:r>
        <w:rPr>
          <w:b/>
          <w:sz w:val="28"/>
          <w:szCs w:val="28"/>
        </w:rPr>
        <w:t xml:space="preserve">« 28 </w:t>
      </w:r>
      <w:r w:rsidR="0009319C">
        <w:rPr>
          <w:b/>
          <w:sz w:val="28"/>
          <w:szCs w:val="28"/>
        </w:rPr>
        <w:t xml:space="preserve">»  ноября 2019года                                                </w:t>
      </w:r>
      <w:r>
        <w:rPr>
          <w:b/>
          <w:sz w:val="28"/>
          <w:szCs w:val="28"/>
        </w:rPr>
        <w:t xml:space="preserve">                                 №  503</w:t>
      </w:r>
    </w:p>
    <w:p w:rsidR="0009319C" w:rsidRDefault="0009319C" w:rsidP="0009319C">
      <w:pPr>
        <w:rPr>
          <w:b/>
          <w:sz w:val="28"/>
          <w:szCs w:val="28"/>
        </w:rPr>
      </w:pPr>
    </w:p>
    <w:p w:rsidR="0009319C" w:rsidRDefault="0009319C" w:rsidP="0009319C">
      <w:pPr>
        <w:spacing w:line="360" w:lineRule="auto"/>
        <w:jc w:val="center"/>
        <w:rPr>
          <w:b/>
          <w:sz w:val="40"/>
          <w:szCs w:val="40"/>
        </w:rPr>
      </w:pPr>
    </w:p>
    <w:p w:rsidR="0009319C" w:rsidRDefault="0009319C" w:rsidP="0009319C">
      <w:pPr>
        <w:spacing w:line="360" w:lineRule="auto"/>
        <w:jc w:val="center"/>
        <w:rPr>
          <w:b/>
          <w:sz w:val="40"/>
          <w:szCs w:val="40"/>
        </w:rPr>
      </w:pPr>
      <w:r>
        <w:rPr>
          <w:b/>
          <w:sz w:val="40"/>
          <w:szCs w:val="40"/>
        </w:rPr>
        <w:t>РЕШЕНИЕ</w:t>
      </w:r>
    </w:p>
    <w:p w:rsidR="0009319C" w:rsidRDefault="0009319C" w:rsidP="0009319C">
      <w:pPr>
        <w:spacing w:line="360" w:lineRule="auto"/>
        <w:ind w:right="4252"/>
        <w:jc w:val="both"/>
        <w:rPr>
          <w:b/>
          <w:sz w:val="28"/>
          <w:szCs w:val="28"/>
        </w:rPr>
      </w:pPr>
    </w:p>
    <w:p w:rsidR="0009319C" w:rsidRPr="00926184" w:rsidRDefault="0009319C" w:rsidP="0009319C">
      <w:pPr>
        <w:spacing w:line="360" w:lineRule="auto"/>
        <w:ind w:right="4252"/>
        <w:jc w:val="both"/>
        <w:rPr>
          <w:b/>
          <w:sz w:val="28"/>
          <w:szCs w:val="28"/>
        </w:rPr>
      </w:pPr>
      <w:r w:rsidRPr="00926184">
        <w:rPr>
          <w:b/>
          <w:sz w:val="28"/>
          <w:szCs w:val="28"/>
        </w:rPr>
        <w:t>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w:t>
      </w:r>
    </w:p>
    <w:p w:rsidR="0009319C" w:rsidRDefault="0009319C" w:rsidP="0009319C">
      <w:pPr>
        <w:spacing w:line="360" w:lineRule="auto"/>
        <w:rPr>
          <w:sz w:val="28"/>
          <w:szCs w:val="28"/>
        </w:rPr>
      </w:pPr>
    </w:p>
    <w:p w:rsidR="0009319C" w:rsidRDefault="0009319C" w:rsidP="0009319C">
      <w:pPr>
        <w:spacing w:line="360" w:lineRule="auto"/>
        <w:ind w:firstLine="851"/>
        <w:jc w:val="both"/>
        <w:rPr>
          <w:sz w:val="28"/>
          <w:szCs w:val="28"/>
        </w:rPr>
      </w:pPr>
      <w:r>
        <w:rPr>
          <w:sz w:val="28"/>
          <w:szCs w:val="28"/>
        </w:rPr>
        <w:t xml:space="preserve"> В целях реализации права жителей городского округа Кинель Самарской области на осуществление местного самоуправления посредствам участия в публичных слушаниях или общественных обсужденияхпо вопросам градостроительной деятельности, в соответствии с Градостроительным кодексом Российской Федерации, статьей 28 Федерального закона «Об общих принципах организации местного самоуправления в Российской Федерации» от 6 октября 2003 года № 131-ФЗ, Уставом городского округа Кинель Самарской области, Дума городского округа Кинель Самарской области </w:t>
      </w:r>
    </w:p>
    <w:p w:rsidR="0009319C" w:rsidRDefault="0009319C" w:rsidP="0009319C">
      <w:pPr>
        <w:spacing w:line="360" w:lineRule="auto"/>
        <w:ind w:firstLine="851"/>
        <w:jc w:val="both"/>
        <w:rPr>
          <w:sz w:val="28"/>
          <w:szCs w:val="28"/>
        </w:rPr>
      </w:pPr>
    </w:p>
    <w:p w:rsidR="0009319C" w:rsidRDefault="0009319C" w:rsidP="0009319C">
      <w:pPr>
        <w:spacing w:line="360" w:lineRule="auto"/>
        <w:jc w:val="center"/>
        <w:rPr>
          <w:b/>
          <w:sz w:val="28"/>
          <w:szCs w:val="28"/>
        </w:rPr>
      </w:pPr>
      <w:r>
        <w:rPr>
          <w:b/>
          <w:sz w:val="28"/>
          <w:szCs w:val="28"/>
        </w:rPr>
        <w:t>РЕШИЛА:</w:t>
      </w:r>
    </w:p>
    <w:p w:rsidR="0009319C" w:rsidRDefault="0009319C" w:rsidP="0009319C">
      <w:pPr>
        <w:spacing w:line="360" w:lineRule="auto"/>
        <w:ind w:firstLine="709"/>
        <w:jc w:val="both"/>
        <w:rPr>
          <w:sz w:val="28"/>
          <w:szCs w:val="28"/>
        </w:rPr>
      </w:pPr>
      <w:r>
        <w:rPr>
          <w:sz w:val="28"/>
          <w:szCs w:val="28"/>
        </w:rPr>
        <w:lastRenderedPageBreak/>
        <w:t xml:space="preserve">1. Утвердить Порядок </w:t>
      </w:r>
      <w:r w:rsidRPr="00D831F0">
        <w:rPr>
          <w:sz w:val="28"/>
          <w:szCs w:val="28"/>
        </w:rPr>
        <w:t xml:space="preserve">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 </w:t>
      </w:r>
      <w:r>
        <w:rPr>
          <w:sz w:val="28"/>
          <w:szCs w:val="28"/>
        </w:rPr>
        <w:t>(прилагается).</w:t>
      </w:r>
    </w:p>
    <w:p w:rsidR="0009319C" w:rsidRDefault="0009319C" w:rsidP="0009319C">
      <w:pPr>
        <w:spacing w:line="360" w:lineRule="auto"/>
        <w:ind w:firstLine="709"/>
        <w:jc w:val="both"/>
        <w:rPr>
          <w:sz w:val="28"/>
          <w:szCs w:val="28"/>
        </w:rPr>
      </w:pPr>
      <w:r>
        <w:rPr>
          <w:sz w:val="28"/>
          <w:szCs w:val="28"/>
        </w:rPr>
        <w:t>2. Признать утратившими силу:</w:t>
      </w:r>
    </w:p>
    <w:p w:rsidR="0009319C" w:rsidRDefault="0009319C" w:rsidP="0009319C">
      <w:pPr>
        <w:spacing w:line="360" w:lineRule="auto"/>
        <w:ind w:firstLine="709"/>
        <w:jc w:val="both"/>
        <w:rPr>
          <w:sz w:val="28"/>
          <w:szCs w:val="28"/>
        </w:rPr>
      </w:pPr>
      <w:r>
        <w:rPr>
          <w:sz w:val="28"/>
          <w:szCs w:val="28"/>
        </w:rPr>
        <w:t>- решение Думы городского округа Кинель Самарской области от 28 сентября 2006 года № 242 «Об утверждении Порядка организации и проведения публичных слушаний в сфере градостроительной деятельности в городском округе Кинель Самарской области»;</w:t>
      </w:r>
    </w:p>
    <w:p w:rsidR="0009319C" w:rsidRDefault="0009319C" w:rsidP="0009319C">
      <w:pPr>
        <w:spacing w:line="360" w:lineRule="auto"/>
        <w:ind w:firstLine="709"/>
        <w:jc w:val="both"/>
        <w:rPr>
          <w:sz w:val="28"/>
          <w:szCs w:val="28"/>
        </w:rPr>
      </w:pPr>
      <w:r>
        <w:rPr>
          <w:sz w:val="28"/>
          <w:szCs w:val="28"/>
        </w:rPr>
        <w:t>- решение Думы городского округа Кинель Самарской области от 15 декабря 2016 года № 215 «</w:t>
      </w:r>
      <w:r w:rsidRPr="00176DD5">
        <w:rPr>
          <w:sz w:val="28"/>
          <w:szCs w:val="28"/>
        </w:rPr>
        <w:t>О внесении изменений и дополнений в  Порядок организации и проведения публичных слушаний в сфере градостроительной  деятельности, утвержденный решением Думы городского округа Кинель Самарской области от 28 сентября 2006 года №242</w:t>
      </w:r>
      <w:r>
        <w:rPr>
          <w:sz w:val="28"/>
          <w:szCs w:val="28"/>
        </w:rPr>
        <w:t>»;</w:t>
      </w:r>
    </w:p>
    <w:p w:rsidR="0009319C" w:rsidRDefault="0009319C" w:rsidP="0009319C">
      <w:pPr>
        <w:spacing w:line="360" w:lineRule="auto"/>
        <w:ind w:firstLine="709"/>
        <w:jc w:val="both"/>
        <w:rPr>
          <w:sz w:val="28"/>
          <w:szCs w:val="28"/>
        </w:rPr>
      </w:pPr>
      <w:r>
        <w:rPr>
          <w:sz w:val="28"/>
          <w:szCs w:val="28"/>
        </w:rPr>
        <w:t>- решение Думы городского округа Кинель Самарской области от 28 июня 2018 года «</w:t>
      </w:r>
      <w:r w:rsidRPr="00176DD5">
        <w:rPr>
          <w:sz w:val="28"/>
          <w:szCs w:val="28"/>
        </w:rPr>
        <w:t>О внесении изменений в решение Думы городского округа Кинель Самарской области от 28.09.2006 г. № 242 «Об утверждении Порядка организации и проведения публичных слушаний в сфере градострои</w:t>
      </w:r>
      <w:r>
        <w:rPr>
          <w:sz w:val="28"/>
          <w:szCs w:val="28"/>
        </w:rPr>
        <w:t>тельной деятельности»</w:t>
      </w:r>
      <w:r w:rsidRPr="00176DD5">
        <w:rPr>
          <w:sz w:val="28"/>
          <w:szCs w:val="28"/>
        </w:rPr>
        <w:t xml:space="preserve"> (с изменениями от 15.12.2016 г.)</w:t>
      </w:r>
      <w:r>
        <w:rPr>
          <w:sz w:val="28"/>
          <w:szCs w:val="28"/>
        </w:rPr>
        <w:t>.</w:t>
      </w:r>
    </w:p>
    <w:p w:rsidR="0009319C" w:rsidRDefault="0009319C" w:rsidP="0009319C">
      <w:pPr>
        <w:spacing w:line="360" w:lineRule="auto"/>
        <w:ind w:firstLine="709"/>
        <w:jc w:val="both"/>
        <w:rPr>
          <w:sz w:val="28"/>
          <w:szCs w:val="28"/>
        </w:rPr>
      </w:pPr>
      <w:r>
        <w:rPr>
          <w:sz w:val="28"/>
          <w:szCs w:val="28"/>
        </w:rPr>
        <w:t xml:space="preserve">3. Официально опубликовать настоящее Решение.  </w:t>
      </w:r>
    </w:p>
    <w:p w:rsidR="0009319C" w:rsidRDefault="0009319C" w:rsidP="0009319C">
      <w:pPr>
        <w:spacing w:line="360" w:lineRule="auto"/>
        <w:ind w:firstLine="709"/>
        <w:jc w:val="both"/>
        <w:rPr>
          <w:sz w:val="28"/>
          <w:szCs w:val="28"/>
        </w:rPr>
      </w:pPr>
      <w:r>
        <w:rPr>
          <w:sz w:val="28"/>
          <w:szCs w:val="28"/>
        </w:rPr>
        <w:t>4. Настоящее Решение вступает в силу на следующий день после дня его официального опубликования.</w:t>
      </w:r>
    </w:p>
    <w:p w:rsidR="0009319C" w:rsidRDefault="0009319C" w:rsidP="0009319C">
      <w:pPr>
        <w:spacing w:line="360" w:lineRule="auto"/>
        <w:ind w:firstLine="709"/>
        <w:jc w:val="both"/>
        <w:rPr>
          <w:sz w:val="28"/>
          <w:szCs w:val="28"/>
        </w:rPr>
      </w:pPr>
      <w:r>
        <w:rPr>
          <w:sz w:val="28"/>
          <w:szCs w:val="28"/>
        </w:rPr>
        <w:t>5.  Со дня вступления в силу настоящего Решения положения Решения Думы городского округа Кинель Самарской области от 29 ноября 2005 года № 113 «О положении «О порядке проведения публичных слушаний в городском округе Кинель Самарской области» в части подготовки и порядка проведения публичных слушаний не применяются к организации и порядку проведения публичных слушаний по вопросам градостроительной деятельности на территории городского округа Кинель Самарской области.</w:t>
      </w:r>
    </w:p>
    <w:p w:rsidR="0009319C" w:rsidRDefault="0009319C" w:rsidP="0009319C">
      <w:pPr>
        <w:spacing w:line="360" w:lineRule="auto"/>
        <w:ind w:firstLine="709"/>
        <w:jc w:val="both"/>
        <w:rPr>
          <w:sz w:val="28"/>
          <w:szCs w:val="28"/>
        </w:rPr>
      </w:pPr>
      <w:r>
        <w:rPr>
          <w:sz w:val="28"/>
          <w:szCs w:val="28"/>
        </w:rPr>
        <w:lastRenderedPageBreak/>
        <w:t>6.Контроль за выполнением настоящего решения возложить на комиссию по местного самоуправлению (Кокшев И.П.).</w:t>
      </w:r>
    </w:p>
    <w:p w:rsidR="0009319C" w:rsidRDefault="0009319C" w:rsidP="0009319C">
      <w:pPr>
        <w:spacing w:line="360" w:lineRule="auto"/>
        <w:ind w:firstLine="709"/>
        <w:rPr>
          <w:sz w:val="28"/>
          <w:szCs w:val="28"/>
        </w:rPr>
      </w:pPr>
    </w:p>
    <w:p w:rsidR="00396EAC" w:rsidRDefault="00396EAC" w:rsidP="0009319C">
      <w:pPr>
        <w:spacing w:line="360" w:lineRule="auto"/>
        <w:ind w:firstLine="709"/>
        <w:rPr>
          <w:sz w:val="28"/>
          <w:szCs w:val="28"/>
        </w:rPr>
      </w:pPr>
    </w:p>
    <w:p w:rsidR="0009319C" w:rsidRPr="00926184" w:rsidRDefault="0009319C" w:rsidP="00396EAC">
      <w:pPr>
        <w:spacing w:line="276" w:lineRule="auto"/>
        <w:rPr>
          <w:b/>
          <w:sz w:val="28"/>
          <w:szCs w:val="28"/>
        </w:rPr>
      </w:pPr>
      <w:r w:rsidRPr="00926184">
        <w:rPr>
          <w:b/>
          <w:sz w:val="28"/>
          <w:szCs w:val="28"/>
        </w:rPr>
        <w:t>И.о.</w:t>
      </w:r>
      <w:r w:rsidR="00396EAC">
        <w:rPr>
          <w:b/>
          <w:sz w:val="28"/>
          <w:szCs w:val="28"/>
        </w:rPr>
        <w:t xml:space="preserve"> </w:t>
      </w:r>
      <w:r w:rsidRPr="00926184">
        <w:rPr>
          <w:b/>
          <w:sz w:val="28"/>
          <w:szCs w:val="28"/>
        </w:rPr>
        <w:t>председателя Думы городского</w:t>
      </w:r>
    </w:p>
    <w:p w:rsidR="0009319C" w:rsidRPr="00926184" w:rsidRDefault="00396EAC" w:rsidP="00396EAC">
      <w:pPr>
        <w:spacing w:line="276" w:lineRule="auto"/>
        <w:rPr>
          <w:b/>
          <w:sz w:val="28"/>
          <w:szCs w:val="28"/>
        </w:rPr>
      </w:pPr>
      <w:r>
        <w:rPr>
          <w:b/>
          <w:sz w:val="28"/>
          <w:szCs w:val="28"/>
        </w:rPr>
        <w:t>о</w:t>
      </w:r>
      <w:r w:rsidR="0009319C">
        <w:rPr>
          <w:b/>
          <w:sz w:val="28"/>
          <w:szCs w:val="28"/>
        </w:rPr>
        <w:t>круга</w:t>
      </w:r>
      <w:r>
        <w:rPr>
          <w:b/>
          <w:sz w:val="28"/>
          <w:szCs w:val="28"/>
        </w:rPr>
        <w:t xml:space="preserve"> </w:t>
      </w:r>
      <w:r w:rsidR="0009319C">
        <w:rPr>
          <w:b/>
          <w:sz w:val="28"/>
          <w:szCs w:val="28"/>
        </w:rPr>
        <w:t>Кинель Самарской области</w:t>
      </w:r>
      <w:r>
        <w:rPr>
          <w:b/>
          <w:sz w:val="28"/>
          <w:szCs w:val="28"/>
        </w:rPr>
        <w:t xml:space="preserve">                                              </w:t>
      </w:r>
      <w:r w:rsidR="0009319C" w:rsidRPr="00926184">
        <w:rPr>
          <w:b/>
          <w:sz w:val="28"/>
          <w:szCs w:val="28"/>
        </w:rPr>
        <w:t>Е.А.</w:t>
      </w:r>
      <w:r>
        <w:rPr>
          <w:b/>
          <w:sz w:val="28"/>
          <w:szCs w:val="28"/>
        </w:rPr>
        <w:t xml:space="preserve"> </w:t>
      </w:r>
      <w:r w:rsidR="0009319C" w:rsidRPr="00926184">
        <w:rPr>
          <w:b/>
          <w:sz w:val="28"/>
          <w:szCs w:val="28"/>
        </w:rPr>
        <w:t>Деженина</w:t>
      </w:r>
    </w:p>
    <w:p w:rsidR="0009319C" w:rsidRPr="00926184" w:rsidRDefault="0009319C" w:rsidP="00396EAC">
      <w:pPr>
        <w:spacing w:line="276" w:lineRule="auto"/>
        <w:rPr>
          <w:b/>
          <w:sz w:val="28"/>
          <w:szCs w:val="28"/>
        </w:rPr>
      </w:pPr>
    </w:p>
    <w:p w:rsidR="0009319C" w:rsidRPr="00926184" w:rsidRDefault="0009319C" w:rsidP="00396EAC">
      <w:pPr>
        <w:spacing w:line="276" w:lineRule="auto"/>
        <w:rPr>
          <w:b/>
          <w:sz w:val="28"/>
          <w:szCs w:val="28"/>
        </w:rPr>
      </w:pPr>
    </w:p>
    <w:p w:rsidR="0009319C" w:rsidRPr="00926184" w:rsidRDefault="00396EAC" w:rsidP="00396EAC">
      <w:pPr>
        <w:spacing w:line="276" w:lineRule="auto"/>
        <w:rPr>
          <w:b/>
          <w:sz w:val="28"/>
          <w:szCs w:val="28"/>
        </w:rPr>
      </w:pPr>
      <w:r>
        <w:rPr>
          <w:b/>
          <w:sz w:val="28"/>
          <w:szCs w:val="28"/>
        </w:rPr>
        <w:t>И.о. Главы</w:t>
      </w:r>
      <w:r w:rsidR="0009319C" w:rsidRPr="00926184">
        <w:rPr>
          <w:b/>
          <w:sz w:val="28"/>
          <w:szCs w:val="28"/>
        </w:rPr>
        <w:t xml:space="preserve"> городского округа Кинель</w:t>
      </w:r>
    </w:p>
    <w:p w:rsidR="0009319C" w:rsidRPr="00926184" w:rsidRDefault="0009319C" w:rsidP="00396EAC">
      <w:pPr>
        <w:spacing w:line="276" w:lineRule="auto"/>
        <w:rPr>
          <w:b/>
          <w:sz w:val="28"/>
          <w:szCs w:val="28"/>
        </w:rPr>
      </w:pPr>
      <w:r w:rsidRPr="00926184">
        <w:rPr>
          <w:b/>
          <w:sz w:val="28"/>
          <w:szCs w:val="28"/>
        </w:rPr>
        <w:t xml:space="preserve">Самарской области     </w:t>
      </w:r>
      <w:r w:rsidR="00396EAC">
        <w:rPr>
          <w:b/>
          <w:sz w:val="28"/>
          <w:szCs w:val="28"/>
        </w:rPr>
        <w:t xml:space="preserve">                                                                      А.А. Прокудин</w:t>
      </w:r>
      <w:r w:rsidRPr="00926184">
        <w:rPr>
          <w:b/>
          <w:sz w:val="28"/>
          <w:szCs w:val="28"/>
        </w:rPr>
        <w:t xml:space="preserve">                          </w:t>
      </w:r>
      <w:r w:rsidR="00396EAC">
        <w:rPr>
          <w:b/>
          <w:sz w:val="28"/>
          <w:szCs w:val="28"/>
        </w:rPr>
        <w:t xml:space="preserve">                </w:t>
      </w:r>
    </w:p>
    <w:p w:rsidR="0009319C" w:rsidRDefault="0009319C" w:rsidP="0009319C">
      <w:pPr>
        <w:spacing w:line="360" w:lineRule="auto"/>
        <w:rPr>
          <w:sz w:val="28"/>
          <w:szCs w:val="28"/>
        </w:rPr>
      </w:pPr>
    </w:p>
    <w:p w:rsidR="0009319C" w:rsidRDefault="0009319C" w:rsidP="0009319C">
      <w:pPr>
        <w:spacing w:line="360" w:lineRule="auto"/>
        <w:rPr>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396EAC" w:rsidRDefault="00396EA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09319C" w:rsidRDefault="0009319C" w:rsidP="00E05057">
      <w:pPr>
        <w:pStyle w:val="11"/>
        <w:ind w:left="5103"/>
        <w:jc w:val="center"/>
        <w:rPr>
          <w:rFonts w:ascii="Times New Roman" w:hAnsi="Times New Roman"/>
          <w:bCs/>
          <w:sz w:val="28"/>
          <w:szCs w:val="28"/>
        </w:rPr>
      </w:pPr>
    </w:p>
    <w:p w:rsidR="00E05057" w:rsidRPr="00A6752F" w:rsidRDefault="00E05057" w:rsidP="00E05057">
      <w:pPr>
        <w:pStyle w:val="11"/>
        <w:ind w:left="5103"/>
        <w:jc w:val="center"/>
        <w:rPr>
          <w:rFonts w:ascii="Times New Roman" w:hAnsi="Times New Roman"/>
          <w:bCs/>
          <w:sz w:val="28"/>
          <w:szCs w:val="28"/>
        </w:rPr>
      </w:pPr>
      <w:r w:rsidRPr="00A6752F">
        <w:rPr>
          <w:rFonts w:ascii="Times New Roman" w:hAnsi="Times New Roman"/>
          <w:bCs/>
          <w:sz w:val="28"/>
          <w:szCs w:val="28"/>
        </w:rPr>
        <w:lastRenderedPageBreak/>
        <w:t>ПРИЛОЖЕНИЕ</w:t>
      </w:r>
    </w:p>
    <w:p w:rsidR="00E05057" w:rsidRPr="00A6752F" w:rsidRDefault="00E05057" w:rsidP="00E05057">
      <w:pPr>
        <w:pStyle w:val="11"/>
        <w:ind w:left="5103"/>
        <w:jc w:val="center"/>
        <w:rPr>
          <w:rFonts w:ascii="Times New Roman" w:hAnsi="Times New Roman"/>
          <w:bCs/>
          <w:sz w:val="28"/>
          <w:szCs w:val="28"/>
        </w:rPr>
      </w:pPr>
      <w:r w:rsidRPr="00A6752F">
        <w:rPr>
          <w:rFonts w:ascii="Times New Roman" w:hAnsi="Times New Roman"/>
          <w:bCs/>
          <w:sz w:val="28"/>
          <w:szCs w:val="28"/>
        </w:rPr>
        <w:t>к решению Думы городского округа</w:t>
      </w:r>
    </w:p>
    <w:p w:rsidR="00E05057" w:rsidRPr="00A6752F" w:rsidRDefault="00E05057" w:rsidP="00E05057">
      <w:pPr>
        <w:pStyle w:val="11"/>
        <w:ind w:left="5103"/>
        <w:jc w:val="center"/>
        <w:rPr>
          <w:rFonts w:ascii="Times New Roman" w:hAnsi="Times New Roman"/>
          <w:b/>
          <w:bCs/>
          <w:sz w:val="28"/>
          <w:szCs w:val="28"/>
          <w:u w:val="single"/>
        </w:rPr>
      </w:pPr>
      <w:r w:rsidRPr="00A6752F">
        <w:rPr>
          <w:rFonts w:ascii="Times New Roman" w:hAnsi="Times New Roman"/>
          <w:bCs/>
          <w:sz w:val="28"/>
          <w:szCs w:val="28"/>
        </w:rPr>
        <w:t>Кинель Самарской области</w:t>
      </w:r>
    </w:p>
    <w:p w:rsidR="00E05057" w:rsidRPr="00396EAC" w:rsidRDefault="00396EAC" w:rsidP="00E05057">
      <w:pPr>
        <w:pStyle w:val="11"/>
        <w:ind w:left="5103"/>
        <w:jc w:val="center"/>
        <w:rPr>
          <w:rFonts w:ascii="Times New Roman" w:hAnsi="Times New Roman"/>
          <w:bCs/>
          <w:sz w:val="28"/>
          <w:szCs w:val="28"/>
          <w:u w:val="single"/>
        </w:rPr>
      </w:pPr>
      <w:r w:rsidRPr="00396EAC">
        <w:rPr>
          <w:rFonts w:ascii="Times New Roman" w:hAnsi="Times New Roman"/>
          <w:bCs/>
          <w:sz w:val="28"/>
          <w:szCs w:val="28"/>
          <w:u w:val="single"/>
        </w:rPr>
        <w:t>от  « 28 »  ноября  2019 г.   №  503</w:t>
      </w:r>
    </w:p>
    <w:p w:rsidR="00E05057" w:rsidRPr="00A6752F" w:rsidRDefault="00E05057" w:rsidP="00E05057">
      <w:pPr>
        <w:pStyle w:val="11"/>
        <w:ind w:firstLine="709"/>
        <w:jc w:val="right"/>
        <w:rPr>
          <w:rFonts w:ascii="Times New Roman" w:hAnsi="Times New Roman"/>
          <w:bCs/>
          <w:sz w:val="28"/>
          <w:szCs w:val="28"/>
        </w:rPr>
      </w:pPr>
    </w:p>
    <w:p w:rsidR="00544B50" w:rsidRPr="00DF7A79" w:rsidRDefault="00544B50" w:rsidP="00544B50">
      <w:pPr>
        <w:keepNext/>
        <w:jc w:val="center"/>
        <w:outlineLvl w:val="0"/>
        <w:rPr>
          <w:b/>
          <w:bCs/>
          <w:kern w:val="32"/>
          <w:sz w:val="28"/>
          <w:szCs w:val="28"/>
        </w:rPr>
      </w:pPr>
      <w:r w:rsidRPr="00DF7A79">
        <w:rPr>
          <w:b/>
          <w:bCs/>
          <w:kern w:val="32"/>
          <w:sz w:val="28"/>
          <w:szCs w:val="28"/>
        </w:rPr>
        <w:t>Порядок</w:t>
      </w:r>
    </w:p>
    <w:p w:rsidR="00544B50" w:rsidRPr="00E05057" w:rsidRDefault="00544B50" w:rsidP="00544B50">
      <w:pPr>
        <w:keepNext/>
        <w:jc w:val="center"/>
        <w:outlineLvl w:val="0"/>
        <w:rPr>
          <w:b/>
          <w:bCs/>
          <w:kern w:val="32"/>
          <w:sz w:val="28"/>
          <w:szCs w:val="28"/>
        </w:rPr>
      </w:pPr>
      <w:r w:rsidRPr="00DF7A79">
        <w:rPr>
          <w:b/>
          <w:bCs/>
          <w:kern w:val="32"/>
          <w:sz w:val="28"/>
          <w:szCs w:val="28"/>
        </w:rPr>
        <w:t xml:space="preserve">организации и проведения </w:t>
      </w:r>
      <w:r>
        <w:rPr>
          <w:b/>
          <w:bCs/>
          <w:kern w:val="32"/>
          <w:sz w:val="28"/>
          <w:szCs w:val="28"/>
        </w:rPr>
        <w:t xml:space="preserve">общественных обсуждений или </w:t>
      </w:r>
      <w:r w:rsidRPr="00DF7A79">
        <w:rPr>
          <w:b/>
          <w:bCs/>
          <w:kern w:val="32"/>
          <w:sz w:val="28"/>
          <w:szCs w:val="28"/>
        </w:rPr>
        <w:t xml:space="preserve">публичных слушаний по вопросам градостроительной деятельности на территории </w:t>
      </w:r>
      <w:r w:rsidR="00E05057" w:rsidRPr="00E05057">
        <w:rPr>
          <w:b/>
          <w:bCs/>
          <w:kern w:val="32"/>
          <w:sz w:val="28"/>
          <w:szCs w:val="28"/>
        </w:rPr>
        <w:t xml:space="preserve">городского округа Кинель </w:t>
      </w:r>
      <w:r w:rsidRPr="00E05057">
        <w:rPr>
          <w:b/>
          <w:bCs/>
          <w:kern w:val="32"/>
          <w:sz w:val="28"/>
          <w:szCs w:val="28"/>
        </w:rPr>
        <w:t>Самарской области</w:t>
      </w:r>
    </w:p>
    <w:p w:rsidR="00342AF7" w:rsidRPr="00E05057" w:rsidRDefault="00342AF7" w:rsidP="00BD1ECF">
      <w:pPr>
        <w:pStyle w:val="1"/>
        <w:tabs>
          <w:tab w:val="num" w:pos="2204"/>
        </w:tabs>
        <w:spacing w:before="200" w:after="200"/>
        <w:ind w:firstLine="709"/>
        <w:jc w:val="center"/>
        <w:rPr>
          <w:rFonts w:ascii="Times New Roman" w:hAnsi="Times New Roman"/>
          <w:sz w:val="28"/>
          <w:szCs w:val="28"/>
        </w:rPr>
      </w:pPr>
    </w:p>
    <w:p w:rsidR="000309F5" w:rsidRPr="00424D3F" w:rsidRDefault="00BD1ECF" w:rsidP="00BD1ECF">
      <w:pPr>
        <w:pStyle w:val="1"/>
        <w:tabs>
          <w:tab w:val="num" w:pos="2204"/>
        </w:tabs>
        <w:spacing w:before="200" w:after="200"/>
        <w:ind w:firstLine="709"/>
        <w:jc w:val="center"/>
        <w:rPr>
          <w:rFonts w:ascii="Times New Roman" w:hAnsi="Times New Roman"/>
          <w:sz w:val="28"/>
          <w:szCs w:val="28"/>
        </w:rPr>
      </w:pPr>
      <w:r w:rsidRPr="00424D3F">
        <w:rPr>
          <w:rFonts w:ascii="Times New Roman" w:hAnsi="Times New Roman"/>
          <w:sz w:val="28"/>
          <w:szCs w:val="28"/>
        </w:rPr>
        <w:t>Глава 1</w:t>
      </w:r>
      <w:r w:rsidR="000309F5" w:rsidRPr="00424D3F">
        <w:rPr>
          <w:rFonts w:ascii="Times New Roman" w:hAnsi="Times New Roman"/>
          <w:sz w:val="28"/>
          <w:szCs w:val="28"/>
        </w:rPr>
        <w:t>. Общие положения</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 xml:space="preserve">1. Осуществление жителями </w:t>
      </w:r>
      <w:r w:rsidR="00E05057" w:rsidRPr="00424D3F">
        <w:rPr>
          <w:sz w:val="28"/>
          <w:szCs w:val="28"/>
        </w:rPr>
        <w:t>городского округа Кинель Самарской области</w:t>
      </w:r>
      <w:r w:rsidRPr="00424D3F">
        <w:rPr>
          <w:sz w:val="28"/>
          <w:szCs w:val="28"/>
        </w:rPr>
        <w:t xml:space="preserve"> права на участие в общественных обсуждениях или  п</w:t>
      </w:r>
      <w:r w:rsidR="00C26AB1">
        <w:rPr>
          <w:sz w:val="28"/>
          <w:szCs w:val="28"/>
        </w:rPr>
        <w:t>убличных слушаниях</w:t>
      </w:r>
      <w:r w:rsidR="00540E42" w:rsidRPr="00540E42">
        <w:rPr>
          <w:bCs/>
          <w:kern w:val="32"/>
          <w:sz w:val="28"/>
          <w:szCs w:val="28"/>
        </w:rPr>
        <w:t xml:space="preserve"> по вопросам градостроительной деятельности на территории городского округа Кинель Самарской области</w:t>
      </w:r>
      <w:r w:rsidR="00544B50" w:rsidRPr="00424D3F">
        <w:rPr>
          <w:sz w:val="28"/>
          <w:szCs w:val="28"/>
        </w:rPr>
        <w:t>основывается</w:t>
      </w:r>
      <w:r w:rsidRPr="00424D3F">
        <w:rPr>
          <w:sz w:val="28"/>
          <w:szCs w:val="28"/>
        </w:rPr>
        <w:t>на принципах законности и добровольности такого участия.</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2. Общественные обсуждения или публичные слушания</w:t>
      </w:r>
      <w:r w:rsidR="00540E42" w:rsidRPr="00540E42">
        <w:rPr>
          <w:bCs/>
          <w:kern w:val="32"/>
          <w:sz w:val="28"/>
          <w:szCs w:val="28"/>
        </w:rPr>
        <w:t xml:space="preserve"> по вопросам градостроительной деятельности на территории городского округа Кинель Самарской области</w:t>
      </w:r>
      <w:r w:rsidRPr="00424D3F">
        <w:rPr>
          <w:sz w:val="28"/>
          <w:szCs w:val="28"/>
        </w:rPr>
        <w:t>проводятся по следующим проектам:</w:t>
      </w:r>
    </w:p>
    <w:p w:rsidR="000309F5" w:rsidRPr="00424D3F" w:rsidRDefault="000309F5" w:rsidP="000309F5">
      <w:pPr>
        <w:numPr>
          <w:ilvl w:val="4"/>
          <w:numId w:val="6"/>
        </w:numPr>
        <w:tabs>
          <w:tab w:val="left" w:pos="1134"/>
        </w:tabs>
        <w:spacing w:before="100" w:beforeAutospacing="1" w:after="100" w:afterAutospacing="1" w:line="360" w:lineRule="auto"/>
        <w:ind w:firstLine="709"/>
        <w:contextualSpacing/>
        <w:jc w:val="both"/>
        <w:rPr>
          <w:sz w:val="28"/>
        </w:rPr>
      </w:pPr>
      <w:r w:rsidRPr="00424D3F">
        <w:rPr>
          <w:sz w:val="28"/>
        </w:rPr>
        <w:t xml:space="preserve">проект правил благоустройства территорий, </w:t>
      </w:r>
      <w:r w:rsidRPr="00424D3F">
        <w:rPr>
          <w:sz w:val="28"/>
          <w:szCs w:val="28"/>
        </w:rPr>
        <w:t>проект внесения изменений в правила благоустройства;</w:t>
      </w:r>
    </w:p>
    <w:p w:rsidR="000309F5" w:rsidRPr="00424D3F" w:rsidRDefault="000309F5" w:rsidP="000309F5">
      <w:pPr>
        <w:numPr>
          <w:ilvl w:val="4"/>
          <w:numId w:val="6"/>
        </w:numPr>
        <w:tabs>
          <w:tab w:val="left" w:pos="1134"/>
        </w:tabs>
        <w:spacing w:before="100" w:beforeAutospacing="1" w:after="100" w:afterAutospacing="1" w:line="360" w:lineRule="auto"/>
        <w:ind w:firstLine="709"/>
        <w:contextualSpacing/>
        <w:jc w:val="both"/>
        <w:rPr>
          <w:sz w:val="28"/>
        </w:rPr>
      </w:pPr>
      <w:r w:rsidRPr="00424D3F">
        <w:rPr>
          <w:sz w:val="28"/>
          <w:szCs w:val="28"/>
        </w:rPr>
        <w:t xml:space="preserve">проект </w:t>
      </w:r>
      <w:r w:rsidR="00BD1ECF" w:rsidRPr="00424D3F">
        <w:rPr>
          <w:sz w:val="28"/>
          <w:szCs w:val="28"/>
        </w:rPr>
        <w:t>п</w:t>
      </w:r>
      <w:r w:rsidRPr="00424D3F">
        <w:rPr>
          <w:sz w:val="28"/>
          <w:szCs w:val="28"/>
        </w:rPr>
        <w:t>равил</w:t>
      </w:r>
      <w:r w:rsidR="00BD1ECF" w:rsidRPr="00424D3F">
        <w:rPr>
          <w:sz w:val="28"/>
          <w:szCs w:val="28"/>
        </w:rPr>
        <w:t xml:space="preserve"> землепользования и застройки (далее – правила)</w:t>
      </w:r>
      <w:r w:rsidRPr="00424D3F">
        <w:rPr>
          <w:sz w:val="28"/>
          <w:szCs w:val="28"/>
        </w:rPr>
        <w:t xml:space="preserve">, проект внесения изменений в </w:t>
      </w:r>
      <w:r w:rsidR="00BD1ECF" w:rsidRPr="00424D3F">
        <w:rPr>
          <w:sz w:val="28"/>
          <w:szCs w:val="28"/>
        </w:rPr>
        <w:t>п</w:t>
      </w:r>
      <w:r w:rsidRPr="00424D3F">
        <w:rPr>
          <w:sz w:val="28"/>
          <w:szCs w:val="28"/>
        </w:rPr>
        <w:t>равила;</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3) проект генерального плана</w:t>
      </w:r>
      <w:r w:rsidR="00E05057" w:rsidRPr="00424D3F">
        <w:rPr>
          <w:sz w:val="28"/>
          <w:szCs w:val="28"/>
        </w:rPr>
        <w:t>городского округа Кинель Самарской области</w:t>
      </w:r>
      <w:r w:rsidRPr="00424D3F">
        <w:rPr>
          <w:sz w:val="28"/>
          <w:szCs w:val="28"/>
        </w:rPr>
        <w:t xml:space="preserve">, проект внесения изменений в генеральный план </w:t>
      </w:r>
      <w:r w:rsidR="00E05057" w:rsidRPr="00424D3F">
        <w:rPr>
          <w:sz w:val="28"/>
          <w:szCs w:val="28"/>
        </w:rPr>
        <w:t>городского округа Кинель Самарской области</w:t>
      </w:r>
      <w:r w:rsidRPr="00424D3F">
        <w:rPr>
          <w:sz w:val="28"/>
          <w:szCs w:val="28"/>
        </w:rPr>
        <w:t>;</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4) проект планировки территории</w:t>
      </w:r>
      <w:r w:rsidR="00E05057" w:rsidRPr="00424D3F">
        <w:rPr>
          <w:sz w:val="28"/>
          <w:szCs w:val="28"/>
        </w:rPr>
        <w:t>городского округа Кинель Самарской области</w:t>
      </w:r>
      <w:r w:rsidRPr="00424D3F">
        <w:rPr>
          <w:sz w:val="28"/>
          <w:szCs w:val="28"/>
        </w:rPr>
        <w:t>, проект межевания территории</w:t>
      </w:r>
      <w:r w:rsidR="00E05057" w:rsidRPr="00424D3F">
        <w:rPr>
          <w:sz w:val="28"/>
          <w:szCs w:val="28"/>
        </w:rPr>
        <w:t>городского округа Кинель Самарской области</w:t>
      </w:r>
      <w:r w:rsidRPr="00424D3F">
        <w:rPr>
          <w:sz w:val="28"/>
          <w:szCs w:val="28"/>
        </w:rPr>
        <w:t>, проект внесения изменений в проект планировки и (или) проект межевания;</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lastRenderedPageBreak/>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3. Организация и проведение общественных обсуждений или публичных слушаний осуществляются в соответствии со следующими принципами:</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 xml:space="preserve">1) принцип заблаговременного оповещения участников общественных обсуждений или публичных слушаний о времени и месте </w:t>
      </w:r>
      <w:r w:rsidR="00BD1ECF" w:rsidRPr="00424D3F">
        <w:rPr>
          <w:sz w:val="28"/>
          <w:szCs w:val="28"/>
        </w:rPr>
        <w:t xml:space="preserve">их </w:t>
      </w:r>
      <w:r w:rsidRPr="00424D3F">
        <w:rPr>
          <w:sz w:val="28"/>
          <w:szCs w:val="28"/>
        </w:rPr>
        <w:t>проведения;</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2) принцип заблаговременного ознакомления участников общественных обсуждений или публичных слушаний с проектом, вынесенным на слушания;</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3) принцип обеспечения участникам общественных обсуждений или публичных слушаний равных возможностей для выражения своего мнения в отношении вопросов, выносимых на слушания;</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4. Процедура проведения публичных слушаний состоит из следующих этапов:</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1) оповещение о начале публичных слушаний;</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3) проведение экспозиции или экспозиций проекта, подлежащего рассмотрению на публичных слушаниях;</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4) проведение собрания или собраний участников публичных слушаний;</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5) подготовка и оформление протокола публичных слушаний;</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lastRenderedPageBreak/>
        <w:t>6) подготовка и опубликование заключения о результатах публичных слушаний.</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5. Процедура проведения общественных обсуждений состоит из следующих этапов:</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1) оповещение о начале общественных обсуждений;</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09319C">
        <w:rPr>
          <w:sz w:val="28"/>
          <w:szCs w:val="28"/>
        </w:rPr>
        <w:t>администрации городского округа Кинель Самарской области</w:t>
      </w:r>
      <w:r w:rsidRPr="00424D3F">
        <w:rPr>
          <w:sz w:val="28"/>
          <w:szCs w:val="28"/>
        </w:rPr>
        <w:t xml:space="preserve"> в сети «Интернет» (далее </w:t>
      </w:r>
      <w:r w:rsidR="00BD1ECF" w:rsidRPr="00424D3F">
        <w:rPr>
          <w:sz w:val="28"/>
          <w:szCs w:val="28"/>
        </w:rPr>
        <w:t>–</w:t>
      </w:r>
      <w:r w:rsidR="0009319C">
        <w:rPr>
          <w:sz w:val="28"/>
          <w:szCs w:val="28"/>
        </w:rPr>
        <w:t xml:space="preserve"> официальный сайт) и (или) </w:t>
      </w:r>
      <w:r w:rsidRPr="00424D3F">
        <w:rPr>
          <w:sz w:val="28"/>
          <w:szCs w:val="28"/>
        </w:rPr>
        <w:t xml:space="preserve">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w:t>
      </w:r>
      <w:r w:rsidR="00BD1ECF" w:rsidRPr="00424D3F">
        <w:rPr>
          <w:sz w:val="28"/>
          <w:szCs w:val="28"/>
        </w:rPr>
        <w:t>–</w:t>
      </w:r>
      <w:r w:rsidRPr="00424D3F">
        <w:rPr>
          <w:sz w:val="28"/>
          <w:szCs w:val="28"/>
        </w:rPr>
        <w:t xml:space="preserve"> сеть «Интернет»), либо на региональном портале государственных и муниципальных услуг (далее </w:t>
      </w:r>
      <w:r w:rsidR="00BD1ECF" w:rsidRPr="00424D3F">
        <w:rPr>
          <w:sz w:val="28"/>
          <w:szCs w:val="28"/>
        </w:rPr>
        <w:t>–</w:t>
      </w:r>
      <w:r w:rsidRPr="00424D3F">
        <w:rPr>
          <w:sz w:val="28"/>
          <w:szCs w:val="28"/>
        </w:rPr>
        <w:t xml:space="preserve"> информационные системы) и открытие экспозиции или экспозиций такого проекта;</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3) проведение экспозиции или экспозиций проекта, подлежащего рассмотрению на общественных обсуждениях;</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4) подготовка и оформление протокола общественных обсуждений;</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5) подготовка и опубликование заключения о результатах общественных обсуждений.</w:t>
      </w:r>
    </w:p>
    <w:p w:rsidR="009E5D95" w:rsidRPr="00424D3F" w:rsidRDefault="000309F5" w:rsidP="009E5D95">
      <w:pPr>
        <w:spacing w:line="360" w:lineRule="auto"/>
        <w:ind w:firstLine="709"/>
        <w:jc w:val="both"/>
        <w:rPr>
          <w:sz w:val="28"/>
          <w:szCs w:val="28"/>
        </w:rPr>
      </w:pPr>
      <w:r w:rsidRPr="00424D3F">
        <w:rPr>
          <w:sz w:val="28"/>
          <w:szCs w:val="28"/>
        </w:rPr>
        <w:t xml:space="preserve">6. </w:t>
      </w:r>
      <w:r w:rsidR="009E5D95" w:rsidRPr="00424D3F">
        <w:rPr>
          <w:color w:val="000000"/>
          <w:sz w:val="28"/>
          <w:szCs w:val="28"/>
        </w:rPr>
        <w:t>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материалов к нему                        на официальном сайте и (или) в информационных системах и открытие экспозиции или экспозиций такого проекта, а также соблюдении требований                    к официальному сайту и (или) информационной системе.</w:t>
      </w:r>
    </w:p>
    <w:p w:rsidR="000309F5" w:rsidRPr="00424D3F" w:rsidRDefault="00F84330" w:rsidP="000309F5">
      <w:pPr>
        <w:pStyle w:val="1"/>
        <w:tabs>
          <w:tab w:val="num" w:pos="2204"/>
        </w:tabs>
        <w:spacing w:before="200" w:after="200"/>
        <w:ind w:firstLine="709"/>
        <w:jc w:val="both"/>
        <w:rPr>
          <w:rFonts w:ascii="Times New Roman" w:hAnsi="Times New Roman"/>
          <w:sz w:val="28"/>
          <w:szCs w:val="28"/>
        </w:rPr>
      </w:pPr>
      <w:r w:rsidRPr="00424D3F">
        <w:rPr>
          <w:rFonts w:ascii="Times New Roman" w:hAnsi="Times New Roman"/>
          <w:sz w:val="28"/>
          <w:szCs w:val="28"/>
        </w:rPr>
        <w:t>Глава 2</w:t>
      </w:r>
      <w:r w:rsidR="000309F5" w:rsidRPr="00424D3F">
        <w:rPr>
          <w:rFonts w:ascii="Times New Roman" w:hAnsi="Times New Roman"/>
          <w:sz w:val="28"/>
          <w:szCs w:val="28"/>
        </w:rPr>
        <w:t>.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0309F5" w:rsidRPr="00424D3F" w:rsidRDefault="000309F5" w:rsidP="00F84330">
      <w:pPr>
        <w:tabs>
          <w:tab w:val="left" w:pos="567"/>
        </w:tabs>
        <w:spacing w:line="360" w:lineRule="auto"/>
        <w:ind w:firstLine="709"/>
        <w:jc w:val="both"/>
        <w:rPr>
          <w:sz w:val="28"/>
          <w:szCs w:val="28"/>
        </w:rPr>
      </w:pPr>
      <w:r w:rsidRPr="00424D3F">
        <w:rPr>
          <w:sz w:val="28"/>
          <w:szCs w:val="28"/>
        </w:rPr>
        <w:t xml:space="preserve">1. Оповещение о начале общественных обсуждений или публичных слушаний </w:t>
      </w:r>
      <w:r w:rsidRPr="00424D3F">
        <w:rPr>
          <w:sz w:val="28"/>
          <w:szCs w:val="28"/>
          <w:u w:color="FFFFFF"/>
        </w:rPr>
        <w:t>по проектам, указанным в пункте 2</w:t>
      </w:r>
      <w:r w:rsidR="00F84330" w:rsidRPr="00424D3F">
        <w:rPr>
          <w:sz w:val="28"/>
          <w:szCs w:val="28"/>
          <w:u w:color="FFFFFF"/>
        </w:rPr>
        <w:t xml:space="preserve"> главы 1 настоящего порядка</w:t>
      </w:r>
      <w:r w:rsidRPr="00424D3F">
        <w:rPr>
          <w:sz w:val="28"/>
          <w:szCs w:val="28"/>
          <w:u w:color="FFFFFF"/>
        </w:rPr>
        <w:t xml:space="preserve">, </w:t>
      </w:r>
      <w:r w:rsidRPr="00424D3F">
        <w:rPr>
          <w:sz w:val="28"/>
          <w:szCs w:val="28"/>
          <w:u w:color="FFFFFF"/>
        </w:rPr>
        <w:lastRenderedPageBreak/>
        <w:t xml:space="preserve">осуществляется путем принятия и опубликования, а также размещения в сети «Интернет» постановления </w:t>
      </w:r>
      <w:r w:rsidR="00FB2C8F">
        <w:rPr>
          <w:sz w:val="28"/>
          <w:szCs w:val="28"/>
          <w:u w:color="FFFFFF"/>
        </w:rPr>
        <w:t>Г</w:t>
      </w:r>
      <w:r w:rsidRPr="00424D3F">
        <w:rPr>
          <w:sz w:val="28"/>
          <w:szCs w:val="28"/>
          <w:u w:color="FFFFFF"/>
        </w:rPr>
        <w:t xml:space="preserve">лавы </w:t>
      </w:r>
      <w:r w:rsidR="00A905B1" w:rsidRPr="00424D3F">
        <w:rPr>
          <w:sz w:val="28"/>
          <w:szCs w:val="28"/>
        </w:rPr>
        <w:t xml:space="preserve">городского округа Кинель Самарской области </w:t>
      </w:r>
      <w:r w:rsidRPr="00424D3F">
        <w:rPr>
          <w:sz w:val="28"/>
          <w:szCs w:val="28"/>
          <w:u w:color="FFFFFF"/>
        </w:rPr>
        <w:t>о проведении общественных обсуждений или публичных слушаний</w:t>
      </w:r>
      <w:r w:rsidR="00F84330" w:rsidRPr="00424D3F">
        <w:rPr>
          <w:sz w:val="28"/>
          <w:szCs w:val="28"/>
          <w:u w:color="FFFFFF"/>
        </w:rPr>
        <w:t>.</w:t>
      </w:r>
      <w:r w:rsidR="00F84330" w:rsidRPr="00424D3F">
        <w:rPr>
          <w:sz w:val="28"/>
          <w:szCs w:val="28"/>
        </w:rPr>
        <w:tab/>
      </w:r>
      <w:r w:rsidR="00F84330" w:rsidRPr="00424D3F">
        <w:rPr>
          <w:sz w:val="28"/>
          <w:szCs w:val="28"/>
        </w:rPr>
        <w:tab/>
      </w:r>
      <w:r w:rsidRPr="00424D3F">
        <w:rPr>
          <w:sz w:val="28"/>
          <w:szCs w:val="28"/>
          <w:u w:color="FFFFFF"/>
        </w:rPr>
        <w:t xml:space="preserve">Постановление </w:t>
      </w:r>
      <w:r w:rsidR="00FB2C8F">
        <w:rPr>
          <w:sz w:val="28"/>
          <w:szCs w:val="28"/>
          <w:u w:color="FFFFFF"/>
        </w:rPr>
        <w:t>Г</w:t>
      </w:r>
      <w:r w:rsidRPr="00424D3F">
        <w:rPr>
          <w:sz w:val="28"/>
          <w:szCs w:val="28"/>
          <w:u w:color="FFFFFF"/>
        </w:rPr>
        <w:t xml:space="preserve">лавы </w:t>
      </w:r>
      <w:r w:rsidR="00A905B1" w:rsidRPr="00424D3F">
        <w:rPr>
          <w:sz w:val="28"/>
          <w:szCs w:val="28"/>
        </w:rPr>
        <w:t xml:space="preserve">городского округа Кинель Самарской области </w:t>
      </w:r>
      <w:r w:rsidRPr="00424D3F">
        <w:rPr>
          <w:sz w:val="28"/>
          <w:szCs w:val="28"/>
          <w:u w:color="FFFFFF"/>
        </w:rPr>
        <w:t>о проведении общественных обсуждений или публичных слушаний:</w:t>
      </w:r>
    </w:p>
    <w:p w:rsidR="000309F5" w:rsidRPr="00424D3F" w:rsidRDefault="000309F5" w:rsidP="000309F5">
      <w:pPr>
        <w:tabs>
          <w:tab w:val="left" w:pos="1134"/>
        </w:tabs>
        <w:spacing w:line="360" w:lineRule="auto"/>
        <w:ind w:firstLine="709"/>
        <w:jc w:val="both"/>
        <w:rPr>
          <w:sz w:val="28"/>
          <w:szCs w:val="28"/>
          <w:u w:color="FFFFFF"/>
        </w:rPr>
      </w:pPr>
      <w:r w:rsidRPr="00424D3F">
        <w:rPr>
          <w:sz w:val="28"/>
          <w:szCs w:val="28"/>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w:t>
      </w:r>
      <w:r w:rsidRPr="00424D3F">
        <w:rPr>
          <w:sz w:val="28"/>
          <w:szCs w:val="28"/>
          <w:u w:color="FFFFFF"/>
        </w:rPr>
        <w:t xml:space="preserve">Уставом </w:t>
      </w:r>
      <w:r w:rsidR="00A905B1" w:rsidRPr="00424D3F">
        <w:rPr>
          <w:sz w:val="28"/>
          <w:szCs w:val="28"/>
        </w:rPr>
        <w:t xml:space="preserve">городского округа Кинель Самарской области </w:t>
      </w:r>
      <w:r w:rsidRPr="00424D3F">
        <w:rPr>
          <w:sz w:val="28"/>
          <w:szCs w:val="28"/>
          <w:u w:color="FFFFFF"/>
        </w:rPr>
        <w:t>для официального опубликования муниципальных правовых актов, и размещается на официальном сайте в сети «Интернет»</w:t>
      </w:r>
      <w:r w:rsidRPr="00424D3F">
        <w:rPr>
          <w:sz w:val="28"/>
          <w:szCs w:val="28"/>
        </w:rPr>
        <w:t>;</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 xml:space="preserve">2) распространяется на информационных стендах, оборудованных около </w:t>
      </w:r>
      <w:r w:rsidR="001C6DC1" w:rsidRPr="00424D3F">
        <w:rPr>
          <w:sz w:val="28"/>
          <w:szCs w:val="28"/>
        </w:rPr>
        <w:t>а</w:t>
      </w:r>
      <w:r w:rsidRPr="00424D3F">
        <w:rPr>
          <w:sz w:val="28"/>
          <w:szCs w:val="28"/>
        </w:rPr>
        <w:t>дминистрации</w:t>
      </w:r>
      <w:r w:rsidR="00A905B1" w:rsidRPr="00424D3F">
        <w:rPr>
          <w:sz w:val="28"/>
          <w:szCs w:val="28"/>
        </w:rPr>
        <w:t>городского округа Кинель Самарской области</w:t>
      </w:r>
      <w:r w:rsidRPr="00424D3F">
        <w:rPr>
          <w:sz w:val="28"/>
          <w:szCs w:val="28"/>
        </w:rPr>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 xml:space="preserve">2. </w:t>
      </w:r>
      <w:r w:rsidRPr="00424D3F">
        <w:rPr>
          <w:sz w:val="28"/>
          <w:szCs w:val="28"/>
          <w:u w:color="FFFFFF"/>
        </w:rPr>
        <w:t xml:space="preserve">Постановление </w:t>
      </w:r>
      <w:r w:rsidR="00FB2C8F">
        <w:rPr>
          <w:sz w:val="28"/>
          <w:szCs w:val="28"/>
          <w:u w:color="FFFFFF"/>
        </w:rPr>
        <w:t>Г</w:t>
      </w:r>
      <w:r w:rsidRPr="00424D3F">
        <w:rPr>
          <w:sz w:val="28"/>
          <w:szCs w:val="28"/>
          <w:u w:color="FFFFFF"/>
        </w:rPr>
        <w:t xml:space="preserve">лавы </w:t>
      </w:r>
      <w:r w:rsidR="00A905B1" w:rsidRPr="00424D3F">
        <w:rPr>
          <w:sz w:val="28"/>
          <w:szCs w:val="28"/>
        </w:rPr>
        <w:t xml:space="preserve">городского округа Кинель Самарской области </w:t>
      </w:r>
      <w:r w:rsidRPr="00424D3F">
        <w:rPr>
          <w:sz w:val="28"/>
          <w:szCs w:val="28"/>
          <w:u w:color="FFFFFF"/>
        </w:rPr>
        <w:t>о проведении общественных обсуждений</w:t>
      </w:r>
      <w:r w:rsidRPr="00424D3F">
        <w:rPr>
          <w:sz w:val="28"/>
          <w:szCs w:val="28"/>
        </w:rPr>
        <w:t xml:space="preserve"> или </w:t>
      </w:r>
      <w:r w:rsidRPr="00424D3F">
        <w:rPr>
          <w:sz w:val="28"/>
          <w:szCs w:val="28"/>
          <w:u w:color="FFFFFF"/>
        </w:rPr>
        <w:t xml:space="preserve">публичных слушаний </w:t>
      </w:r>
      <w:r w:rsidRPr="00424D3F">
        <w:rPr>
          <w:sz w:val="28"/>
          <w:szCs w:val="28"/>
        </w:rPr>
        <w:t>должно содержать:</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309F5" w:rsidRPr="00424D3F" w:rsidRDefault="000309F5" w:rsidP="000309F5">
      <w:pPr>
        <w:tabs>
          <w:tab w:val="left" w:pos="1134"/>
        </w:tabs>
        <w:spacing w:line="360" w:lineRule="auto"/>
        <w:ind w:firstLine="709"/>
        <w:jc w:val="both"/>
        <w:rPr>
          <w:sz w:val="28"/>
          <w:szCs w:val="28"/>
        </w:rPr>
      </w:pPr>
      <w:r w:rsidRPr="00424D3F">
        <w:rPr>
          <w:sz w:val="28"/>
          <w:szCs w:val="28"/>
        </w:rP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5) лицо, ответственное за ведение протокола общественных обсуждений или публичных слушаний.</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 xml:space="preserve">3. </w:t>
      </w:r>
      <w:r w:rsidRPr="00424D3F">
        <w:rPr>
          <w:sz w:val="28"/>
          <w:szCs w:val="28"/>
          <w:u w:color="FFFFFF"/>
        </w:rPr>
        <w:t xml:space="preserve">Постановление </w:t>
      </w:r>
      <w:r w:rsidR="00FB2C8F">
        <w:rPr>
          <w:sz w:val="28"/>
          <w:szCs w:val="28"/>
          <w:u w:color="FFFFFF"/>
        </w:rPr>
        <w:t>Г</w:t>
      </w:r>
      <w:r w:rsidRPr="00424D3F">
        <w:rPr>
          <w:sz w:val="28"/>
          <w:szCs w:val="28"/>
          <w:u w:color="FFFFFF"/>
        </w:rPr>
        <w:t xml:space="preserve">лавы </w:t>
      </w:r>
      <w:r w:rsidR="00A905B1" w:rsidRPr="00424D3F">
        <w:rPr>
          <w:sz w:val="28"/>
          <w:szCs w:val="28"/>
        </w:rPr>
        <w:t xml:space="preserve">городского округа Кинель Самарской области </w:t>
      </w:r>
      <w:r w:rsidRPr="00424D3F">
        <w:rPr>
          <w:sz w:val="28"/>
          <w:szCs w:val="28"/>
          <w:u w:color="FFFFFF"/>
        </w:rPr>
        <w:t>о проведении общественных обсуждений</w:t>
      </w:r>
      <w:r w:rsidRPr="00424D3F">
        <w:rPr>
          <w:sz w:val="28"/>
          <w:szCs w:val="28"/>
        </w:rPr>
        <w:t xml:space="preserve"> должно также содержать информациюоб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использованием которых будут проводиться общественные обсуждения. </w:t>
      </w:r>
    </w:p>
    <w:p w:rsidR="000309F5" w:rsidRPr="00424D3F" w:rsidRDefault="000309F5" w:rsidP="000309F5">
      <w:pPr>
        <w:tabs>
          <w:tab w:val="left" w:pos="1134"/>
        </w:tabs>
        <w:spacing w:line="360" w:lineRule="auto"/>
        <w:ind w:firstLine="709"/>
        <w:jc w:val="both"/>
        <w:rPr>
          <w:sz w:val="28"/>
          <w:szCs w:val="28"/>
        </w:rPr>
      </w:pPr>
      <w:r w:rsidRPr="00424D3F">
        <w:rPr>
          <w:sz w:val="28"/>
          <w:szCs w:val="28"/>
          <w:u w:color="FFFFFF"/>
        </w:rPr>
        <w:t xml:space="preserve">4. Постановление </w:t>
      </w:r>
      <w:r w:rsidR="00FB2C8F">
        <w:rPr>
          <w:sz w:val="28"/>
          <w:szCs w:val="28"/>
          <w:u w:color="FFFFFF"/>
        </w:rPr>
        <w:t>Г</w:t>
      </w:r>
      <w:r w:rsidRPr="00424D3F">
        <w:rPr>
          <w:sz w:val="28"/>
          <w:szCs w:val="28"/>
          <w:u w:color="FFFFFF"/>
        </w:rPr>
        <w:t xml:space="preserve">лавы </w:t>
      </w:r>
      <w:r w:rsidR="0035086C" w:rsidRPr="00424D3F">
        <w:rPr>
          <w:sz w:val="28"/>
          <w:szCs w:val="28"/>
        </w:rPr>
        <w:t xml:space="preserve">городского округа Кинель Самарской области </w:t>
      </w:r>
      <w:r w:rsidRPr="00424D3F">
        <w:rPr>
          <w:sz w:val="28"/>
          <w:szCs w:val="28"/>
          <w:u w:color="FFFFFF"/>
        </w:rPr>
        <w:t xml:space="preserve">о проведении </w:t>
      </w:r>
      <w:r w:rsidRPr="00424D3F">
        <w:rPr>
          <w:sz w:val="28"/>
          <w:szCs w:val="28"/>
        </w:rPr>
        <w:t xml:space="preserve">публичных слушаний также должно содержать информацию: </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2) о дате, времени и месте проведения собрания или собраний участников публичных слушаний;</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 xml:space="preserve">3) о лице, уполномоченном председательствовать на собрании участников публичных слушаний. </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 xml:space="preserve">5. Администрация </w:t>
      </w:r>
      <w:r w:rsidR="0035086C" w:rsidRPr="00424D3F">
        <w:rPr>
          <w:sz w:val="28"/>
          <w:szCs w:val="28"/>
        </w:rPr>
        <w:t xml:space="preserve">городского округа Кинель Самарской области </w:t>
      </w:r>
      <w:r w:rsidRPr="00424D3F">
        <w:rPr>
          <w:sz w:val="28"/>
          <w:szCs w:val="28"/>
        </w:rPr>
        <w:t xml:space="preserve">обеспечивает равный доступ к проекту, подлежащему рассмотрению на </w:t>
      </w:r>
      <w:r w:rsidRPr="00424D3F">
        <w:rPr>
          <w:sz w:val="28"/>
          <w:szCs w:val="28"/>
        </w:rPr>
        <w:lastRenderedPageBreak/>
        <w:t>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309F5" w:rsidRPr="00424D3F" w:rsidRDefault="000309F5" w:rsidP="000309F5">
      <w:pPr>
        <w:autoSpaceDE w:val="0"/>
        <w:autoSpaceDN w:val="0"/>
        <w:adjustRightInd w:val="0"/>
        <w:spacing w:line="360" w:lineRule="auto"/>
        <w:ind w:firstLine="540"/>
        <w:jc w:val="both"/>
        <w:outlineLvl w:val="3"/>
        <w:rPr>
          <w:sz w:val="28"/>
          <w:szCs w:val="28"/>
        </w:rPr>
      </w:pPr>
      <w:r w:rsidRPr="00424D3F">
        <w:rPr>
          <w:sz w:val="28"/>
          <w:szCs w:val="28"/>
        </w:rPr>
        <w:t xml:space="preserve">6. В течение всего периода размещения в соответствии с подпунктом 2 пункта 4 и подпунктом 2 пункта 5 </w:t>
      </w:r>
      <w:r w:rsidR="001C6DC1" w:rsidRPr="00424D3F">
        <w:rPr>
          <w:sz w:val="28"/>
          <w:szCs w:val="28"/>
        </w:rPr>
        <w:t xml:space="preserve">главы 1 настоящего порядка </w:t>
      </w:r>
      <w:r w:rsidRPr="00424D3F">
        <w:rPr>
          <w:sz w:val="28"/>
          <w:szCs w:val="28"/>
        </w:rPr>
        <w:t xml:space="preserve">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w:t>
      </w:r>
      <w:r w:rsidR="001C6DC1" w:rsidRPr="00424D3F">
        <w:rPr>
          <w:sz w:val="28"/>
          <w:szCs w:val="28"/>
        </w:rPr>
        <w:t>а</w:t>
      </w:r>
      <w:r w:rsidRPr="00424D3F">
        <w:rPr>
          <w:sz w:val="28"/>
          <w:szCs w:val="28"/>
        </w:rPr>
        <w:t xml:space="preserve">дминистрации </w:t>
      </w:r>
      <w:r w:rsidR="0035086C" w:rsidRPr="00424D3F">
        <w:rPr>
          <w:sz w:val="28"/>
          <w:szCs w:val="28"/>
        </w:rPr>
        <w:t xml:space="preserve">городского округа Кинель Самарской области </w:t>
      </w:r>
      <w:r w:rsidRPr="00424D3F">
        <w:rPr>
          <w:sz w:val="28"/>
          <w:szCs w:val="28"/>
        </w:rPr>
        <w:t>и (или) разработчика проекта, подлежащего рассмотрению на общественных обсуждениях или публичных слушаниях.</w:t>
      </w:r>
    </w:p>
    <w:p w:rsidR="000309F5" w:rsidRPr="00424D3F" w:rsidRDefault="001C6DC1" w:rsidP="000309F5">
      <w:pPr>
        <w:pStyle w:val="1"/>
        <w:tabs>
          <w:tab w:val="num" w:pos="2204"/>
        </w:tabs>
        <w:spacing w:before="200" w:after="200"/>
        <w:ind w:firstLine="540"/>
        <w:jc w:val="both"/>
        <w:rPr>
          <w:rFonts w:ascii="Times New Roman" w:hAnsi="Times New Roman"/>
          <w:sz w:val="28"/>
          <w:szCs w:val="28"/>
        </w:rPr>
      </w:pPr>
      <w:r w:rsidRPr="00424D3F">
        <w:rPr>
          <w:rFonts w:ascii="Times New Roman" w:hAnsi="Times New Roman"/>
          <w:sz w:val="28"/>
          <w:szCs w:val="28"/>
        </w:rPr>
        <w:t>Глава 3</w:t>
      </w:r>
      <w:r w:rsidR="000309F5" w:rsidRPr="00424D3F">
        <w:rPr>
          <w:rFonts w:ascii="Times New Roman" w:hAnsi="Times New Roman"/>
          <w:sz w:val="28"/>
          <w:szCs w:val="28"/>
        </w:rPr>
        <w:t>. Участники общественных обсуждений или публичных слушаний</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1. Участниками общественных обсуждений или публичных слушаний по проектам, указанным в подпунктах 1-4 пункта 2</w:t>
      </w:r>
      <w:r w:rsidR="001C6DC1" w:rsidRPr="00424D3F">
        <w:rPr>
          <w:sz w:val="28"/>
          <w:szCs w:val="28"/>
        </w:rPr>
        <w:t>главы 1 настоящего порядка</w:t>
      </w:r>
      <w:r w:rsidRPr="00424D3F">
        <w:rPr>
          <w:sz w:val="28"/>
          <w:szCs w:val="28"/>
        </w:rPr>
        <w:t>, являются:</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1) граждане, постоянно проживающие на территории, в отношении которой подготовлены данные проекты;</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 xml:space="preserve">2) правообладатели находящихся в границах этой территории земельных участков и (или) расположенных на них объектов капитального строительства, а </w:t>
      </w:r>
      <w:r w:rsidRPr="00424D3F">
        <w:rPr>
          <w:sz w:val="28"/>
          <w:szCs w:val="28"/>
        </w:rPr>
        <w:lastRenderedPageBreak/>
        <w:t>также правообладатели помещений, являющихся частью указанных объектов капитального строительства.</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 xml:space="preserve">2. Участниками общественных обсуждений или публичных слушаний по проектам, указанным в подпунктах 5, 6 пункта 2 </w:t>
      </w:r>
      <w:r w:rsidR="001C6DC1" w:rsidRPr="00424D3F">
        <w:rPr>
          <w:sz w:val="28"/>
          <w:szCs w:val="28"/>
        </w:rPr>
        <w:t xml:space="preserve">главы 1 настоящего порядка </w:t>
      </w:r>
      <w:r w:rsidRPr="00424D3F">
        <w:rPr>
          <w:sz w:val="28"/>
          <w:szCs w:val="28"/>
        </w:rPr>
        <w:t>являются:</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4) правообладатели помещений, являющихся частью объекта капитального строительства, в отношении которого подготовлены данные проекты;</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 xml:space="preserve">3. Правила, формы участия и взаимодействия участников публичных слушаний или общественных обсуждений, указанных в </w:t>
      </w:r>
      <w:hyperlink r:id="rId9" w:history="1">
        <w:r w:rsidRPr="00424D3F">
          <w:rPr>
            <w:sz w:val="28"/>
            <w:szCs w:val="28"/>
          </w:rPr>
          <w:t>пункте 3</w:t>
        </w:r>
      </w:hyperlink>
      <w:r w:rsidRPr="00424D3F">
        <w:rPr>
          <w:sz w:val="28"/>
          <w:szCs w:val="28"/>
        </w:rPr>
        <w:t xml:space="preserve"> настоящей</w:t>
      </w:r>
      <w:r w:rsidR="001C6DC1" w:rsidRPr="00424D3F">
        <w:rPr>
          <w:sz w:val="28"/>
          <w:szCs w:val="28"/>
        </w:rPr>
        <w:t xml:space="preserve"> главы</w:t>
      </w:r>
      <w:r w:rsidRPr="00424D3F">
        <w:rPr>
          <w:sz w:val="28"/>
          <w:szCs w:val="28"/>
        </w:rPr>
        <w:t xml:space="preserve">, определяются Градостроительным кодексом Российской Федерации, законами Самарской области, </w:t>
      </w:r>
      <w:hyperlink r:id="rId10" w:history="1">
        <w:r w:rsidRPr="00424D3F">
          <w:rPr>
            <w:sz w:val="28"/>
            <w:szCs w:val="28"/>
          </w:rPr>
          <w:t>Уставом</w:t>
        </w:r>
      </w:hyperlink>
      <w:r w:rsidR="0035086C" w:rsidRPr="00424D3F">
        <w:rPr>
          <w:sz w:val="28"/>
          <w:szCs w:val="28"/>
        </w:rPr>
        <w:t>городского округа Кинель Самарской области</w:t>
      </w:r>
      <w:r w:rsidRPr="00424D3F">
        <w:rPr>
          <w:i/>
          <w:sz w:val="28"/>
          <w:szCs w:val="28"/>
        </w:rPr>
        <w:t>,</w:t>
      </w:r>
      <w:r w:rsidR="001C6DC1" w:rsidRPr="00424D3F">
        <w:rPr>
          <w:sz w:val="28"/>
          <w:szCs w:val="28"/>
        </w:rPr>
        <w:t xml:space="preserve">настоящим порядком </w:t>
      </w:r>
      <w:r w:rsidRPr="00424D3F">
        <w:rPr>
          <w:sz w:val="28"/>
          <w:szCs w:val="28"/>
        </w:rPr>
        <w:t xml:space="preserve">и иными муниципальными правовыми актами </w:t>
      </w:r>
      <w:r w:rsidR="00AF1529">
        <w:rPr>
          <w:sz w:val="28"/>
          <w:szCs w:val="28"/>
        </w:rPr>
        <w:t>городского округа Кинель Самарской области</w:t>
      </w:r>
      <w:r w:rsidRPr="00424D3F">
        <w:rPr>
          <w:sz w:val="28"/>
          <w:szCs w:val="28"/>
        </w:rPr>
        <w:t>.</w:t>
      </w:r>
    </w:p>
    <w:p w:rsidR="000309F5" w:rsidRPr="00424D3F" w:rsidRDefault="000309F5" w:rsidP="000309F5">
      <w:pPr>
        <w:tabs>
          <w:tab w:val="left" w:pos="1134"/>
        </w:tabs>
        <w:spacing w:line="360" w:lineRule="auto"/>
        <w:ind w:firstLine="709"/>
        <w:jc w:val="both"/>
        <w:rPr>
          <w:sz w:val="28"/>
          <w:szCs w:val="28"/>
        </w:rPr>
      </w:pPr>
      <w:r w:rsidRPr="00424D3F">
        <w:rPr>
          <w:sz w:val="28"/>
          <w:szCs w:val="28"/>
        </w:rPr>
        <w:lastRenderedPageBreak/>
        <w:t>4. Участники общественных обсуждений или публичных слушаний в целях идентификации представляют сведения о себе с приложением документов, подтверждающих такие сведения:</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 xml:space="preserve">1) для физических лиц: фамилию, имя, отчество (при наличии), дату рождения, адрес места жительства (регистрации); </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4) для юридических лиц: наименование, основной государственный регистрационный номер, место нахождения и адрес.</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6. Не требуется представление документов, подтверждающих сведения об участниках общественных обсуждений, указанных в пункте 4 настоящей</w:t>
      </w:r>
      <w:r w:rsidR="008849E3" w:rsidRPr="00424D3F">
        <w:rPr>
          <w:sz w:val="28"/>
          <w:szCs w:val="28"/>
        </w:rPr>
        <w:t xml:space="preserve"> главы</w:t>
      </w:r>
      <w:r w:rsidRPr="00424D3F">
        <w:rPr>
          <w:sz w:val="28"/>
          <w:szCs w:val="28"/>
        </w:rPr>
        <w:t>,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При этом для подтверждения сведений, указанных в пункте 4 настоящей</w:t>
      </w:r>
      <w:r w:rsidR="008849E3" w:rsidRPr="00424D3F">
        <w:rPr>
          <w:sz w:val="28"/>
          <w:szCs w:val="28"/>
        </w:rPr>
        <w:t xml:space="preserve"> главы</w:t>
      </w:r>
      <w:r w:rsidRPr="00424D3F">
        <w:rPr>
          <w:sz w:val="28"/>
          <w:szCs w:val="28"/>
        </w:rPr>
        <w:t>, может использоваться единая система идентификации и аутентификации.</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 xml:space="preserve">7. Обработка персональных данных участников общественных обсуждений или публичных слушаний осуществляется с учетом требований, установленных </w:t>
      </w:r>
      <w:r w:rsidRPr="00424D3F">
        <w:rPr>
          <w:sz w:val="28"/>
          <w:szCs w:val="28"/>
        </w:rPr>
        <w:lastRenderedPageBreak/>
        <w:t xml:space="preserve">Федеральным законом от 27 июля 2006 года </w:t>
      </w:r>
      <w:r w:rsidR="008849E3" w:rsidRPr="00424D3F">
        <w:rPr>
          <w:sz w:val="28"/>
          <w:szCs w:val="28"/>
        </w:rPr>
        <w:t>№</w:t>
      </w:r>
      <w:r w:rsidR="00003BE0" w:rsidRPr="00424D3F">
        <w:rPr>
          <w:sz w:val="28"/>
          <w:szCs w:val="28"/>
        </w:rPr>
        <w:t xml:space="preserve"> 152-ФЗ </w:t>
      </w:r>
      <w:r w:rsidR="008849E3" w:rsidRPr="00424D3F">
        <w:rPr>
          <w:sz w:val="28"/>
          <w:szCs w:val="28"/>
        </w:rPr>
        <w:t>«</w:t>
      </w:r>
      <w:r w:rsidRPr="00424D3F">
        <w:rPr>
          <w:sz w:val="28"/>
          <w:szCs w:val="28"/>
        </w:rPr>
        <w:t>О персональных данных</w:t>
      </w:r>
      <w:r w:rsidR="008849E3" w:rsidRPr="00424D3F">
        <w:rPr>
          <w:sz w:val="28"/>
          <w:szCs w:val="28"/>
        </w:rPr>
        <w:t>»</w:t>
      </w:r>
      <w:r w:rsidRPr="00424D3F">
        <w:rPr>
          <w:sz w:val="28"/>
          <w:szCs w:val="28"/>
        </w:rPr>
        <w:t>.</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 xml:space="preserve">8.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w:t>
      </w:r>
      <w:r w:rsidR="008849E3" w:rsidRPr="00424D3F">
        <w:rPr>
          <w:sz w:val="28"/>
          <w:szCs w:val="28"/>
        </w:rPr>
        <w:t xml:space="preserve">главы </w:t>
      </w:r>
      <w:r w:rsidRPr="00424D3F">
        <w:rPr>
          <w:sz w:val="28"/>
          <w:szCs w:val="28"/>
        </w:rPr>
        <w:t>идентификацию, имеют право вносить предложения и замечания, касающиеся такого проекта:</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1) посредством официального сайта или информационных систем (в случае проведения общественных обсуждений);</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3) в письменной форме в адрес организатора общественных обсуждений или публичных слушаний;</w:t>
      </w:r>
    </w:p>
    <w:p w:rsidR="000309F5" w:rsidRPr="00424D3F" w:rsidRDefault="000309F5" w:rsidP="000309F5">
      <w:pPr>
        <w:tabs>
          <w:tab w:val="left" w:pos="1134"/>
        </w:tabs>
        <w:spacing w:line="360" w:lineRule="auto"/>
        <w:ind w:firstLine="709"/>
        <w:jc w:val="both"/>
        <w:rPr>
          <w:sz w:val="28"/>
          <w:szCs w:val="28"/>
        </w:rPr>
      </w:pPr>
      <w:r w:rsidRPr="00424D3F">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309F5" w:rsidRPr="00424D3F" w:rsidRDefault="000309F5" w:rsidP="000309F5">
      <w:pPr>
        <w:tabs>
          <w:tab w:val="left" w:pos="1134"/>
        </w:tabs>
        <w:spacing w:line="360" w:lineRule="auto"/>
        <w:ind w:firstLine="709"/>
        <w:jc w:val="both"/>
        <w:rPr>
          <w:sz w:val="28"/>
          <w:szCs w:val="28"/>
        </w:rPr>
      </w:pPr>
      <w:r w:rsidRPr="00424D3F">
        <w:rPr>
          <w:sz w:val="28"/>
          <w:szCs w:val="28"/>
          <w:u w:color="FFFFFF"/>
        </w:rPr>
        <w:t xml:space="preserve">Прием замечаний и предложений участников общественных обсуждений или публичных слушаний прекращается </w:t>
      </w:r>
      <w:r w:rsidRPr="00424D3F">
        <w:rPr>
          <w:sz w:val="28"/>
          <w:szCs w:val="28"/>
        </w:rPr>
        <w:t>за семь дней</w:t>
      </w:r>
      <w:r w:rsidR="00D81857" w:rsidRPr="00424D3F">
        <w:rPr>
          <w:sz w:val="28"/>
          <w:szCs w:val="28"/>
        </w:rPr>
        <w:t xml:space="preserve"> д</w:t>
      </w:r>
      <w:r w:rsidRPr="00424D3F">
        <w:rPr>
          <w:sz w:val="28"/>
          <w:szCs w:val="28"/>
        </w:rPr>
        <w:t xml:space="preserve">о </w:t>
      </w:r>
      <w:r w:rsidRPr="00424D3F">
        <w:rPr>
          <w:sz w:val="28"/>
          <w:szCs w:val="28"/>
          <w:u w:color="FFFFFF"/>
        </w:rPr>
        <w:t>окончания срока проведения публичных слушаний.</w:t>
      </w:r>
    </w:p>
    <w:p w:rsidR="000309F5" w:rsidRPr="00424D3F" w:rsidRDefault="000309F5" w:rsidP="000309F5">
      <w:pPr>
        <w:autoSpaceDE w:val="0"/>
        <w:autoSpaceDN w:val="0"/>
        <w:adjustRightInd w:val="0"/>
        <w:spacing w:line="360" w:lineRule="auto"/>
        <w:ind w:firstLine="540"/>
        <w:jc w:val="both"/>
        <w:rPr>
          <w:sz w:val="28"/>
          <w:szCs w:val="28"/>
        </w:rPr>
      </w:pPr>
      <w:r w:rsidRPr="00424D3F">
        <w:rPr>
          <w:sz w:val="28"/>
          <w:szCs w:val="28"/>
        </w:rPr>
        <w:t>9. Предложения и замечания, внесенные в соответствии с пунктом 4 настоящей</w:t>
      </w:r>
      <w:r w:rsidR="008849E3" w:rsidRPr="00424D3F">
        <w:rPr>
          <w:sz w:val="28"/>
          <w:szCs w:val="28"/>
        </w:rPr>
        <w:t xml:space="preserve"> главы</w:t>
      </w:r>
      <w:r w:rsidRPr="00424D3F">
        <w:rPr>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309F5" w:rsidRPr="00424D3F" w:rsidRDefault="000309F5" w:rsidP="000309F5">
      <w:pPr>
        <w:autoSpaceDE w:val="0"/>
        <w:autoSpaceDN w:val="0"/>
        <w:adjustRightInd w:val="0"/>
        <w:spacing w:line="360" w:lineRule="auto"/>
        <w:jc w:val="both"/>
        <w:outlineLvl w:val="3"/>
        <w:rPr>
          <w:sz w:val="28"/>
          <w:szCs w:val="28"/>
        </w:rPr>
      </w:pPr>
      <w:r w:rsidRPr="00424D3F">
        <w:rPr>
          <w:sz w:val="28"/>
          <w:szCs w:val="28"/>
        </w:rPr>
        <w:t xml:space="preserve">        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w:t>
      </w:r>
      <w:r w:rsidRPr="00424D3F">
        <w:rPr>
          <w:sz w:val="28"/>
          <w:szCs w:val="28"/>
        </w:rPr>
        <w:lastRenderedPageBreak/>
        <w:t>выписку из протокола общественных обсуждений или публичных слушаний, содержащую внесенные этим участником предложения и замечания.</w:t>
      </w:r>
    </w:p>
    <w:p w:rsidR="000309F5" w:rsidRPr="00424D3F" w:rsidRDefault="008849E3" w:rsidP="000309F5">
      <w:pPr>
        <w:pStyle w:val="1"/>
        <w:tabs>
          <w:tab w:val="num" w:pos="2204"/>
        </w:tabs>
        <w:spacing w:before="200" w:after="200"/>
        <w:ind w:firstLine="540"/>
        <w:jc w:val="both"/>
        <w:rPr>
          <w:rFonts w:ascii="Times New Roman" w:hAnsi="Times New Roman"/>
          <w:sz w:val="28"/>
          <w:szCs w:val="28"/>
        </w:rPr>
      </w:pPr>
      <w:r w:rsidRPr="00424D3F">
        <w:rPr>
          <w:rFonts w:ascii="Times New Roman" w:hAnsi="Times New Roman"/>
          <w:sz w:val="28"/>
          <w:szCs w:val="28"/>
        </w:rPr>
        <w:t>Глава 4</w:t>
      </w:r>
      <w:r w:rsidR="000309F5" w:rsidRPr="00424D3F">
        <w:rPr>
          <w:rFonts w:ascii="Times New Roman" w:hAnsi="Times New Roman"/>
          <w:sz w:val="28"/>
          <w:szCs w:val="28"/>
        </w:rPr>
        <w:t xml:space="preserve">. Срок проведения общественных обсуждений или публичных слушаний </w:t>
      </w:r>
    </w:p>
    <w:p w:rsidR="000309F5" w:rsidRPr="00424D3F" w:rsidRDefault="000309F5" w:rsidP="000309F5">
      <w:pPr>
        <w:autoSpaceDE w:val="0"/>
        <w:autoSpaceDN w:val="0"/>
        <w:adjustRightInd w:val="0"/>
        <w:spacing w:line="360" w:lineRule="auto"/>
        <w:ind w:firstLine="540"/>
        <w:jc w:val="both"/>
        <w:rPr>
          <w:sz w:val="28"/>
          <w:szCs w:val="28"/>
        </w:rPr>
      </w:pPr>
      <w:r w:rsidRPr="00424D3F">
        <w:rPr>
          <w:sz w:val="28"/>
          <w:szCs w:val="28"/>
        </w:rPr>
        <w:t>1. Срок проведения общественных осуждений или публичных слушаний составляет:</w:t>
      </w:r>
    </w:p>
    <w:p w:rsidR="000309F5" w:rsidRPr="00424D3F" w:rsidRDefault="000309F5" w:rsidP="000309F5">
      <w:pPr>
        <w:autoSpaceDE w:val="0"/>
        <w:autoSpaceDN w:val="0"/>
        <w:adjustRightInd w:val="0"/>
        <w:spacing w:line="360" w:lineRule="auto"/>
        <w:ind w:firstLine="567"/>
        <w:jc w:val="both"/>
        <w:rPr>
          <w:sz w:val="28"/>
          <w:szCs w:val="28"/>
        </w:rPr>
      </w:pPr>
      <w:r w:rsidRPr="00424D3F">
        <w:rPr>
          <w:sz w:val="28"/>
          <w:szCs w:val="28"/>
        </w:rPr>
        <w:t xml:space="preserve">1) по проекту </w:t>
      </w:r>
      <w:r w:rsidR="008849E3" w:rsidRPr="00424D3F">
        <w:rPr>
          <w:sz w:val="28"/>
          <w:szCs w:val="28"/>
        </w:rPr>
        <w:t>п</w:t>
      </w:r>
      <w:r w:rsidRPr="00424D3F">
        <w:rPr>
          <w:sz w:val="28"/>
          <w:szCs w:val="28"/>
        </w:rPr>
        <w:t xml:space="preserve">равил, внесению изменений в </w:t>
      </w:r>
      <w:r w:rsidR="008849E3" w:rsidRPr="00424D3F">
        <w:rPr>
          <w:sz w:val="28"/>
          <w:szCs w:val="28"/>
        </w:rPr>
        <w:t>п</w:t>
      </w:r>
      <w:r w:rsidRPr="00424D3F">
        <w:rPr>
          <w:sz w:val="28"/>
          <w:szCs w:val="28"/>
        </w:rPr>
        <w:t>равила – 6</w:t>
      </w:r>
      <w:r w:rsidR="008849E3" w:rsidRPr="00424D3F">
        <w:rPr>
          <w:sz w:val="28"/>
          <w:szCs w:val="28"/>
        </w:rPr>
        <w:t>5</w:t>
      </w:r>
      <w:r w:rsidRPr="00424D3F">
        <w:rPr>
          <w:sz w:val="28"/>
          <w:szCs w:val="28"/>
        </w:rPr>
        <w:t xml:space="preserve"> дней</w:t>
      </w:r>
      <w:r w:rsidR="008849E3" w:rsidRPr="00424D3F">
        <w:rPr>
          <w:sz w:val="28"/>
          <w:szCs w:val="28"/>
        </w:rPr>
        <w:t xml:space="preserve"> со дня опубликования такого проекта</w:t>
      </w:r>
      <w:r w:rsidRPr="00424D3F">
        <w:rPr>
          <w:sz w:val="28"/>
          <w:szCs w:val="28"/>
        </w:rPr>
        <w:t>;</w:t>
      </w:r>
    </w:p>
    <w:p w:rsidR="000309F5" w:rsidRPr="00424D3F" w:rsidRDefault="001F5786" w:rsidP="000309F5">
      <w:pPr>
        <w:autoSpaceDE w:val="0"/>
        <w:autoSpaceDN w:val="0"/>
        <w:adjustRightInd w:val="0"/>
        <w:spacing w:line="360" w:lineRule="auto"/>
        <w:ind w:firstLine="567"/>
        <w:jc w:val="both"/>
        <w:rPr>
          <w:sz w:val="28"/>
          <w:szCs w:val="28"/>
        </w:rPr>
      </w:pPr>
      <w:r>
        <w:rPr>
          <w:sz w:val="28"/>
          <w:szCs w:val="28"/>
        </w:rPr>
        <w:t>2) по внесению изменений в п</w:t>
      </w:r>
      <w:r w:rsidR="000309F5" w:rsidRPr="00424D3F">
        <w:rPr>
          <w:sz w:val="28"/>
          <w:szCs w:val="28"/>
        </w:rPr>
        <w:t>равила в части изменений в градостроительный регламент, установленный для к</w:t>
      </w:r>
      <w:r w:rsidR="00544B50" w:rsidRPr="00424D3F">
        <w:rPr>
          <w:sz w:val="28"/>
          <w:szCs w:val="28"/>
        </w:rPr>
        <w:t>онкретной территориальной зоны, –</w:t>
      </w:r>
      <w:r w:rsidR="000309F5" w:rsidRPr="00424D3F">
        <w:rPr>
          <w:sz w:val="28"/>
          <w:szCs w:val="28"/>
        </w:rPr>
        <w:t xml:space="preserve"> 20 дней</w:t>
      </w:r>
      <w:r w:rsidR="008849E3" w:rsidRPr="00424D3F">
        <w:rPr>
          <w:sz w:val="28"/>
          <w:szCs w:val="28"/>
        </w:rPr>
        <w:t xml:space="preserve"> со дня опубликования такого проекта</w:t>
      </w:r>
      <w:r w:rsidR="000309F5" w:rsidRPr="00424D3F">
        <w:rPr>
          <w:sz w:val="28"/>
          <w:szCs w:val="28"/>
        </w:rPr>
        <w:t>;</w:t>
      </w:r>
    </w:p>
    <w:p w:rsidR="000309F5" w:rsidRPr="00424D3F" w:rsidRDefault="000309F5" w:rsidP="000309F5">
      <w:pPr>
        <w:autoSpaceDE w:val="0"/>
        <w:autoSpaceDN w:val="0"/>
        <w:adjustRightInd w:val="0"/>
        <w:spacing w:line="360" w:lineRule="auto"/>
        <w:ind w:firstLine="567"/>
        <w:jc w:val="both"/>
        <w:rPr>
          <w:sz w:val="28"/>
          <w:szCs w:val="28"/>
        </w:rPr>
      </w:pPr>
      <w:r w:rsidRPr="00424D3F">
        <w:rPr>
          <w:sz w:val="28"/>
          <w:szCs w:val="28"/>
        </w:rPr>
        <w:t xml:space="preserve">3) по проекту генерального плана </w:t>
      </w:r>
      <w:r w:rsidR="00AF1529">
        <w:rPr>
          <w:sz w:val="28"/>
          <w:szCs w:val="28"/>
        </w:rPr>
        <w:t>городского округа Кинель Самарской области</w:t>
      </w:r>
      <w:r w:rsidRPr="00424D3F">
        <w:rPr>
          <w:sz w:val="28"/>
          <w:szCs w:val="28"/>
        </w:rPr>
        <w:t xml:space="preserve">, внесению изменений </w:t>
      </w:r>
      <w:r w:rsidR="00AF1529">
        <w:rPr>
          <w:sz w:val="28"/>
          <w:szCs w:val="28"/>
        </w:rPr>
        <w:t>в генеральный план городского округа Кинель Самарской области</w:t>
      </w:r>
      <w:r w:rsidRPr="00424D3F">
        <w:rPr>
          <w:sz w:val="28"/>
          <w:szCs w:val="28"/>
        </w:rPr>
        <w:t xml:space="preserve"> – 3</w:t>
      </w:r>
      <w:r w:rsidR="008849E3" w:rsidRPr="00424D3F">
        <w:rPr>
          <w:sz w:val="28"/>
          <w:szCs w:val="28"/>
        </w:rPr>
        <w:t>5</w:t>
      </w:r>
      <w:r w:rsidRPr="00424D3F">
        <w:rPr>
          <w:sz w:val="28"/>
          <w:szCs w:val="28"/>
        </w:rPr>
        <w:t xml:space="preserve"> дней</w:t>
      </w:r>
      <w:r w:rsidR="008849E3" w:rsidRPr="00424D3F">
        <w:rPr>
          <w:sz w:val="28"/>
          <w:szCs w:val="28"/>
        </w:rPr>
        <w:t xml:space="preserve"> с момента оповещения жителей об их проведении</w:t>
      </w:r>
      <w:r w:rsidRPr="00424D3F">
        <w:rPr>
          <w:sz w:val="28"/>
          <w:szCs w:val="28"/>
        </w:rPr>
        <w:t>;</w:t>
      </w:r>
    </w:p>
    <w:p w:rsidR="000309F5" w:rsidRPr="00424D3F" w:rsidRDefault="000309F5" w:rsidP="000309F5">
      <w:pPr>
        <w:autoSpaceDE w:val="0"/>
        <w:autoSpaceDN w:val="0"/>
        <w:adjustRightInd w:val="0"/>
        <w:spacing w:line="360" w:lineRule="auto"/>
        <w:ind w:firstLine="567"/>
        <w:jc w:val="both"/>
        <w:rPr>
          <w:sz w:val="28"/>
          <w:szCs w:val="28"/>
        </w:rPr>
      </w:pPr>
      <w:r w:rsidRPr="00424D3F">
        <w:rPr>
          <w:sz w:val="28"/>
          <w:szCs w:val="28"/>
        </w:rPr>
        <w:t xml:space="preserve">4) по проекту планировки территории </w:t>
      </w:r>
      <w:r w:rsidR="00AF1529">
        <w:rPr>
          <w:sz w:val="28"/>
          <w:szCs w:val="28"/>
        </w:rPr>
        <w:t>городского округа Кинель Самарской области</w:t>
      </w:r>
      <w:r w:rsidRPr="00424D3F">
        <w:rPr>
          <w:sz w:val="28"/>
          <w:szCs w:val="28"/>
        </w:rPr>
        <w:t xml:space="preserve"> и (или) проекту межевания территории </w:t>
      </w:r>
      <w:r w:rsidR="00AF1529">
        <w:rPr>
          <w:sz w:val="28"/>
          <w:szCs w:val="28"/>
        </w:rPr>
        <w:t>городского округа Кинель Самарской области</w:t>
      </w:r>
      <w:r w:rsidR="008849E3" w:rsidRPr="00424D3F">
        <w:rPr>
          <w:sz w:val="28"/>
          <w:szCs w:val="28"/>
        </w:rPr>
        <w:t>, а также проектам, предусматривающим внесение изменений в указанные документы</w:t>
      </w:r>
      <w:r w:rsidRPr="00424D3F">
        <w:rPr>
          <w:sz w:val="28"/>
          <w:szCs w:val="28"/>
        </w:rPr>
        <w:t xml:space="preserve"> – 3</w:t>
      </w:r>
      <w:r w:rsidR="008849E3" w:rsidRPr="00424D3F">
        <w:rPr>
          <w:sz w:val="28"/>
          <w:szCs w:val="28"/>
        </w:rPr>
        <w:t>5</w:t>
      </w:r>
      <w:r w:rsidRPr="00424D3F">
        <w:rPr>
          <w:sz w:val="28"/>
          <w:szCs w:val="28"/>
        </w:rPr>
        <w:t xml:space="preserve"> дней</w:t>
      </w:r>
      <w:r w:rsidR="008849E3" w:rsidRPr="00424D3F">
        <w:rPr>
          <w:sz w:val="28"/>
          <w:szCs w:val="28"/>
        </w:rPr>
        <w:t xml:space="preserve"> со дня оповещения жителей об их проведении</w:t>
      </w:r>
      <w:r w:rsidRPr="00424D3F">
        <w:rPr>
          <w:sz w:val="28"/>
          <w:szCs w:val="28"/>
        </w:rPr>
        <w:t>;</w:t>
      </w:r>
    </w:p>
    <w:p w:rsidR="000309F5" w:rsidRPr="00424D3F" w:rsidRDefault="000309F5" w:rsidP="000309F5">
      <w:pPr>
        <w:autoSpaceDE w:val="0"/>
        <w:autoSpaceDN w:val="0"/>
        <w:adjustRightInd w:val="0"/>
        <w:spacing w:line="360" w:lineRule="auto"/>
        <w:ind w:firstLine="567"/>
        <w:jc w:val="both"/>
        <w:rPr>
          <w:sz w:val="28"/>
          <w:szCs w:val="28"/>
        </w:rPr>
      </w:pPr>
      <w:r w:rsidRPr="00424D3F">
        <w:rPr>
          <w:sz w:val="28"/>
          <w:szCs w:val="28"/>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w:t>
      </w:r>
      <w:r w:rsidR="008849E3" w:rsidRPr="00424D3F">
        <w:rPr>
          <w:sz w:val="28"/>
          <w:szCs w:val="28"/>
        </w:rPr>
        <w:t xml:space="preserve"> со дня оповещения жителей об их проведении</w:t>
      </w:r>
      <w:r w:rsidRPr="00424D3F">
        <w:rPr>
          <w:sz w:val="28"/>
          <w:szCs w:val="28"/>
        </w:rPr>
        <w:t>;</w:t>
      </w:r>
    </w:p>
    <w:p w:rsidR="000309F5" w:rsidRPr="00424D3F" w:rsidRDefault="000309F5" w:rsidP="000309F5">
      <w:pPr>
        <w:autoSpaceDE w:val="0"/>
        <w:autoSpaceDN w:val="0"/>
        <w:adjustRightInd w:val="0"/>
        <w:spacing w:line="360" w:lineRule="auto"/>
        <w:ind w:firstLine="567"/>
        <w:jc w:val="both"/>
        <w:rPr>
          <w:sz w:val="28"/>
          <w:szCs w:val="28"/>
        </w:rPr>
      </w:pPr>
      <w:r w:rsidRPr="00424D3F">
        <w:rPr>
          <w:sz w:val="28"/>
          <w:szCs w:val="28"/>
        </w:rPr>
        <w:t>6) по проектам правил благоустройства территорий – 3</w:t>
      </w:r>
      <w:r w:rsidR="008849E3" w:rsidRPr="00424D3F">
        <w:rPr>
          <w:sz w:val="28"/>
          <w:szCs w:val="28"/>
        </w:rPr>
        <w:t>5</w:t>
      </w:r>
      <w:r w:rsidRPr="00424D3F">
        <w:rPr>
          <w:sz w:val="28"/>
          <w:szCs w:val="28"/>
        </w:rPr>
        <w:t xml:space="preserve"> дней</w:t>
      </w:r>
      <w:r w:rsidR="008849E3" w:rsidRPr="00424D3F">
        <w:rPr>
          <w:sz w:val="28"/>
          <w:szCs w:val="28"/>
        </w:rPr>
        <w:t xml:space="preserve"> со дня опубликования оповещения о начале общественных обсуждений или публичных слушаний. </w:t>
      </w:r>
    </w:p>
    <w:p w:rsidR="000309F5" w:rsidRPr="00424D3F" w:rsidRDefault="000309F5" w:rsidP="000309F5">
      <w:pPr>
        <w:autoSpaceDE w:val="0"/>
        <w:autoSpaceDN w:val="0"/>
        <w:adjustRightInd w:val="0"/>
        <w:spacing w:line="360" w:lineRule="auto"/>
        <w:ind w:firstLine="567"/>
        <w:jc w:val="both"/>
        <w:rPr>
          <w:sz w:val="28"/>
          <w:szCs w:val="28"/>
          <w:u w:color="FFFFFF"/>
        </w:rPr>
      </w:pPr>
      <w:r w:rsidRPr="00424D3F">
        <w:rPr>
          <w:sz w:val="28"/>
          <w:szCs w:val="28"/>
        </w:rPr>
        <w:t xml:space="preserve">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w:t>
      </w:r>
      <w:r w:rsidR="00B91D71" w:rsidRPr="00424D3F">
        <w:rPr>
          <w:sz w:val="28"/>
          <w:szCs w:val="28"/>
        </w:rPr>
        <w:t xml:space="preserve">главы 2 настоящего порядка </w:t>
      </w:r>
      <w:r w:rsidRPr="00424D3F">
        <w:rPr>
          <w:sz w:val="28"/>
          <w:szCs w:val="28"/>
          <w:u w:color="FFFFFF"/>
        </w:rPr>
        <w:t xml:space="preserve">до </w:t>
      </w:r>
      <w:r w:rsidRPr="00424D3F">
        <w:rPr>
          <w:sz w:val="28"/>
          <w:szCs w:val="28"/>
          <w:u w:color="FFFFFF"/>
        </w:rPr>
        <w:lastRenderedPageBreak/>
        <w:t>дня опубликования заключения о результатах публичных слушаний, за исключением случая, предусмотренного пунктом 3 настоящей</w:t>
      </w:r>
      <w:r w:rsidR="00B91D71" w:rsidRPr="00424D3F">
        <w:rPr>
          <w:sz w:val="28"/>
          <w:szCs w:val="28"/>
          <w:u w:color="FFFFFF"/>
        </w:rPr>
        <w:t xml:space="preserve"> главы</w:t>
      </w:r>
      <w:r w:rsidRPr="00424D3F">
        <w:rPr>
          <w:sz w:val="28"/>
          <w:szCs w:val="28"/>
          <w:u w:color="FFFFFF"/>
        </w:rPr>
        <w:t xml:space="preserve">. </w:t>
      </w:r>
    </w:p>
    <w:p w:rsidR="000309F5" w:rsidRPr="00424D3F" w:rsidRDefault="000309F5" w:rsidP="000309F5">
      <w:pPr>
        <w:autoSpaceDE w:val="0"/>
        <w:autoSpaceDN w:val="0"/>
        <w:adjustRightInd w:val="0"/>
        <w:spacing w:line="360" w:lineRule="auto"/>
        <w:ind w:firstLine="567"/>
        <w:jc w:val="both"/>
        <w:rPr>
          <w:sz w:val="28"/>
          <w:szCs w:val="28"/>
          <w:u w:color="FFFFFF"/>
        </w:rPr>
      </w:pPr>
      <w:r w:rsidRPr="00424D3F">
        <w:rPr>
          <w:sz w:val="28"/>
          <w:szCs w:val="28"/>
          <w:u w:color="FFFFFF"/>
        </w:rPr>
        <w:t xml:space="preserve">3. Срок проведения общественных обсуждений или публичных слушаний по вопросам, указанным в подпунктах 1, 2 пункта 1 настоящей </w:t>
      </w:r>
      <w:r w:rsidR="00B91D71" w:rsidRPr="00424D3F">
        <w:rPr>
          <w:sz w:val="28"/>
          <w:szCs w:val="28"/>
          <w:u w:color="FFFFFF"/>
        </w:rPr>
        <w:t xml:space="preserve">главы </w:t>
      </w:r>
      <w:r w:rsidRPr="00424D3F">
        <w:rPr>
          <w:sz w:val="28"/>
          <w:szCs w:val="28"/>
          <w:u w:color="FFFFFF"/>
        </w:rPr>
        <w:t xml:space="preserve">исчисляется со дня опубликования соответствующего проекта </w:t>
      </w:r>
      <w:r w:rsidR="00B91D71" w:rsidRPr="00424D3F">
        <w:rPr>
          <w:sz w:val="28"/>
          <w:szCs w:val="28"/>
          <w:u w:color="FFFFFF"/>
        </w:rPr>
        <w:t>п</w:t>
      </w:r>
      <w:r w:rsidRPr="00424D3F">
        <w:rPr>
          <w:sz w:val="28"/>
          <w:szCs w:val="28"/>
          <w:u w:color="FFFFFF"/>
        </w:rPr>
        <w:t xml:space="preserve">равил, проекта по внесению изменений в </w:t>
      </w:r>
      <w:r w:rsidR="00B91D71" w:rsidRPr="00424D3F">
        <w:rPr>
          <w:sz w:val="28"/>
          <w:szCs w:val="28"/>
          <w:u w:color="FFFFFF"/>
        </w:rPr>
        <w:t>п</w:t>
      </w:r>
      <w:r w:rsidRPr="00424D3F">
        <w:rPr>
          <w:sz w:val="28"/>
          <w:szCs w:val="28"/>
          <w:u w:color="FFFFFF"/>
        </w:rPr>
        <w:t xml:space="preserve">равила. </w:t>
      </w:r>
    </w:p>
    <w:p w:rsidR="000309F5" w:rsidRPr="00424D3F" w:rsidRDefault="000309F5" w:rsidP="000309F5">
      <w:pPr>
        <w:autoSpaceDE w:val="0"/>
        <w:autoSpaceDN w:val="0"/>
        <w:adjustRightInd w:val="0"/>
        <w:spacing w:line="360" w:lineRule="auto"/>
        <w:ind w:firstLine="567"/>
        <w:jc w:val="both"/>
        <w:rPr>
          <w:sz w:val="28"/>
          <w:szCs w:val="28"/>
          <w:u w:color="FFFFFF"/>
        </w:rPr>
      </w:pPr>
      <w:r w:rsidRPr="00424D3F">
        <w:rPr>
          <w:sz w:val="28"/>
          <w:szCs w:val="28"/>
          <w:u w:color="FFFFFF"/>
        </w:rPr>
        <w:t>4. Срок проведения общественных обсуждений или публичных слушаний, указанный в пункте 1 настоящей</w:t>
      </w:r>
      <w:r w:rsidR="00B91D71" w:rsidRPr="00424D3F">
        <w:rPr>
          <w:sz w:val="28"/>
          <w:szCs w:val="28"/>
          <w:u w:color="FFFFFF"/>
        </w:rPr>
        <w:t xml:space="preserve"> главы</w:t>
      </w:r>
      <w:r w:rsidR="00D81857" w:rsidRPr="00424D3F">
        <w:rPr>
          <w:sz w:val="28"/>
          <w:szCs w:val="28"/>
          <w:u w:color="FFFFFF"/>
        </w:rPr>
        <w:t xml:space="preserve">, может быть увеличен </w:t>
      </w:r>
      <w:r w:rsidRPr="00424D3F">
        <w:rPr>
          <w:sz w:val="28"/>
          <w:szCs w:val="28"/>
          <w:u w:color="FFFFFF"/>
        </w:rPr>
        <w:t>на срок не более 5 дней с учетом срока, необходимого на официальное опубликование заключения о результатах публичных слушаний.</w:t>
      </w:r>
    </w:p>
    <w:p w:rsidR="000309F5" w:rsidRPr="00424D3F" w:rsidRDefault="000309F5" w:rsidP="000309F5">
      <w:pPr>
        <w:autoSpaceDE w:val="0"/>
        <w:autoSpaceDN w:val="0"/>
        <w:adjustRightInd w:val="0"/>
        <w:spacing w:line="360" w:lineRule="auto"/>
        <w:ind w:firstLine="567"/>
        <w:jc w:val="both"/>
        <w:rPr>
          <w:sz w:val="28"/>
          <w:szCs w:val="28"/>
        </w:rPr>
      </w:pPr>
      <w:r w:rsidRPr="00424D3F">
        <w:rPr>
          <w:sz w:val="28"/>
          <w:szCs w:val="28"/>
        </w:rPr>
        <w:t>5. Выходные и праздничные дни включаются в срок проведения общественных обсуждений или публичных слушаний.</w:t>
      </w:r>
    </w:p>
    <w:p w:rsidR="000309F5" w:rsidRPr="00424D3F" w:rsidRDefault="00F937BE" w:rsidP="000309F5">
      <w:pPr>
        <w:pStyle w:val="1"/>
        <w:tabs>
          <w:tab w:val="num" w:pos="2204"/>
        </w:tabs>
        <w:spacing w:before="200" w:after="200"/>
        <w:ind w:firstLine="709"/>
        <w:jc w:val="both"/>
        <w:rPr>
          <w:rFonts w:ascii="Times New Roman" w:hAnsi="Times New Roman"/>
          <w:b w:val="0"/>
          <w:bCs w:val="0"/>
          <w:kern w:val="0"/>
          <w:sz w:val="28"/>
          <w:szCs w:val="28"/>
        </w:rPr>
      </w:pPr>
      <w:r w:rsidRPr="00424D3F">
        <w:rPr>
          <w:rFonts w:ascii="Times New Roman" w:hAnsi="Times New Roman"/>
          <w:sz w:val="28"/>
          <w:szCs w:val="28"/>
        </w:rPr>
        <w:t>Глава 5</w:t>
      </w:r>
      <w:r w:rsidR="000309F5" w:rsidRPr="00424D3F">
        <w:rPr>
          <w:rFonts w:ascii="Times New Roman" w:hAnsi="Times New Roman"/>
          <w:sz w:val="28"/>
          <w:szCs w:val="28"/>
        </w:rPr>
        <w:t>. Место проведения собрания или собраний участников публичных слушаний</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 xml:space="preserve">1. Местом проведения собрания или собраний участников публичных слушаний (далее также – собрание) является место, определенное в постановлении </w:t>
      </w:r>
      <w:r w:rsidR="00FB2C8F">
        <w:rPr>
          <w:sz w:val="28"/>
          <w:szCs w:val="28"/>
        </w:rPr>
        <w:t>Г</w:t>
      </w:r>
      <w:r w:rsidRPr="00424D3F">
        <w:rPr>
          <w:sz w:val="28"/>
          <w:szCs w:val="28"/>
        </w:rPr>
        <w:t xml:space="preserve">лавы </w:t>
      </w:r>
      <w:r w:rsidR="00D81857" w:rsidRPr="00424D3F">
        <w:rPr>
          <w:sz w:val="28"/>
          <w:szCs w:val="28"/>
        </w:rPr>
        <w:t xml:space="preserve">городского округа Кинель Самарской области </w:t>
      </w:r>
      <w:r w:rsidRPr="00424D3F">
        <w:rPr>
          <w:sz w:val="28"/>
          <w:szCs w:val="28"/>
        </w:rPr>
        <w:t>о проведении публичных слушаний.</w:t>
      </w:r>
    </w:p>
    <w:p w:rsidR="000309F5" w:rsidRPr="00424D3F" w:rsidRDefault="000309F5" w:rsidP="000309F5">
      <w:pPr>
        <w:autoSpaceDE w:val="0"/>
        <w:autoSpaceDN w:val="0"/>
        <w:adjustRightInd w:val="0"/>
        <w:spacing w:line="360" w:lineRule="auto"/>
        <w:ind w:firstLine="709"/>
        <w:jc w:val="both"/>
        <w:outlineLvl w:val="3"/>
        <w:rPr>
          <w:sz w:val="28"/>
          <w:szCs w:val="28"/>
        </w:rPr>
      </w:pPr>
      <w:r w:rsidRPr="00424D3F">
        <w:rPr>
          <w:sz w:val="28"/>
          <w:szCs w:val="28"/>
        </w:rPr>
        <w:t>2. При определении места проведения собрания необходимо исходить из следующих требований:</w:t>
      </w:r>
    </w:p>
    <w:p w:rsidR="000309F5" w:rsidRPr="00424D3F" w:rsidRDefault="000309F5" w:rsidP="000309F5">
      <w:pPr>
        <w:autoSpaceDE w:val="0"/>
        <w:autoSpaceDN w:val="0"/>
        <w:adjustRightInd w:val="0"/>
        <w:spacing w:line="360" w:lineRule="auto"/>
        <w:ind w:firstLine="720"/>
        <w:jc w:val="both"/>
        <w:outlineLvl w:val="3"/>
        <w:rPr>
          <w:sz w:val="28"/>
          <w:szCs w:val="28"/>
        </w:rPr>
      </w:pPr>
      <w:r w:rsidRPr="00424D3F">
        <w:rPr>
          <w:sz w:val="28"/>
          <w:szCs w:val="28"/>
        </w:rPr>
        <w:t xml:space="preserve">1) доступность для жителей </w:t>
      </w:r>
      <w:r w:rsidR="00AF1529">
        <w:rPr>
          <w:sz w:val="28"/>
          <w:szCs w:val="28"/>
        </w:rPr>
        <w:t>городского округа Кинель Самарской области</w:t>
      </w:r>
      <w:r w:rsidRPr="00424D3F">
        <w:rPr>
          <w:sz w:val="28"/>
          <w:szCs w:val="28"/>
        </w:rPr>
        <w:t>;</w:t>
      </w:r>
    </w:p>
    <w:p w:rsidR="000309F5" w:rsidRPr="00424D3F" w:rsidRDefault="000309F5" w:rsidP="000309F5">
      <w:pPr>
        <w:autoSpaceDE w:val="0"/>
        <w:autoSpaceDN w:val="0"/>
        <w:adjustRightInd w:val="0"/>
        <w:spacing w:line="360" w:lineRule="auto"/>
        <w:ind w:firstLine="720"/>
        <w:jc w:val="both"/>
        <w:outlineLvl w:val="3"/>
        <w:rPr>
          <w:sz w:val="28"/>
          <w:szCs w:val="28"/>
        </w:rPr>
      </w:pPr>
      <w:r w:rsidRPr="00424D3F">
        <w:rPr>
          <w:sz w:val="28"/>
          <w:szCs w:val="28"/>
        </w:rPr>
        <w:t>2) наличие необходимых удобств, в том числе туалета, телефона;</w:t>
      </w:r>
    </w:p>
    <w:p w:rsidR="000309F5" w:rsidRPr="00424D3F" w:rsidRDefault="000309F5" w:rsidP="000309F5">
      <w:pPr>
        <w:autoSpaceDE w:val="0"/>
        <w:autoSpaceDN w:val="0"/>
        <w:adjustRightInd w:val="0"/>
        <w:spacing w:line="360" w:lineRule="auto"/>
        <w:ind w:firstLine="720"/>
        <w:jc w:val="both"/>
        <w:outlineLvl w:val="3"/>
        <w:rPr>
          <w:sz w:val="28"/>
          <w:szCs w:val="28"/>
        </w:rPr>
      </w:pPr>
      <w:r w:rsidRPr="00424D3F">
        <w:rPr>
          <w:sz w:val="28"/>
          <w:szCs w:val="28"/>
        </w:rPr>
        <w:t>3) наличие отопления - в случае проведения публичных слушаний в холодное время года;</w:t>
      </w:r>
    </w:p>
    <w:p w:rsidR="000309F5" w:rsidRPr="00424D3F" w:rsidRDefault="000309F5" w:rsidP="000309F5">
      <w:pPr>
        <w:autoSpaceDE w:val="0"/>
        <w:autoSpaceDN w:val="0"/>
        <w:adjustRightInd w:val="0"/>
        <w:spacing w:line="360" w:lineRule="auto"/>
        <w:ind w:firstLine="720"/>
        <w:jc w:val="both"/>
        <w:outlineLvl w:val="3"/>
        <w:rPr>
          <w:sz w:val="28"/>
          <w:szCs w:val="28"/>
        </w:rPr>
      </w:pPr>
      <w:r w:rsidRPr="00424D3F">
        <w:rPr>
          <w:sz w:val="28"/>
          <w:szCs w:val="28"/>
        </w:rPr>
        <w:t xml:space="preserve">4) помещение, в котором планируется проведение собрания, должно вмещать не менее 20 человек. </w:t>
      </w:r>
    </w:p>
    <w:p w:rsidR="000309F5" w:rsidRPr="00424D3F" w:rsidRDefault="000309F5" w:rsidP="000309F5">
      <w:pPr>
        <w:tabs>
          <w:tab w:val="num" w:pos="720"/>
        </w:tabs>
        <w:autoSpaceDE w:val="0"/>
        <w:autoSpaceDN w:val="0"/>
        <w:adjustRightInd w:val="0"/>
        <w:spacing w:line="360" w:lineRule="auto"/>
        <w:ind w:firstLine="720"/>
        <w:jc w:val="both"/>
        <w:rPr>
          <w:sz w:val="28"/>
          <w:szCs w:val="28"/>
        </w:rPr>
      </w:pPr>
      <w:r w:rsidRPr="00424D3F">
        <w:rPr>
          <w:sz w:val="28"/>
          <w:szCs w:val="28"/>
        </w:rPr>
        <w:t xml:space="preserve">3. В случае осуществления мероприятий, проведение которых предусмотрено настоящей главой </w:t>
      </w:r>
      <w:r w:rsidR="00F937BE" w:rsidRPr="00424D3F">
        <w:rPr>
          <w:sz w:val="28"/>
          <w:szCs w:val="28"/>
        </w:rPr>
        <w:t xml:space="preserve">порядка </w:t>
      </w:r>
      <w:r w:rsidRPr="00424D3F">
        <w:rPr>
          <w:sz w:val="28"/>
          <w:szCs w:val="28"/>
        </w:rPr>
        <w:t xml:space="preserve">в месте, отличном от места проведения собрания,указанном в постановлении </w:t>
      </w:r>
      <w:r w:rsidR="00FB2C8F">
        <w:rPr>
          <w:sz w:val="28"/>
          <w:szCs w:val="28"/>
        </w:rPr>
        <w:t>Г</w:t>
      </w:r>
      <w:r w:rsidRPr="00424D3F">
        <w:rPr>
          <w:sz w:val="28"/>
          <w:szCs w:val="28"/>
        </w:rPr>
        <w:t>лавы</w:t>
      </w:r>
      <w:r w:rsidR="00D81857" w:rsidRPr="00424D3F">
        <w:rPr>
          <w:sz w:val="28"/>
          <w:szCs w:val="28"/>
        </w:rPr>
        <w:t xml:space="preserve">городского округа </w:t>
      </w:r>
      <w:r w:rsidR="00D81857" w:rsidRPr="00424D3F">
        <w:rPr>
          <w:sz w:val="28"/>
          <w:szCs w:val="28"/>
        </w:rPr>
        <w:lastRenderedPageBreak/>
        <w:t>Кинель Самарской области</w:t>
      </w:r>
      <w:r w:rsidRPr="00424D3F">
        <w:rPr>
          <w:sz w:val="28"/>
          <w:szCs w:val="28"/>
        </w:rPr>
        <w:t xml:space="preserve"> о проведении публичных слушаний, жители </w:t>
      </w:r>
      <w:r w:rsidR="00D81857" w:rsidRPr="00424D3F">
        <w:rPr>
          <w:sz w:val="28"/>
          <w:szCs w:val="28"/>
        </w:rPr>
        <w:t xml:space="preserve">городского округа Кинель Самарской области </w:t>
      </w:r>
      <w:r w:rsidRPr="00424D3F">
        <w:rPr>
          <w:sz w:val="28"/>
          <w:szCs w:val="28"/>
        </w:rPr>
        <w:t>должны быть уведомлены о таких мероприятиях и месте их проведения в порядке, предусмотренном пунктом 1</w:t>
      </w:r>
      <w:r w:rsidR="00F937BE" w:rsidRPr="00424D3F">
        <w:rPr>
          <w:sz w:val="28"/>
          <w:szCs w:val="28"/>
        </w:rPr>
        <w:t xml:space="preserve"> главы 2 настоящего порядка</w:t>
      </w:r>
      <w:r w:rsidRPr="00424D3F">
        <w:rPr>
          <w:sz w:val="28"/>
          <w:szCs w:val="28"/>
        </w:rPr>
        <w:t>, в срок не позднее 3 дней до дня проведения указанных мероприятий.</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4. При необходимости </w:t>
      </w:r>
      <w:r w:rsidRPr="00424D3F">
        <w:rPr>
          <w:sz w:val="28"/>
          <w:szCs w:val="28"/>
        </w:rPr>
        <w:t>проведения собрания</w:t>
      </w:r>
      <w:r w:rsidRPr="00424D3F">
        <w:rPr>
          <w:sz w:val="28"/>
          <w:szCs w:val="28"/>
          <w:u w:color="FFFFFF"/>
        </w:rPr>
        <w:t>в нескольких частях</w:t>
      </w:r>
      <w:r w:rsidR="00D81857" w:rsidRPr="00424D3F">
        <w:rPr>
          <w:sz w:val="28"/>
          <w:szCs w:val="28"/>
        </w:rPr>
        <w:t>городского округа Кинель Самарской области</w:t>
      </w:r>
      <w:r w:rsidRPr="00424D3F">
        <w:rPr>
          <w:sz w:val="28"/>
          <w:szCs w:val="28"/>
          <w:u w:color="FFFFFF"/>
        </w:rPr>
        <w:t xml:space="preserve">, постановлением </w:t>
      </w:r>
      <w:r w:rsidR="00FB2C8F">
        <w:rPr>
          <w:sz w:val="28"/>
          <w:szCs w:val="28"/>
          <w:u w:color="FFFFFF"/>
        </w:rPr>
        <w:t>Г</w:t>
      </w:r>
      <w:r w:rsidRPr="00424D3F">
        <w:rPr>
          <w:sz w:val="28"/>
          <w:szCs w:val="28"/>
          <w:u w:color="FFFFFF"/>
        </w:rPr>
        <w:t xml:space="preserve">лавы </w:t>
      </w:r>
      <w:r w:rsidR="00D81857" w:rsidRPr="00424D3F">
        <w:rPr>
          <w:sz w:val="28"/>
          <w:szCs w:val="28"/>
        </w:rPr>
        <w:t xml:space="preserve">городского округа Кинель Самарской области </w:t>
      </w:r>
      <w:r w:rsidRPr="00424D3F">
        <w:rPr>
          <w:sz w:val="28"/>
          <w:szCs w:val="28"/>
          <w:u w:color="FFFFFF"/>
        </w:rPr>
        <w:t xml:space="preserve">о проведении публичных слушаний определяются места проведения указанных мероприятий и доводятся до сведения жителей </w:t>
      </w:r>
      <w:r w:rsidR="00D81857" w:rsidRPr="00424D3F">
        <w:rPr>
          <w:sz w:val="28"/>
          <w:szCs w:val="28"/>
        </w:rPr>
        <w:t xml:space="preserve">городского округа Кинель Самарской области </w:t>
      </w:r>
      <w:r w:rsidRPr="00424D3F">
        <w:rPr>
          <w:sz w:val="28"/>
          <w:szCs w:val="28"/>
          <w:u w:color="FFFFFF"/>
        </w:rPr>
        <w:t>в соответствии с пунктом 1</w:t>
      </w:r>
      <w:r w:rsidR="00F937BE" w:rsidRPr="00424D3F">
        <w:rPr>
          <w:sz w:val="28"/>
          <w:szCs w:val="28"/>
          <w:u w:color="FFFFFF"/>
        </w:rPr>
        <w:t xml:space="preserve"> главы 2 настоящего порядка</w:t>
      </w:r>
      <w:r w:rsidRPr="00424D3F">
        <w:rPr>
          <w:sz w:val="28"/>
          <w:szCs w:val="28"/>
          <w:u w:color="FFFFFF"/>
        </w:rPr>
        <w:t>.</w:t>
      </w:r>
    </w:p>
    <w:p w:rsidR="000309F5" w:rsidRPr="00424D3F" w:rsidRDefault="00DA56A6" w:rsidP="000309F5">
      <w:pPr>
        <w:pStyle w:val="1"/>
        <w:tabs>
          <w:tab w:val="num" w:pos="2204"/>
        </w:tabs>
        <w:spacing w:before="200" w:after="200"/>
        <w:ind w:firstLine="720"/>
        <w:jc w:val="both"/>
        <w:rPr>
          <w:rFonts w:ascii="Times New Roman" w:hAnsi="Times New Roman"/>
          <w:sz w:val="28"/>
          <w:szCs w:val="28"/>
        </w:rPr>
      </w:pPr>
      <w:r w:rsidRPr="00424D3F">
        <w:rPr>
          <w:rFonts w:ascii="Times New Roman" w:hAnsi="Times New Roman"/>
          <w:sz w:val="28"/>
          <w:szCs w:val="28"/>
        </w:rPr>
        <w:t>Глава 6</w:t>
      </w:r>
      <w:r w:rsidR="000309F5" w:rsidRPr="00424D3F">
        <w:rPr>
          <w:rFonts w:ascii="Times New Roman" w:hAnsi="Times New Roman"/>
          <w:sz w:val="28"/>
          <w:szCs w:val="28"/>
        </w:rPr>
        <w:t>. Уполномоченный на организацию проведения общественных обсуждений или публичных слушаний орган</w:t>
      </w:r>
    </w:p>
    <w:p w:rsidR="000309F5" w:rsidRPr="00424D3F" w:rsidRDefault="000309F5" w:rsidP="000309F5">
      <w:pPr>
        <w:tabs>
          <w:tab w:val="num" w:pos="0"/>
          <w:tab w:val="left" w:pos="1134"/>
        </w:tabs>
        <w:spacing w:line="360" w:lineRule="auto"/>
        <w:ind w:firstLine="720"/>
        <w:jc w:val="both"/>
        <w:rPr>
          <w:sz w:val="28"/>
          <w:szCs w:val="28"/>
          <w:u w:color="FFFFFF"/>
        </w:rPr>
      </w:pPr>
      <w:r w:rsidRPr="00424D3F">
        <w:rPr>
          <w:sz w:val="28"/>
          <w:szCs w:val="28"/>
          <w:u w:color="FFFFFF"/>
        </w:rPr>
        <w:t>1. Органом, уполномоченным на организацию проведения общественных обсуждений или публичных слушаний по проектам, предусмотренным пунктом 2</w:t>
      </w:r>
      <w:r w:rsidR="00DA56A6" w:rsidRPr="00424D3F">
        <w:rPr>
          <w:sz w:val="28"/>
          <w:szCs w:val="28"/>
          <w:u w:color="FFFFFF"/>
        </w:rPr>
        <w:t xml:space="preserve"> главы 1 настоящего порядка</w:t>
      </w:r>
      <w:r w:rsidRPr="00424D3F">
        <w:rPr>
          <w:sz w:val="28"/>
          <w:szCs w:val="28"/>
          <w:u w:color="FFFFFF"/>
        </w:rPr>
        <w:t xml:space="preserve">, является </w:t>
      </w:r>
      <w:r w:rsidR="00DA56A6" w:rsidRPr="00424D3F">
        <w:rPr>
          <w:sz w:val="28"/>
          <w:szCs w:val="28"/>
          <w:u w:color="FFFFFF"/>
        </w:rPr>
        <w:t>а</w:t>
      </w:r>
      <w:r w:rsidRPr="00424D3F">
        <w:rPr>
          <w:sz w:val="28"/>
          <w:szCs w:val="28"/>
          <w:u w:color="FFFFFF"/>
        </w:rPr>
        <w:t>дминистрация</w:t>
      </w:r>
      <w:r w:rsidR="00D81857" w:rsidRPr="00424D3F">
        <w:rPr>
          <w:sz w:val="28"/>
          <w:szCs w:val="28"/>
        </w:rPr>
        <w:t>городского округа Кинель Самарской области</w:t>
      </w:r>
      <w:r w:rsidRPr="00424D3F">
        <w:rPr>
          <w:sz w:val="28"/>
          <w:szCs w:val="28"/>
          <w:u w:color="FFFFFF"/>
        </w:rPr>
        <w:t xml:space="preserve">. </w:t>
      </w:r>
    </w:p>
    <w:p w:rsidR="000309F5" w:rsidRPr="00424D3F" w:rsidRDefault="000309F5" w:rsidP="000309F5">
      <w:pPr>
        <w:tabs>
          <w:tab w:val="num" w:pos="0"/>
          <w:tab w:val="left" w:pos="1134"/>
        </w:tabs>
        <w:spacing w:line="360" w:lineRule="auto"/>
        <w:ind w:firstLine="720"/>
        <w:jc w:val="both"/>
        <w:rPr>
          <w:sz w:val="28"/>
          <w:szCs w:val="28"/>
        </w:rPr>
      </w:pPr>
      <w:r w:rsidRPr="00424D3F">
        <w:rPr>
          <w:sz w:val="28"/>
          <w:szCs w:val="28"/>
        </w:rPr>
        <w:t xml:space="preserve">2. В рамках организации проведения общественных обсуждений или  публичных слушаний </w:t>
      </w:r>
      <w:r w:rsidR="00DA56A6" w:rsidRPr="00424D3F">
        <w:rPr>
          <w:sz w:val="28"/>
          <w:szCs w:val="28"/>
        </w:rPr>
        <w:t>а</w:t>
      </w:r>
      <w:r w:rsidRPr="00424D3F">
        <w:rPr>
          <w:sz w:val="28"/>
          <w:szCs w:val="28"/>
        </w:rPr>
        <w:t>дминистрация</w:t>
      </w:r>
      <w:r w:rsidR="001F5786">
        <w:rPr>
          <w:sz w:val="28"/>
          <w:szCs w:val="28"/>
        </w:rPr>
        <w:t xml:space="preserve"> городского округа Кинель Самарской области</w:t>
      </w:r>
      <w:r w:rsidRPr="00424D3F">
        <w:rPr>
          <w:sz w:val="28"/>
          <w:szCs w:val="28"/>
        </w:rPr>
        <w:t xml:space="preserve"> осуществляет:</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 xml:space="preserve">1) обеспечение предоставления </w:t>
      </w:r>
      <w:r w:rsidRPr="00424D3F">
        <w:rPr>
          <w:sz w:val="28"/>
          <w:szCs w:val="28"/>
          <w:u w:color="FFFFFF"/>
        </w:rPr>
        <w:t xml:space="preserve">места проведения </w:t>
      </w:r>
      <w:r w:rsidRPr="00424D3F">
        <w:rPr>
          <w:sz w:val="28"/>
          <w:szCs w:val="28"/>
        </w:rPr>
        <w:t>собрания при проведении публичных слушаний;</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 xml:space="preserve">2) оповещение жителей </w:t>
      </w:r>
      <w:r w:rsidR="00D81857" w:rsidRPr="00424D3F">
        <w:rPr>
          <w:sz w:val="28"/>
          <w:szCs w:val="28"/>
        </w:rPr>
        <w:t xml:space="preserve">городского округа Кинель Самарской области </w:t>
      </w:r>
      <w:r w:rsidRPr="00424D3F">
        <w:rPr>
          <w:sz w:val="28"/>
          <w:szCs w:val="28"/>
        </w:rPr>
        <w:t xml:space="preserve">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 xml:space="preserve">3) определение перечня должностных лиц, специалистов, организаций, представителей общественности, приглашаемых к участию в проведении </w:t>
      </w:r>
      <w:r w:rsidRPr="00424D3F">
        <w:rPr>
          <w:sz w:val="28"/>
          <w:szCs w:val="28"/>
        </w:rPr>
        <w:lastRenderedPageBreak/>
        <w:t>собрания (при проведении публичных слушаний), в качестве экспертов, а также направление им обращений с просьбой дать свои предложения по проектам, выносимым на общественные обсуждения или публичные слушания;</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4) анализ материалов, представленных участниками общественных обсуждений или публичных слушаний;</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собрания(при проведении публичных слушаний);</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7) определение докладчика (содокладчика) по выносимым на публичные слушания или общественные обсуждения вопросам;</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9) обеспечение ведения протокола общественных обсуждений или публичных слушаний;</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11) подготовку заключения о результатах общественных обсуждений или публичных слушаний.</w:t>
      </w:r>
    </w:p>
    <w:p w:rsidR="000309F5" w:rsidRPr="00424D3F" w:rsidRDefault="00DA56A6" w:rsidP="000309F5">
      <w:pPr>
        <w:pStyle w:val="1"/>
        <w:tabs>
          <w:tab w:val="num" w:pos="2204"/>
        </w:tabs>
        <w:spacing w:before="200" w:after="200"/>
        <w:ind w:firstLine="720"/>
        <w:jc w:val="both"/>
        <w:rPr>
          <w:rFonts w:ascii="Times New Roman" w:hAnsi="Times New Roman"/>
          <w:sz w:val="28"/>
          <w:szCs w:val="28"/>
        </w:rPr>
      </w:pPr>
      <w:r w:rsidRPr="00424D3F">
        <w:rPr>
          <w:rFonts w:ascii="Times New Roman" w:hAnsi="Times New Roman"/>
          <w:sz w:val="28"/>
          <w:szCs w:val="28"/>
        </w:rPr>
        <w:t>Глава 7</w:t>
      </w:r>
      <w:r w:rsidR="000309F5" w:rsidRPr="00424D3F">
        <w:rPr>
          <w:rFonts w:ascii="Times New Roman" w:hAnsi="Times New Roman"/>
          <w:sz w:val="28"/>
          <w:szCs w:val="28"/>
        </w:rPr>
        <w:t xml:space="preserve">. Финансирование мероприятий по организации и проведению общественных обсуждений или публичных слушаний </w:t>
      </w:r>
    </w:p>
    <w:p w:rsidR="000309F5" w:rsidRPr="00424D3F" w:rsidRDefault="000309F5" w:rsidP="000309F5">
      <w:pPr>
        <w:tabs>
          <w:tab w:val="left" w:pos="1134"/>
        </w:tabs>
        <w:spacing w:before="200" w:line="360" w:lineRule="auto"/>
        <w:ind w:firstLine="720"/>
        <w:jc w:val="both"/>
        <w:rPr>
          <w:sz w:val="28"/>
          <w:szCs w:val="28"/>
          <w:u w:color="FFFFFF"/>
        </w:rPr>
      </w:pPr>
      <w:r w:rsidRPr="00424D3F">
        <w:rPr>
          <w:sz w:val="28"/>
          <w:szCs w:val="28"/>
          <w:u w:color="FFFFFF"/>
        </w:rPr>
        <w:t xml:space="preserve">1. Финансирование мероприятий по организации и проведению </w:t>
      </w:r>
      <w:r w:rsidRPr="00424D3F">
        <w:rPr>
          <w:sz w:val="28"/>
          <w:szCs w:val="28"/>
        </w:rPr>
        <w:t xml:space="preserve">общественных обсуждений или </w:t>
      </w:r>
      <w:r w:rsidRPr="00424D3F">
        <w:rPr>
          <w:sz w:val="28"/>
          <w:szCs w:val="28"/>
          <w:u w:color="FFFFFF"/>
        </w:rPr>
        <w:t>публичных слушаний осуществляется:</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lastRenderedPageBreak/>
        <w:t xml:space="preserve">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w:t>
      </w:r>
      <w:r w:rsidR="00B026B6" w:rsidRPr="00424D3F">
        <w:rPr>
          <w:sz w:val="28"/>
          <w:szCs w:val="28"/>
          <w:u w:color="FFFFFF"/>
        </w:rPr>
        <w:t xml:space="preserve">проведении </w:t>
      </w:r>
      <w:r w:rsidRPr="00424D3F">
        <w:rPr>
          <w:sz w:val="28"/>
          <w:szCs w:val="28"/>
        </w:rPr>
        <w:t xml:space="preserve">общественных обсуждений или </w:t>
      </w:r>
      <w:r w:rsidRPr="00424D3F">
        <w:rPr>
          <w:sz w:val="28"/>
          <w:szCs w:val="28"/>
          <w:u w:color="FFFFFF"/>
        </w:rPr>
        <w:t>проведении публичных слушаний по проекту решения о предоставлении указанного разрешения;</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w:t>
      </w:r>
      <w:r w:rsidRPr="00424D3F">
        <w:rPr>
          <w:sz w:val="28"/>
          <w:szCs w:val="28"/>
        </w:rPr>
        <w:t xml:space="preserve">общественных обсуждений или </w:t>
      </w:r>
      <w:r w:rsidRPr="00424D3F">
        <w:rPr>
          <w:sz w:val="28"/>
          <w:szCs w:val="28"/>
          <w:u w:color="FFFFFF"/>
        </w:rPr>
        <w:t>публичных слушаний по проекту решения о предоставлении указанного разрешения;</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3) за счет средств бюджета </w:t>
      </w:r>
      <w:r w:rsidR="00DA7D0B" w:rsidRPr="00424D3F">
        <w:rPr>
          <w:sz w:val="28"/>
          <w:szCs w:val="28"/>
        </w:rPr>
        <w:t xml:space="preserve">городского округа Кинель Самарской области </w:t>
      </w:r>
      <w:r w:rsidRPr="00424D3F">
        <w:rPr>
          <w:sz w:val="28"/>
          <w:szCs w:val="28"/>
          <w:u w:color="FFFFFF"/>
        </w:rPr>
        <w:t xml:space="preserve">– при проведении </w:t>
      </w:r>
      <w:r w:rsidRPr="00424D3F">
        <w:rPr>
          <w:sz w:val="28"/>
          <w:szCs w:val="28"/>
        </w:rPr>
        <w:t xml:space="preserve">общественных обсуждений или </w:t>
      </w:r>
      <w:r w:rsidRPr="00424D3F">
        <w:rPr>
          <w:sz w:val="28"/>
          <w:szCs w:val="28"/>
          <w:u w:color="FFFFFF"/>
        </w:rPr>
        <w:t>публичных слушаний по иным проектам, указанным в пункте 2</w:t>
      </w:r>
      <w:r w:rsidR="00DA56A6" w:rsidRPr="00424D3F">
        <w:rPr>
          <w:sz w:val="28"/>
          <w:szCs w:val="28"/>
          <w:u w:color="FFFFFF"/>
        </w:rPr>
        <w:t xml:space="preserve"> главы 1 настоящего порядка</w:t>
      </w:r>
      <w:r w:rsidRPr="00424D3F">
        <w:rPr>
          <w:sz w:val="28"/>
          <w:szCs w:val="28"/>
          <w:u w:color="FFFFFF"/>
        </w:rPr>
        <w:t>.</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2. Мероприятия, финансирование которых осуществляется в соответствии с пунктом 1 настоящей статьи, включают в себя:</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rPr>
        <w:t xml:space="preserve">1) оповещение жителей </w:t>
      </w:r>
      <w:r w:rsidR="00DA7D0B" w:rsidRPr="00424D3F">
        <w:rPr>
          <w:sz w:val="28"/>
          <w:szCs w:val="28"/>
        </w:rPr>
        <w:t xml:space="preserve">городского округа Кинель Самарской области </w:t>
      </w:r>
      <w:r w:rsidRPr="00424D3F">
        <w:rPr>
          <w:sz w:val="28"/>
          <w:szCs w:val="28"/>
        </w:rPr>
        <w:t>и иных заинтересованных лиц по вопросам общественных об</w:t>
      </w:r>
      <w:r w:rsidR="00FC1581" w:rsidRPr="00424D3F">
        <w:rPr>
          <w:sz w:val="28"/>
          <w:szCs w:val="28"/>
        </w:rPr>
        <w:t>суждений или публичных слушаний</w:t>
      </w:r>
      <w:r w:rsidRPr="00424D3F">
        <w:rPr>
          <w:sz w:val="28"/>
          <w:szCs w:val="28"/>
        </w:rPr>
        <w:t xml:space="preserve">в соответствии с пунктом 1 </w:t>
      </w:r>
      <w:r w:rsidR="00DA56A6" w:rsidRPr="00424D3F">
        <w:rPr>
          <w:sz w:val="28"/>
          <w:szCs w:val="28"/>
        </w:rPr>
        <w:t xml:space="preserve">главы 2 настоящего порядка </w:t>
      </w:r>
      <w:r w:rsidRPr="00424D3F">
        <w:rPr>
          <w:sz w:val="28"/>
          <w:szCs w:val="28"/>
        </w:rPr>
        <w:t>и</w:t>
      </w:r>
      <w:r w:rsidRPr="00424D3F">
        <w:rPr>
          <w:sz w:val="28"/>
          <w:szCs w:val="28"/>
          <w:u w:color="FFFFFF"/>
        </w:rPr>
        <w:t xml:space="preserve"> путем направления письменных извещений о проведении </w:t>
      </w:r>
      <w:r w:rsidRPr="00424D3F">
        <w:rPr>
          <w:sz w:val="28"/>
          <w:szCs w:val="28"/>
        </w:rPr>
        <w:t xml:space="preserve">общественных обсуждений или </w:t>
      </w:r>
      <w:r w:rsidRPr="00424D3F">
        <w:rPr>
          <w:sz w:val="28"/>
          <w:szCs w:val="28"/>
          <w:u w:color="FFFFFF"/>
        </w:rPr>
        <w:t xml:space="preserve">публичных слушаний в случаях, предусмотренных настоящей главой </w:t>
      </w:r>
      <w:r w:rsidR="00DA56A6" w:rsidRPr="00424D3F">
        <w:rPr>
          <w:sz w:val="28"/>
          <w:szCs w:val="28"/>
          <w:u w:color="FFFFFF"/>
        </w:rPr>
        <w:t>порядка</w:t>
      </w:r>
      <w:r w:rsidRPr="00424D3F">
        <w:rPr>
          <w:sz w:val="28"/>
          <w:szCs w:val="28"/>
          <w:u w:color="FFFFFF"/>
        </w:rPr>
        <w:t>;</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2) заключение договоров аренды помещений, необходимых для организации проведения </w:t>
      </w:r>
      <w:r w:rsidRPr="00424D3F">
        <w:rPr>
          <w:sz w:val="28"/>
          <w:szCs w:val="28"/>
        </w:rPr>
        <w:t xml:space="preserve">общественных обсуждений или </w:t>
      </w:r>
      <w:r w:rsidRPr="00424D3F">
        <w:rPr>
          <w:sz w:val="28"/>
          <w:szCs w:val="28"/>
          <w:u w:color="FFFFFF"/>
        </w:rPr>
        <w:t>публичных слушаний, оплату коммунальных услуг, услуг местной телефонной связи;</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 xml:space="preserve">4) выступления и пояснения разработчиков проекта муниципального правового акта, выносимого на общественные обсуждения или публичные </w:t>
      </w:r>
      <w:r w:rsidRPr="00424D3F">
        <w:rPr>
          <w:rFonts w:ascii="Times New Roman" w:hAnsi="Times New Roman" w:cs="Times New Roman"/>
          <w:sz w:val="28"/>
          <w:szCs w:val="28"/>
        </w:rPr>
        <w:lastRenderedPageBreak/>
        <w:t>слушания, на мероприятии по информированию жителей</w:t>
      </w:r>
      <w:r w:rsidR="00DA7D0B" w:rsidRPr="00424D3F">
        <w:rPr>
          <w:rFonts w:ascii="Times New Roman" w:hAnsi="Times New Roman" w:cs="Times New Roman"/>
          <w:sz w:val="28"/>
          <w:szCs w:val="28"/>
        </w:rPr>
        <w:t>городского округа Кинель Самарской области</w:t>
      </w:r>
      <w:r w:rsidRPr="00424D3F">
        <w:rPr>
          <w:rFonts w:ascii="Times New Roman" w:hAnsi="Times New Roman" w:cs="Times New Roman"/>
          <w:sz w:val="28"/>
          <w:szCs w:val="28"/>
        </w:rPr>
        <w:t>по вопросам общественных обсуждений или публичных слушаний;</w:t>
      </w:r>
    </w:p>
    <w:p w:rsidR="000309F5" w:rsidRPr="00424D3F" w:rsidRDefault="00DA56A6"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5</w:t>
      </w:r>
      <w:r w:rsidR="000309F5" w:rsidRPr="00424D3F">
        <w:rPr>
          <w:rFonts w:ascii="Times New Roman" w:hAnsi="Times New Roman" w:cs="Times New Roman"/>
          <w:sz w:val="28"/>
          <w:szCs w:val="28"/>
        </w:rPr>
        <w:t xml:space="preserve">) </w:t>
      </w:r>
      <w:r w:rsidR="000309F5" w:rsidRPr="00424D3F">
        <w:rPr>
          <w:rFonts w:ascii="Times New Roman" w:hAnsi="Times New Roman"/>
          <w:sz w:val="28"/>
          <w:szCs w:val="28"/>
        </w:rPr>
        <w:t xml:space="preserve">опубликование правовых актов, принимаемых </w:t>
      </w:r>
      <w:r w:rsidRPr="00424D3F">
        <w:rPr>
          <w:rFonts w:ascii="Times New Roman" w:hAnsi="Times New Roman"/>
          <w:sz w:val="28"/>
          <w:szCs w:val="28"/>
        </w:rPr>
        <w:t>а</w:t>
      </w:r>
      <w:r w:rsidR="000309F5" w:rsidRPr="00424D3F">
        <w:rPr>
          <w:rFonts w:ascii="Times New Roman" w:hAnsi="Times New Roman"/>
          <w:sz w:val="28"/>
          <w:szCs w:val="28"/>
        </w:rPr>
        <w:t>дминистрацией</w:t>
      </w:r>
      <w:r w:rsidR="00DA7D0B" w:rsidRPr="00424D3F">
        <w:rPr>
          <w:rFonts w:ascii="Times New Roman" w:hAnsi="Times New Roman" w:cs="Times New Roman"/>
          <w:sz w:val="28"/>
          <w:szCs w:val="28"/>
        </w:rPr>
        <w:t>городского округа Кинель Самарской области</w:t>
      </w:r>
      <w:r w:rsidR="000309F5" w:rsidRPr="00424D3F">
        <w:rPr>
          <w:rFonts w:ascii="Times New Roman" w:hAnsi="Times New Roman"/>
          <w:sz w:val="28"/>
          <w:szCs w:val="28"/>
        </w:rPr>
        <w:t xml:space="preserve">, </w:t>
      </w:r>
      <w:r w:rsidR="00764D80">
        <w:rPr>
          <w:rFonts w:ascii="Times New Roman" w:hAnsi="Times New Roman"/>
          <w:sz w:val="28"/>
          <w:szCs w:val="28"/>
        </w:rPr>
        <w:t>Г</w:t>
      </w:r>
      <w:r w:rsidR="000309F5" w:rsidRPr="00424D3F">
        <w:rPr>
          <w:rFonts w:ascii="Times New Roman" w:hAnsi="Times New Roman"/>
          <w:sz w:val="28"/>
          <w:szCs w:val="28"/>
        </w:rPr>
        <w:t xml:space="preserve">лавой </w:t>
      </w:r>
      <w:r w:rsidR="00DA7D0B" w:rsidRPr="00424D3F">
        <w:rPr>
          <w:rFonts w:ascii="Times New Roman" w:hAnsi="Times New Roman" w:cs="Times New Roman"/>
          <w:sz w:val="28"/>
          <w:szCs w:val="28"/>
        </w:rPr>
        <w:t>городского округа Кинель Самарской области</w:t>
      </w:r>
      <w:r w:rsidR="000309F5" w:rsidRPr="00424D3F">
        <w:rPr>
          <w:rFonts w:ascii="Times New Roman" w:hAnsi="Times New Roman"/>
          <w:sz w:val="28"/>
          <w:szCs w:val="28"/>
        </w:rPr>
        <w:t>в рамках процедуры общественных обсуждений или публичных слушаний;</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6) иные мероприятия, предусмотренные Градостроительным кодексом Российской Федерации,</w:t>
      </w:r>
      <w:r w:rsidR="00DA56A6" w:rsidRPr="00424D3F">
        <w:rPr>
          <w:rFonts w:ascii="Times New Roman" w:hAnsi="Times New Roman" w:cs="Times New Roman"/>
          <w:sz w:val="28"/>
          <w:szCs w:val="28"/>
        </w:rPr>
        <w:t xml:space="preserve"> настоящим порядком</w:t>
      </w:r>
      <w:r w:rsidRPr="00424D3F">
        <w:rPr>
          <w:rFonts w:ascii="Times New Roman" w:hAnsi="Times New Roman" w:cs="Times New Roman"/>
          <w:sz w:val="28"/>
          <w:szCs w:val="28"/>
        </w:rPr>
        <w:t>.</w:t>
      </w:r>
    </w:p>
    <w:p w:rsidR="000309F5" w:rsidRPr="00424D3F" w:rsidRDefault="00195C58" w:rsidP="000309F5">
      <w:pPr>
        <w:pStyle w:val="1"/>
        <w:tabs>
          <w:tab w:val="num" w:pos="2204"/>
        </w:tabs>
        <w:spacing w:before="200" w:after="200"/>
        <w:ind w:firstLine="720"/>
        <w:jc w:val="both"/>
        <w:rPr>
          <w:rFonts w:ascii="Times New Roman" w:hAnsi="Times New Roman"/>
          <w:b w:val="0"/>
          <w:bCs w:val="0"/>
          <w:kern w:val="0"/>
          <w:sz w:val="28"/>
          <w:szCs w:val="28"/>
        </w:rPr>
      </w:pPr>
      <w:r w:rsidRPr="00424D3F">
        <w:rPr>
          <w:rFonts w:ascii="Times New Roman" w:hAnsi="Times New Roman"/>
          <w:sz w:val="28"/>
          <w:szCs w:val="28"/>
        </w:rPr>
        <w:t>Глава 8</w:t>
      </w:r>
      <w:r w:rsidR="000309F5" w:rsidRPr="00424D3F">
        <w:rPr>
          <w:rFonts w:ascii="Times New Roman" w:hAnsi="Times New Roman"/>
          <w:sz w:val="28"/>
          <w:szCs w:val="28"/>
        </w:rPr>
        <w:t>. Проведение собрания или собраний участников публичных слушаний</w:t>
      </w:r>
    </w:p>
    <w:p w:rsidR="000309F5" w:rsidRPr="00424D3F" w:rsidRDefault="000309F5" w:rsidP="000309F5">
      <w:pPr>
        <w:pStyle w:val="1"/>
        <w:tabs>
          <w:tab w:val="num" w:pos="2204"/>
        </w:tabs>
        <w:spacing w:before="0" w:after="0" w:line="360" w:lineRule="auto"/>
        <w:ind w:firstLine="720"/>
        <w:jc w:val="both"/>
        <w:rPr>
          <w:rFonts w:ascii="Times New Roman" w:hAnsi="Times New Roman"/>
          <w:sz w:val="28"/>
          <w:szCs w:val="28"/>
        </w:rPr>
      </w:pPr>
      <w:r w:rsidRPr="00424D3F">
        <w:rPr>
          <w:rFonts w:ascii="Times New Roman" w:hAnsi="Times New Roman"/>
          <w:b w:val="0"/>
          <w:sz w:val="28"/>
          <w:szCs w:val="28"/>
        </w:rPr>
        <w:t xml:space="preserve">1. К участию в проведении собрания или собраний участников публичных слушаний (далее также – собрание) на добровольной основе приглашаются: </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1) представители политических партий и иных общественных объединений, осуществляющих свою деятельность на территории</w:t>
      </w:r>
      <w:r w:rsidR="00DA7D0B" w:rsidRPr="00424D3F">
        <w:rPr>
          <w:rFonts w:ascii="Times New Roman" w:hAnsi="Times New Roman" w:cs="Times New Roman"/>
          <w:sz w:val="28"/>
          <w:szCs w:val="28"/>
        </w:rPr>
        <w:t>городского округа Кинель Самарской области</w:t>
      </w:r>
      <w:r w:rsidRPr="00424D3F">
        <w:rPr>
          <w:rFonts w:ascii="Times New Roman" w:hAnsi="Times New Roman" w:cs="Times New Roman"/>
          <w:sz w:val="28"/>
          <w:szCs w:val="28"/>
        </w:rPr>
        <w:t>;</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 xml:space="preserve">2) руководители организаций, осуществляющих свою деятельность на территории </w:t>
      </w:r>
      <w:r w:rsidR="00DA7D0B" w:rsidRPr="00424D3F">
        <w:rPr>
          <w:rFonts w:ascii="Times New Roman" w:hAnsi="Times New Roman" w:cs="Times New Roman"/>
          <w:sz w:val="28"/>
          <w:szCs w:val="28"/>
        </w:rPr>
        <w:t xml:space="preserve">городского округа Кинель Самарской области </w:t>
      </w:r>
      <w:r w:rsidRPr="00424D3F">
        <w:rPr>
          <w:rFonts w:ascii="Times New Roman" w:hAnsi="Times New Roman" w:cs="Times New Roman"/>
          <w:sz w:val="28"/>
          <w:szCs w:val="28"/>
        </w:rPr>
        <w:t>в сфере, соответствующей вопросам публичных слушаний.</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 xml:space="preserve">2. Участники публичных слушаний, жители </w:t>
      </w:r>
      <w:r w:rsidR="00DA7D0B" w:rsidRPr="00424D3F">
        <w:rPr>
          <w:rFonts w:ascii="Times New Roman" w:hAnsi="Times New Roman" w:cs="Times New Roman"/>
          <w:sz w:val="28"/>
          <w:szCs w:val="28"/>
        </w:rPr>
        <w:t xml:space="preserve">городского округа Кинель Самарской области </w:t>
      </w:r>
      <w:r w:rsidRPr="00424D3F">
        <w:rPr>
          <w:rFonts w:ascii="Times New Roman" w:hAnsi="Times New Roman" w:cs="Times New Roman"/>
          <w:sz w:val="28"/>
          <w:szCs w:val="28"/>
        </w:rPr>
        <w:t xml:space="preserve">и иные заинтересованные лица должны быть допущены к участию в </w:t>
      </w:r>
      <w:r w:rsidRPr="00424D3F">
        <w:rPr>
          <w:rFonts w:ascii="Times New Roman" w:hAnsi="Times New Roman"/>
          <w:sz w:val="28"/>
          <w:szCs w:val="28"/>
        </w:rPr>
        <w:t xml:space="preserve">собрании </w:t>
      </w:r>
      <w:r w:rsidRPr="00424D3F">
        <w:rPr>
          <w:rFonts w:ascii="Times New Roman" w:hAnsi="Times New Roman" w:cs="Times New Roman"/>
          <w:sz w:val="28"/>
          <w:szCs w:val="28"/>
        </w:rPr>
        <w:t xml:space="preserve">соответственно количеству свободных мест в помещении, предназначенном для проведения </w:t>
      </w:r>
      <w:r w:rsidRPr="00424D3F">
        <w:rPr>
          <w:rFonts w:ascii="Times New Roman" w:hAnsi="Times New Roman"/>
          <w:sz w:val="28"/>
          <w:szCs w:val="28"/>
        </w:rPr>
        <w:t>собрания</w:t>
      </w:r>
      <w:r w:rsidRPr="00424D3F">
        <w:rPr>
          <w:rFonts w:ascii="Times New Roman" w:hAnsi="Times New Roman" w:cs="Times New Roman"/>
          <w:sz w:val="28"/>
          <w:szCs w:val="28"/>
        </w:rPr>
        <w:t xml:space="preserve">. При этом количество мест для жителей </w:t>
      </w:r>
      <w:r w:rsidR="00DA7D0B" w:rsidRPr="00424D3F">
        <w:rPr>
          <w:rFonts w:ascii="Times New Roman" w:hAnsi="Times New Roman" w:cs="Times New Roman"/>
          <w:sz w:val="28"/>
          <w:szCs w:val="28"/>
        </w:rPr>
        <w:t xml:space="preserve">городского округа Кинель Самарской области </w:t>
      </w:r>
      <w:r w:rsidRPr="00424D3F">
        <w:rPr>
          <w:rFonts w:ascii="Times New Roman" w:hAnsi="Times New Roman" w:cs="Times New Roman"/>
          <w:sz w:val="28"/>
          <w:szCs w:val="28"/>
        </w:rPr>
        <w:t xml:space="preserve">и иных заинтересованных лиц в помещении, предназначенном для </w:t>
      </w:r>
      <w:r w:rsidRPr="00424D3F">
        <w:rPr>
          <w:rFonts w:ascii="Times New Roman" w:hAnsi="Times New Roman"/>
          <w:sz w:val="28"/>
          <w:szCs w:val="28"/>
        </w:rPr>
        <w:t>собрания</w:t>
      </w:r>
      <w:r w:rsidRPr="00424D3F">
        <w:rPr>
          <w:rFonts w:ascii="Times New Roman" w:hAnsi="Times New Roman" w:cs="Times New Roman"/>
          <w:sz w:val="28"/>
          <w:szCs w:val="28"/>
        </w:rPr>
        <w:t>, должно составлять не менее семидесяти процентов от общего количества мест в указанном помещении.</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rPr>
        <w:t xml:space="preserve">4. Перед началом проведения собрания </w:t>
      </w:r>
      <w:r w:rsidRPr="00424D3F">
        <w:rPr>
          <w:sz w:val="28"/>
          <w:szCs w:val="28"/>
          <w:u w:color="FFFFFF"/>
        </w:rPr>
        <w:t xml:space="preserve">лицо, назначенное постановлением </w:t>
      </w:r>
      <w:r w:rsidR="00764D80">
        <w:rPr>
          <w:sz w:val="28"/>
          <w:szCs w:val="28"/>
          <w:u w:color="FFFFFF"/>
        </w:rPr>
        <w:t>Г</w:t>
      </w:r>
      <w:r w:rsidRPr="00424D3F">
        <w:rPr>
          <w:sz w:val="28"/>
          <w:szCs w:val="28"/>
          <w:u w:color="FFFFFF"/>
        </w:rPr>
        <w:t xml:space="preserve">лавы </w:t>
      </w:r>
      <w:r w:rsidR="00DA7D0B" w:rsidRPr="00424D3F">
        <w:rPr>
          <w:sz w:val="28"/>
          <w:szCs w:val="28"/>
        </w:rPr>
        <w:t>городского округа Кинель Самарской области</w:t>
      </w:r>
      <w:r w:rsidRPr="00424D3F">
        <w:rPr>
          <w:sz w:val="28"/>
          <w:szCs w:val="28"/>
          <w:u w:color="FFFFFF"/>
        </w:rPr>
        <w:t xml:space="preserve">о проведении публичных слушаний (далее также – председательствующий), </w:t>
      </w:r>
      <w:r w:rsidRPr="00424D3F">
        <w:rPr>
          <w:sz w:val="28"/>
          <w:szCs w:val="28"/>
        </w:rPr>
        <w:t xml:space="preserve">обеспечивает проведение </w:t>
      </w:r>
      <w:r w:rsidRPr="00424D3F">
        <w:rPr>
          <w:sz w:val="28"/>
          <w:szCs w:val="28"/>
        </w:rPr>
        <w:lastRenderedPageBreak/>
        <w:t>регистрации докладчиков, содокладчиков, и иных участников собрания, желающих выразить свое мнение по вопросам, выносимымна публичные слушания, путем внесения сведений в протокол собрания участников публичных слушаний.</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5. Председательствующий осуществляет:</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1) открытие и ведение собрания участников публичных слушаний;</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2) контроль за порядком обсуждения вопросов публичных слушаний;</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3) подписание протокола собрания участников публичных слушаний.</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 xml:space="preserve">6. При открытии </w:t>
      </w:r>
      <w:r w:rsidRPr="00424D3F">
        <w:rPr>
          <w:rFonts w:ascii="Times New Roman" w:hAnsi="Times New Roman"/>
          <w:sz w:val="28"/>
          <w:szCs w:val="28"/>
        </w:rPr>
        <w:t xml:space="preserve">собрания </w:t>
      </w:r>
      <w:r w:rsidRPr="00424D3F">
        <w:rPr>
          <w:rFonts w:ascii="Times New Roman" w:hAnsi="Times New Roman" w:cs="Times New Roman"/>
          <w:sz w:val="28"/>
          <w:szCs w:val="28"/>
        </w:rPr>
        <w:t xml:space="preserve">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w:t>
      </w:r>
      <w:r w:rsidRPr="00424D3F">
        <w:rPr>
          <w:rFonts w:ascii="Times New Roman" w:hAnsi="Times New Roman"/>
          <w:sz w:val="28"/>
          <w:szCs w:val="28"/>
        </w:rPr>
        <w:t>собрания</w:t>
      </w:r>
      <w:r w:rsidRPr="00424D3F">
        <w:rPr>
          <w:rFonts w:ascii="Times New Roman" w:hAnsi="Times New Roman" w:cs="Times New Roman"/>
          <w:sz w:val="28"/>
          <w:szCs w:val="28"/>
        </w:rPr>
        <w:t xml:space="preserve">, в том числе предлагаемое время для выступлений докладчиков, содокладчиков, иных участников </w:t>
      </w:r>
      <w:r w:rsidRPr="00424D3F">
        <w:rPr>
          <w:rFonts w:ascii="Times New Roman" w:hAnsi="Times New Roman"/>
          <w:sz w:val="28"/>
          <w:szCs w:val="28"/>
        </w:rPr>
        <w:t>собрания</w:t>
      </w:r>
      <w:r w:rsidRPr="00424D3F">
        <w:rPr>
          <w:rFonts w:ascii="Times New Roman" w:hAnsi="Times New Roman" w:cs="Times New Roman"/>
          <w:sz w:val="28"/>
          <w:szCs w:val="28"/>
        </w:rPr>
        <w:t>.</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 xml:space="preserve">8. Время для выступлений докладчиков, содокладчиков, иных участников </w:t>
      </w:r>
      <w:r w:rsidRPr="00424D3F">
        <w:rPr>
          <w:rFonts w:ascii="Times New Roman" w:hAnsi="Times New Roman"/>
          <w:sz w:val="28"/>
          <w:szCs w:val="28"/>
        </w:rPr>
        <w:t xml:space="preserve">собрания </w:t>
      </w:r>
      <w:r w:rsidRPr="00424D3F">
        <w:rPr>
          <w:rFonts w:ascii="Times New Roman" w:hAnsi="Times New Roman" w:cs="Times New Roman"/>
          <w:sz w:val="28"/>
          <w:szCs w:val="28"/>
        </w:rPr>
        <w:t xml:space="preserve">определяется председательствующим, исходя из количества выступающих и времени, отведенного для проведения </w:t>
      </w:r>
      <w:r w:rsidRPr="00424D3F">
        <w:rPr>
          <w:rFonts w:ascii="Times New Roman" w:hAnsi="Times New Roman"/>
          <w:sz w:val="28"/>
          <w:szCs w:val="28"/>
        </w:rPr>
        <w:t>собрания</w:t>
      </w:r>
      <w:r w:rsidRPr="00424D3F">
        <w:rPr>
          <w:rFonts w:ascii="Times New Roman" w:hAnsi="Times New Roman" w:cs="Times New Roman"/>
          <w:sz w:val="28"/>
          <w:szCs w:val="28"/>
        </w:rPr>
        <w:t>.</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9. Председательствующий вправе:</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 xml:space="preserve">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 </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 xml:space="preserve">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 </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10. Основными докладчиками по вопросам публичных слушаний должны являться уполномоченные должностные лица </w:t>
      </w:r>
      <w:r w:rsidR="00195C58" w:rsidRPr="00424D3F">
        <w:rPr>
          <w:sz w:val="28"/>
          <w:szCs w:val="28"/>
          <w:u w:color="FFFFFF"/>
        </w:rPr>
        <w:t>а</w:t>
      </w:r>
      <w:r w:rsidRPr="00424D3F">
        <w:rPr>
          <w:sz w:val="28"/>
          <w:szCs w:val="28"/>
          <w:u w:color="FFFFFF"/>
        </w:rPr>
        <w:t xml:space="preserve">дминистрации </w:t>
      </w:r>
      <w:r w:rsidR="005F6965">
        <w:rPr>
          <w:sz w:val="28"/>
          <w:szCs w:val="28"/>
          <w:u w:color="FFFFFF"/>
        </w:rPr>
        <w:t>городского округа Кинель Самарской области</w:t>
      </w:r>
      <w:r w:rsidRPr="00424D3F">
        <w:rPr>
          <w:sz w:val="28"/>
          <w:szCs w:val="28"/>
          <w:u w:color="FFFFFF"/>
        </w:rPr>
        <w:t xml:space="preserve"> и представители разработч</w:t>
      </w:r>
      <w:r w:rsidR="00DA7D0B" w:rsidRPr="00424D3F">
        <w:rPr>
          <w:sz w:val="28"/>
          <w:szCs w:val="28"/>
          <w:u w:color="FFFFFF"/>
        </w:rPr>
        <w:t>ика проекта, вынесенного</w:t>
      </w:r>
      <w:r w:rsidRPr="00424D3F">
        <w:rPr>
          <w:sz w:val="28"/>
          <w:szCs w:val="28"/>
          <w:u w:color="FFFFFF"/>
        </w:rPr>
        <w:t>на публичные слушания.</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11. Содокладчиками на </w:t>
      </w:r>
      <w:r w:rsidRPr="00424D3F">
        <w:rPr>
          <w:sz w:val="28"/>
          <w:szCs w:val="28"/>
        </w:rPr>
        <w:t xml:space="preserve">собрании </w:t>
      </w:r>
      <w:r w:rsidRPr="00424D3F">
        <w:rPr>
          <w:sz w:val="28"/>
          <w:szCs w:val="28"/>
          <w:u w:color="FFFFFF"/>
        </w:rPr>
        <w:t xml:space="preserve">могут быть определены депутаты </w:t>
      </w:r>
      <w:r w:rsidR="00AF1529">
        <w:rPr>
          <w:sz w:val="28"/>
          <w:szCs w:val="28"/>
          <w:u w:color="FFFFFF"/>
        </w:rPr>
        <w:t xml:space="preserve">Думы </w:t>
      </w:r>
      <w:r w:rsidR="00AF1529">
        <w:rPr>
          <w:sz w:val="28"/>
          <w:szCs w:val="28"/>
        </w:rPr>
        <w:t>городского округа Кинель Самарской области</w:t>
      </w:r>
      <w:r w:rsidRPr="00424D3F">
        <w:rPr>
          <w:sz w:val="28"/>
          <w:szCs w:val="28"/>
          <w:u w:color="FFFFFF"/>
        </w:rPr>
        <w:t xml:space="preserve">, должностные лица </w:t>
      </w:r>
      <w:r w:rsidR="00195C58" w:rsidRPr="00424D3F">
        <w:rPr>
          <w:sz w:val="28"/>
          <w:szCs w:val="28"/>
          <w:u w:color="FFFFFF"/>
        </w:rPr>
        <w:lastRenderedPageBreak/>
        <w:t>а</w:t>
      </w:r>
      <w:r w:rsidRPr="00424D3F">
        <w:rPr>
          <w:sz w:val="28"/>
          <w:szCs w:val="28"/>
          <w:u w:color="FFFFFF"/>
        </w:rPr>
        <w:t xml:space="preserve">дминистрации </w:t>
      </w:r>
      <w:r w:rsidR="00AF1529">
        <w:rPr>
          <w:sz w:val="28"/>
          <w:szCs w:val="28"/>
        </w:rPr>
        <w:t>городского округа Кинель Самарской области</w:t>
      </w:r>
      <w:r w:rsidRPr="00424D3F">
        <w:rPr>
          <w:sz w:val="28"/>
          <w:szCs w:val="28"/>
          <w:u w:color="FFFFFF"/>
        </w:rPr>
        <w:t xml:space="preserve">, члены </w:t>
      </w:r>
      <w:r w:rsidR="00764D80">
        <w:rPr>
          <w:sz w:val="28"/>
          <w:szCs w:val="28"/>
          <w:u w:color="FFFFFF"/>
        </w:rPr>
        <w:t>К</w:t>
      </w:r>
      <w:r w:rsidRPr="00424D3F">
        <w:rPr>
          <w:sz w:val="28"/>
          <w:szCs w:val="28"/>
          <w:u w:color="FFFFFF"/>
        </w:rPr>
        <w:t>омиссии</w:t>
      </w:r>
      <w:r w:rsidR="00764D80">
        <w:rPr>
          <w:sz w:val="28"/>
          <w:szCs w:val="28"/>
          <w:u w:color="FFFFFF"/>
        </w:rPr>
        <w:t xml:space="preserve"> по подготовке </w:t>
      </w:r>
      <w:r w:rsidR="00764D80" w:rsidRPr="00764D80">
        <w:rPr>
          <w:sz w:val="28"/>
          <w:szCs w:val="28"/>
        </w:rPr>
        <w:t>проекта правил землепользования и застройки городского округа Кинель Самарской области</w:t>
      </w:r>
      <w:r w:rsidR="00764D80">
        <w:rPr>
          <w:sz w:val="28"/>
          <w:szCs w:val="28"/>
        </w:rPr>
        <w:t xml:space="preserve"> (далее –Комиссия)</w:t>
      </w:r>
      <w:r w:rsidRPr="00764D80">
        <w:rPr>
          <w:sz w:val="28"/>
          <w:szCs w:val="28"/>
          <w:u w:color="FFFFFF"/>
        </w:rPr>
        <w:t xml:space="preserve">, </w:t>
      </w:r>
      <w:r w:rsidRPr="00424D3F">
        <w:rPr>
          <w:sz w:val="28"/>
          <w:szCs w:val="28"/>
          <w:u w:color="FFFFFF"/>
        </w:rPr>
        <w:t>руководители муниципальных предприятий и учреждений и, по согласованию, представители общественных объединений, граждане.</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12. 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w:t>
      </w:r>
      <w:r w:rsidRPr="00424D3F">
        <w:rPr>
          <w:sz w:val="28"/>
          <w:szCs w:val="28"/>
        </w:rPr>
        <w:t xml:space="preserve">собрании </w:t>
      </w:r>
      <w:r w:rsidRPr="00424D3F">
        <w:rPr>
          <w:sz w:val="28"/>
          <w:szCs w:val="28"/>
          <w:u w:color="FFFFFF"/>
        </w:rPr>
        <w:t>также должны являться физические лица и (или) их представители, а также представители юридических лиц, заинтересованных в предоставлении указанных разрешений.</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13. Право выступления на </w:t>
      </w:r>
      <w:r w:rsidRPr="00424D3F">
        <w:rPr>
          <w:sz w:val="28"/>
          <w:szCs w:val="28"/>
        </w:rPr>
        <w:t xml:space="preserve">собрании </w:t>
      </w:r>
      <w:r w:rsidRPr="00424D3F">
        <w:rPr>
          <w:sz w:val="28"/>
          <w:szCs w:val="28"/>
          <w:u w:color="FFFFFF"/>
        </w:rPr>
        <w:t>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w:t>
      </w:r>
      <w:r w:rsidR="004A56EA" w:rsidRPr="00424D3F">
        <w:rPr>
          <w:sz w:val="28"/>
          <w:szCs w:val="28"/>
        </w:rPr>
        <w:t>городского округа Кинель Самарской области</w:t>
      </w:r>
      <w:r w:rsidR="004A56EA" w:rsidRPr="00424D3F">
        <w:rPr>
          <w:sz w:val="28"/>
          <w:szCs w:val="28"/>
          <w:u w:color="FFFFFF"/>
        </w:rPr>
        <w:t xml:space="preserve">, </w:t>
      </w:r>
      <w:r w:rsidRPr="00424D3F">
        <w:rPr>
          <w:sz w:val="28"/>
          <w:szCs w:val="28"/>
          <w:u w:color="FFFFFF"/>
        </w:rPr>
        <w:t xml:space="preserve">а также лицам, заранее уведомившим </w:t>
      </w:r>
      <w:r w:rsidR="00195C58" w:rsidRPr="00424D3F">
        <w:rPr>
          <w:sz w:val="28"/>
          <w:szCs w:val="28"/>
          <w:u w:color="FFFFFF"/>
        </w:rPr>
        <w:t>а</w:t>
      </w:r>
      <w:r w:rsidRPr="00424D3F">
        <w:rPr>
          <w:sz w:val="28"/>
          <w:szCs w:val="28"/>
          <w:u w:color="FFFFFF"/>
        </w:rPr>
        <w:t xml:space="preserve">дминистрацию </w:t>
      </w:r>
      <w:r w:rsidR="00AF1529">
        <w:rPr>
          <w:sz w:val="28"/>
          <w:szCs w:val="28"/>
        </w:rPr>
        <w:t>городского округа Кинель Самарской области</w:t>
      </w:r>
      <w:r w:rsidRPr="00424D3F">
        <w:rPr>
          <w:sz w:val="28"/>
          <w:szCs w:val="28"/>
          <w:u w:color="FFFFFF"/>
        </w:rPr>
        <w:t xml:space="preserve"> о намерении выступить путем направления письма.</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14. После каждого выступления любой из участников собрания имеет право задать вопросы докладчику (содокладчику).</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15. Все желающие выступить на собрании берут слово только с разрешения председательствующего.</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16.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rPr>
        <w:t>17. В случае возникновения в процессе проведения собрания обстоятельств, препятствующих проведению собрания</w:t>
      </w:r>
      <w:r w:rsidR="00195C58" w:rsidRPr="00424D3F">
        <w:rPr>
          <w:sz w:val="28"/>
          <w:szCs w:val="28"/>
        </w:rPr>
        <w:t xml:space="preserve"> (например, отключение </w:t>
      </w:r>
      <w:r w:rsidR="00195C58" w:rsidRPr="00424D3F">
        <w:rPr>
          <w:sz w:val="28"/>
          <w:szCs w:val="28"/>
        </w:rPr>
        <w:lastRenderedPageBreak/>
        <w:t>электроэнергии в помещении и т.п.)</w:t>
      </w:r>
      <w:r w:rsidRPr="00424D3F">
        <w:rPr>
          <w:sz w:val="28"/>
          <w:szCs w:val="28"/>
        </w:rPr>
        <w:t>, председательствующий вправе принять решение о перерыве и о продолжении собрания в другое время.</w:t>
      </w:r>
      <w:r w:rsidRPr="00424D3F">
        <w:rPr>
          <w:sz w:val="28"/>
          <w:szCs w:val="28"/>
          <w:u w:color="FFFFFF"/>
        </w:rPr>
        <w:t xml:space="preserve"> Указанное решение председательствующего объявляется участникам </w:t>
      </w:r>
      <w:r w:rsidRPr="00424D3F">
        <w:rPr>
          <w:sz w:val="28"/>
          <w:szCs w:val="28"/>
        </w:rPr>
        <w:t xml:space="preserve">собрания </w:t>
      </w:r>
      <w:r w:rsidRPr="00424D3F">
        <w:rPr>
          <w:sz w:val="28"/>
          <w:szCs w:val="28"/>
          <w:u w:color="FFFFFF"/>
        </w:rPr>
        <w:t xml:space="preserve">и вносится в протокол </w:t>
      </w:r>
      <w:r w:rsidRPr="00424D3F">
        <w:rPr>
          <w:sz w:val="28"/>
          <w:szCs w:val="28"/>
        </w:rPr>
        <w:t xml:space="preserve">собрания </w:t>
      </w:r>
      <w:r w:rsidRPr="00424D3F">
        <w:rPr>
          <w:sz w:val="28"/>
          <w:szCs w:val="28"/>
          <w:u w:color="FFFFFF"/>
        </w:rPr>
        <w:t>участников публичных слушаний.</w:t>
      </w:r>
    </w:p>
    <w:p w:rsidR="000309F5" w:rsidRPr="00424D3F" w:rsidRDefault="00195C58" w:rsidP="000309F5">
      <w:pPr>
        <w:pStyle w:val="1"/>
        <w:tabs>
          <w:tab w:val="num" w:pos="2204"/>
        </w:tabs>
        <w:spacing w:before="200" w:after="200"/>
        <w:ind w:firstLine="720"/>
        <w:jc w:val="both"/>
        <w:rPr>
          <w:rFonts w:ascii="Times New Roman" w:hAnsi="Times New Roman"/>
          <w:sz w:val="28"/>
          <w:szCs w:val="28"/>
        </w:rPr>
      </w:pPr>
      <w:r w:rsidRPr="00424D3F">
        <w:rPr>
          <w:rFonts w:ascii="Times New Roman" w:hAnsi="Times New Roman"/>
          <w:sz w:val="28"/>
          <w:szCs w:val="28"/>
        </w:rPr>
        <w:t>Глава 9</w:t>
      </w:r>
      <w:r w:rsidR="000309F5" w:rsidRPr="00424D3F">
        <w:rPr>
          <w:rFonts w:ascii="Times New Roman" w:hAnsi="Times New Roman"/>
          <w:sz w:val="28"/>
          <w:szCs w:val="28"/>
        </w:rPr>
        <w:t>. Протокол собрания участников публичных слушаний</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w:t>
      </w:r>
      <w:r w:rsidR="00195C58" w:rsidRPr="00424D3F">
        <w:rPr>
          <w:sz w:val="28"/>
          <w:szCs w:val="28"/>
        </w:rPr>
        <w:t xml:space="preserve"> главы 4 настоящего порядка</w:t>
      </w:r>
      <w:r w:rsidRPr="00424D3F">
        <w:rPr>
          <w:sz w:val="28"/>
          <w:szCs w:val="28"/>
        </w:rPr>
        <w:t>.</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 xml:space="preserve">2. Ведение протокола собрания участников публичных слушаний осуществляется председательствующим в хронологической последовательности. </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3. В протоколе собрания участников публичных слушаний указываются:</w:t>
      </w:r>
    </w:p>
    <w:p w:rsidR="000309F5" w:rsidRPr="00424D3F" w:rsidRDefault="000309F5"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1) дата и место его проведения, количество присутствующих, фамилия, имя, отчество председательствующего;</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2) позиции и мнения участников публичных слушаний по обсуждаемому на публичных слушаниях проекту, высказанные ими в ходе собрания.</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Форма протокола </w:t>
      </w:r>
      <w:r w:rsidRPr="00424D3F">
        <w:rPr>
          <w:sz w:val="28"/>
          <w:szCs w:val="28"/>
        </w:rPr>
        <w:t xml:space="preserve">собрания участников публичных слушаний </w:t>
      </w:r>
      <w:r w:rsidR="00195C58" w:rsidRPr="00424D3F">
        <w:rPr>
          <w:sz w:val="28"/>
          <w:szCs w:val="28"/>
        </w:rPr>
        <w:t xml:space="preserve">приводится в приложении </w:t>
      </w:r>
      <w:r w:rsidR="001B2E5E" w:rsidRPr="00424D3F">
        <w:rPr>
          <w:sz w:val="28"/>
          <w:szCs w:val="28"/>
        </w:rPr>
        <w:t>4</w:t>
      </w:r>
      <w:r w:rsidR="00195C58" w:rsidRPr="00424D3F">
        <w:rPr>
          <w:sz w:val="28"/>
          <w:szCs w:val="28"/>
        </w:rPr>
        <w:t xml:space="preserve"> к настоящему порядку</w:t>
      </w:r>
      <w:r w:rsidRPr="00424D3F">
        <w:rPr>
          <w:sz w:val="28"/>
          <w:szCs w:val="28"/>
          <w:u w:color="FFFFFF"/>
        </w:rPr>
        <w:t>.</w:t>
      </w:r>
    </w:p>
    <w:p w:rsidR="000309F5" w:rsidRPr="00424D3F" w:rsidRDefault="000309F5" w:rsidP="000309F5">
      <w:pPr>
        <w:autoSpaceDE w:val="0"/>
        <w:autoSpaceDN w:val="0"/>
        <w:adjustRightInd w:val="0"/>
        <w:spacing w:line="360" w:lineRule="auto"/>
        <w:ind w:firstLine="720"/>
        <w:jc w:val="both"/>
        <w:rPr>
          <w:sz w:val="28"/>
          <w:szCs w:val="28"/>
        </w:rPr>
      </w:pPr>
      <w:r w:rsidRPr="00424D3F">
        <w:rPr>
          <w:sz w:val="28"/>
          <w:szCs w:val="28"/>
        </w:rPr>
        <w:t>4. С протоколом собрания участников публичных слушаний вправе ознакомиться все заинтересованные лица.</w:t>
      </w:r>
    </w:p>
    <w:p w:rsidR="000309F5" w:rsidRPr="00424D3F" w:rsidRDefault="000309F5" w:rsidP="000309F5">
      <w:pPr>
        <w:tabs>
          <w:tab w:val="left" w:pos="142"/>
          <w:tab w:val="left" w:pos="1843"/>
        </w:tabs>
        <w:autoSpaceDE w:val="0"/>
        <w:autoSpaceDN w:val="0"/>
        <w:adjustRightInd w:val="0"/>
        <w:spacing w:line="360" w:lineRule="auto"/>
        <w:ind w:firstLine="720"/>
        <w:jc w:val="both"/>
        <w:rPr>
          <w:sz w:val="28"/>
          <w:szCs w:val="28"/>
        </w:rPr>
      </w:pPr>
      <w:r w:rsidRPr="00424D3F">
        <w:rPr>
          <w:sz w:val="28"/>
          <w:szCs w:val="28"/>
        </w:rPr>
        <w:t>5. Каждая страница протокола собрания участников публичных слушаний пронумеровывается и заверяется подписью председательствующего.</w:t>
      </w:r>
    </w:p>
    <w:p w:rsidR="004D6E2C" w:rsidRPr="00424D3F" w:rsidRDefault="000309F5" w:rsidP="000309F5">
      <w:pPr>
        <w:tabs>
          <w:tab w:val="left" w:pos="142"/>
          <w:tab w:val="left" w:pos="1843"/>
        </w:tabs>
        <w:autoSpaceDE w:val="0"/>
        <w:autoSpaceDN w:val="0"/>
        <w:adjustRightInd w:val="0"/>
        <w:spacing w:line="360" w:lineRule="auto"/>
        <w:ind w:firstLine="720"/>
        <w:jc w:val="both"/>
        <w:rPr>
          <w:sz w:val="28"/>
          <w:szCs w:val="28"/>
        </w:rPr>
      </w:pPr>
      <w:r w:rsidRPr="00424D3F">
        <w:rPr>
          <w:sz w:val="28"/>
          <w:szCs w:val="28"/>
        </w:rPr>
        <w:t xml:space="preserve">6. В случаях, предусмотренных постановлением </w:t>
      </w:r>
      <w:r w:rsidR="00F545EA">
        <w:rPr>
          <w:sz w:val="28"/>
          <w:szCs w:val="28"/>
        </w:rPr>
        <w:t>Г</w:t>
      </w:r>
      <w:r w:rsidRPr="00424D3F">
        <w:rPr>
          <w:sz w:val="28"/>
          <w:szCs w:val="28"/>
        </w:rPr>
        <w:t>лавы</w:t>
      </w:r>
      <w:r w:rsidR="004A56EA" w:rsidRPr="00424D3F">
        <w:rPr>
          <w:sz w:val="28"/>
          <w:szCs w:val="28"/>
        </w:rPr>
        <w:t xml:space="preserve">городского округа Кинель Самарской области </w:t>
      </w:r>
      <w:r w:rsidRPr="00424D3F">
        <w:rPr>
          <w:sz w:val="28"/>
          <w:szCs w:val="28"/>
        </w:rPr>
        <w:t xml:space="preserve">о проведении слушаний, могут быть проведены два и более собрания, в том числе в нескольких </w:t>
      </w:r>
      <w:r w:rsidR="00AF1529">
        <w:rPr>
          <w:sz w:val="28"/>
          <w:szCs w:val="28"/>
        </w:rPr>
        <w:t>населенных пунктах</w:t>
      </w:r>
      <w:r w:rsidR="004A56EA" w:rsidRPr="00424D3F">
        <w:rPr>
          <w:sz w:val="28"/>
          <w:szCs w:val="28"/>
        </w:rPr>
        <w:t>городского округа Кинель Самарской области</w:t>
      </w:r>
      <w:r w:rsidRPr="00424D3F">
        <w:rPr>
          <w:sz w:val="28"/>
          <w:szCs w:val="28"/>
        </w:rPr>
        <w:t>, при этом на каждом из собраний ведется отдельный протокол в соответствии с положениями настоящ</w:t>
      </w:r>
      <w:r w:rsidR="004D6E2C" w:rsidRPr="00424D3F">
        <w:rPr>
          <w:sz w:val="28"/>
          <w:szCs w:val="28"/>
        </w:rPr>
        <w:t>ейглавы</w:t>
      </w:r>
      <w:r w:rsidRPr="00424D3F">
        <w:rPr>
          <w:sz w:val="28"/>
          <w:szCs w:val="28"/>
        </w:rPr>
        <w:t>.</w:t>
      </w:r>
    </w:p>
    <w:p w:rsidR="000309F5" w:rsidRPr="00424D3F" w:rsidRDefault="004D6E2C" w:rsidP="000309F5">
      <w:pPr>
        <w:tabs>
          <w:tab w:val="left" w:pos="142"/>
          <w:tab w:val="left" w:pos="1843"/>
        </w:tabs>
        <w:autoSpaceDE w:val="0"/>
        <w:autoSpaceDN w:val="0"/>
        <w:adjustRightInd w:val="0"/>
        <w:spacing w:line="360" w:lineRule="auto"/>
        <w:ind w:firstLine="720"/>
        <w:jc w:val="both"/>
        <w:rPr>
          <w:sz w:val="28"/>
          <w:szCs w:val="28"/>
        </w:rPr>
      </w:pPr>
      <w:r w:rsidRPr="00424D3F">
        <w:rPr>
          <w:sz w:val="28"/>
          <w:szCs w:val="28"/>
        </w:rPr>
        <w:lastRenderedPageBreak/>
        <w:t>7. Предложения и замечания по проекту, рассматриваемому на публичных слушаниях, включенные в протокол собрания, подлежат отражению в протоколе публичных слушаний.</w:t>
      </w:r>
    </w:p>
    <w:p w:rsidR="000309F5" w:rsidRPr="00424D3F" w:rsidRDefault="000309F5" w:rsidP="000309F5">
      <w:pPr>
        <w:tabs>
          <w:tab w:val="left" w:pos="142"/>
          <w:tab w:val="left" w:pos="1134"/>
          <w:tab w:val="left" w:pos="1843"/>
        </w:tabs>
        <w:spacing w:line="360" w:lineRule="auto"/>
        <w:ind w:firstLine="720"/>
        <w:jc w:val="both"/>
        <w:rPr>
          <w:sz w:val="28"/>
          <w:szCs w:val="28"/>
        </w:rPr>
      </w:pPr>
      <w:r w:rsidRPr="00424D3F">
        <w:rPr>
          <w:sz w:val="28"/>
          <w:szCs w:val="28"/>
        </w:rPr>
        <w:t>7. Протокол собрания участников публичных слушаний прилагается к протоколу публичных слушаний в качестве его неотъемлемой части.</w:t>
      </w:r>
    </w:p>
    <w:p w:rsidR="000309F5" w:rsidRPr="00424D3F" w:rsidRDefault="000309F5" w:rsidP="000309F5">
      <w:pPr>
        <w:tabs>
          <w:tab w:val="left" w:pos="142"/>
          <w:tab w:val="left" w:pos="1134"/>
          <w:tab w:val="left" w:pos="1843"/>
        </w:tabs>
        <w:spacing w:line="360" w:lineRule="auto"/>
        <w:ind w:firstLine="720"/>
        <w:jc w:val="both"/>
        <w:rPr>
          <w:sz w:val="28"/>
          <w:szCs w:val="28"/>
        </w:rPr>
      </w:pPr>
      <w:r w:rsidRPr="00424D3F">
        <w:rPr>
          <w:sz w:val="28"/>
          <w:szCs w:val="28"/>
        </w:rPr>
        <w:t>8.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0309F5" w:rsidRPr="00424D3F" w:rsidRDefault="000309F5" w:rsidP="000309F5">
      <w:pPr>
        <w:tabs>
          <w:tab w:val="left" w:pos="142"/>
          <w:tab w:val="left" w:pos="1134"/>
          <w:tab w:val="left" w:pos="1843"/>
        </w:tabs>
        <w:spacing w:line="360" w:lineRule="auto"/>
        <w:ind w:firstLine="720"/>
        <w:jc w:val="both"/>
        <w:rPr>
          <w:sz w:val="28"/>
          <w:szCs w:val="28"/>
        </w:rPr>
      </w:pPr>
    </w:p>
    <w:p w:rsidR="000309F5" w:rsidRPr="00424D3F" w:rsidRDefault="002C0CAF" w:rsidP="000309F5">
      <w:pPr>
        <w:pStyle w:val="1"/>
        <w:tabs>
          <w:tab w:val="left" w:pos="142"/>
          <w:tab w:val="left" w:pos="1843"/>
          <w:tab w:val="num" w:pos="2204"/>
        </w:tabs>
        <w:spacing w:before="200" w:after="200"/>
        <w:ind w:firstLine="720"/>
        <w:jc w:val="both"/>
        <w:rPr>
          <w:rFonts w:ascii="Times New Roman" w:hAnsi="Times New Roman"/>
          <w:sz w:val="28"/>
          <w:szCs w:val="28"/>
        </w:rPr>
      </w:pPr>
      <w:r w:rsidRPr="00424D3F">
        <w:rPr>
          <w:rFonts w:ascii="Times New Roman" w:hAnsi="Times New Roman"/>
          <w:sz w:val="28"/>
          <w:szCs w:val="28"/>
        </w:rPr>
        <w:t>Глава 10</w:t>
      </w:r>
      <w:r w:rsidR="000309F5" w:rsidRPr="00424D3F">
        <w:rPr>
          <w:rFonts w:ascii="Times New Roman" w:hAnsi="Times New Roman"/>
          <w:sz w:val="28"/>
          <w:szCs w:val="28"/>
        </w:rPr>
        <w:t xml:space="preserve">. Принятие, рассмотрение, обобщение поступающих от участников общественных обсуждений или публичных слушаний замечаний и предложений по вопросам общественных обсуждений или публичных слушаний </w:t>
      </w:r>
    </w:p>
    <w:p w:rsidR="000309F5" w:rsidRPr="00424D3F" w:rsidRDefault="000309F5" w:rsidP="000309F5">
      <w:pPr>
        <w:tabs>
          <w:tab w:val="left" w:pos="142"/>
          <w:tab w:val="left" w:pos="1134"/>
          <w:tab w:val="left" w:pos="1843"/>
        </w:tabs>
        <w:spacing w:line="360" w:lineRule="auto"/>
        <w:ind w:firstLine="720"/>
        <w:jc w:val="both"/>
        <w:rPr>
          <w:sz w:val="28"/>
          <w:szCs w:val="28"/>
        </w:rPr>
      </w:pPr>
      <w:r w:rsidRPr="00424D3F">
        <w:rPr>
          <w:sz w:val="28"/>
          <w:szCs w:val="28"/>
        </w:rPr>
        <w:t xml:space="preserve">1. Администрация </w:t>
      </w:r>
      <w:r w:rsidR="004A56EA" w:rsidRPr="00424D3F">
        <w:rPr>
          <w:sz w:val="28"/>
          <w:szCs w:val="28"/>
        </w:rPr>
        <w:t xml:space="preserve">городского округа Кинель Самарской области </w:t>
      </w:r>
      <w:r w:rsidRPr="00424D3F">
        <w:rPr>
          <w:sz w:val="28"/>
          <w:szCs w:val="28"/>
        </w:rPr>
        <w:t>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rPr>
        <w:t xml:space="preserve">2. Администрация </w:t>
      </w:r>
      <w:r w:rsidR="004A56EA" w:rsidRPr="00424D3F">
        <w:rPr>
          <w:sz w:val="28"/>
          <w:szCs w:val="28"/>
        </w:rPr>
        <w:t xml:space="preserve">городского округа Кинель Самарской области </w:t>
      </w:r>
      <w:r w:rsidRPr="00424D3F">
        <w:rPr>
          <w:sz w:val="28"/>
          <w:szCs w:val="28"/>
        </w:rPr>
        <w:t>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w:t>
      </w:r>
      <w:r w:rsidR="001E073A" w:rsidRPr="00424D3F">
        <w:rPr>
          <w:sz w:val="28"/>
          <w:szCs w:val="28"/>
        </w:rPr>
        <w:t xml:space="preserve"> главы 3 настоящего порядка</w:t>
      </w:r>
      <w:r w:rsidRPr="00424D3F">
        <w:rPr>
          <w:sz w:val="28"/>
          <w:szCs w:val="28"/>
        </w:rPr>
        <w:t xml:space="preserve">, в течение срока их подачи, указанного в </w:t>
      </w:r>
      <w:r w:rsidRPr="00424D3F">
        <w:rPr>
          <w:sz w:val="28"/>
          <w:szCs w:val="28"/>
          <w:u w:color="FFFFFF"/>
        </w:rPr>
        <w:t xml:space="preserve">постановлении </w:t>
      </w:r>
      <w:r w:rsidR="00F545EA">
        <w:rPr>
          <w:sz w:val="28"/>
          <w:szCs w:val="28"/>
          <w:u w:color="FFFFFF"/>
        </w:rPr>
        <w:t>Г</w:t>
      </w:r>
      <w:r w:rsidRPr="00424D3F">
        <w:rPr>
          <w:sz w:val="28"/>
          <w:szCs w:val="28"/>
          <w:u w:color="FFFFFF"/>
        </w:rPr>
        <w:t xml:space="preserve">лавы </w:t>
      </w:r>
      <w:r w:rsidR="004A56EA" w:rsidRPr="00424D3F">
        <w:rPr>
          <w:sz w:val="28"/>
          <w:szCs w:val="28"/>
        </w:rPr>
        <w:t>городского округа Кинель Самарской области</w:t>
      </w:r>
      <w:r w:rsidRPr="00424D3F">
        <w:rPr>
          <w:sz w:val="28"/>
          <w:szCs w:val="28"/>
          <w:u w:color="FFFFFF"/>
        </w:rPr>
        <w:t xml:space="preserve">о проведении </w:t>
      </w:r>
      <w:r w:rsidRPr="00424D3F">
        <w:rPr>
          <w:sz w:val="28"/>
          <w:szCs w:val="28"/>
        </w:rPr>
        <w:t xml:space="preserve">общественных обсуждений или </w:t>
      </w:r>
      <w:r w:rsidRPr="00424D3F">
        <w:rPr>
          <w:sz w:val="28"/>
          <w:szCs w:val="28"/>
          <w:u w:color="FFFFFF"/>
        </w:rPr>
        <w:t>публичных слушаний.</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rPr>
        <w:lastRenderedPageBreak/>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w:t>
      </w:r>
      <w:r w:rsidR="001E073A" w:rsidRPr="00424D3F">
        <w:rPr>
          <w:sz w:val="28"/>
          <w:szCs w:val="28"/>
        </w:rPr>
        <w:t xml:space="preserve"> настоящим порядком</w:t>
      </w:r>
      <w:r w:rsidRPr="00424D3F">
        <w:rPr>
          <w:sz w:val="28"/>
          <w:szCs w:val="28"/>
        </w:rPr>
        <w:t xml:space="preserve">, и осуществляется в месте, определенном в </w:t>
      </w:r>
      <w:r w:rsidRPr="00424D3F">
        <w:rPr>
          <w:sz w:val="28"/>
          <w:szCs w:val="28"/>
          <w:u w:color="FFFFFF"/>
        </w:rPr>
        <w:t xml:space="preserve">постановлении </w:t>
      </w:r>
      <w:r w:rsidR="00F545EA">
        <w:rPr>
          <w:sz w:val="28"/>
          <w:szCs w:val="28"/>
          <w:u w:color="FFFFFF"/>
        </w:rPr>
        <w:t>Г</w:t>
      </w:r>
      <w:r w:rsidRPr="00424D3F">
        <w:rPr>
          <w:sz w:val="28"/>
          <w:szCs w:val="28"/>
          <w:u w:color="FFFFFF"/>
        </w:rPr>
        <w:t>лавы</w:t>
      </w:r>
      <w:r w:rsidR="004A56EA" w:rsidRPr="00424D3F">
        <w:rPr>
          <w:sz w:val="28"/>
          <w:szCs w:val="28"/>
        </w:rPr>
        <w:t>городского округа Кинель Самарской области</w:t>
      </w:r>
      <w:r w:rsidRPr="00424D3F">
        <w:rPr>
          <w:sz w:val="28"/>
          <w:szCs w:val="28"/>
          <w:u w:color="FFFFFF"/>
        </w:rPr>
        <w:t xml:space="preserve">о проведении </w:t>
      </w:r>
      <w:r w:rsidRPr="00424D3F">
        <w:rPr>
          <w:sz w:val="28"/>
          <w:szCs w:val="28"/>
        </w:rPr>
        <w:t xml:space="preserve">общественных обсуждений или </w:t>
      </w:r>
      <w:r w:rsidRPr="00424D3F">
        <w:rPr>
          <w:sz w:val="28"/>
          <w:szCs w:val="28"/>
          <w:u w:color="FFFFFF"/>
        </w:rPr>
        <w:t>публичных слушаний.</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4. Протокол общественных обсуждений или публичных слушаний должен содержать следующую информацию:</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1) дату оформления протокола общественных обсуждений или публичных слушаний;</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2) информацию об организаторе общественных обсуждений или публичных слушаний;</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 xml:space="preserve">3) информацию, содержащуюся в опубликованном постановлении </w:t>
      </w:r>
      <w:r w:rsidR="00F545EA">
        <w:rPr>
          <w:sz w:val="28"/>
          <w:szCs w:val="28"/>
        </w:rPr>
        <w:t>Г</w:t>
      </w:r>
      <w:r w:rsidRPr="00424D3F">
        <w:rPr>
          <w:sz w:val="28"/>
          <w:szCs w:val="28"/>
        </w:rPr>
        <w:t xml:space="preserve">лавы </w:t>
      </w:r>
      <w:r w:rsidR="004A56EA" w:rsidRPr="00424D3F">
        <w:rPr>
          <w:sz w:val="28"/>
          <w:szCs w:val="28"/>
        </w:rPr>
        <w:t xml:space="preserve">городского округа Кинель Самарской области </w:t>
      </w:r>
      <w:r w:rsidRPr="00424D3F">
        <w:rPr>
          <w:sz w:val="28"/>
          <w:szCs w:val="28"/>
        </w:rPr>
        <w:t>о начале общественных обсуждений или публичных слушаний, дата и источник его опубликования;</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w:t>
      </w:r>
      <w:r w:rsidR="004A56EA" w:rsidRPr="00424D3F">
        <w:rPr>
          <w:sz w:val="28"/>
          <w:szCs w:val="28"/>
        </w:rPr>
        <w:t xml:space="preserve">янно проживающих на территории, </w:t>
      </w:r>
      <w:r w:rsidRPr="00424D3F">
        <w:rPr>
          <w:sz w:val="28"/>
          <w:szCs w:val="28"/>
        </w:rPr>
        <w:t>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309F5" w:rsidRPr="00424D3F" w:rsidRDefault="000309F5" w:rsidP="000309F5">
      <w:pPr>
        <w:tabs>
          <w:tab w:val="left" w:pos="1134"/>
        </w:tabs>
        <w:spacing w:line="360" w:lineRule="auto"/>
        <w:ind w:firstLine="720"/>
        <w:jc w:val="both"/>
        <w:rPr>
          <w:sz w:val="28"/>
          <w:szCs w:val="28"/>
        </w:rPr>
      </w:pPr>
      <w:r w:rsidRPr="00424D3F">
        <w:rPr>
          <w:sz w:val="28"/>
          <w:szCs w:val="28"/>
        </w:rPr>
        <w:lastRenderedPageBreak/>
        <w:t xml:space="preserve">5.К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w:t>
      </w:r>
      <w:r w:rsidR="001E073A" w:rsidRPr="00424D3F">
        <w:rPr>
          <w:sz w:val="28"/>
          <w:szCs w:val="28"/>
        </w:rPr>
        <w:t>–</w:t>
      </w:r>
      <w:r w:rsidRPr="00424D3F">
        <w:rPr>
          <w:sz w:val="28"/>
          <w:szCs w:val="28"/>
        </w:rPr>
        <w:t xml:space="preserve"> для физических лиц; наименование, основной государственный регистрационный номер, место нахождения и адрес </w:t>
      </w:r>
      <w:r w:rsidR="001E073A" w:rsidRPr="00424D3F">
        <w:rPr>
          <w:sz w:val="28"/>
          <w:szCs w:val="28"/>
        </w:rPr>
        <w:t>–</w:t>
      </w:r>
      <w:r w:rsidRPr="00424D3F">
        <w:rPr>
          <w:sz w:val="28"/>
          <w:szCs w:val="28"/>
        </w:rPr>
        <w:t xml:space="preserve"> для юридических лиц).</w:t>
      </w:r>
    </w:p>
    <w:p w:rsidR="000309F5" w:rsidRPr="00424D3F" w:rsidRDefault="001E073A" w:rsidP="000309F5">
      <w:pPr>
        <w:tabs>
          <w:tab w:val="left" w:pos="1134"/>
        </w:tabs>
        <w:spacing w:line="360" w:lineRule="auto"/>
        <w:ind w:firstLine="720"/>
        <w:jc w:val="both"/>
        <w:rPr>
          <w:sz w:val="28"/>
          <w:szCs w:val="28"/>
        </w:rPr>
      </w:pPr>
      <w:r w:rsidRPr="00424D3F">
        <w:rPr>
          <w:sz w:val="28"/>
          <w:szCs w:val="28"/>
        </w:rPr>
        <w:t>6</w:t>
      </w:r>
      <w:r w:rsidR="000309F5" w:rsidRPr="00424D3F">
        <w:rPr>
          <w:sz w:val="28"/>
          <w:szCs w:val="28"/>
        </w:rPr>
        <w:t xml:space="preserve">.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0309F5" w:rsidRPr="00424D3F" w:rsidRDefault="001E073A" w:rsidP="000309F5">
      <w:pPr>
        <w:tabs>
          <w:tab w:val="left" w:pos="1134"/>
          <w:tab w:val="num" w:pos="1800"/>
        </w:tabs>
        <w:spacing w:line="360" w:lineRule="auto"/>
        <w:ind w:firstLine="720"/>
        <w:jc w:val="both"/>
        <w:rPr>
          <w:sz w:val="28"/>
          <w:szCs w:val="28"/>
          <w:u w:color="FFFFFF"/>
        </w:rPr>
      </w:pPr>
      <w:r w:rsidRPr="00424D3F">
        <w:rPr>
          <w:sz w:val="28"/>
          <w:szCs w:val="28"/>
        </w:rPr>
        <w:t>7</w:t>
      </w:r>
      <w:r w:rsidR="000309F5" w:rsidRPr="00424D3F">
        <w:rPr>
          <w:sz w:val="28"/>
          <w:szCs w:val="28"/>
        </w:rPr>
        <w:t xml:space="preserve">.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w:t>
      </w:r>
      <w:r w:rsidR="000309F5" w:rsidRPr="00424D3F">
        <w:rPr>
          <w:sz w:val="28"/>
          <w:szCs w:val="28"/>
          <w:u w:color="FFFFFF"/>
        </w:rPr>
        <w:t xml:space="preserve">постановлением </w:t>
      </w:r>
      <w:r w:rsidR="00F545EA">
        <w:rPr>
          <w:sz w:val="28"/>
          <w:szCs w:val="28"/>
          <w:u w:color="FFFFFF"/>
        </w:rPr>
        <w:t>Г</w:t>
      </w:r>
      <w:r w:rsidR="000309F5" w:rsidRPr="00424D3F">
        <w:rPr>
          <w:sz w:val="28"/>
          <w:szCs w:val="28"/>
          <w:u w:color="FFFFFF"/>
        </w:rPr>
        <w:t xml:space="preserve">лавы </w:t>
      </w:r>
      <w:r w:rsidR="004A56EA" w:rsidRPr="00424D3F">
        <w:rPr>
          <w:sz w:val="28"/>
          <w:szCs w:val="28"/>
        </w:rPr>
        <w:t>городского округа Кинель Самарской области</w:t>
      </w:r>
      <w:r w:rsidR="000309F5" w:rsidRPr="00424D3F">
        <w:rPr>
          <w:sz w:val="28"/>
          <w:szCs w:val="28"/>
          <w:u w:color="FFFFFF"/>
        </w:rPr>
        <w:t>о проведении публичных слушаний.</w:t>
      </w:r>
    </w:p>
    <w:p w:rsidR="000309F5" w:rsidRPr="00424D3F" w:rsidRDefault="001E073A" w:rsidP="001E073A">
      <w:pPr>
        <w:tabs>
          <w:tab w:val="left" w:pos="1134"/>
          <w:tab w:val="num" w:pos="1800"/>
        </w:tabs>
        <w:spacing w:line="360" w:lineRule="auto"/>
        <w:ind w:firstLine="720"/>
        <w:jc w:val="both"/>
        <w:rPr>
          <w:sz w:val="28"/>
          <w:szCs w:val="28"/>
        </w:rPr>
      </w:pPr>
      <w:r w:rsidRPr="00424D3F">
        <w:rPr>
          <w:sz w:val="28"/>
          <w:szCs w:val="28"/>
        </w:rPr>
        <w:t>8</w:t>
      </w:r>
      <w:r w:rsidR="000309F5" w:rsidRPr="00424D3F">
        <w:rPr>
          <w:sz w:val="28"/>
          <w:szCs w:val="28"/>
        </w:rPr>
        <w:t>. Каждая страница протокола общественных обсуждений или публичных слушаний пронумеровывае</w:t>
      </w:r>
      <w:r w:rsidRPr="00424D3F">
        <w:rPr>
          <w:sz w:val="28"/>
          <w:szCs w:val="28"/>
        </w:rPr>
        <w:t>тся и заверяется подписью.</w:t>
      </w:r>
    </w:p>
    <w:p w:rsidR="001E073A" w:rsidRPr="00424D3F" w:rsidRDefault="001E073A" w:rsidP="001E073A">
      <w:pPr>
        <w:tabs>
          <w:tab w:val="left" w:pos="1134"/>
        </w:tabs>
        <w:spacing w:line="360" w:lineRule="auto"/>
        <w:ind w:firstLine="720"/>
        <w:jc w:val="both"/>
        <w:rPr>
          <w:sz w:val="28"/>
          <w:szCs w:val="28"/>
          <w:u w:color="FFFFFF"/>
        </w:rPr>
      </w:pPr>
      <w:r w:rsidRPr="00424D3F">
        <w:rPr>
          <w:sz w:val="28"/>
          <w:szCs w:val="28"/>
        </w:rPr>
        <w:t xml:space="preserve">9. </w:t>
      </w:r>
      <w:r w:rsidRPr="00424D3F">
        <w:rPr>
          <w:sz w:val="28"/>
          <w:szCs w:val="28"/>
          <w:u w:color="FFFFFF"/>
        </w:rPr>
        <w:t xml:space="preserve">Форма протокола </w:t>
      </w:r>
      <w:r w:rsidRPr="00424D3F">
        <w:rPr>
          <w:sz w:val="28"/>
          <w:szCs w:val="28"/>
        </w:rPr>
        <w:t xml:space="preserve">общественных обсуждений или </w:t>
      </w:r>
      <w:r w:rsidRPr="00424D3F">
        <w:rPr>
          <w:sz w:val="28"/>
          <w:szCs w:val="28"/>
          <w:u w:color="FFFFFF"/>
        </w:rPr>
        <w:t xml:space="preserve">публичных слушаний приводится в приложении </w:t>
      </w:r>
      <w:r w:rsidR="00BB2BA3" w:rsidRPr="00424D3F">
        <w:rPr>
          <w:sz w:val="28"/>
          <w:szCs w:val="28"/>
          <w:u w:color="FFFFFF"/>
        </w:rPr>
        <w:t xml:space="preserve">5 </w:t>
      </w:r>
      <w:r w:rsidRPr="00424D3F">
        <w:rPr>
          <w:sz w:val="28"/>
          <w:szCs w:val="28"/>
          <w:u w:color="FFFFFF"/>
        </w:rPr>
        <w:t>к настоящему порядку.</w:t>
      </w:r>
    </w:p>
    <w:p w:rsidR="000309F5" w:rsidRPr="00424D3F" w:rsidRDefault="00061410" w:rsidP="000309F5">
      <w:pPr>
        <w:pStyle w:val="1"/>
        <w:tabs>
          <w:tab w:val="num" w:pos="2204"/>
        </w:tabs>
        <w:spacing w:before="200" w:after="200"/>
        <w:ind w:firstLine="720"/>
        <w:jc w:val="both"/>
        <w:rPr>
          <w:rFonts w:ascii="Times New Roman" w:hAnsi="Times New Roman"/>
          <w:sz w:val="28"/>
          <w:szCs w:val="28"/>
        </w:rPr>
      </w:pPr>
      <w:r w:rsidRPr="00424D3F">
        <w:rPr>
          <w:rFonts w:ascii="Times New Roman" w:hAnsi="Times New Roman"/>
          <w:sz w:val="28"/>
          <w:szCs w:val="28"/>
        </w:rPr>
        <w:t xml:space="preserve">Глава </w:t>
      </w:r>
      <w:r w:rsidR="00A82BAF" w:rsidRPr="00424D3F">
        <w:rPr>
          <w:rFonts w:ascii="Times New Roman" w:hAnsi="Times New Roman"/>
          <w:sz w:val="28"/>
          <w:szCs w:val="28"/>
        </w:rPr>
        <w:t>11</w:t>
      </w:r>
      <w:r w:rsidR="000309F5" w:rsidRPr="00424D3F">
        <w:rPr>
          <w:rFonts w:ascii="Times New Roman" w:hAnsi="Times New Roman"/>
          <w:sz w:val="28"/>
          <w:szCs w:val="28"/>
        </w:rPr>
        <w:t xml:space="preserve">. </w:t>
      </w:r>
      <w:r w:rsidRPr="00424D3F">
        <w:rPr>
          <w:rFonts w:ascii="Times New Roman" w:hAnsi="Times New Roman"/>
          <w:sz w:val="28"/>
          <w:szCs w:val="28"/>
        </w:rPr>
        <w:t xml:space="preserve">Порядок подготовки и опубликования заключения                            </w:t>
      </w:r>
      <w:r w:rsidR="000309F5" w:rsidRPr="00424D3F">
        <w:rPr>
          <w:rFonts w:ascii="Times New Roman" w:hAnsi="Times New Roman"/>
          <w:sz w:val="28"/>
          <w:szCs w:val="28"/>
        </w:rPr>
        <w:t>о результатах общественных обсуждений или публичных слушаний</w:t>
      </w:r>
    </w:p>
    <w:p w:rsidR="000309F5" w:rsidRPr="00424D3F" w:rsidRDefault="000309F5" w:rsidP="000309F5">
      <w:pPr>
        <w:tabs>
          <w:tab w:val="left" w:pos="1134"/>
          <w:tab w:val="num" w:pos="1800"/>
        </w:tabs>
        <w:spacing w:line="360" w:lineRule="auto"/>
        <w:ind w:firstLine="720"/>
        <w:jc w:val="both"/>
        <w:rPr>
          <w:sz w:val="28"/>
          <w:szCs w:val="28"/>
        </w:rPr>
      </w:pPr>
      <w:r w:rsidRPr="00424D3F">
        <w:rPr>
          <w:sz w:val="28"/>
          <w:szCs w:val="28"/>
        </w:rPr>
        <w:t>1. По итогам рассмотрения и обобщения поступающих от участников публичных слушаний замечаний и предложений по вопросам общественных обсуждений или публичных слушаний, на основ</w:t>
      </w:r>
      <w:r w:rsidR="00061410" w:rsidRPr="00424D3F">
        <w:rPr>
          <w:sz w:val="28"/>
          <w:szCs w:val="28"/>
        </w:rPr>
        <w:t>ании</w:t>
      </w:r>
      <w:r w:rsidRPr="00424D3F">
        <w:rPr>
          <w:sz w:val="28"/>
          <w:szCs w:val="28"/>
        </w:rPr>
        <w:t xml:space="preserve"> протокола общественных обсуждений или публичных слушаний </w:t>
      </w:r>
      <w:r w:rsidR="00061410" w:rsidRPr="00424D3F">
        <w:rPr>
          <w:sz w:val="28"/>
          <w:szCs w:val="28"/>
        </w:rPr>
        <w:t>а</w:t>
      </w:r>
      <w:r w:rsidRPr="00424D3F">
        <w:rPr>
          <w:sz w:val="28"/>
          <w:szCs w:val="28"/>
        </w:rPr>
        <w:t xml:space="preserve">дминистрация </w:t>
      </w:r>
      <w:r w:rsidR="009D3192" w:rsidRPr="00424D3F">
        <w:rPr>
          <w:sz w:val="28"/>
          <w:szCs w:val="28"/>
        </w:rPr>
        <w:t>городского округа Кинель Самарской области</w:t>
      </w:r>
      <w:r w:rsidRPr="00424D3F">
        <w:rPr>
          <w:sz w:val="28"/>
          <w:szCs w:val="28"/>
        </w:rPr>
        <w:t xml:space="preserve"> подготавливает заключение </w:t>
      </w:r>
      <w:r w:rsidR="00842EC4" w:rsidRPr="00424D3F">
        <w:rPr>
          <w:sz w:val="28"/>
          <w:szCs w:val="28"/>
        </w:rPr>
        <w:t xml:space="preserve">о </w:t>
      </w:r>
      <w:r w:rsidRPr="00424D3F">
        <w:rPr>
          <w:sz w:val="28"/>
          <w:szCs w:val="28"/>
        </w:rPr>
        <w:t>результатах</w:t>
      </w:r>
      <w:r w:rsidR="00842EC4" w:rsidRPr="00424D3F">
        <w:rPr>
          <w:sz w:val="28"/>
          <w:szCs w:val="28"/>
        </w:rPr>
        <w:t xml:space="preserve"> общественных обсуждений или публичных слушаний</w:t>
      </w:r>
      <w:r w:rsidRPr="00424D3F">
        <w:rPr>
          <w:sz w:val="28"/>
          <w:szCs w:val="28"/>
        </w:rPr>
        <w:t xml:space="preserve">.  </w:t>
      </w:r>
    </w:p>
    <w:p w:rsidR="000309F5" w:rsidRPr="00424D3F" w:rsidRDefault="00842EC4" w:rsidP="000309F5">
      <w:pPr>
        <w:pStyle w:val="ConsPlusNormal"/>
        <w:widowControl/>
        <w:spacing w:line="360" w:lineRule="auto"/>
        <w:jc w:val="both"/>
        <w:rPr>
          <w:rFonts w:ascii="Times New Roman" w:hAnsi="Times New Roman" w:cs="Times New Roman"/>
          <w:sz w:val="28"/>
          <w:szCs w:val="28"/>
        </w:rPr>
      </w:pPr>
      <w:r w:rsidRPr="00424D3F">
        <w:rPr>
          <w:rFonts w:ascii="Times New Roman" w:hAnsi="Times New Roman" w:cs="Times New Roman"/>
          <w:sz w:val="28"/>
          <w:szCs w:val="28"/>
        </w:rPr>
        <w:t>2</w:t>
      </w:r>
      <w:r w:rsidR="000309F5" w:rsidRPr="00424D3F">
        <w:rPr>
          <w:rFonts w:ascii="Times New Roman" w:hAnsi="Times New Roman" w:cs="Times New Roman"/>
          <w:sz w:val="28"/>
          <w:szCs w:val="28"/>
        </w:rPr>
        <w:t>. Заключение о результатах общественных обсуждений или публичных слушаний должно содержать следующие сведения:</w:t>
      </w:r>
    </w:p>
    <w:p w:rsidR="000309F5" w:rsidRPr="00424D3F" w:rsidRDefault="000309F5" w:rsidP="000309F5">
      <w:pPr>
        <w:tabs>
          <w:tab w:val="left" w:pos="1134"/>
        </w:tabs>
        <w:spacing w:line="360" w:lineRule="auto"/>
        <w:ind w:firstLine="720"/>
        <w:jc w:val="both"/>
        <w:rPr>
          <w:sz w:val="28"/>
          <w:szCs w:val="28"/>
        </w:rPr>
      </w:pPr>
      <w:r w:rsidRPr="00424D3F">
        <w:rPr>
          <w:sz w:val="28"/>
          <w:szCs w:val="28"/>
        </w:rPr>
        <w:lastRenderedPageBreak/>
        <w:t>1) дата оформления заключения о результатах общественных обсуждений или публичных слушаний;</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Форма заключения о результатах </w:t>
      </w:r>
      <w:r w:rsidRPr="00424D3F">
        <w:rPr>
          <w:sz w:val="28"/>
          <w:szCs w:val="28"/>
        </w:rPr>
        <w:t xml:space="preserve">общественных обсуждений или </w:t>
      </w:r>
      <w:r w:rsidRPr="00424D3F">
        <w:rPr>
          <w:sz w:val="28"/>
          <w:szCs w:val="28"/>
          <w:u w:color="FFFFFF"/>
        </w:rPr>
        <w:t>публичных слушаний</w:t>
      </w:r>
      <w:r w:rsidR="00842EC4" w:rsidRPr="00424D3F">
        <w:rPr>
          <w:sz w:val="28"/>
          <w:szCs w:val="28"/>
          <w:u w:color="FFFFFF"/>
        </w:rPr>
        <w:t xml:space="preserve"> приводится в приложении </w:t>
      </w:r>
      <w:r w:rsidR="008F4A14">
        <w:rPr>
          <w:sz w:val="28"/>
          <w:szCs w:val="28"/>
          <w:u w:color="FFFFFF"/>
        </w:rPr>
        <w:t>7</w:t>
      </w:r>
      <w:r w:rsidR="00842EC4" w:rsidRPr="00424D3F">
        <w:rPr>
          <w:sz w:val="28"/>
          <w:szCs w:val="28"/>
          <w:u w:color="FFFFFF"/>
        </w:rPr>
        <w:t xml:space="preserve"> к настоящему порядку.</w:t>
      </w:r>
    </w:p>
    <w:p w:rsidR="000309F5" w:rsidRPr="00424D3F" w:rsidRDefault="00842EC4" w:rsidP="000309F5">
      <w:pPr>
        <w:tabs>
          <w:tab w:val="left" w:pos="1134"/>
        </w:tabs>
        <w:spacing w:line="360" w:lineRule="auto"/>
        <w:ind w:firstLine="720"/>
        <w:jc w:val="both"/>
        <w:rPr>
          <w:sz w:val="28"/>
          <w:szCs w:val="28"/>
        </w:rPr>
      </w:pPr>
      <w:r w:rsidRPr="00424D3F">
        <w:rPr>
          <w:sz w:val="28"/>
          <w:szCs w:val="28"/>
        </w:rPr>
        <w:t>3</w:t>
      </w:r>
      <w:r w:rsidR="000309F5" w:rsidRPr="00424D3F">
        <w:rPr>
          <w:sz w:val="28"/>
          <w:szCs w:val="28"/>
        </w:rPr>
        <w:t xml:space="preserve">. Заключение о результатах общественных обсуждений или публичных слушаний подлежит опубликованию в день окончания срока общественных обсуждений или публичных слушаний в порядке, установленном для </w:t>
      </w:r>
      <w:r w:rsidR="000309F5" w:rsidRPr="00424D3F">
        <w:rPr>
          <w:sz w:val="28"/>
          <w:szCs w:val="28"/>
        </w:rPr>
        <w:lastRenderedPageBreak/>
        <w:t xml:space="preserve">официального опубликования муниципальных правовых актов, и размещается </w:t>
      </w:r>
      <w:r w:rsidR="00A82BAF" w:rsidRPr="00424D3F">
        <w:rPr>
          <w:sz w:val="28"/>
          <w:szCs w:val="28"/>
        </w:rPr>
        <w:t>а</w:t>
      </w:r>
      <w:r w:rsidR="000309F5" w:rsidRPr="00424D3F">
        <w:rPr>
          <w:sz w:val="28"/>
          <w:szCs w:val="28"/>
        </w:rPr>
        <w:t xml:space="preserve">дминистрацией </w:t>
      </w:r>
      <w:r w:rsidR="00E346B0" w:rsidRPr="00424D3F">
        <w:rPr>
          <w:sz w:val="28"/>
          <w:szCs w:val="28"/>
        </w:rPr>
        <w:t xml:space="preserve">городского округа Кинель Самарской области </w:t>
      </w:r>
      <w:r w:rsidR="000309F5" w:rsidRPr="00424D3F">
        <w:rPr>
          <w:sz w:val="28"/>
          <w:szCs w:val="28"/>
        </w:rPr>
        <w:t>на официальном сайте в сети «Интернет».</w:t>
      </w:r>
    </w:p>
    <w:p w:rsidR="000309F5" w:rsidRPr="00424D3F" w:rsidRDefault="00A82BAF" w:rsidP="000309F5">
      <w:pPr>
        <w:pStyle w:val="1"/>
        <w:tabs>
          <w:tab w:val="num" w:pos="2204"/>
        </w:tabs>
        <w:spacing w:before="200" w:after="200"/>
        <w:ind w:firstLine="720"/>
        <w:jc w:val="both"/>
        <w:rPr>
          <w:rFonts w:ascii="Times New Roman" w:hAnsi="Times New Roman"/>
          <w:sz w:val="28"/>
          <w:szCs w:val="28"/>
        </w:rPr>
      </w:pPr>
      <w:r w:rsidRPr="00424D3F">
        <w:rPr>
          <w:rFonts w:ascii="Times New Roman" w:hAnsi="Times New Roman"/>
          <w:sz w:val="28"/>
          <w:szCs w:val="28"/>
        </w:rPr>
        <w:t>Глава 12</w:t>
      </w:r>
      <w:r w:rsidR="000309F5" w:rsidRPr="00424D3F">
        <w:rPr>
          <w:rFonts w:ascii="Times New Roman" w:hAnsi="Times New Roman"/>
          <w:sz w:val="28"/>
          <w:szCs w:val="28"/>
        </w:rPr>
        <w:t>. Учет результатов общественных обсуждений или публичных слушаний</w:t>
      </w:r>
      <w:r w:rsidR="00996512" w:rsidRPr="00424D3F">
        <w:rPr>
          <w:rFonts w:ascii="Times New Roman" w:hAnsi="Times New Roman"/>
          <w:sz w:val="28"/>
          <w:szCs w:val="28"/>
        </w:rPr>
        <w:t>.</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Учет результатов общественных обсуждений или публичных слушаний, проводимых в соответствии с</w:t>
      </w:r>
      <w:r w:rsidR="00A82BAF" w:rsidRPr="00424D3F">
        <w:rPr>
          <w:sz w:val="28"/>
          <w:szCs w:val="28"/>
        </w:rPr>
        <w:t xml:space="preserve"> настоящим порядком, осуществляется а</w:t>
      </w:r>
      <w:r w:rsidRPr="00424D3F">
        <w:rPr>
          <w:sz w:val="28"/>
          <w:szCs w:val="28"/>
        </w:rPr>
        <w:t xml:space="preserve">дминистрацией </w:t>
      </w:r>
      <w:r w:rsidR="00E346B0" w:rsidRPr="00424D3F">
        <w:rPr>
          <w:sz w:val="28"/>
          <w:szCs w:val="28"/>
        </w:rPr>
        <w:t xml:space="preserve">городского округа Кинель Самарской области </w:t>
      </w:r>
      <w:r w:rsidRPr="00424D3F">
        <w:rPr>
          <w:sz w:val="28"/>
          <w:szCs w:val="28"/>
        </w:rPr>
        <w:t>в соответствии с заключением о результатах общественных обсуждений или публичных слушаний путем:</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обеспечения доработки проекта, вынесенного на общественные обсуждения или публичные слушания;</w:t>
      </w:r>
    </w:p>
    <w:p w:rsidR="000309F5" w:rsidRPr="00424D3F" w:rsidRDefault="000309F5" w:rsidP="000309F5">
      <w:pPr>
        <w:tabs>
          <w:tab w:val="left" w:pos="1134"/>
        </w:tabs>
        <w:spacing w:line="360" w:lineRule="auto"/>
        <w:ind w:firstLine="720"/>
        <w:jc w:val="both"/>
        <w:rPr>
          <w:sz w:val="28"/>
          <w:szCs w:val="28"/>
        </w:rPr>
      </w:pPr>
      <w:r w:rsidRPr="00424D3F">
        <w:rPr>
          <w:sz w:val="28"/>
          <w:szCs w:val="28"/>
        </w:rPr>
        <w:t xml:space="preserve">подготовки рекомендаций в соответствии с пунктом </w:t>
      </w:r>
      <w:r w:rsidR="00D816B7" w:rsidRPr="00424D3F">
        <w:rPr>
          <w:sz w:val="28"/>
          <w:szCs w:val="28"/>
        </w:rPr>
        <w:t>1</w:t>
      </w:r>
      <w:r w:rsidR="002D7A36">
        <w:rPr>
          <w:sz w:val="28"/>
          <w:szCs w:val="28"/>
        </w:rPr>
        <w:t>7</w:t>
      </w:r>
      <w:r w:rsidR="00A82BAF" w:rsidRPr="00424D3F">
        <w:rPr>
          <w:sz w:val="28"/>
          <w:szCs w:val="28"/>
        </w:rPr>
        <w:t>главы 15 настоящего порядка</w:t>
      </w:r>
      <w:r w:rsidRPr="00424D3F">
        <w:rPr>
          <w:sz w:val="28"/>
          <w:szCs w:val="28"/>
        </w:rPr>
        <w:t xml:space="preserve">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0309F5" w:rsidRPr="00424D3F" w:rsidRDefault="00D816B7" w:rsidP="000309F5">
      <w:pPr>
        <w:pStyle w:val="1"/>
        <w:tabs>
          <w:tab w:val="num" w:pos="2204"/>
        </w:tabs>
        <w:spacing w:before="200" w:after="200"/>
        <w:ind w:firstLine="720"/>
        <w:jc w:val="both"/>
        <w:rPr>
          <w:rFonts w:ascii="Times New Roman" w:hAnsi="Times New Roman"/>
          <w:sz w:val="28"/>
          <w:szCs w:val="28"/>
        </w:rPr>
      </w:pPr>
      <w:r w:rsidRPr="00424D3F">
        <w:rPr>
          <w:rFonts w:ascii="Times New Roman" w:hAnsi="Times New Roman"/>
          <w:sz w:val="28"/>
          <w:szCs w:val="28"/>
        </w:rPr>
        <w:t>Глава 13</w:t>
      </w:r>
      <w:r w:rsidR="000309F5" w:rsidRPr="00424D3F">
        <w:rPr>
          <w:rFonts w:ascii="Times New Roman" w:hAnsi="Times New Roman"/>
          <w:sz w:val="28"/>
          <w:szCs w:val="28"/>
        </w:rPr>
        <w:t xml:space="preserve">. Особенности проведения общественных обсуждений или публичных слушаний по проекту генерального плана, внесению изменений в генеральный план </w:t>
      </w:r>
    </w:p>
    <w:p w:rsidR="000309F5" w:rsidRPr="00424D3F" w:rsidRDefault="000309F5" w:rsidP="000309F5">
      <w:pPr>
        <w:tabs>
          <w:tab w:val="left" w:pos="1134"/>
        </w:tabs>
        <w:spacing w:before="200" w:line="360" w:lineRule="auto"/>
        <w:ind w:firstLine="720"/>
        <w:jc w:val="both"/>
        <w:rPr>
          <w:sz w:val="28"/>
          <w:szCs w:val="28"/>
          <w:u w:color="FFFFFF"/>
        </w:rPr>
      </w:pPr>
      <w:r w:rsidRPr="00424D3F">
        <w:rPr>
          <w:sz w:val="28"/>
          <w:szCs w:val="28"/>
          <w:u w:color="FFFFFF"/>
        </w:rPr>
        <w:t xml:space="preserve">1. </w:t>
      </w:r>
      <w:r w:rsidRPr="00424D3F">
        <w:rPr>
          <w:sz w:val="28"/>
          <w:szCs w:val="28"/>
        </w:rPr>
        <w:t>Общественные обсуждения или публичные слушания по проекту генерального плана</w:t>
      </w:r>
      <w:r w:rsidR="00E346B0" w:rsidRPr="00424D3F">
        <w:rPr>
          <w:sz w:val="28"/>
          <w:szCs w:val="28"/>
        </w:rPr>
        <w:t>городского округа Кинель Самарской области</w:t>
      </w:r>
      <w:r w:rsidR="002F6D1A" w:rsidRPr="00424D3F">
        <w:rPr>
          <w:sz w:val="28"/>
          <w:szCs w:val="28"/>
        </w:rPr>
        <w:t xml:space="preserve">, в том числе по внесению </w:t>
      </w:r>
      <w:r w:rsidRPr="00424D3F">
        <w:rPr>
          <w:sz w:val="28"/>
          <w:szCs w:val="28"/>
        </w:rPr>
        <w:t xml:space="preserve">в него изменений проводятся в каждом населенном пункте </w:t>
      </w:r>
      <w:r w:rsidR="008F4A14">
        <w:rPr>
          <w:sz w:val="28"/>
          <w:szCs w:val="28"/>
        </w:rPr>
        <w:t>городского округа Кинель Самарской области</w:t>
      </w:r>
      <w:r w:rsidRPr="00424D3F">
        <w:rPr>
          <w:sz w:val="28"/>
          <w:szCs w:val="28"/>
        </w:rPr>
        <w:t>.</w:t>
      </w:r>
      <w:r w:rsidR="002F6D1A" w:rsidRPr="00424D3F">
        <w:rPr>
          <w:sz w:val="28"/>
          <w:szCs w:val="28"/>
        </w:rPr>
        <w:t xml:space="preserve"> В случае внесения изменений </w:t>
      </w:r>
      <w:r w:rsidRPr="00424D3F">
        <w:rPr>
          <w:sz w:val="28"/>
          <w:szCs w:val="28"/>
        </w:rPr>
        <w:t xml:space="preserve">в генеральный план в отношении части территории </w:t>
      </w:r>
      <w:r w:rsidR="002F6D1A" w:rsidRPr="00424D3F">
        <w:rPr>
          <w:sz w:val="28"/>
          <w:szCs w:val="28"/>
        </w:rPr>
        <w:t xml:space="preserve">городского округа Кинель Самарской области </w:t>
      </w:r>
      <w:r w:rsidRPr="00424D3F">
        <w:rPr>
          <w:sz w:val="28"/>
          <w:szCs w:val="28"/>
        </w:rPr>
        <w:t xml:space="preserve">общественные обсуждения или публичные слушания проводятся с участием правообладателей земельных участков и (или) объектов капитального </w:t>
      </w:r>
      <w:r w:rsidRPr="00424D3F">
        <w:rPr>
          <w:sz w:val="28"/>
          <w:szCs w:val="28"/>
        </w:rPr>
        <w:lastRenderedPageBreak/>
        <w:t>строительства, находящихся в границах территории</w:t>
      </w:r>
      <w:r w:rsidR="00914B63" w:rsidRPr="00424D3F">
        <w:rPr>
          <w:sz w:val="28"/>
          <w:szCs w:val="28"/>
        </w:rPr>
        <w:t>городского округа</w:t>
      </w:r>
      <w:r w:rsidR="00996512" w:rsidRPr="00424D3F">
        <w:rPr>
          <w:sz w:val="28"/>
          <w:szCs w:val="28"/>
        </w:rPr>
        <w:t xml:space="preserve"> Кинель Самарской области</w:t>
      </w:r>
      <w:r w:rsidRPr="00424D3F">
        <w:rPr>
          <w:sz w:val="28"/>
          <w:szCs w:val="28"/>
        </w:rPr>
        <w:t>, в отношении которой осуществлялась подготовка указанных изменений.</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2. </w:t>
      </w:r>
      <w:r w:rsidRPr="00424D3F">
        <w:rPr>
          <w:sz w:val="28"/>
          <w:szCs w:val="28"/>
        </w:rPr>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w:t>
      </w:r>
      <w:r w:rsidR="00996512" w:rsidRPr="00424D3F">
        <w:rPr>
          <w:sz w:val="28"/>
          <w:szCs w:val="28"/>
        </w:rPr>
        <w:t xml:space="preserve">живающих или зарегистрированных </w:t>
      </w:r>
      <w:r w:rsidRPr="00424D3F">
        <w:rPr>
          <w:sz w:val="28"/>
          <w:szCs w:val="28"/>
        </w:rPr>
        <w:t>на такой час</w:t>
      </w:r>
      <w:r w:rsidR="001F5786">
        <w:rPr>
          <w:sz w:val="28"/>
          <w:szCs w:val="28"/>
        </w:rPr>
        <w:t>ти территории, устанавливается З</w:t>
      </w:r>
      <w:r w:rsidRPr="00424D3F">
        <w:rPr>
          <w:sz w:val="28"/>
          <w:szCs w:val="28"/>
        </w:rPr>
        <w:t>аконом Самарской области.</w:t>
      </w:r>
    </w:p>
    <w:p w:rsidR="000309F5" w:rsidRPr="00424D3F" w:rsidRDefault="000309F5" w:rsidP="000309F5">
      <w:pPr>
        <w:tabs>
          <w:tab w:val="left" w:pos="1134"/>
        </w:tabs>
        <w:spacing w:line="360" w:lineRule="auto"/>
        <w:ind w:firstLine="720"/>
        <w:jc w:val="both"/>
        <w:rPr>
          <w:sz w:val="28"/>
          <w:szCs w:val="28"/>
        </w:rPr>
      </w:pPr>
      <w:r w:rsidRPr="00424D3F">
        <w:rPr>
          <w:sz w:val="28"/>
          <w:szCs w:val="28"/>
          <w:u w:color="FFFFFF"/>
        </w:rPr>
        <w:t xml:space="preserve">3. Протокол </w:t>
      </w:r>
      <w:r w:rsidRPr="00424D3F">
        <w:rPr>
          <w:sz w:val="28"/>
          <w:szCs w:val="28"/>
        </w:rPr>
        <w:t xml:space="preserve">общественных обсуждений или </w:t>
      </w:r>
      <w:r w:rsidRPr="00424D3F">
        <w:rPr>
          <w:sz w:val="28"/>
          <w:szCs w:val="28"/>
          <w:u w:color="FFFFFF"/>
        </w:rPr>
        <w:t xml:space="preserve">публичных слушаний и заключение о результатах </w:t>
      </w:r>
      <w:r w:rsidRPr="00424D3F">
        <w:rPr>
          <w:sz w:val="28"/>
          <w:szCs w:val="28"/>
        </w:rPr>
        <w:t xml:space="preserve">общественных обсуждений или </w:t>
      </w:r>
      <w:r w:rsidRPr="00424D3F">
        <w:rPr>
          <w:sz w:val="28"/>
          <w:szCs w:val="28"/>
          <w:u w:color="FFFFFF"/>
        </w:rPr>
        <w:t>публичных слушаний являются обязательным</w:t>
      </w:r>
      <w:r w:rsidR="00D816B7" w:rsidRPr="00424D3F">
        <w:rPr>
          <w:sz w:val="28"/>
          <w:szCs w:val="28"/>
          <w:u w:color="FFFFFF"/>
        </w:rPr>
        <w:t>и</w:t>
      </w:r>
      <w:r w:rsidRPr="00424D3F">
        <w:rPr>
          <w:sz w:val="28"/>
          <w:szCs w:val="28"/>
          <w:u w:color="FFFFFF"/>
        </w:rPr>
        <w:t xml:space="preserve"> приложени</w:t>
      </w:r>
      <w:r w:rsidR="00D816B7" w:rsidRPr="00424D3F">
        <w:rPr>
          <w:sz w:val="28"/>
          <w:szCs w:val="28"/>
          <w:u w:color="FFFFFF"/>
        </w:rPr>
        <w:t>ями</w:t>
      </w:r>
      <w:r w:rsidRPr="00424D3F">
        <w:rPr>
          <w:sz w:val="28"/>
          <w:szCs w:val="28"/>
          <w:u w:color="FFFFFF"/>
        </w:rPr>
        <w:t xml:space="preserve"> к проекту генерального плана, направляемому </w:t>
      </w:r>
      <w:r w:rsidR="009B5BA6">
        <w:rPr>
          <w:sz w:val="28"/>
          <w:szCs w:val="28"/>
          <w:u w:color="FFFFFF"/>
        </w:rPr>
        <w:t>Г</w:t>
      </w:r>
      <w:r w:rsidRPr="00424D3F">
        <w:rPr>
          <w:sz w:val="28"/>
          <w:szCs w:val="28"/>
          <w:u w:color="FFFFFF"/>
        </w:rPr>
        <w:t xml:space="preserve">лавой </w:t>
      </w:r>
      <w:r w:rsidR="00996512" w:rsidRPr="00424D3F">
        <w:rPr>
          <w:sz w:val="28"/>
          <w:szCs w:val="28"/>
        </w:rPr>
        <w:t>городского округа Кинель Самарской области</w:t>
      </w:r>
      <w:r w:rsidRPr="00424D3F">
        <w:rPr>
          <w:sz w:val="28"/>
          <w:szCs w:val="28"/>
          <w:u w:color="FFFFFF"/>
        </w:rPr>
        <w:t xml:space="preserve">в </w:t>
      </w:r>
      <w:r w:rsidR="00AC7177" w:rsidRPr="00424D3F">
        <w:rPr>
          <w:sz w:val="28"/>
          <w:szCs w:val="28"/>
          <w:u w:color="FFFFFF"/>
        </w:rPr>
        <w:t>Думу</w:t>
      </w:r>
      <w:r w:rsidR="000560A1" w:rsidRPr="00424D3F">
        <w:rPr>
          <w:sz w:val="28"/>
          <w:szCs w:val="28"/>
        </w:rPr>
        <w:t>городского округа Кинель Самарской области</w:t>
      </w:r>
      <w:r w:rsidRPr="00424D3F">
        <w:rPr>
          <w:sz w:val="28"/>
          <w:szCs w:val="28"/>
          <w:u w:color="FFFFFF"/>
        </w:rPr>
        <w:t>.</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w:t>
      </w:r>
      <w:r w:rsidRPr="00424D3F">
        <w:rPr>
          <w:sz w:val="28"/>
          <w:szCs w:val="28"/>
        </w:rPr>
        <w:t>общественных обсуждений или</w:t>
      </w:r>
      <w:r w:rsidRPr="00424D3F">
        <w:rPr>
          <w:sz w:val="28"/>
          <w:szCs w:val="28"/>
          <w:u w:color="FFFFFF"/>
        </w:rPr>
        <w:t xml:space="preserve"> публичных слушаний.</w:t>
      </w:r>
    </w:p>
    <w:p w:rsidR="000309F5" w:rsidRPr="00424D3F" w:rsidRDefault="00D816B7" w:rsidP="000309F5">
      <w:pPr>
        <w:pStyle w:val="1"/>
        <w:tabs>
          <w:tab w:val="num" w:pos="2204"/>
        </w:tabs>
        <w:spacing w:before="200" w:after="200"/>
        <w:ind w:firstLine="720"/>
        <w:jc w:val="both"/>
        <w:rPr>
          <w:rFonts w:ascii="Times New Roman" w:hAnsi="Times New Roman"/>
          <w:sz w:val="28"/>
          <w:szCs w:val="28"/>
        </w:rPr>
      </w:pPr>
      <w:r w:rsidRPr="00424D3F">
        <w:rPr>
          <w:rFonts w:ascii="Times New Roman" w:hAnsi="Times New Roman"/>
          <w:sz w:val="28"/>
          <w:szCs w:val="28"/>
        </w:rPr>
        <w:t>Глава 14</w:t>
      </w:r>
      <w:r w:rsidR="000309F5" w:rsidRPr="00424D3F">
        <w:rPr>
          <w:rFonts w:ascii="Times New Roman" w:hAnsi="Times New Roman"/>
          <w:sz w:val="28"/>
          <w:szCs w:val="28"/>
        </w:rPr>
        <w:t xml:space="preserve">. Особенности проведения общественных обсуждений илипубличных слушаний по проекту </w:t>
      </w:r>
      <w:r w:rsidRPr="00424D3F">
        <w:rPr>
          <w:rFonts w:ascii="Times New Roman" w:hAnsi="Times New Roman"/>
          <w:sz w:val="28"/>
          <w:szCs w:val="28"/>
        </w:rPr>
        <w:t>п</w:t>
      </w:r>
      <w:r w:rsidR="000309F5" w:rsidRPr="00424D3F">
        <w:rPr>
          <w:rFonts w:ascii="Times New Roman" w:hAnsi="Times New Roman"/>
          <w:sz w:val="28"/>
          <w:szCs w:val="28"/>
        </w:rPr>
        <w:t xml:space="preserve">равил, внесению изменений в </w:t>
      </w:r>
      <w:r w:rsidRPr="00424D3F">
        <w:rPr>
          <w:rFonts w:ascii="Times New Roman" w:hAnsi="Times New Roman"/>
          <w:sz w:val="28"/>
          <w:szCs w:val="28"/>
        </w:rPr>
        <w:t>п</w:t>
      </w:r>
      <w:r w:rsidR="000309F5" w:rsidRPr="00424D3F">
        <w:rPr>
          <w:rFonts w:ascii="Times New Roman" w:hAnsi="Times New Roman"/>
          <w:sz w:val="28"/>
          <w:szCs w:val="28"/>
        </w:rPr>
        <w:t>равила</w:t>
      </w:r>
    </w:p>
    <w:p w:rsidR="000309F5" w:rsidRPr="00424D3F" w:rsidRDefault="000309F5" w:rsidP="000309F5">
      <w:pPr>
        <w:pStyle w:val="a3"/>
        <w:spacing w:line="360" w:lineRule="auto"/>
        <w:ind w:firstLine="720"/>
        <w:rPr>
          <w:rFonts w:ascii="Times New Roman" w:hAnsi="Times New Roman"/>
          <w:sz w:val="28"/>
        </w:rPr>
      </w:pPr>
      <w:r w:rsidRPr="00424D3F">
        <w:rPr>
          <w:rFonts w:ascii="Times New Roman" w:hAnsi="Times New Roman"/>
          <w:sz w:val="28"/>
        </w:rPr>
        <w:t xml:space="preserve">1. Глава </w:t>
      </w:r>
      <w:r w:rsidR="000560A1" w:rsidRPr="00424D3F">
        <w:rPr>
          <w:rFonts w:ascii="Times New Roman" w:hAnsi="Times New Roman"/>
          <w:sz w:val="28"/>
        </w:rPr>
        <w:t>городского округа Кинель Самарской области</w:t>
      </w:r>
      <w:r w:rsidRPr="00424D3F">
        <w:rPr>
          <w:rFonts w:ascii="Times New Roman" w:hAnsi="Times New Roman"/>
          <w:sz w:val="28"/>
        </w:rPr>
        <w:t xml:space="preserve">при получении от </w:t>
      </w:r>
      <w:r w:rsidR="00D816B7" w:rsidRPr="00424D3F">
        <w:rPr>
          <w:rFonts w:ascii="Times New Roman" w:hAnsi="Times New Roman"/>
          <w:sz w:val="28"/>
        </w:rPr>
        <w:t xml:space="preserve">администрации </w:t>
      </w:r>
      <w:r w:rsidR="008F4A14" w:rsidRPr="008F4A14">
        <w:rPr>
          <w:rFonts w:ascii="Times New Roman" w:hAnsi="Times New Roman"/>
          <w:sz w:val="28"/>
        </w:rPr>
        <w:t>городского округа Кинель Самарской области</w:t>
      </w:r>
      <w:r w:rsidRPr="00424D3F">
        <w:rPr>
          <w:rFonts w:ascii="Times New Roman" w:hAnsi="Times New Roman"/>
          <w:sz w:val="28"/>
        </w:rPr>
        <w:t xml:space="preserve">проекта </w:t>
      </w:r>
      <w:r w:rsidR="00D816B7" w:rsidRPr="00424D3F">
        <w:rPr>
          <w:rFonts w:ascii="Times New Roman" w:hAnsi="Times New Roman"/>
          <w:sz w:val="28"/>
        </w:rPr>
        <w:t>п</w:t>
      </w:r>
      <w:r w:rsidRPr="00424D3F">
        <w:rPr>
          <w:rFonts w:ascii="Times New Roman" w:hAnsi="Times New Roman"/>
          <w:sz w:val="28"/>
        </w:rPr>
        <w:t xml:space="preserve">равил, проекта изменений в </w:t>
      </w:r>
      <w:r w:rsidR="00D816B7" w:rsidRPr="00424D3F">
        <w:rPr>
          <w:rFonts w:ascii="Times New Roman" w:hAnsi="Times New Roman"/>
          <w:sz w:val="28"/>
        </w:rPr>
        <w:t>п</w:t>
      </w:r>
      <w:r w:rsidRPr="00424D3F">
        <w:rPr>
          <w:rFonts w:ascii="Times New Roman" w:hAnsi="Times New Roman"/>
          <w:sz w:val="28"/>
        </w:rPr>
        <w:t>равила принимает решение о проведении общественных обсуждений илипубличных слушаний по такому проекту в срок не позднее чем через десять дней со дня получения такого проекта.</w:t>
      </w:r>
    </w:p>
    <w:p w:rsidR="000309F5" w:rsidRPr="00424D3F" w:rsidRDefault="000309F5" w:rsidP="000309F5">
      <w:pPr>
        <w:tabs>
          <w:tab w:val="left" w:pos="1134"/>
        </w:tabs>
        <w:spacing w:line="360" w:lineRule="auto"/>
        <w:ind w:firstLine="720"/>
        <w:jc w:val="both"/>
        <w:rPr>
          <w:sz w:val="28"/>
          <w:szCs w:val="28"/>
          <w:u w:color="FFFFFF"/>
        </w:rPr>
      </w:pPr>
      <w:r w:rsidRPr="00424D3F">
        <w:rPr>
          <w:sz w:val="28"/>
        </w:rPr>
        <w:t xml:space="preserve">2. </w:t>
      </w:r>
      <w:r w:rsidRPr="00424D3F">
        <w:rPr>
          <w:sz w:val="28"/>
          <w:szCs w:val="28"/>
          <w:u w:color="FFFFFF"/>
        </w:rPr>
        <w:t xml:space="preserve">Проект </w:t>
      </w:r>
      <w:r w:rsidR="00D816B7" w:rsidRPr="00424D3F">
        <w:rPr>
          <w:sz w:val="28"/>
          <w:szCs w:val="28"/>
          <w:u w:color="FFFFFF"/>
        </w:rPr>
        <w:t>п</w:t>
      </w:r>
      <w:r w:rsidRPr="00424D3F">
        <w:rPr>
          <w:sz w:val="28"/>
          <w:szCs w:val="28"/>
          <w:u w:color="FFFFFF"/>
        </w:rPr>
        <w:t xml:space="preserve">равил, проект изменений в </w:t>
      </w:r>
      <w:r w:rsidR="00D816B7" w:rsidRPr="00424D3F">
        <w:rPr>
          <w:sz w:val="28"/>
          <w:szCs w:val="28"/>
          <w:u w:color="FFFFFF"/>
        </w:rPr>
        <w:t>п</w:t>
      </w:r>
      <w:r w:rsidRPr="00424D3F">
        <w:rPr>
          <w:sz w:val="28"/>
          <w:szCs w:val="28"/>
          <w:u w:color="FFFFFF"/>
        </w:rPr>
        <w:t xml:space="preserve">равила подлежат опубликованию в порядке, установленном Уставом </w:t>
      </w:r>
      <w:r w:rsidR="000560A1" w:rsidRPr="00424D3F">
        <w:rPr>
          <w:sz w:val="28"/>
          <w:szCs w:val="28"/>
        </w:rPr>
        <w:t>городского округа Кинель Самарской области</w:t>
      </w:r>
      <w:r w:rsidRPr="00424D3F">
        <w:rPr>
          <w:sz w:val="28"/>
          <w:szCs w:val="28"/>
          <w:u w:color="FFFFFF"/>
        </w:rPr>
        <w:t xml:space="preserve">для официального опубликования муниципальных правовых актов, и размещается на официальном сайте </w:t>
      </w:r>
      <w:r w:rsidR="000560A1" w:rsidRPr="00424D3F">
        <w:rPr>
          <w:sz w:val="28"/>
          <w:szCs w:val="28"/>
        </w:rPr>
        <w:t xml:space="preserve">городского округа Кинель Самарской </w:t>
      </w:r>
      <w:r w:rsidR="000560A1" w:rsidRPr="00424D3F">
        <w:rPr>
          <w:sz w:val="28"/>
          <w:szCs w:val="28"/>
        </w:rPr>
        <w:lastRenderedPageBreak/>
        <w:t>области</w:t>
      </w:r>
      <w:r w:rsidRPr="00424D3F">
        <w:rPr>
          <w:sz w:val="28"/>
          <w:szCs w:val="28"/>
          <w:u w:color="FFFFFF"/>
        </w:rPr>
        <w:t xml:space="preserve">в сети «Интернет» после опубликования постановления </w:t>
      </w:r>
      <w:r w:rsidR="00F545EA">
        <w:rPr>
          <w:sz w:val="28"/>
          <w:szCs w:val="28"/>
          <w:u w:color="FFFFFF"/>
        </w:rPr>
        <w:t>Г</w:t>
      </w:r>
      <w:r w:rsidRPr="00424D3F">
        <w:rPr>
          <w:sz w:val="28"/>
          <w:szCs w:val="28"/>
          <w:u w:color="FFFFFF"/>
        </w:rPr>
        <w:t xml:space="preserve">лавы </w:t>
      </w:r>
      <w:r w:rsidR="000560A1" w:rsidRPr="00424D3F">
        <w:rPr>
          <w:sz w:val="28"/>
          <w:szCs w:val="28"/>
        </w:rPr>
        <w:t>городского округа Кинель Самарской области</w:t>
      </w:r>
      <w:r w:rsidRPr="00424D3F">
        <w:rPr>
          <w:sz w:val="28"/>
          <w:szCs w:val="28"/>
          <w:u w:color="FFFFFF"/>
        </w:rPr>
        <w:t xml:space="preserve">о проведении </w:t>
      </w:r>
      <w:r w:rsidRPr="00424D3F">
        <w:rPr>
          <w:sz w:val="28"/>
          <w:szCs w:val="28"/>
        </w:rPr>
        <w:t>общественных обсуждений или</w:t>
      </w:r>
      <w:r w:rsidRPr="00424D3F">
        <w:rPr>
          <w:sz w:val="28"/>
          <w:szCs w:val="28"/>
          <w:u w:color="FFFFFF"/>
        </w:rPr>
        <w:t xml:space="preserve"> публичных слушаний согласно пункта 1 </w:t>
      </w:r>
      <w:r w:rsidR="00D816B7" w:rsidRPr="00424D3F">
        <w:rPr>
          <w:sz w:val="28"/>
          <w:szCs w:val="28"/>
          <w:u w:color="FFFFFF"/>
        </w:rPr>
        <w:t>главы 2 настоящего порядка</w:t>
      </w:r>
      <w:r w:rsidRPr="00424D3F">
        <w:rPr>
          <w:sz w:val="28"/>
          <w:szCs w:val="28"/>
          <w:u w:color="FFFFFF"/>
        </w:rPr>
        <w:t xml:space="preserve">.  </w:t>
      </w:r>
    </w:p>
    <w:p w:rsidR="000309F5" w:rsidRPr="00424D3F" w:rsidRDefault="000309F5" w:rsidP="000309F5">
      <w:pPr>
        <w:tabs>
          <w:tab w:val="left" w:pos="1134"/>
        </w:tabs>
        <w:spacing w:line="360" w:lineRule="auto"/>
        <w:ind w:firstLine="720"/>
        <w:jc w:val="both"/>
        <w:rPr>
          <w:sz w:val="28"/>
          <w:szCs w:val="28"/>
          <w:u w:color="FFFFFF"/>
        </w:rPr>
      </w:pPr>
      <w:r w:rsidRPr="00424D3F">
        <w:rPr>
          <w:sz w:val="28"/>
          <w:szCs w:val="28"/>
          <w:u w:color="FFFFFF"/>
        </w:rPr>
        <w:t xml:space="preserve">3. Срок проведения </w:t>
      </w:r>
      <w:r w:rsidRPr="00424D3F">
        <w:rPr>
          <w:sz w:val="28"/>
          <w:szCs w:val="28"/>
        </w:rPr>
        <w:t>общественных обсуждений или</w:t>
      </w:r>
      <w:r w:rsidRPr="00424D3F">
        <w:rPr>
          <w:sz w:val="28"/>
          <w:szCs w:val="28"/>
          <w:u w:color="FFFFFF"/>
        </w:rPr>
        <w:t xml:space="preserve"> публичных слушаний исчисляется со дня опубликования проекта </w:t>
      </w:r>
      <w:r w:rsidR="00D816B7" w:rsidRPr="00424D3F">
        <w:rPr>
          <w:sz w:val="28"/>
          <w:szCs w:val="28"/>
          <w:u w:color="FFFFFF"/>
        </w:rPr>
        <w:t>п</w:t>
      </w:r>
      <w:r w:rsidRPr="00424D3F">
        <w:rPr>
          <w:sz w:val="28"/>
          <w:szCs w:val="28"/>
          <w:u w:color="FFFFFF"/>
        </w:rPr>
        <w:t xml:space="preserve">равил, проекта изменений в </w:t>
      </w:r>
      <w:r w:rsidR="00D816B7" w:rsidRPr="00424D3F">
        <w:rPr>
          <w:sz w:val="28"/>
          <w:szCs w:val="28"/>
          <w:u w:color="FFFFFF"/>
        </w:rPr>
        <w:t>п</w:t>
      </w:r>
      <w:r w:rsidRPr="00424D3F">
        <w:rPr>
          <w:sz w:val="28"/>
          <w:szCs w:val="28"/>
          <w:u w:color="FFFFFF"/>
        </w:rPr>
        <w:t>равила.</w:t>
      </w:r>
    </w:p>
    <w:p w:rsidR="000309F5" w:rsidRPr="00424D3F" w:rsidRDefault="000309F5" w:rsidP="000309F5">
      <w:pPr>
        <w:pStyle w:val="a3"/>
        <w:spacing w:line="360" w:lineRule="auto"/>
        <w:rPr>
          <w:rFonts w:ascii="Times New Roman" w:hAnsi="Times New Roman"/>
          <w:b/>
          <w:bCs/>
          <w:kern w:val="32"/>
          <w:sz w:val="28"/>
        </w:rPr>
      </w:pPr>
      <w:r w:rsidRPr="00424D3F">
        <w:rPr>
          <w:rFonts w:ascii="Times New Roman" w:hAnsi="Times New Roman"/>
          <w:sz w:val="28"/>
        </w:rPr>
        <w:t xml:space="preserve">4. В случае подготовки изменений в </w:t>
      </w:r>
      <w:r w:rsidR="00D816B7" w:rsidRPr="00424D3F">
        <w:rPr>
          <w:rFonts w:ascii="Times New Roman" w:hAnsi="Times New Roman"/>
          <w:sz w:val="28"/>
        </w:rPr>
        <w:t>п</w:t>
      </w:r>
      <w:r w:rsidRPr="00424D3F">
        <w:rPr>
          <w:rFonts w:ascii="Times New Roman" w:hAnsi="Times New Roman"/>
          <w:sz w:val="28"/>
        </w:rPr>
        <w:t xml:space="preserve">равила в части внесения изменений в градостроительный регламент, установленный для конкретной территориальной зоны, общественные обсуждения илипубличные слушания по внесению изменений в </w:t>
      </w:r>
      <w:r w:rsidR="00D816B7" w:rsidRPr="00424D3F">
        <w:rPr>
          <w:rFonts w:ascii="Times New Roman" w:hAnsi="Times New Roman"/>
          <w:sz w:val="28"/>
        </w:rPr>
        <w:t>п</w:t>
      </w:r>
      <w:r w:rsidRPr="00424D3F">
        <w:rPr>
          <w:rFonts w:ascii="Times New Roman" w:hAnsi="Times New Roman"/>
          <w:sz w:val="28"/>
        </w:rPr>
        <w:t>равила проводятся в границах территориальной зоны, для которой установлен такой градостроительный регламент.</w:t>
      </w:r>
    </w:p>
    <w:p w:rsidR="008F4A14" w:rsidRPr="008B7F07" w:rsidRDefault="008F4A14" w:rsidP="008F4A14">
      <w:pPr>
        <w:pStyle w:val="1"/>
        <w:tabs>
          <w:tab w:val="left" w:pos="1843"/>
          <w:tab w:val="num" w:pos="2204"/>
        </w:tabs>
        <w:spacing w:before="200" w:after="200"/>
        <w:ind w:firstLine="709"/>
        <w:jc w:val="both"/>
        <w:rPr>
          <w:rFonts w:ascii="Times New Roman" w:hAnsi="Times New Roman"/>
          <w:sz w:val="28"/>
          <w:szCs w:val="28"/>
        </w:rPr>
      </w:pPr>
      <w:r>
        <w:rPr>
          <w:rFonts w:ascii="Times New Roman" w:hAnsi="Times New Roman"/>
          <w:sz w:val="28"/>
          <w:szCs w:val="28"/>
        </w:rPr>
        <w:t xml:space="preserve">Глава 15. </w:t>
      </w:r>
      <w:r w:rsidRPr="008B7F07">
        <w:rPr>
          <w:rFonts w:ascii="Times New Roman" w:hAnsi="Times New Roman"/>
          <w:sz w:val="28"/>
          <w:szCs w:val="28"/>
        </w:rPr>
        <w:t xml:space="preserve">Особенности организации и проведения общественных обсуждений илипубличных слушаний по </w:t>
      </w:r>
      <w:r w:rsidRPr="00BD20E9">
        <w:rPr>
          <w:rFonts w:ascii="Times New Roman" w:hAnsi="Times New Roman"/>
          <w:sz w:val="28"/>
          <w:szCs w:val="28"/>
        </w:rPr>
        <w:t xml:space="preserve">проекту решения о предоставлении </w:t>
      </w:r>
      <w:r w:rsidRPr="00A26B98">
        <w:rPr>
          <w:rFonts w:ascii="Times New Roman" w:hAnsi="Times New Roman"/>
          <w:sz w:val="28"/>
          <w:szCs w:val="28"/>
        </w:rPr>
        <w:t xml:space="preserve">разрешения на условно разрешенный вид использования земельного участка или объекта капитального строительства, </w:t>
      </w:r>
      <w:r w:rsidRPr="008B7F07">
        <w:rPr>
          <w:rFonts w:ascii="Times New Roman" w:hAnsi="Times New Roman"/>
          <w:sz w:val="28"/>
          <w:szCs w:val="28"/>
        </w:rPr>
        <w:t xml:space="preserve">по </w:t>
      </w:r>
      <w:r w:rsidRPr="00070222">
        <w:rPr>
          <w:rFonts w:ascii="Times New Roman" w:hAnsi="Times New Roman"/>
          <w:sz w:val="28"/>
          <w:szCs w:val="28"/>
        </w:rPr>
        <w:t xml:space="preserve">проекту решения </w:t>
      </w:r>
      <w:r>
        <w:rPr>
          <w:rFonts w:ascii="Times New Roman" w:hAnsi="Times New Roman"/>
          <w:sz w:val="28"/>
          <w:szCs w:val="28"/>
        </w:rPr>
        <w:t xml:space="preserve">о </w:t>
      </w:r>
      <w:r w:rsidRPr="00A26B98">
        <w:rPr>
          <w:rFonts w:ascii="Times New Roman" w:hAnsi="Times New Roman"/>
          <w:sz w:val="28"/>
          <w:szCs w:val="28"/>
        </w:rPr>
        <w:t>предоставлении</w:t>
      </w:r>
      <w:r>
        <w:rPr>
          <w:rFonts w:ascii="Times New Roman" w:hAnsi="Times New Roman"/>
          <w:sz w:val="28"/>
          <w:szCs w:val="28"/>
        </w:rPr>
        <w:t xml:space="preserve"> разрешения </w:t>
      </w:r>
      <w:r w:rsidRPr="008B7F07">
        <w:rPr>
          <w:rFonts w:ascii="Times New Roman" w:hAnsi="Times New Roman"/>
          <w:sz w:val="28"/>
          <w:szCs w:val="28"/>
        </w:rPr>
        <w:t>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w:t>
      </w:r>
    </w:p>
    <w:p w:rsidR="008F4A14" w:rsidRPr="008B7F07" w:rsidRDefault="008F4A14" w:rsidP="008F4A14">
      <w:pPr>
        <w:tabs>
          <w:tab w:val="left" w:pos="1134"/>
          <w:tab w:val="left" w:pos="1843"/>
        </w:tabs>
        <w:spacing w:before="200" w:line="360" w:lineRule="auto"/>
        <w:ind w:firstLine="709"/>
        <w:jc w:val="both"/>
        <w:rPr>
          <w:sz w:val="28"/>
          <w:szCs w:val="28"/>
        </w:rPr>
      </w:pPr>
      <w:r w:rsidRPr="008B7F07">
        <w:rPr>
          <w:sz w:val="28"/>
          <w:szCs w:val="28"/>
        </w:rPr>
        <w:t>1. Общественные обсуждения или</w:t>
      </w:r>
      <w:r w:rsidRPr="008B7F07">
        <w:rPr>
          <w:sz w:val="28"/>
          <w:szCs w:val="28"/>
          <w:u w:color="FFFFFF"/>
        </w:rPr>
        <w:t xml:space="preserve"> п</w:t>
      </w:r>
      <w:r w:rsidRPr="008B7F07">
        <w:rPr>
          <w:sz w:val="28"/>
          <w:szCs w:val="28"/>
        </w:rPr>
        <w:t xml:space="preserve">убличные слушания по </w:t>
      </w:r>
      <w:r>
        <w:rPr>
          <w:sz w:val="28"/>
          <w:szCs w:val="28"/>
        </w:rPr>
        <w:t xml:space="preserve">проекту решения </w:t>
      </w:r>
      <w:r w:rsidRPr="008B7F07">
        <w:rPr>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w:t>
      </w:r>
      <w:r w:rsidRPr="008F4A14">
        <w:rPr>
          <w:sz w:val="28"/>
          <w:szCs w:val="28"/>
        </w:rPr>
        <w:t xml:space="preserve">(далее –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w:t>
      </w:r>
      <w:r w:rsidR="002E4A58">
        <w:rPr>
          <w:sz w:val="28"/>
          <w:szCs w:val="28"/>
        </w:rPr>
        <w:t>Г</w:t>
      </w:r>
      <w:r w:rsidRPr="008F4A14">
        <w:rPr>
          <w:sz w:val="28"/>
          <w:szCs w:val="28"/>
        </w:rPr>
        <w:t xml:space="preserve">лавы городского округа Кинель Самарской области на основании рекомендаций </w:t>
      </w:r>
      <w:r w:rsidR="002E4A58">
        <w:rPr>
          <w:sz w:val="28"/>
          <w:szCs w:val="28"/>
        </w:rPr>
        <w:t>К</w:t>
      </w:r>
      <w:r w:rsidRPr="008F4A14">
        <w:rPr>
          <w:sz w:val="28"/>
          <w:szCs w:val="28"/>
        </w:rPr>
        <w:t>омиссии.</w:t>
      </w:r>
    </w:p>
    <w:p w:rsidR="008F4A14" w:rsidRPr="008B7F07" w:rsidRDefault="008F4A14" w:rsidP="008F4A14">
      <w:pPr>
        <w:tabs>
          <w:tab w:val="left" w:pos="1134"/>
        </w:tabs>
        <w:spacing w:line="360" w:lineRule="auto"/>
        <w:ind w:firstLine="720"/>
        <w:jc w:val="both"/>
        <w:rPr>
          <w:sz w:val="28"/>
          <w:szCs w:val="28"/>
        </w:rPr>
      </w:pPr>
      <w:r w:rsidRPr="008B7F07">
        <w:rPr>
          <w:sz w:val="28"/>
          <w:szCs w:val="28"/>
        </w:rPr>
        <w:t xml:space="preserve">2. Заявление о предоставлении разрешения на условно разрешенный вид использования, на отклонение от предельных параметров направляется </w:t>
      </w:r>
      <w:r w:rsidRPr="008B7F07">
        <w:rPr>
          <w:sz w:val="28"/>
          <w:szCs w:val="28"/>
        </w:rPr>
        <w:lastRenderedPageBreak/>
        <w:t xml:space="preserve">физическими и (или) юридическими лицами в </w:t>
      </w:r>
      <w:r w:rsidR="001F5786">
        <w:rPr>
          <w:sz w:val="28"/>
          <w:szCs w:val="28"/>
        </w:rPr>
        <w:t>К</w:t>
      </w:r>
      <w:r w:rsidRPr="008B7F07">
        <w:rPr>
          <w:sz w:val="28"/>
          <w:szCs w:val="28"/>
        </w:rPr>
        <w:t>омиссию и должно содержать следующую информацию:</w:t>
      </w:r>
    </w:p>
    <w:p w:rsidR="008F4A14" w:rsidRPr="008B7F07" w:rsidRDefault="008F4A14" w:rsidP="008F4A14">
      <w:pPr>
        <w:tabs>
          <w:tab w:val="left" w:pos="1134"/>
        </w:tabs>
        <w:spacing w:line="360" w:lineRule="auto"/>
        <w:ind w:firstLine="720"/>
        <w:jc w:val="both"/>
        <w:rPr>
          <w:sz w:val="28"/>
          <w:szCs w:val="28"/>
        </w:rPr>
      </w:pPr>
      <w:r w:rsidRPr="008B7F07">
        <w:rPr>
          <w:sz w:val="28"/>
          <w:szCs w:val="28"/>
        </w:rPr>
        <w:t xml:space="preserve">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w:t>
      </w:r>
      <w:r>
        <w:rPr>
          <w:sz w:val="28"/>
          <w:szCs w:val="28"/>
        </w:rPr>
        <w:t>–</w:t>
      </w:r>
      <w:r w:rsidRPr="008B7F07">
        <w:rPr>
          <w:sz w:val="28"/>
          <w:szCs w:val="28"/>
        </w:rPr>
        <w:t xml:space="preserve"> в случае подачи заявления физическим лицом;</w:t>
      </w:r>
    </w:p>
    <w:p w:rsidR="008F4A14" w:rsidRPr="008B7F07" w:rsidRDefault="008F4A14" w:rsidP="008F4A14">
      <w:pPr>
        <w:tabs>
          <w:tab w:val="left" w:pos="1134"/>
        </w:tabs>
        <w:spacing w:line="360" w:lineRule="auto"/>
        <w:ind w:firstLine="720"/>
        <w:jc w:val="both"/>
        <w:rPr>
          <w:sz w:val="28"/>
          <w:szCs w:val="28"/>
          <w:u w:color="FFFFFF"/>
        </w:rPr>
      </w:pPr>
      <w:r w:rsidRPr="008B7F07">
        <w:rPr>
          <w:sz w:val="28"/>
          <w:szCs w:val="28"/>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w:t>
      </w:r>
      <w:r w:rsidRPr="008B7F07">
        <w:rPr>
          <w:sz w:val="28"/>
          <w:szCs w:val="28"/>
          <w:u w:color="FFFFFF"/>
        </w:rPr>
        <w:t xml:space="preserve"> регистрации индивидуального предпринимателя, идентификационный номер налогоплательщика, номер контактного телефона </w:t>
      </w:r>
      <w:r>
        <w:rPr>
          <w:sz w:val="28"/>
          <w:szCs w:val="28"/>
          <w:u w:color="FFFFFF"/>
        </w:rPr>
        <w:t>–</w:t>
      </w:r>
      <w:r w:rsidRPr="008B7F07">
        <w:rPr>
          <w:sz w:val="28"/>
          <w:szCs w:val="28"/>
          <w:u w:color="FFFFFF"/>
        </w:rPr>
        <w:t xml:space="preserve"> в случае подачи заявления индивидуальным предпринимателем;</w:t>
      </w:r>
    </w:p>
    <w:p w:rsidR="008F4A14" w:rsidRPr="006B6ABF" w:rsidRDefault="008F4A14" w:rsidP="008F4A14">
      <w:pPr>
        <w:tabs>
          <w:tab w:val="left" w:pos="1134"/>
        </w:tabs>
        <w:spacing w:line="360" w:lineRule="auto"/>
        <w:ind w:firstLine="720"/>
        <w:jc w:val="both"/>
        <w:rPr>
          <w:sz w:val="28"/>
          <w:szCs w:val="28"/>
          <w:u w:color="FFFFFF"/>
        </w:rPr>
      </w:pPr>
      <w:r w:rsidRPr="008B7F07">
        <w:rPr>
          <w:sz w:val="28"/>
          <w:szCs w:val="28"/>
          <w:u w:color="FFFFFF"/>
        </w:rPr>
        <w:t xml:space="preserve">3) полное наименование, организационно-правовая форма и место нахождения заявителя, государственный регистрационный номер </w:t>
      </w:r>
      <w:r w:rsidRPr="006B6ABF">
        <w:rPr>
          <w:sz w:val="28"/>
          <w:szCs w:val="28"/>
          <w:u w:color="FFFFFF"/>
        </w:rPr>
        <w:t xml:space="preserve">записи о государственной регистрации юридического лица, идентификационный номер налогоплательщика, номер контактного телефона и факса </w:t>
      </w:r>
      <w:r>
        <w:rPr>
          <w:sz w:val="28"/>
          <w:szCs w:val="28"/>
          <w:u w:color="FFFFFF"/>
        </w:rPr>
        <w:t>–</w:t>
      </w:r>
      <w:r w:rsidRPr="006B6ABF">
        <w:rPr>
          <w:sz w:val="28"/>
          <w:szCs w:val="28"/>
          <w:u w:color="FFFFFF"/>
        </w:rPr>
        <w:t xml:space="preserve"> в случае подачи заявления юридическим лицом;</w:t>
      </w:r>
    </w:p>
    <w:p w:rsidR="008F4A14" w:rsidRPr="006B6ABF" w:rsidRDefault="008F4A14" w:rsidP="008F4A14">
      <w:pPr>
        <w:pStyle w:val="-11"/>
        <w:tabs>
          <w:tab w:val="left" w:pos="1134"/>
        </w:tabs>
        <w:spacing w:line="360" w:lineRule="auto"/>
        <w:ind w:left="0" w:firstLine="720"/>
        <w:jc w:val="both"/>
        <w:rPr>
          <w:rFonts w:ascii="Times New Roman" w:hAnsi="Times New Roman"/>
          <w:sz w:val="28"/>
          <w:szCs w:val="28"/>
          <w:u w:color="FFFFFF"/>
        </w:rPr>
      </w:pPr>
      <w:r w:rsidRPr="00BD20E9">
        <w:rPr>
          <w:rFonts w:ascii="Times New Roman" w:hAnsi="Times New Roman"/>
          <w:sz w:val="28"/>
          <w:szCs w:val="28"/>
          <w:u w:color="FFFFFF"/>
        </w:rPr>
        <w:t xml:space="preserve">3.1) </w:t>
      </w:r>
      <w:r w:rsidRPr="006B6ABF">
        <w:rPr>
          <w:rFonts w:ascii="Times New Roman" w:hAnsi="Times New Roman"/>
          <w:sz w:val="28"/>
          <w:szCs w:val="28"/>
          <w:u w:color="FFFFFF"/>
        </w:rPr>
        <w:t xml:space="preserve">фамилия, имя, отчество представителя заявителя и реквизиты документа, подтверждающего его полномочия, </w:t>
      </w:r>
      <w:r>
        <w:rPr>
          <w:rFonts w:ascii="Times New Roman" w:hAnsi="Times New Roman"/>
          <w:sz w:val="28"/>
          <w:szCs w:val="28"/>
          <w:u w:color="FFFFFF"/>
        </w:rPr>
        <w:t>-</w:t>
      </w:r>
      <w:r w:rsidRPr="006B6ABF">
        <w:rPr>
          <w:rFonts w:ascii="Times New Roman" w:hAnsi="Times New Roman"/>
          <w:sz w:val="28"/>
          <w:szCs w:val="28"/>
          <w:u w:color="FFFFFF"/>
        </w:rPr>
        <w:t xml:space="preserve"> в случае, если заявление подается представителем заявителя;</w:t>
      </w:r>
    </w:p>
    <w:p w:rsidR="008F4A14" w:rsidRPr="00BD20E9" w:rsidRDefault="008F4A14" w:rsidP="008F4A14">
      <w:pPr>
        <w:pStyle w:val="-11"/>
        <w:tabs>
          <w:tab w:val="left" w:pos="1134"/>
        </w:tabs>
        <w:spacing w:line="360" w:lineRule="auto"/>
        <w:ind w:left="0" w:firstLine="720"/>
        <w:jc w:val="both"/>
        <w:rPr>
          <w:rFonts w:ascii="Times New Roman" w:hAnsi="Times New Roman"/>
          <w:sz w:val="28"/>
          <w:szCs w:val="28"/>
          <w:u w:color="FFFFFF"/>
        </w:rPr>
      </w:pPr>
      <w:r w:rsidRPr="00BD20E9">
        <w:rPr>
          <w:rFonts w:ascii="Times New Roman" w:hAnsi="Times New Roman"/>
          <w:sz w:val="28"/>
          <w:szCs w:val="28"/>
          <w:u w:color="FFFFFF"/>
        </w:rPr>
        <w:t>3.2) почтовый адрес, адрес электронной почты, номер телефона для связи с заявителем или представителем заявителя;</w:t>
      </w:r>
    </w:p>
    <w:p w:rsidR="008F4A14" w:rsidRDefault="008F4A14" w:rsidP="008F4A14">
      <w:pPr>
        <w:tabs>
          <w:tab w:val="left" w:pos="1134"/>
        </w:tabs>
        <w:spacing w:line="360" w:lineRule="auto"/>
        <w:ind w:firstLine="720"/>
        <w:jc w:val="both"/>
        <w:rPr>
          <w:sz w:val="28"/>
          <w:szCs w:val="28"/>
          <w:u w:color="FFFFFF"/>
        </w:rPr>
      </w:pPr>
      <w:r w:rsidRPr="008B7F07">
        <w:rPr>
          <w:sz w:val="28"/>
          <w:szCs w:val="28"/>
          <w:u w:color="FFFFFF"/>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8F4A14" w:rsidRPr="008B7F07" w:rsidRDefault="008F4A14" w:rsidP="008F4A14">
      <w:pPr>
        <w:tabs>
          <w:tab w:val="left" w:pos="1134"/>
        </w:tabs>
        <w:spacing w:line="360" w:lineRule="auto"/>
        <w:ind w:firstLine="720"/>
        <w:jc w:val="both"/>
        <w:rPr>
          <w:sz w:val="28"/>
          <w:szCs w:val="28"/>
          <w:u w:color="FFFFFF"/>
        </w:rPr>
      </w:pPr>
      <w:r>
        <w:rPr>
          <w:sz w:val="28"/>
          <w:szCs w:val="28"/>
          <w:u w:color="FFFFFF"/>
        </w:rPr>
        <w:t xml:space="preserve">5) </w:t>
      </w:r>
      <w:r w:rsidRPr="00F02620">
        <w:rPr>
          <w:sz w:val="28"/>
          <w:szCs w:val="28"/>
          <w:u w:color="FFFFFF"/>
        </w:rPr>
        <w:t>категория земель и вид разрешенного использования земельного участка;</w:t>
      </w:r>
    </w:p>
    <w:p w:rsidR="008F4A14" w:rsidRPr="004760D7" w:rsidRDefault="008F4A14" w:rsidP="008F4A14">
      <w:pPr>
        <w:tabs>
          <w:tab w:val="left" w:pos="1134"/>
        </w:tabs>
        <w:spacing w:line="360" w:lineRule="auto"/>
        <w:ind w:firstLine="720"/>
        <w:jc w:val="both"/>
        <w:rPr>
          <w:sz w:val="28"/>
          <w:szCs w:val="28"/>
          <w:u w:color="FFFFFF"/>
        </w:rPr>
      </w:pPr>
      <w:r>
        <w:rPr>
          <w:sz w:val="28"/>
          <w:szCs w:val="28"/>
          <w:u w:color="FFFFFF"/>
        </w:rPr>
        <w:lastRenderedPageBreak/>
        <w:t>6</w:t>
      </w:r>
      <w:r w:rsidRPr="006B6ABF">
        <w:rPr>
          <w:sz w:val="28"/>
          <w:szCs w:val="28"/>
          <w:u w:color="FFFFFF"/>
        </w:rPr>
        <w:t xml:space="preserve">)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w:t>
      </w:r>
      <w:r w:rsidRPr="004760D7">
        <w:rPr>
          <w:sz w:val="28"/>
          <w:szCs w:val="28"/>
          <w:u w:color="FFFFFF"/>
        </w:rPr>
        <w:t>от предельных параметров;</w:t>
      </w:r>
    </w:p>
    <w:p w:rsidR="008F4A14" w:rsidRPr="006E0833" w:rsidRDefault="008F4A14" w:rsidP="008F4A14">
      <w:pPr>
        <w:spacing w:line="360" w:lineRule="auto"/>
        <w:ind w:firstLine="720"/>
        <w:contextualSpacing/>
        <w:jc w:val="both"/>
        <w:rPr>
          <w:sz w:val="28"/>
          <w:szCs w:val="28"/>
          <w:u w:color="FFFFFF"/>
        </w:rPr>
      </w:pPr>
      <w:r>
        <w:rPr>
          <w:sz w:val="28"/>
          <w:szCs w:val="28"/>
          <w:u w:color="FFFFFF"/>
        </w:rPr>
        <w:t>7</w:t>
      </w:r>
      <w:r w:rsidRPr="004760D7">
        <w:rPr>
          <w:sz w:val="28"/>
          <w:szCs w:val="28"/>
          <w:u w:color="FFFFFF"/>
        </w:rPr>
        <w:t>) испрашиваемый заявителем условно разрешенный вид использования, испрашиваемое заявителем отклонение от предельных параметров</w:t>
      </w:r>
      <w:r w:rsidRPr="002A60DE">
        <w:rPr>
          <w:sz w:val="28"/>
          <w:szCs w:val="28"/>
          <w:u w:color="FFFFFF"/>
        </w:rPr>
        <w:t xml:space="preserve"> (установленный </w:t>
      </w:r>
      <w:r>
        <w:rPr>
          <w:sz w:val="28"/>
          <w:szCs w:val="28"/>
          <w:u w:color="FFFFFF"/>
        </w:rPr>
        <w:t>п</w:t>
      </w:r>
      <w:r w:rsidRPr="002A60DE">
        <w:rPr>
          <w:sz w:val="28"/>
          <w:szCs w:val="28"/>
          <w:u w:color="FFFFFF"/>
        </w:rPr>
        <w:t xml:space="preserve">равилами предельный параметр </w:t>
      </w:r>
      <w:r w:rsidRPr="002A60DE">
        <w:rPr>
          <w:sz w:val="28"/>
          <w:szCs w:val="28"/>
        </w:rPr>
        <w:t>разрешенного строительства, реконструкции объектов капитального строительства,на отклонение от которого испрашивается разрешение, а также предельные значения указанного параметра, которые просит установить заявитель</w:t>
      </w:r>
      <w:r w:rsidRPr="006E0833">
        <w:rPr>
          <w:sz w:val="28"/>
          <w:szCs w:val="28"/>
        </w:rPr>
        <w:t>)</w:t>
      </w:r>
      <w:r w:rsidRPr="006E0833">
        <w:rPr>
          <w:sz w:val="28"/>
          <w:szCs w:val="28"/>
          <w:u w:color="FFFFFF"/>
        </w:rPr>
        <w:t>;</w:t>
      </w:r>
    </w:p>
    <w:p w:rsidR="008F4A14" w:rsidRPr="0006386F" w:rsidRDefault="008F4A14" w:rsidP="008F4A14">
      <w:pPr>
        <w:tabs>
          <w:tab w:val="left" w:pos="1134"/>
        </w:tabs>
        <w:spacing w:line="360" w:lineRule="auto"/>
        <w:ind w:firstLine="720"/>
        <w:jc w:val="both"/>
        <w:rPr>
          <w:sz w:val="28"/>
          <w:szCs w:val="28"/>
          <w:u w:color="FFFFFF"/>
        </w:rPr>
      </w:pPr>
      <w:r>
        <w:rPr>
          <w:sz w:val="28"/>
          <w:szCs w:val="28"/>
          <w:u w:color="FFFFFF"/>
        </w:rPr>
        <w:t>8</w:t>
      </w:r>
      <w:r w:rsidRPr="006E0833">
        <w:rPr>
          <w:sz w:val="28"/>
          <w:szCs w:val="28"/>
          <w:u w:color="FFFFFF"/>
        </w:rPr>
        <w:t xml:space="preserve">) </w:t>
      </w:r>
      <w:r w:rsidRPr="006E0833">
        <w:rPr>
          <w:sz w:val="28"/>
          <w:u w:color="FFFFFF"/>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r w:rsidRPr="0006386F">
        <w:rPr>
          <w:sz w:val="28"/>
          <w:szCs w:val="28"/>
          <w:u w:color="FFFFFF"/>
        </w:rPr>
        <w:t>;</w:t>
      </w:r>
    </w:p>
    <w:p w:rsidR="008F4A14" w:rsidRPr="0006386F" w:rsidRDefault="008F4A14" w:rsidP="008F4A14">
      <w:pPr>
        <w:tabs>
          <w:tab w:val="left" w:pos="1134"/>
        </w:tabs>
        <w:spacing w:line="360" w:lineRule="auto"/>
        <w:ind w:firstLine="720"/>
        <w:jc w:val="both"/>
        <w:rPr>
          <w:sz w:val="28"/>
          <w:szCs w:val="28"/>
          <w:u w:color="FFFFFF"/>
        </w:rPr>
      </w:pPr>
      <w:r>
        <w:rPr>
          <w:sz w:val="28"/>
          <w:szCs w:val="28"/>
          <w:u w:color="FFFFFF"/>
        </w:rPr>
        <w:t>9</w:t>
      </w:r>
      <w:r w:rsidRPr="0006386F">
        <w:rPr>
          <w:sz w:val="28"/>
          <w:szCs w:val="28"/>
          <w:u w:color="FFFFFF"/>
        </w:rPr>
        <w:t>) 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w:t>
      </w:r>
    </w:p>
    <w:p w:rsidR="008F4A14" w:rsidRPr="004760D7" w:rsidRDefault="008F4A14" w:rsidP="008F4A14">
      <w:pPr>
        <w:pStyle w:val="-11"/>
        <w:tabs>
          <w:tab w:val="left" w:pos="1134"/>
        </w:tabs>
        <w:spacing w:line="360" w:lineRule="auto"/>
        <w:ind w:left="0" w:firstLine="720"/>
        <w:jc w:val="both"/>
        <w:rPr>
          <w:rFonts w:ascii="Times New Roman" w:hAnsi="Times New Roman"/>
          <w:sz w:val="28"/>
          <w:szCs w:val="28"/>
          <w:u w:color="FFFFFF"/>
        </w:rPr>
      </w:pPr>
      <w:r>
        <w:rPr>
          <w:rFonts w:ascii="Times New Roman" w:hAnsi="Times New Roman"/>
          <w:sz w:val="28"/>
          <w:szCs w:val="28"/>
          <w:u w:color="FFFFFF"/>
        </w:rPr>
        <w:t>10</w:t>
      </w:r>
      <w:r w:rsidRPr="00BD20E9">
        <w:rPr>
          <w:rFonts w:ascii="Times New Roman" w:hAnsi="Times New Roman"/>
          <w:sz w:val="28"/>
          <w:szCs w:val="28"/>
          <w:u w:color="FFFFFF"/>
        </w:rPr>
        <w:t xml:space="preserve">) </w:t>
      </w:r>
      <w:r w:rsidRPr="006B6ABF">
        <w:rPr>
          <w:rFonts w:ascii="Times New Roman" w:hAnsi="Times New Roman"/>
          <w:sz w:val="28"/>
          <w:szCs w:val="28"/>
          <w:u w:color="FFFFFF"/>
        </w:rPr>
        <w:t>подтверждение соответствия испрашиваемых отклонений требованиям технических регламентов;</w:t>
      </w:r>
    </w:p>
    <w:p w:rsidR="008F4A14" w:rsidRDefault="008F4A14" w:rsidP="008F4A14">
      <w:pPr>
        <w:tabs>
          <w:tab w:val="left" w:pos="1134"/>
        </w:tabs>
        <w:spacing w:line="360" w:lineRule="auto"/>
        <w:ind w:firstLine="720"/>
        <w:jc w:val="both"/>
        <w:rPr>
          <w:sz w:val="28"/>
          <w:szCs w:val="28"/>
          <w:u w:color="FFFFFF"/>
        </w:rPr>
      </w:pPr>
      <w:r w:rsidRPr="004760D7">
        <w:rPr>
          <w:sz w:val="28"/>
          <w:szCs w:val="28"/>
          <w:u w:color="FFFFFF"/>
        </w:rPr>
        <w:t>1</w:t>
      </w:r>
      <w:r>
        <w:rPr>
          <w:sz w:val="28"/>
          <w:szCs w:val="28"/>
          <w:u w:color="FFFFFF"/>
        </w:rPr>
        <w:t>1</w:t>
      </w:r>
      <w:r w:rsidRPr="004760D7">
        <w:rPr>
          <w:sz w:val="28"/>
          <w:szCs w:val="28"/>
          <w:u w:color="FFFFFF"/>
        </w:rPr>
        <w:t>)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8F4A14" w:rsidRPr="00BD20E9" w:rsidRDefault="008F4A14" w:rsidP="008F4A14">
      <w:pPr>
        <w:pStyle w:val="-11"/>
        <w:tabs>
          <w:tab w:val="left" w:pos="1134"/>
        </w:tabs>
        <w:spacing w:line="360" w:lineRule="auto"/>
        <w:ind w:left="0" w:firstLine="709"/>
        <w:jc w:val="both"/>
        <w:rPr>
          <w:rFonts w:ascii="Times" w:hAnsi="Times"/>
          <w:sz w:val="28"/>
          <w:szCs w:val="28"/>
        </w:rPr>
      </w:pPr>
      <w:r w:rsidRPr="00B9741C">
        <w:rPr>
          <w:rFonts w:ascii="Times" w:hAnsi="Times" w:cs="Charcoal CY"/>
          <w:sz w:val="28"/>
          <w:szCs w:val="28"/>
        </w:rPr>
        <w:t>Вслучаееслиземельныйучастоки</w:t>
      </w:r>
      <w:r w:rsidRPr="00B9741C">
        <w:rPr>
          <w:rFonts w:ascii="Times" w:hAnsi="Times"/>
          <w:sz w:val="28"/>
          <w:szCs w:val="28"/>
        </w:rPr>
        <w:t xml:space="preserve"> (</w:t>
      </w:r>
      <w:r w:rsidRPr="00B9741C">
        <w:rPr>
          <w:rFonts w:ascii="Times" w:hAnsi="Times" w:cs="Charcoal CY"/>
          <w:sz w:val="28"/>
          <w:szCs w:val="28"/>
        </w:rPr>
        <w:t>или</w:t>
      </w:r>
      <w:r w:rsidRPr="00B9741C">
        <w:rPr>
          <w:rFonts w:ascii="Times" w:hAnsi="Times"/>
          <w:sz w:val="28"/>
          <w:szCs w:val="28"/>
        </w:rPr>
        <w:t xml:space="preserve">) </w:t>
      </w:r>
      <w:r w:rsidRPr="00B9741C">
        <w:rPr>
          <w:rFonts w:ascii="Times" w:hAnsi="Times" w:cs="Charcoal CY"/>
          <w:sz w:val="28"/>
          <w:szCs w:val="28"/>
        </w:rPr>
        <w:t>расположенныйнанемобъекткапитальногостроительства</w:t>
      </w:r>
      <w:r w:rsidRPr="00B9741C">
        <w:rPr>
          <w:rFonts w:ascii="Times" w:hAnsi="Times"/>
          <w:sz w:val="28"/>
          <w:szCs w:val="28"/>
        </w:rPr>
        <w:t xml:space="preserve">, </w:t>
      </w:r>
      <w:r w:rsidRPr="00B9741C">
        <w:rPr>
          <w:rFonts w:ascii="Times" w:hAnsi="Times" w:cs="Charcoal CY"/>
          <w:sz w:val="28"/>
          <w:szCs w:val="28"/>
        </w:rPr>
        <w:t>вотношениикоторыхиспрашиваетсяразрешениенаотклонение</w:t>
      </w:r>
      <w:r>
        <w:rPr>
          <w:rFonts w:ascii="Times" w:hAnsi="Times" w:cs="Charcoal CY"/>
          <w:sz w:val="28"/>
          <w:szCs w:val="28"/>
        </w:rPr>
        <w:t xml:space="preserve"> от предельных параметров или разрешение на условно разрешенный вид использования</w:t>
      </w:r>
      <w:r w:rsidRPr="00B9741C">
        <w:rPr>
          <w:rFonts w:ascii="Times" w:hAnsi="Times"/>
          <w:sz w:val="28"/>
          <w:szCs w:val="28"/>
        </w:rPr>
        <w:t xml:space="preserve">, </w:t>
      </w:r>
      <w:r w:rsidRPr="00B9741C">
        <w:rPr>
          <w:rFonts w:ascii="Times" w:hAnsi="Times" w:cs="Charcoal CY"/>
          <w:sz w:val="28"/>
          <w:szCs w:val="28"/>
        </w:rPr>
        <w:lastRenderedPageBreak/>
        <w:t>находятсявдолевойсобственности</w:t>
      </w:r>
      <w:r w:rsidRPr="00B9741C">
        <w:rPr>
          <w:rFonts w:ascii="Times" w:hAnsi="Times"/>
          <w:sz w:val="28"/>
          <w:szCs w:val="28"/>
        </w:rPr>
        <w:t xml:space="preserve">, </w:t>
      </w:r>
      <w:r w:rsidRPr="00B9741C">
        <w:rPr>
          <w:rFonts w:ascii="Times" w:hAnsi="Times" w:cs="Charcoal CY"/>
          <w:sz w:val="28"/>
          <w:szCs w:val="28"/>
        </w:rPr>
        <w:t>тозаявлениедолжнобытьподписановсемиучастникамидолевойсобственности</w:t>
      </w:r>
      <w:r w:rsidRPr="00B9741C">
        <w:rPr>
          <w:rFonts w:ascii="Times" w:hAnsi="Times"/>
          <w:sz w:val="28"/>
          <w:szCs w:val="28"/>
        </w:rPr>
        <w:t>.</w:t>
      </w:r>
    </w:p>
    <w:p w:rsidR="008F4A14" w:rsidRPr="002A60DE" w:rsidRDefault="008F4A14" w:rsidP="008F4A14">
      <w:pPr>
        <w:tabs>
          <w:tab w:val="left" w:pos="1134"/>
        </w:tabs>
        <w:spacing w:line="360" w:lineRule="auto"/>
        <w:ind w:firstLine="720"/>
        <w:jc w:val="both"/>
        <w:rPr>
          <w:sz w:val="28"/>
          <w:szCs w:val="28"/>
          <w:u w:color="FFFFFF"/>
        </w:rPr>
      </w:pPr>
      <w:r w:rsidRPr="002A60DE">
        <w:rPr>
          <w:sz w:val="28"/>
          <w:szCs w:val="28"/>
          <w:u w:color="FFFFFF"/>
        </w:rPr>
        <w:t>3. К заявлению</w:t>
      </w:r>
      <w:r>
        <w:rPr>
          <w:sz w:val="28"/>
          <w:szCs w:val="28"/>
        </w:rPr>
        <w:t xml:space="preserve">, </w:t>
      </w:r>
      <w:r w:rsidRPr="002A60DE">
        <w:rPr>
          <w:sz w:val="28"/>
          <w:szCs w:val="28"/>
          <w:u w:color="FFFFFF"/>
        </w:rPr>
        <w:t>предусмотренному пунктом 2 настоящей</w:t>
      </w:r>
      <w:r>
        <w:rPr>
          <w:sz w:val="28"/>
          <w:szCs w:val="28"/>
          <w:u w:color="FFFFFF"/>
        </w:rPr>
        <w:t xml:space="preserve"> главы</w:t>
      </w:r>
      <w:r w:rsidRPr="002A60DE">
        <w:rPr>
          <w:sz w:val="28"/>
          <w:szCs w:val="28"/>
          <w:u w:color="FFFFFF"/>
        </w:rPr>
        <w:t>, должны прилагаться следующие документы:</w:t>
      </w:r>
    </w:p>
    <w:p w:rsidR="008F4A14" w:rsidRPr="006E0833" w:rsidRDefault="008F4A14" w:rsidP="008F4A14">
      <w:pPr>
        <w:tabs>
          <w:tab w:val="left" w:pos="1134"/>
        </w:tabs>
        <w:spacing w:line="360" w:lineRule="auto"/>
        <w:ind w:firstLine="720"/>
        <w:jc w:val="both"/>
        <w:rPr>
          <w:sz w:val="28"/>
          <w:szCs w:val="28"/>
          <w:u w:color="FFFFFF"/>
        </w:rPr>
      </w:pPr>
      <w:r w:rsidRPr="006E0833">
        <w:rPr>
          <w:sz w:val="28"/>
          <w:szCs w:val="28"/>
          <w:u w:color="FFFFFF"/>
        </w:rPr>
        <w:t xml:space="preserve">1) </w:t>
      </w:r>
      <w:r w:rsidRPr="002D7A36">
        <w:rPr>
          <w:sz w:val="28"/>
          <w:szCs w:val="28"/>
          <w:u w:color="FFFFFF"/>
        </w:rPr>
        <w:t>копии документов, удостоверяющих личность заявителя – физического лица;</w:t>
      </w:r>
    </w:p>
    <w:p w:rsidR="008F4A14" w:rsidRPr="006E0833" w:rsidRDefault="008F4A14" w:rsidP="008F4A14">
      <w:pPr>
        <w:tabs>
          <w:tab w:val="left" w:pos="1134"/>
        </w:tabs>
        <w:spacing w:line="360" w:lineRule="auto"/>
        <w:ind w:firstLine="720"/>
        <w:jc w:val="both"/>
        <w:rPr>
          <w:sz w:val="28"/>
          <w:szCs w:val="28"/>
          <w:u w:color="FFFFFF"/>
        </w:rPr>
      </w:pPr>
      <w:r w:rsidRPr="006E0833">
        <w:rPr>
          <w:sz w:val="28"/>
          <w:szCs w:val="28"/>
          <w:u w:color="FFFFFF"/>
        </w:rPr>
        <w:t xml:space="preserve">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w:t>
      </w:r>
      <w:r>
        <w:rPr>
          <w:sz w:val="28"/>
          <w:szCs w:val="28"/>
          <w:u w:color="FFFFFF"/>
        </w:rPr>
        <w:t>–</w:t>
      </w:r>
      <w:r w:rsidRPr="006E0833">
        <w:rPr>
          <w:sz w:val="28"/>
          <w:szCs w:val="28"/>
          <w:u w:color="FFFFFF"/>
        </w:rPr>
        <w:t xml:space="preserve"> для юридических лиц;</w:t>
      </w:r>
    </w:p>
    <w:p w:rsidR="008F4A14" w:rsidRPr="002A60DE" w:rsidRDefault="008F4A14" w:rsidP="008F4A14">
      <w:pPr>
        <w:tabs>
          <w:tab w:val="left" w:pos="1134"/>
        </w:tabs>
        <w:spacing w:line="360" w:lineRule="auto"/>
        <w:ind w:firstLine="567"/>
        <w:jc w:val="both"/>
        <w:rPr>
          <w:sz w:val="28"/>
          <w:szCs w:val="28"/>
          <w:u w:color="FFFFFF"/>
        </w:rPr>
      </w:pPr>
      <w:r>
        <w:rPr>
          <w:sz w:val="28"/>
          <w:szCs w:val="28"/>
          <w:u w:color="FFFFFF"/>
        </w:rPr>
        <w:t>3</w:t>
      </w:r>
      <w:r w:rsidRPr="002A60DE">
        <w:rPr>
          <w:sz w:val="28"/>
          <w:szCs w:val="28"/>
          <w:u w:color="FFFFFF"/>
        </w:rPr>
        <w:t>)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r>
        <w:rPr>
          <w:sz w:val="28"/>
          <w:szCs w:val="28"/>
          <w:u w:color="FFFFFF"/>
        </w:rPr>
        <w:t xml:space="preserve">, </w:t>
      </w:r>
      <w:r w:rsidRPr="00F02620">
        <w:rPr>
          <w:sz w:val="28"/>
          <w:szCs w:val="28"/>
          <w:u w:color="FFFFFF"/>
        </w:rPr>
        <w:t>с предъявлением оригинала указанных документов при приеме заявления, либо нотариально удостоверенны</w:t>
      </w:r>
      <w:r>
        <w:rPr>
          <w:sz w:val="28"/>
          <w:szCs w:val="28"/>
          <w:u w:color="FFFFFF"/>
        </w:rPr>
        <w:t>х</w:t>
      </w:r>
      <w:r w:rsidRPr="00F02620">
        <w:rPr>
          <w:sz w:val="28"/>
          <w:szCs w:val="28"/>
          <w:u w:color="FFFFFF"/>
        </w:rPr>
        <w:t xml:space="preserve"> копи</w:t>
      </w:r>
      <w:r>
        <w:rPr>
          <w:sz w:val="28"/>
          <w:szCs w:val="28"/>
          <w:u w:color="FFFFFF"/>
        </w:rPr>
        <w:t>й</w:t>
      </w:r>
      <w:r w:rsidRPr="00F02620">
        <w:rPr>
          <w:sz w:val="28"/>
          <w:szCs w:val="28"/>
          <w:u w:color="FFFFFF"/>
        </w:rPr>
        <w:t xml:space="preserve"> указанных документов</w:t>
      </w:r>
      <w:r w:rsidRPr="002A60DE">
        <w:rPr>
          <w:sz w:val="28"/>
          <w:szCs w:val="28"/>
          <w:u w:color="FFFFFF"/>
        </w:rPr>
        <w:t>;</w:t>
      </w:r>
    </w:p>
    <w:p w:rsidR="008F4A14" w:rsidRPr="002A60DE" w:rsidRDefault="008F4A14" w:rsidP="008F4A14">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4</w:t>
      </w:r>
      <w:r w:rsidRPr="00BD20E9">
        <w:rPr>
          <w:rFonts w:ascii="Times New Roman" w:hAnsi="Times New Roman"/>
          <w:sz w:val="28"/>
          <w:szCs w:val="28"/>
          <w:u w:color="FFFFFF"/>
        </w:rPr>
        <w:t xml:space="preserve">) </w:t>
      </w:r>
      <w:r w:rsidRPr="002A60DE">
        <w:rPr>
          <w:rFonts w:ascii="Times New Roman" w:hAnsi="Times New Roman"/>
          <w:sz w:val="28"/>
          <w:szCs w:val="28"/>
          <w:u w:color="FFFFFF"/>
        </w:rPr>
        <w:t xml:space="preserve">документы, удостоверяющие личность и полномочия представителя физического или юридического лица, если с заявлением обращается представитель заявителя: </w:t>
      </w:r>
    </w:p>
    <w:p w:rsidR="008F4A14" w:rsidRPr="002A60DE" w:rsidRDefault="008F4A14" w:rsidP="008F4A14">
      <w:pPr>
        <w:pStyle w:val="-11"/>
        <w:tabs>
          <w:tab w:val="left" w:pos="1134"/>
        </w:tabs>
        <w:spacing w:line="360" w:lineRule="auto"/>
        <w:ind w:left="0" w:firstLine="567"/>
        <w:jc w:val="both"/>
        <w:rPr>
          <w:rFonts w:ascii="Times New Roman" w:hAnsi="Times New Roman"/>
          <w:sz w:val="28"/>
          <w:szCs w:val="28"/>
          <w:u w:color="FFFFFF"/>
        </w:rPr>
      </w:pPr>
      <w:r w:rsidRPr="002A60DE">
        <w:rPr>
          <w:rFonts w:ascii="Times New Roman" w:hAnsi="Times New Roman"/>
          <w:sz w:val="28"/>
          <w:szCs w:val="28"/>
          <w:u w:color="FFFFFF"/>
        </w:rPr>
        <w:t xml:space="preserve">для представителя юридического лица </w:t>
      </w:r>
      <w:r>
        <w:rPr>
          <w:rFonts w:ascii="Times New Roman" w:hAnsi="Times New Roman"/>
          <w:sz w:val="28"/>
          <w:szCs w:val="28"/>
          <w:u w:color="FFFFFF"/>
        </w:rPr>
        <w:t>–</w:t>
      </w:r>
      <w:r w:rsidRPr="002A60DE">
        <w:rPr>
          <w:rFonts w:ascii="Times New Roman" w:hAnsi="Times New Roman"/>
          <w:sz w:val="28"/>
          <w:szCs w:val="28"/>
          <w:u w:color="FFFFFF"/>
        </w:rPr>
        <w:t xml:space="preserve"> нотариально заверенная доверенность либо доверенность за подписью руководителя юридического лица или иного уполномоченного лица;</w:t>
      </w:r>
    </w:p>
    <w:p w:rsidR="008F4A14" w:rsidRDefault="008F4A14" w:rsidP="008F4A14">
      <w:pPr>
        <w:pStyle w:val="-11"/>
        <w:tabs>
          <w:tab w:val="left" w:pos="1134"/>
        </w:tabs>
        <w:spacing w:line="360" w:lineRule="auto"/>
        <w:ind w:left="0" w:firstLine="567"/>
        <w:jc w:val="both"/>
        <w:rPr>
          <w:rFonts w:ascii="Times New Roman" w:hAnsi="Times New Roman"/>
          <w:sz w:val="28"/>
          <w:szCs w:val="28"/>
          <w:u w:color="FFFFFF"/>
        </w:rPr>
      </w:pPr>
      <w:r w:rsidRPr="002A60DE">
        <w:rPr>
          <w:rFonts w:ascii="Times New Roman" w:hAnsi="Times New Roman"/>
          <w:sz w:val="28"/>
          <w:szCs w:val="28"/>
          <w:u w:color="FFFFFF"/>
        </w:rPr>
        <w:t xml:space="preserve">для представителя физического лица </w:t>
      </w:r>
      <w:r>
        <w:rPr>
          <w:rFonts w:ascii="Times New Roman" w:hAnsi="Times New Roman"/>
          <w:sz w:val="28"/>
          <w:szCs w:val="28"/>
          <w:u w:color="FFFFFF"/>
        </w:rPr>
        <w:t>–</w:t>
      </w:r>
      <w:r w:rsidRPr="002A60DE">
        <w:rPr>
          <w:rFonts w:ascii="Times New Roman" w:hAnsi="Times New Roman"/>
          <w:sz w:val="28"/>
          <w:szCs w:val="28"/>
          <w:u w:color="FFFFFF"/>
        </w:rPr>
        <w:t xml:space="preserve"> нотариально заверенная доверенность.</w:t>
      </w:r>
    </w:p>
    <w:p w:rsidR="008F4A14" w:rsidRPr="002A60DE" w:rsidRDefault="002D7A36" w:rsidP="008F4A14">
      <w:pPr>
        <w:tabs>
          <w:tab w:val="left" w:pos="1134"/>
        </w:tabs>
        <w:spacing w:line="360" w:lineRule="auto"/>
        <w:ind w:firstLine="567"/>
        <w:jc w:val="both"/>
        <w:rPr>
          <w:sz w:val="28"/>
          <w:szCs w:val="28"/>
          <w:u w:color="FFFFFF"/>
        </w:rPr>
      </w:pPr>
      <w:r>
        <w:rPr>
          <w:sz w:val="28"/>
          <w:szCs w:val="28"/>
          <w:u w:color="FFFFFF"/>
        </w:rPr>
        <w:t>4</w:t>
      </w:r>
      <w:r w:rsidR="008F4A14" w:rsidRPr="002A60DE">
        <w:rPr>
          <w:sz w:val="28"/>
          <w:szCs w:val="28"/>
          <w:u w:color="FFFFFF"/>
        </w:rPr>
        <w:t>. К заявлению</w:t>
      </w:r>
      <w:r w:rsidR="008F4A14" w:rsidRPr="008B7F07">
        <w:rPr>
          <w:sz w:val="28"/>
          <w:szCs w:val="28"/>
        </w:rPr>
        <w:t>о предоставлении разрешения на условно разрешенный вид использования</w:t>
      </w:r>
      <w:r w:rsidR="008F4A14" w:rsidRPr="002A60DE">
        <w:rPr>
          <w:sz w:val="28"/>
          <w:szCs w:val="28"/>
          <w:u w:color="FFFFFF"/>
        </w:rPr>
        <w:t xml:space="preserve">должны </w:t>
      </w:r>
      <w:r w:rsidR="008F4A14">
        <w:rPr>
          <w:sz w:val="28"/>
          <w:szCs w:val="28"/>
          <w:u w:color="FFFFFF"/>
        </w:rPr>
        <w:t xml:space="preserve">также </w:t>
      </w:r>
      <w:r w:rsidR="008F4A14" w:rsidRPr="002A60DE">
        <w:rPr>
          <w:sz w:val="28"/>
          <w:szCs w:val="28"/>
          <w:u w:color="FFFFFF"/>
        </w:rPr>
        <w:t>прилагаться следующие документы:</w:t>
      </w:r>
    </w:p>
    <w:p w:rsidR="008F4A14" w:rsidRPr="00BD20E9" w:rsidRDefault="008F4A14" w:rsidP="008F4A14">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1)</w:t>
      </w:r>
      <w:r w:rsidRPr="00F02620">
        <w:rPr>
          <w:rFonts w:ascii="Times New Roman" w:hAnsi="Times New Roman"/>
          <w:sz w:val="28"/>
          <w:szCs w:val="28"/>
          <w:u w:color="FFFFFF"/>
        </w:rPr>
        <w:t xml:space="preserve">выписка из Единого государственного реестра недвижимости на земельный участок, в отношении которого испрашивается разрешение на </w:t>
      </w:r>
      <w:r w:rsidRPr="00BD20E9">
        <w:rPr>
          <w:rFonts w:ascii="Times New Roman" w:hAnsi="Times New Roman"/>
          <w:sz w:val="28"/>
          <w:szCs w:val="28"/>
          <w:u w:color="FFFFFF"/>
        </w:rPr>
        <w:t>условно разрешенный вид использования;</w:t>
      </w:r>
    </w:p>
    <w:p w:rsidR="008F4A14" w:rsidRPr="00070222" w:rsidRDefault="008F4A14" w:rsidP="008F4A14">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lastRenderedPageBreak/>
        <w:t>2</w:t>
      </w:r>
      <w:r w:rsidRPr="00F02620">
        <w:rPr>
          <w:rFonts w:ascii="Times New Roman" w:hAnsi="Times New Roman"/>
          <w:sz w:val="28"/>
          <w:szCs w:val="28"/>
          <w:u w:color="FFFFFF"/>
        </w:rPr>
        <w:t>)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w:t>
      </w:r>
      <w:r w:rsidRPr="008B7F07">
        <w:rPr>
          <w:sz w:val="28"/>
          <w:szCs w:val="28"/>
        </w:rPr>
        <w:t xml:space="preserve">а </w:t>
      </w:r>
      <w:r w:rsidRPr="00070222">
        <w:rPr>
          <w:rFonts w:ascii="Times New Roman" w:hAnsi="Times New Roman"/>
          <w:sz w:val="28"/>
          <w:szCs w:val="28"/>
          <w:u w:color="FFFFFF"/>
        </w:rPr>
        <w:t>условно разрешенный вид использования;</w:t>
      </w:r>
    </w:p>
    <w:p w:rsidR="008F4A14" w:rsidRDefault="008F4A14" w:rsidP="008F4A14">
      <w:pPr>
        <w:tabs>
          <w:tab w:val="left" w:pos="1134"/>
        </w:tabs>
        <w:spacing w:line="360" w:lineRule="auto"/>
        <w:ind w:firstLine="567"/>
        <w:jc w:val="both"/>
        <w:rPr>
          <w:sz w:val="28"/>
          <w:szCs w:val="28"/>
          <w:u w:color="FFFFFF"/>
        </w:rPr>
      </w:pPr>
      <w:r>
        <w:rPr>
          <w:sz w:val="28"/>
          <w:szCs w:val="28"/>
          <w:u w:color="FFFFFF"/>
        </w:rPr>
        <w:t>3</w:t>
      </w:r>
      <w:r w:rsidRPr="006E0833">
        <w:rPr>
          <w:sz w:val="28"/>
          <w:szCs w:val="28"/>
          <w:u w:color="FFFFFF"/>
        </w:rPr>
        <w:t>) документы, подтверждающие обстоятельства, указанные в подпункт</w:t>
      </w:r>
      <w:r>
        <w:rPr>
          <w:sz w:val="28"/>
          <w:szCs w:val="28"/>
          <w:u w:color="FFFFFF"/>
        </w:rPr>
        <w:t>е8</w:t>
      </w:r>
      <w:r w:rsidRPr="006E0833">
        <w:rPr>
          <w:sz w:val="28"/>
          <w:szCs w:val="28"/>
          <w:u w:color="FFFFFF"/>
        </w:rPr>
        <w:t xml:space="preserve"> пункта 2 настоящей</w:t>
      </w:r>
      <w:r>
        <w:rPr>
          <w:sz w:val="28"/>
          <w:szCs w:val="28"/>
          <w:u w:color="FFFFFF"/>
        </w:rPr>
        <w:t xml:space="preserve"> главы </w:t>
      </w:r>
      <w:r w:rsidRPr="006E0833">
        <w:rPr>
          <w:sz w:val="28"/>
          <w:szCs w:val="28"/>
          <w:u w:color="FFFFFF"/>
        </w:rPr>
        <w:t>(в свободной форме)</w:t>
      </w:r>
      <w:r>
        <w:rPr>
          <w:sz w:val="28"/>
          <w:szCs w:val="28"/>
          <w:u w:color="FFFFFF"/>
        </w:rPr>
        <w:t>;</w:t>
      </w:r>
    </w:p>
    <w:p w:rsidR="008F4A14" w:rsidRPr="00CC7F73" w:rsidRDefault="008F4A14" w:rsidP="008F4A14">
      <w:pPr>
        <w:tabs>
          <w:tab w:val="left" w:pos="1134"/>
        </w:tabs>
        <w:spacing w:line="360" w:lineRule="auto"/>
        <w:ind w:firstLine="567"/>
        <w:jc w:val="both"/>
        <w:rPr>
          <w:sz w:val="28"/>
          <w:szCs w:val="28"/>
          <w:u w:color="FFFFFF"/>
        </w:rPr>
      </w:pPr>
      <w:r>
        <w:rPr>
          <w:sz w:val="28"/>
          <w:u w:color="FFFFFF"/>
        </w:rPr>
        <w:t>4</w:t>
      </w:r>
      <w:r w:rsidRPr="00E3319E">
        <w:rPr>
          <w:sz w:val="28"/>
          <w:u w:color="FFFFFF"/>
        </w:rPr>
        <w:t>) схем</w:t>
      </w:r>
      <w:r>
        <w:rPr>
          <w:sz w:val="28"/>
          <w:u w:color="FFFFFF"/>
        </w:rPr>
        <w:t>а</w:t>
      </w:r>
      <w:r w:rsidRPr="00E3319E">
        <w:rPr>
          <w:sz w:val="28"/>
          <w:u w:color="FFFFFF"/>
        </w:rPr>
        <w:t xml:space="preserve"> планировочной организации земельного участка (в масштабе 1:500), фиксирующ</w:t>
      </w:r>
      <w:r>
        <w:rPr>
          <w:sz w:val="28"/>
          <w:u w:color="FFFFFF"/>
        </w:rPr>
        <w:t>ая</w:t>
      </w:r>
      <w:r w:rsidRPr="00E3319E">
        <w:rPr>
          <w:sz w:val="28"/>
          <w:u w:color="FFFFFF"/>
        </w:rPr>
        <w:t>:</w:t>
      </w:r>
    </w:p>
    <w:p w:rsidR="008F4A14" w:rsidRPr="00E3319E" w:rsidRDefault="008F4A14" w:rsidP="008F4A14">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земельного участка;</w:t>
      </w:r>
    </w:p>
    <w:p w:rsidR="008F4A14" w:rsidRPr="00E3319E" w:rsidRDefault="008F4A14" w:rsidP="008F4A14">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размещения существующего или планируемого объекта капитального строительства;</w:t>
      </w:r>
    </w:p>
    <w:p w:rsidR="008F4A14" w:rsidRDefault="008F4A14" w:rsidP="008F4A14">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8F4A14" w:rsidRPr="00B1278D" w:rsidRDefault="002D7A36" w:rsidP="008F4A14">
      <w:pPr>
        <w:pStyle w:val="-11"/>
        <w:tabs>
          <w:tab w:val="left" w:pos="1134"/>
        </w:tabs>
        <w:spacing w:line="360" w:lineRule="auto"/>
        <w:ind w:left="0" w:firstLine="567"/>
        <w:jc w:val="both"/>
        <w:rPr>
          <w:rFonts w:ascii="Times New Roman" w:hAnsi="Times New Roman"/>
          <w:sz w:val="28"/>
          <w:u w:color="FFFFFF"/>
        </w:rPr>
      </w:pPr>
      <w:r w:rsidRPr="004756DB">
        <w:rPr>
          <w:rFonts w:ascii="Times New Roman" w:hAnsi="Times New Roman"/>
          <w:sz w:val="28"/>
          <w:szCs w:val="28"/>
          <w:u w:color="FFFFFF"/>
        </w:rPr>
        <w:t>5</w:t>
      </w:r>
      <w:r w:rsidR="008F4A14" w:rsidRPr="004756DB">
        <w:rPr>
          <w:rFonts w:ascii="Times New Roman" w:hAnsi="Times New Roman"/>
          <w:sz w:val="28"/>
          <w:szCs w:val="28"/>
          <w:u w:color="FFFFFF"/>
        </w:rPr>
        <w:t>.</w:t>
      </w:r>
      <w:r w:rsidR="008F4A14" w:rsidRPr="00B1278D">
        <w:rPr>
          <w:rFonts w:ascii="Times New Roman" w:hAnsi="Times New Roman"/>
          <w:sz w:val="28"/>
          <w:szCs w:val="28"/>
          <w:u w:color="FFFFFF"/>
        </w:rPr>
        <w:t>К заявлению</w:t>
      </w:r>
      <w:r w:rsidR="008F4A14" w:rsidRPr="00B1278D">
        <w:rPr>
          <w:rFonts w:ascii="Times New Roman" w:hAnsi="Times New Roman"/>
          <w:sz w:val="28"/>
          <w:szCs w:val="28"/>
        </w:rPr>
        <w:t xml:space="preserve"> о предоставлении разрешения на отклонение предельных параметров </w:t>
      </w:r>
      <w:r w:rsidR="008F4A14" w:rsidRPr="00B1278D">
        <w:rPr>
          <w:rFonts w:ascii="Times New Roman" w:hAnsi="Times New Roman"/>
          <w:sz w:val="28"/>
          <w:szCs w:val="28"/>
          <w:u w:color="FFFFFF"/>
        </w:rPr>
        <w:t>должны также прилагаться следующие документы:</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1</w:t>
      </w:r>
      <w:r w:rsidRPr="00F02620">
        <w:rPr>
          <w:rFonts w:ascii="Times New Roman" w:hAnsi="Times New Roman"/>
          <w:sz w:val="28"/>
          <w:szCs w:val="28"/>
          <w:u w:color="FFFFFF"/>
        </w:rPr>
        <w:t>) выписка из Единого государственного реестра недвижимости на земельный участок, в отношении которого испрашивается разрешение на отклонение от предельных параметров разрешенного строительства;</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2</w:t>
      </w:r>
      <w:r w:rsidRPr="00F02620">
        <w:rPr>
          <w:rFonts w:ascii="Times New Roman" w:hAnsi="Times New Roman"/>
          <w:sz w:val="28"/>
          <w:szCs w:val="28"/>
          <w:u w:color="FFFFFF"/>
        </w:rPr>
        <w:t>)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8F4A14" w:rsidRDefault="008F4A14" w:rsidP="008F4A14">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3</w:t>
      </w:r>
      <w:r w:rsidRPr="00F02620">
        <w:rPr>
          <w:rFonts w:ascii="Times New Roman" w:hAnsi="Times New Roman"/>
          <w:sz w:val="28"/>
          <w:szCs w:val="28"/>
          <w:u w:color="FFFFFF"/>
        </w:rPr>
        <w:t xml:space="preserve">) документы, подтверждающие обстоятельства, указанные в подпункте </w:t>
      </w:r>
      <w:r>
        <w:rPr>
          <w:rFonts w:ascii="Times New Roman" w:hAnsi="Times New Roman"/>
          <w:sz w:val="28"/>
          <w:szCs w:val="28"/>
          <w:u w:color="FFFFFF"/>
        </w:rPr>
        <w:t>9</w:t>
      </w:r>
      <w:r w:rsidRPr="00F02620">
        <w:rPr>
          <w:rFonts w:ascii="Times New Roman" w:hAnsi="Times New Roman"/>
          <w:sz w:val="28"/>
          <w:szCs w:val="28"/>
          <w:u w:color="FFFFFF"/>
        </w:rPr>
        <w:t xml:space="preserve"> п</w:t>
      </w:r>
      <w:r>
        <w:rPr>
          <w:rFonts w:ascii="Times New Roman" w:hAnsi="Times New Roman"/>
          <w:sz w:val="28"/>
          <w:szCs w:val="28"/>
          <w:u w:color="FFFFFF"/>
        </w:rPr>
        <w:t>ункта 2настоящей главы;</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 xml:space="preserve">В случае, если неблагоприятные для застройки характеристики земельного участка – </w:t>
      </w:r>
      <w:r>
        <w:rPr>
          <w:rFonts w:ascii="Times New Roman" w:hAnsi="Times New Roman"/>
          <w:sz w:val="28"/>
          <w:szCs w:val="28"/>
          <w:u w:color="FFFFFF"/>
        </w:rPr>
        <w:t>и</w:t>
      </w:r>
      <w:r w:rsidRPr="00F02620">
        <w:rPr>
          <w:rFonts w:ascii="Times New Roman" w:hAnsi="Times New Roman"/>
          <w:sz w:val="28"/>
          <w:szCs w:val="28"/>
          <w:u w:color="FFFFFF"/>
        </w:rPr>
        <w:t xml:space="preserve">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w:t>
      </w:r>
      <w:r w:rsidRPr="00F02620">
        <w:rPr>
          <w:rFonts w:ascii="Times New Roman" w:hAnsi="Times New Roman"/>
          <w:sz w:val="28"/>
          <w:szCs w:val="28"/>
          <w:u w:color="FFFFFF"/>
        </w:rPr>
        <w:lastRenderedPageBreak/>
        <w:t>законодательства Росс</w:t>
      </w:r>
      <w:r>
        <w:rPr>
          <w:rFonts w:ascii="Times New Roman" w:hAnsi="Times New Roman"/>
          <w:sz w:val="28"/>
          <w:szCs w:val="28"/>
          <w:u w:color="FFFFFF"/>
        </w:rPr>
        <w:t xml:space="preserve">ийской Федерации, предъявляемым </w:t>
      </w:r>
      <w:r w:rsidRPr="00F02620">
        <w:rPr>
          <w:rFonts w:ascii="Times New Roman" w:hAnsi="Times New Roman"/>
          <w:sz w:val="28"/>
          <w:szCs w:val="28"/>
          <w:u w:color="FFFFFF"/>
        </w:rPr>
        <w:t xml:space="preserve">к лицам, выполняющим инженерные изыскания. </w:t>
      </w:r>
    </w:p>
    <w:p w:rsidR="008F4A14" w:rsidRDefault="008F4A14" w:rsidP="008F4A14">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4</w:t>
      </w:r>
      <w:r w:rsidRPr="00F02620">
        <w:rPr>
          <w:rFonts w:ascii="Times New Roman" w:hAnsi="Times New Roman"/>
          <w:sz w:val="28"/>
          <w:szCs w:val="28"/>
          <w:u w:color="FFFFFF"/>
        </w:rPr>
        <w:t xml:space="preserve">) документы, подтверждающие соблюдение требований технических регламентов: </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4</w:t>
      </w:r>
      <w:r w:rsidRPr="00F02620">
        <w:rPr>
          <w:rFonts w:ascii="Times New Roman" w:hAnsi="Times New Roman"/>
          <w:sz w:val="28"/>
          <w:szCs w:val="28"/>
          <w:u w:color="FFFFFF"/>
        </w:rPr>
        <w:t>.1)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w:t>
      </w:r>
      <w:r>
        <w:rPr>
          <w:rFonts w:ascii="Times New Roman" w:hAnsi="Times New Roman"/>
          <w:sz w:val="28"/>
          <w:szCs w:val="28"/>
          <w:u w:color="FFFFFF"/>
        </w:rPr>
        <w:t xml:space="preserve">отивопожарным нормам и правилам </w:t>
      </w:r>
      <w:r w:rsidRPr="00F02620">
        <w:rPr>
          <w:rFonts w:ascii="Times New Roman" w:hAnsi="Times New Roman"/>
          <w:sz w:val="28"/>
          <w:szCs w:val="28"/>
          <w:u w:color="FFFFFF"/>
        </w:rPr>
        <w:t>(о соответствии Федеральному закону от 22.07.2008 №123-ФЗ «Технический регламент о требованиях пожарной безопасности»);</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u w:color="FFFFFF"/>
        </w:rPr>
        <w:t>4</w:t>
      </w:r>
      <w:r w:rsidRPr="00F02620">
        <w:rPr>
          <w:rFonts w:ascii="Times New Roman" w:hAnsi="Times New Roman"/>
          <w:sz w:val="28"/>
          <w:szCs w:val="28"/>
          <w:u w:color="FFFFFF"/>
        </w:rPr>
        <w:t xml:space="preserve">.2)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w:t>
      </w:r>
      <w:r w:rsidRPr="00F02620">
        <w:rPr>
          <w:rFonts w:ascii="Times New Roman" w:hAnsi="Times New Roman"/>
          <w:sz w:val="28"/>
          <w:szCs w:val="28"/>
        </w:rPr>
        <w:t>Представление указанного заключения не является обязательным</w:t>
      </w:r>
      <w:r w:rsidRPr="00F02620">
        <w:rPr>
          <w:rFonts w:ascii="Times New Roman" w:hAnsi="Times New Roman"/>
          <w:sz w:val="28"/>
          <w:szCs w:val="28"/>
          <w:u w:color="FFFFFF"/>
        </w:rPr>
        <w:t>;</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5</w:t>
      </w:r>
      <w:r w:rsidRPr="00F02620">
        <w:rPr>
          <w:rFonts w:ascii="Times New Roman" w:hAnsi="Times New Roman"/>
          <w:sz w:val="28"/>
          <w:szCs w:val="28"/>
          <w:u w:color="FFFFFF"/>
        </w:rPr>
        <w:t xml:space="preserve">) схему планировочной организации земельного участка </w:t>
      </w:r>
      <w:r w:rsidRPr="00F02620">
        <w:rPr>
          <w:rFonts w:ascii="Times" w:hAnsi="Times"/>
          <w:sz w:val="28"/>
          <w:u w:color="FFFFFF"/>
        </w:rPr>
        <w:t>(в масштабе 1:500)</w:t>
      </w:r>
      <w:r w:rsidRPr="00F02620">
        <w:rPr>
          <w:rFonts w:ascii="Times New Roman" w:hAnsi="Times New Roman"/>
          <w:sz w:val="28"/>
          <w:szCs w:val="28"/>
          <w:u w:color="FFFFFF"/>
        </w:rPr>
        <w:t>, фиксирующую:</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земельного участка;</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размещения существующего или планируемого объекта капитального строительства;</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 xml:space="preserve">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F02620">
        <w:rPr>
          <w:rFonts w:ascii="Times New Roman" w:hAnsi="Times New Roman"/>
          <w:sz w:val="28"/>
          <w:szCs w:val="28"/>
          <w:u w:color="FFFFFF"/>
        </w:rPr>
        <w:lastRenderedPageBreak/>
        <w:t>сооружений, и(или) в части минимального отступа (бытового разрыва) между зданиями;</w:t>
      </w:r>
    </w:p>
    <w:p w:rsidR="008F4A14" w:rsidRDefault="008F4A14" w:rsidP="008F4A14">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8F4A14" w:rsidRPr="00BA7B1D" w:rsidRDefault="002D7A36" w:rsidP="008F4A14">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6</w:t>
      </w:r>
      <w:r w:rsidR="008F4A14">
        <w:rPr>
          <w:rFonts w:ascii="Times New Roman" w:hAnsi="Times New Roman"/>
          <w:sz w:val="28"/>
          <w:szCs w:val="28"/>
          <w:u w:color="FFFFFF"/>
        </w:rPr>
        <w:t xml:space="preserve">. </w:t>
      </w:r>
      <w:r w:rsidR="008F4A14" w:rsidRPr="00BD20E9">
        <w:rPr>
          <w:rFonts w:ascii="Times New Roman" w:hAnsi="Times New Roman"/>
          <w:sz w:val="28"/>
          <w:szCs w:val="28"/>
          <w:u w:color="FFFFFF"/>
        </w:rPr>
        <w:t>Заявление и документы, предусмотренные пунктами 2</w:t>
      </w:r>
      <w:r w:rsidR="008F4A14">
        <w:rPr>
          <w:rFonts w:ascii="Times New Roman" w:hAnsi="Times New Roman"/>
          <w:sz w:val="28"/>
          <w:szCs w:val="28"/>
          <w:u w:color="FFFFFF"/>
        </w:rPr>
        <w:t>,</w:t>
      </w:r>
      <w:r w:rsidR="004756DB">
        <w:rPr>
          <w:rFonts w:ascii="Times New Roman" w:hAnsi="Times New Roman"/>
          <w:sz w:val="28"/>
          <w:szCs w:val="28"/>
          <w:u w:color="FFFFFF"/>
        </w:rPr>
        <w:t>4</w:t>
      </w:r>
      <w:r w:rsidR="008F4A14" w:rsidRPr="00BD20E9">
        <w:rPr>
          <w:rFonts w:ascii="Times New Roman" w:hAnsi="Times New Roman"/>
          <w:sz w:val="28"/>
          <w:szCs w:val="28"/>
          <w:u w:color="FFFFFF"/>
        </w:rPr>
        <w:t>-</w:t>
      </w:r>
      <w:r w:rsidR="004756DB">
        <w:rPr>
          <w:rFonts w:ascii="Times New Roman" w:hAnsi="Times New Roman"/>
          <w:sz w:val="28"/>
          <w:szCs w:val="28"/>
          <w:u w:color="FFFFFF"/>
        </w:rPr>
        <w:t>5</w:t>
      </w:r>
      <w:r w:rsidR="008F4A14" w:rsidRPr="00BD20E9">
        <w:rPr>
          <w:rFonts w:ascii="Times New Roman" w:hAnsi="Times New Roman"/>
          <w:sz w:val="28"/>
          <w:szCs w:val="28"/>
          <w:u w:color="FFFFFF"/>
        </w:rPr>
        <w:t xml:space="preserve"> настоящей</w:t>
      </w:r>
      <w:r w:rsidR="008F4A14">
        <w:rPr>
          <w:rFonts w:ascii="Times New Roman" w:hAnsi="Times New Roman"/>
          <w:sz w:val="28"/>
          <w:szCs w:val="28"/>
          <w:u w:color="FFFFFF"/>
        </w:rPr>
        <w:t xml:space="preserve"> главы</w:t>
      </w:r>
      <w:r w:rsidR="008F4A14" w:rsidRPr="00BD20E9">
        <w:rPr>
          <w:rFonts w:ascii="Times New Roman" w:hAnsi="Times New Roman"/>
          <w:sz w:val="28"/>
          <w:szCs w:val="28"/>
          <w:u w:color="FFFFFF"/>
        </w:rPr>
        <w:t xml:space="preserve">, подаются заявителем или его представителем в </w:t>
      </w:r>
      <w:r w:rsidR="002E4A58">
        <w:rPr>
          <w:rFonts w:ascii="Times New Roman" w:hAnsi="Times New Roman"/>
          <w:sz w:val="28"/>
          <w:szCs w:val="28"/>
          <w:u w:color="FFFFFF"/>
        </w:rPr>
        <w:t>К</w:t>
      </w:r>
      <w:r w:rsidR="008F4A14" w:rsidRPr="00BD20E9">
        <w:rPr>
          <w:rFonts w:ascii="Times New Roman" w:hAnsi="Times New Roman"/>
          <w:sz w:val="28"/>
          <w:szCs w:val="28"/>
          <w:u w:color="FFFFFF"/>
        </w:rPr>
        <w:t xml:space="preserve">омиссию лично либо направляется по почте заказным письмом с уведомлением о вручении. В последнем случае днем </w:t>
      </w:r>
      <w:r w:rsidR="008F4A14">
        <w:rPr>
          <w:rFonts w:ascii="Times New Roman" w:hAnsi="Times New Roman"/>
          <w:sz w:val="28"/>
          <w:szCs w:val="28"/>
          <w:u w:color="FFFFFF"/>
        </w:rPr>
        <w:t>поступления</w:t>
      </w:r>
      <w:r w:rsidR="008F4A14" w:rsidRPr="00BD20E9">
        <w:rPr>
          <w:rFonts w:ascii="Times New Roman" w:hAnsi="Times New Roman"/>
          <w:sz w:val="28"/>
          <w:szCs w:val="28"/>
          <w:u w:color="FFFFFF"/>
        </w:rPr>
        <w:t xml:space="preserve"> заявления считается день вручения заказного письма.</w:t>
      </w:r>
      <w:r w:rsidR="008F4A14" w:rsidRPr="00CE3219">
        <w:rPr>
          <w:rFonts w:ascii="Times New Roman" w:hAnsi="Times New Roman"/>
          <w:sz w:val="28"/>
          <w:szCs w:val="28"/>
          <w:u w:color="FFFFFF"/>
        </w:rPr>
        <w:t xml:space="preserve">Прием и регистрация заявления и документов осуществляются уполномоченным должностным лицом </w:t>
      </w:r>
      <w:r w:rsidR="008F4A14">
        <w:rPr>
          <w:rFonts w:ascii="Times New Roman" w:hAnsi="Times New Roman"/>
          <w:sz w:val="28"/>
          <w:szCs w:val="28"/>
          <w:u w:color="FFFFFF"/>
        </w:rPr>
        <w:t>а</w:t>
      </w:r>
      <w:r w:rsidR="008F4A14" w:rsidRPr="00CE3219">
        <w:rPr>
          <w:rFonts w:ascii="Times New Roman" w:hAnsi="Times New Roman"/>
          <w:sz w:val="28"/>
          <w:szCs w:val="28"/>
          <w:u w:color="FFFFFF"/>
        </w:rPr>
        <w:t>дминистрации</w:t>
      </w:r>
      <w:r w:rsidR="008F4A14">
        <w:rPr>
          <w:rFonts w:ascii="Times New Roman" w:hAnsi="Times New Roman"/>
          <w:sz w:val="28"/>
          <w:szCs w:val="28"/>
        </w:rPr>
        <w:t>городского округа Кинель Самарской области</w:t>
      </w:r>
      <w:r w:rsidR="008F4A14" w:rsidRPr="00BA7B1D">
        <w:rPr>
          <w:rFonts w:ascii="Times New Roman" w:hAnsi="Times New Roman"/>
          <w:sz w:val="28"/>
          <w:szCs w:val="28"/>
          <w:u w:color="FFFFFF"/>
        </w:rPr>
        <w:t>.</w:t>
      </w:r>
    </w:p>
    <w:p w:rsidR="008F4A14" w:rsidRPr="001C5B18" w:rsidRDefault="002D7A36" w:rsidP="008F4A14">
      <w:pPr>
        <w:tabs>
          <w:tab w:val="left" w:pos="1134"/>
        </w:tabs>
        <w:spacing w:line="360" w:lineRule="auto"/>
        <w:ind w:firstLine="720"/>
        <w:jc w:val="both"/>
        <w:rPr>
          <w:sz w:val="28"/>
          <w:szCs w:val="28"/>
          <w:u w:color="FFFFFF"/>
        </w:rPr>
      </w:pPr>
      <w:r>
        <w:rPr>
          <w:sz w:val="28"/>
          <w:szCs w:val="28"/>
          <w:u w:color="FFFFFF"/>
        </w:rPr>
        <w:t>7</w:t>
      </w:r>
      <w:r w:rsidR="008F4A14">
        <w:rPr>
          <w:sz w:val="28"/>
          <w:szCs w:val="28"/>
          <w:u w:color="FFFFFF"/>
        </w:rPr>
        <w:t xml:space="preserve">. Документы, указанные в подпунктах 2, 3 пункта </w:t>
      </w:r>
      <w:r w:rsidR="004756DB">
        <w:rPr>
          <w:sz w:val="28"/>
          <w:szCs w:val="28"/>
          <w:u w:color="FFFFFF"/>
        </w:rPr>
        <w:t>3</w:t>
      </w:r>
      <w:r w:rsidR="008F4A14">
        <w:rPr>
          <w:sz w:val="28"/>
          <w:szCs w:val="28"/>
          <w:u w:color="FFFFFF"/>
        </w:rPr>
        <w:t xml:space="preserve">, подпунктах 1, 2 пункта </w:t>
      </w:r>
      <w:r w:rsidR="004756DB">
        <w:rPr>
          <w:sz w:val="28"/>
          <w:szCs w:val="28"/>
          <w:u w:color="FFFFFF"/>
        </w:rPr>
        <w:t>4</w:t>
      </w:r>
      <w:r w:rsidR="008F4A14">
        <w:rPr>
          <w:sz w:val="28"/>
          <w:szCs w:val="28"/>
          <w:u w:color="FFFFFF"/>
        </w:rPr>
        <w:t xml:space="preserve"> и подпунктах 1, 2 пункта </w:t>
      </w:r>
      <w:r w:rsidR="004756DB">
        <w:rPr>
          <w:sz w:val="28"/>
          <w:szCs w:val="28"/>
          <w:u w:color="FFFFFF"/>
        </w:rPr>
        <w:t>5</w:t>
      </w:r>
      <w:r w:rsidR="008F4A14">
        <w:rPr>
          <w:sz w:val="28"/>
          <w:szCs w:val="28"/>
          <w:u w:color="FFFFFF"/>
        </w:rPr>
        <w:t xml:space="preserve"> настоящей главы, могут быть запрошены администрацией </w:t>
      </w:r>
      <w:r w:rsidR="008F4A14" w:rsidRPr="00A45152">
        <w:rPr>
          <w:sz w:val="28"/>
          <w:szCs w:val="28"/>
        </w:rPr>
        <w:t>городского округа Кинель Самарской области</w:t>
      </w:r>
      <w:r w:rsidR="008F4A14">
        <w:rPr>
          <w:sz w:val="28"/>
          <w:szCs w:val="28"/>
          <w:u w:color="FFFFFF"/>
        </w:rPr>
        <w:t>в порядке межведомственного взаимодействия,</w:t>
      </w:r>
      <w:r w:rsidR="008F4A14" w:rsidRPr="00F02620">
        <w:rPr>
          <w:sz w:val="28"/>
          <w:szCs w:val="28"/>
        </w:rPr>
        <w:t>если заявитель не представил такие докуме</w:t>
      </w:r>
      <w:r w:rsidR="008F4A14" w:rsidRPr="0006386F">
        <w:rPr>
          <w:sz w:val="28"/>
          <w:szCs w:val="28"/>
        </w:rPr>
        <w:t xml:space="preserve">нты и информацию самостоятельно. </w:t>
      </w:r>
    </w:p>
    <w:p w:rsidR="008F4A14" w:rsidRPr="00F02620" w:rsidRDefault="002D7A36" w:rsidP="002D7A36">
      <w:pPr>
        <w:pStyle w:val="-11"/>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8</w:t>
      </w:r>
      <w:r w:rsidR="008F4A14">
        <w:rPr>
          <w:rFonts w:ascii="Times New Roman" w:hAnsi="Times New Roman"/>
          <w:sz w:val="28"/>
          <w:szCs w:val="28"/>
        </w:rPr>
        <w:t xml:space="preserve">. </w:t>
      </w:r>
      <w:r w:rsidR="008F4A14" w:rsidRPr="00F02620">
        <w:rPr>
          <w:rFonts w:ascii="Times New Roman" w:hAnsi="Times New Roman"/>
          <w:sz w:val="28"/>
          <w:szCs w:val="28"/>
        </w:rPr>
        <w:t>Основани</w:t>
      </w:r>
      <w:r w:rsidR="008F4A14">
        <w:rPr>
          <w:rFonts w:ascii="Times New Roman" w:hAnsi="Times New Roman"/>
          <w:sz w:val="28"/>
          <w:szCs w:val="28"/>
        </w:rPr>
        <w:t>ями</w:t>
      </w:r>
      <w:r w:rsidR="008F4A14" w:rsidRPr="00F02620">
        <w:rPr>
          <w:rFonts w:ascii="Times New Roman" w:hAnsi="Times New Roman"/>
          <w:sz w:val="28"/>
          <w:szCs w:val="28"/>
        </w:rPr>
        <w:t xml:space="preserve"> для отказа в приеме документов, необходимых для предоставления</w:t>
      </w:r>
      <w:r w:rsidR="008F4A14">
        <w:rPr>
          <w:rFonts w:ascii="Times New Roman" w:hAnsi="Times New Roman"/>
          <w:sz w:val="28"/>
          <w:szCs w:val="28"/>
        </w:rPr>
        <w:t xml:space="preserve"> разрешения</w:t>
      </w:r>
      <w:r w:rsidR="008F4A14" w:rsidRPr="008C3EF9">
        <w:rPr>
          <w:rFonts w:ascii="Times New Roman" w:hAnsi="Times New Roman"/>
          <w:sz w:val="28"/>
          <w:szCs w:val="28"/>
        </w:rPr>
        <w:t>на условно разрешенный вид</w:t>
      </w:r>
      <w:r w:rsidR="008F4A14" w:rsidRPr="00BD20E9">
        <w:rPr>
          <w:rFonts w:ascii="Times New Roman" w:hAnsi="Times New Roman"/>
          <w:sz w:val="28"/>
          <w:szCs w:val="28"/>
        </w:rPr>
        <w:t>использования, на отклонение от предельных параметров</w:t>
      </w:r>
      <w:r w:rsidR="008F4A14">
        <w:rPr>
          <w:rFonts w:ascii="Times New Roman" w:hAnsi="Times New Roman"/>
          <w:sz w:val="28"/>
          <w:szCs w:val="28"/>
        </w:rPr>
        <w:t>,</w:t>
      </w:r>
      <w:r w:rsidR="008F4A14" w:rsidRPr="00F02620">
        <w:rPr>
          <w:rFonts w:ascii="Times New Roman" w:hAnsi="Times New Roman"/>
          <w:sz w:val="28"/>
          <w:szCs w:val="28"/>
        </w:rPr>
        <w:t>являются:</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 xml:space="preserve">1) обращение в орган местного самоуправления, неуполномоченный на выдачу разрешений </w:t>
      </w:r>
      <w:r w:rsidRPr="008C3EF9">
        <w:rPr>
          <w:rFonts w:ascii="Times New Roman" w:hAnsi="Times New Roman"/>
          <w:sz w:val="28"/>
          <w:szCs w:val="28"/>
        </w:rPr>
        <w:t>на условно разрешенный вид</w:t>
      </w:r>
      <w:r w:rsidRPr="00070222">
        <w:rPr>
          <w:rFonts w:ascii="Times New Roman" w:hAnsi="Times New Roman"/>
          <w:sz w:val="28"/>
          <w:szCs w:val="28"/>
        </w:rPr>
        <w:t xml:space="preserve">использования, на отклонение от предельных параметров </w:t>
      </w:r>
      <w:r w:rsidRPr="00F02620">
        <w:rPr>
          <w:rFonts w:ascii="Times New Roman" w:hAnsi="Times New Roman"/>
          <w:sz w:val="28"/>
          <w:szCs w:val="28"/>
        </w:rPr>
        <w:t>разрешенного строительства;</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lastRenderedPageBreak/>
        <w:t>3) текст заявления не поддается прочтению;</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4) отсутствие в заявлении сведений о заявителе, подписи заявителя, контактных телефонов, почтового адреса;</w:t>
      </w:r>
    </w:p>
    <w:p w:rsidR="008F4A14" w:rsidRPr="00BD20E9" w:rsidRDefault="008F4A14" w:rsidP="008F4A14">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5) заявление подписано неуполномоченным лицом.</w:t>
      </w:r>
    </w:p>
    <w:p w:rsidR="008F4A14" w:rsidRPr="00B1278D" w:rsidRDefault="008F4A14" w:rsidP="008F4A14">
      <w:pPr>
        <w:tabs>
          <w:tab w:val="left" w:pos="567"/>
        </w:tabs>
        <w:autoSpaceDE w:val="0"/>
        <w:autoSpaceDN w:val="0"/>
        <w:adjustRightInd w:val="0"/>
        <w:spacing w:line="360" w:lineRule="auto"/>
        <w:jc w:val="both"/>
        <w:rPr>
          <w:rFonts w:eastAsiaTheme="minorHAnsi"/>
          <w:sz w:val="28"/>
          <w:szCs w:val="28"/>
          <w:lang w:eastAsia="en-US"/>
        </w:rPr>
      </w:pPr>
      <w:r>
        <w:rPr>
          <w:sz w:val="28"/>
          <w:szCs w:val="28"/>
          <w:u w:color="FFFFFF"/>
        </w:rPr>
        <w:tab/>
      </w:r>
      <w:r w:rsidR="002D7A36">
        <w:rPr>
          <w:sz w:val="28"/>
          <w:szCs w:val="28"/>
          <w:u w:color="FFFFFF"/>
        </w:rPr>
        <w:t>9</w:t>
      </w:r>
      <w:r w:rsidRPr="00D3087C">
        <w:rPr>
          <w:sz w:val="28"/>
          <w:szCs w:val="28"/>
          <w:u w:color="FFFFFF"/>
        </w:rPr>
        <w:t xml:space="preserve">. </w:t>
      </w:r>
      <w:r>
        <w:rPr>
          <w:sz w:val="28"/>
          <w:szCs w:val="28"/>
          <w:u w:color="FFFFFF"/>
        </w:rPr>
        <w:t xml:space="preserve">В случае, если основания для отказа в приеме документов, установленные пунктом 6 настоящей главы отсутствуют, </w:t>
      </w:r>
      <w:r w:rsidR="00D36A9E">
        <w:rPr>
          <w:rFonts w:eastAsiaTheme="minorHAnsi"/>
          <w:sz w:val="28"/>
          <w:szCs w:val="28"/>
          <w:lang w:eastAsia="en-US"/>
        </w:rPr>
        <w:t>К</w:t>
      </w:r>
      <w:r>
        <w:rPr>
          <w:rFonts w:eastAsiaTheme="minorHAnsi"/>
          <w:sz w:val="28"/>
          <w:szCs w:val="28"/>
          <w:lang w:eastAsia="en-US"/>
        </w:rPr>
        <w:t>омиссия</w:t>
      </w:r>
      <w:r>
        <w:rPr>
          <w:sz w:val="28"/>
          <w:szCs w:val="28"/>
          <w:u w:color="FFFFFF"/>
        </w:rPr>
        <w:t xml:space="preserve">рассматривает представленные заявителем документы и в срок не позднее десяти дней со </w:t>
      </w:r>
      <w:r w:rsidRPr="00F02620">
        <w:rPr>
          <w:sz w:val="28"/>
          <w:szCs w:val="28"/>
        </w:rPr>
        <w:t xml:space="preserve">дня поступления заявления </w:t>
      </w:r>
      <w:r w:rsidRPr="00D3087C">
        <w:rPr>
          <w:sz w:val="28"/>
          <w:szCs w:val="28"/>
          <w:u w:color="FFFFFF"/>
        </w:rPr>
        <w:t>подготавливает заключение, содержащее одну из следующих рекомендаций:</w:t>
      </w:r>
    </w:p>
    <w:p w:rsidR="008F4A14" w:rsidRPr="00651603" w:rsidRDefault="008F4A14" w:rsidP="008F4A14">
      <w:pPr>
        <w:tabs>
          <w:tab w:val="left" w:pos="1134"/>
        </w:tabs>
        <w:spacing w:line="360" w:lineRule="auto"/>
        <w:ind w:firstLine="720"/>
        <w:jc w:val="both"/>
        <w:rPr>
          <w:sz w:val="28"/>
          <w:szCs w:val="28"/>
          <w:u w:color="FFFFFF"/>
        </w:rPr>
      </w:pPr>
      <w:r w:rsidRPr="00651603">
        <w:rPr>
          <w:sz w:val="28"/>
          <w:szCs w:val="28"/>
          <w:u w:color="FFFFFF"/>
        </w:rPr>
        <w:t xml:space="preserve">1) о проведении </w:t>
      </w:r>
      <w:r w:rsidRPr="00651603">
        <w:rPr>
          <w:sz w:val="28"/>
          <w:szCs w:val="28"/>
        </w:rPr>
        <w:t>общественных обсуждений или</w:t>
      </w:r>
      <w:r w:rsidRPr="00651603">
        <w:rPr>
          <w:sz w:val="28"/>
          <w:szCs w:val="28"/>
          <w:u w:color="FFFFFF"/>
        </w:rPr>
        <w:t xml:space="preserve"> публичных слушаний;</w:t>
      </w:r>
    </w:p>
    <w:p w:rsidR="008F4A14" w:rsidRPr="00450482" w:rsidRDefault="008F4A14" w:rsidP="008F4A14">
      <w:pPr>
        <w:tabs>
          <w:tab w:val="left" w:pos="1134"/>
        </w:tabs>
        <w:spacing w:line="360" w:lineRule="auto"/>
        <w:ind w:firstLine="720"/>
        <w:jc w:val="both"/>
        <w:rPr>
          <w:sz w:val="28"/>
          <w:szCs w:val="28"/>
          <w:u w:color="FFFFFF"/>
        </w:rPr>
      </w:pPr>
      <w:r w:rsidRPr="00450482">
        <w:rPr>
          <w:sz w:val="28"/>
          <w:szCs w:val="28"/>
          <w:u w:color="FFFFFF"/>
        </w:rPr>
        <w:t xml:space="preserve">2) о невозможности проведения </w:t>
      </w:r>
      <w:r w:rsidRPr="00450482">
        <w:rPr>
          <w:sz w:val="28"/>
          <w:szCs w:val="28"/>
        </w:rPr>
        <w:t>общественных обсуждений или</w:t>
      </w:r>
      <w:r w:rsidRPr="00450482">
        <w:rPr>
          <w:sz w:val="28"/>
          <w:szCs w:val="28"/>
          <w:u w:color="FFFFFF"/>
        </w:rPr>
        <w:t xml:space="preserve"> публичных слушаний.</w:t>
      </w:r>
    </w:p>
    <w:p w:rsidR="008F4A14" w:rsidRPr="00664104" w:rsidRDefault="008F4A14" w:rsidP="008F4A14">
      <w:pPr>
        <w:tabs>
          <w:tab w:val="left" w:pos="1134"/>
        </w:tabs>
        <w:spacing w:line="360" w:lineRule="auto"/>
        <w:ind w:firstLine="720"/>
        <w:jc w:val="both"/>
        <w:rPr>
          <w:sz w:val="28"/>
          <w:szCs w:val="28"/>
          <w:u w:color="FFFFFF"/>
        </w:rPr>
      </w:pPr>
      <w:r>
        <w:rPr>
          <w:sz w:val="28"/>
          <w:szCs w:val="28"/>
          <w:u w:color="FFFFFF"/>
        </w:rPr>
        <w:t>1</w:t>
      </w:r>
      <w:r w:rsidR="002D7A36">
        <w:rPr>
          <w:sz w:val="28"/>
          <w:szCs w:val="28"/>
          <w:u w:color="FFFFFF"/>
        </w:rPr>
        <w:t>0</w:t>
      </w:r>
      <w:r w:rsidRPr="00450482">
        <w:rPr>
          <w:sz w:val="28"/>
          <w:szCs w:val="28"/>
          <w:u w:color="FFFFFF"/>
        </w:rPr>
        <w:t xml:space="preserve">. Заключение </w:t>
      </w:r>
      <w:r w:rsidR="00764D80">
        <w:rPr>
          <w:sz w:val="28"/>
          <w:szCs w:val="28"/>
          <w:u w:color="FFFFFF"/>
        </w:rPr>
        <w:t>К</w:t>
      </w:r>
      <w:r w:rsidRPr="00450482">
        <w:rPr>
          <w:sz w:val="28"/>
          <w:szCs w:val="28"/>
          <w:u w:color="FFFFFF"/>
        </w:rPr>
        <w:t>омиссии с рекомендацией о невозможности назначения</w:t>
      </w:r>
      <w:r w:rsidRPr="00664104">
        <w:rPr>
          <w:sz w:val="28"/>
          <w:szCs w:val="28"/>
          <w:u w:color="FFFFFF"/>
        </w:rPr>
        <w:t xml:space="preserve"> общественных обсуждений или публичных слушаний</w:t>
      </w:r>
      <w:r>
        <w:rPr>
          <w:sz w:val="28"/>
          <w:szCs w:val="28"/>
          <w:u w:color="FFFFFF"/>
        </w:rPr>
        <w:t xml:space="preserve"> по проекту </w:t>
      </w:r>
      <w:r>
        <w:rPr>
          <w:sz w:val="28"/>
          <w:szCs w:val="28"/>
        </w:rPr>
        <w:t xml:space="preserve">решения </w:t>
      </w:r>
      <w:r w:rsidRPr="008B7F07">
        <w:rPr>
          <w:sz w:val="28"/>
          <w:szCs w:val="28"/>
        </w:rPr>
        <w:t>о предоставлении разрешения на условно разрешенный вид использования</w:t>
      </w:r>
      <w:r w:rsidRPr="00664104">
        <w:rPr>
          <w:sz w:val="28"/>
          <w:szCs w:val="28"/>
          <w:u w:color="FFFFFF"/>
        </w:rPr>
        <w:t>может быть принято только при наличии одного или нескольких из следующих условий:</w:t>
      </w:r>
    </w:p>
    <w:p w:rsidR="008F4A14" w:rsidRPr="00BD20E9" w:rsidRDefault="008F4A14" w:rsidP="008F4A14">
      <w:pPr>
        <w:pStyle w:val="ConsPlusNormal"/>
        <w:spacing w:line="360" w:lineRule="auto"/>
        <w:ind w:firstLine="567"/>
        <w:contextualSpacing/>
        <w:jc w:val="both"/>
        <w:rPr>
          <w:sz w:val="28"/>
          <w:szCs w:val="28"/>
        </w:rPr>
      </w:pPr>
      <w:r w:rsidRPr="00470A34">
        <w:rPr>
          <w:rFonts w:ascii="Times New Roman" w:hAnsi="Times New Roman" w:cs="Times New Roman"/>
          <w:sz w:val="28"/>
          <w:szCs w:val="28"/>
        </w:rPr>
        <w:t xml:space="preserve">1) </w:t>
      </w:r>
      <w:r w:rsidRPr="00070222">
        <w:rPr>
          <w:rFonts w:ascii="Times New Roman" w:hAnsi="Times New Roman" w:cs="Times New Roman"/>
          <w:sz w:val="28"/>
          <w:szCs w:val="28"/>
        </w:rPr>
        <w:t>отсутствие указания в заявлении о предоставлении разрешения на условно разрешенный вид использования земельного участка конкретного условно разрешенного вида, разрешение на который испрашивается;</w:t>
      </w:r>
    </w:p>
    <w:p w:rsidR="008F4A14" w:rsidRPr="00470A34" w:rsidRDefault="008F4A14" w:rsidP="008F4A14">
      <w:pPr>
        <w:pStyle w:val="-11"/>
        <w:tabs>
          <w:tab w:val="left" w:pos="1134"/>
        </w:tabs>
        <w:spacing w:line="360" w:lineRule="auto"/>
        <w:ind w:left="0" w:firstLine="567"/>
        <w:jc w:val="both"/>
        <w:rPr>
          <w:rFonts w:ascii="Times New Roman" w:hAnsi="Times New Roman"/>
          <w:sz w:val="28"/>
          <w:szCs w:val="28"/>
        </w:rPr>
      </w:pPr>
      <w:r w:rsidRPr="00442FD1">
        <w:rPr>
          <w:rFonts w:ascii="Times New Roman" w:hAnsi="Times New Roman"/>
          <w:sz w:val="28"/>
          <w:szCs w:val="28"/>
        </w:rPr>
        <w:t xml:space="preserve">2) </w:t>
      </w:r>
      <w:r w:rsidRPr="008652AA">
        <w:rPr>
          <w:rFonts w:ascii="Times New Roman" w:hAnsi="Times New Roman"/>
          <w:sz w:val="28"/>
          <w:szCs w:val="28"/>
        </w:rPr>
        <w:t>испрашиваем</w:t>
      </w:r>
      <w:r w:rsidRPr="0098270E">
        <w:rPr>
          <w:rFonts w:ascii="Times New Roman" w:hAnsi="Times New Roman"/>
          <w:sz w:val="28"/>
          <w:szCs w:val="28"/>
        </w:rPr>
        <w:t>ый</w:t>
      </w:r>
      <w:r w:rsidRPr="00470A34">
        <w:rPr>
          <w:rFonts w:ascii="Times New Roman" w:hAnsi="Times New Roman"/>
          <w:sz w:val="28"/>
          <w:szCs w:val="28"/>
        </w:rPr>
        <w:t xml:space="preserve">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8F4A14" w:rsidRPr="00470A34" w:rsidRDefault="008F4A14" w:rsidP="008F4A14">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3) не</w:t>
      </w:r>
      <w:r w:rsidR="00396EAC">
        <w:rPr>
          <w:rFonts w:ascii="Times New Roman" w:hAnsi="Times New Roman"/>
          <w:sz w:val="28"/>
          <w:szCs w:val="28"/>
        </w:rPr>
        <w:t xml:space="preserve"> </w:t>
      </w:r>
      <w:r w:rsidRPr="00470A34">
        <w:rPr>
          <w:rFonts w:ascii="Times New Roman" w:hAnsi="Times New Roman"/>
          <w:sz w:val="28"/>
          <w:szCs w:val="28"/>
        </w:rPr>
        <w:t>указание</w:t>
      </w:r>
      <w:r>
        <w:rPr>
          <w:rFonts w:ascii="Times New Roman" w:hAnsi="Times New Roman"/>
          <w:sz w:val="28"/>
          <w:szCs w:val="28"/>
        </w:rPr>
        <w:t xml:space="preserve"> или </w:t>
      </w:r>
      <w:r w:rsidRPr="00470A34">
        <w:rPr>
          <w:rFonts w:ascii="Times New Roman" w:hAnsi="Times New Roman"/>
          <w:sz w:val="28"/>
          <w:szCs w:val="28"/>
        </w:rPr>
        <w:t>неполное указание в заявлении сведений, указанных в п</w:t>
      </w:r>
      <w:r>
        <w:rPr>
          <w:rFonts w:ascii="Times New Roman" w:hAnsi="Times New Roman"/>
          <w:sz w:val="28"/>
          <w:szCs w:val="28"/>
        </w:rPr>
        <w:t xml:space="preserve">ункте 2 </w:t>
      </w:r>
      <w:r w:rsidRPr="00470A34">
        <w:rPr>
          <w:rFonts w:ascii="Times New Roman" w:hAnsi="Times New Roman"/>
          <w:sz w:val="28"/>
          <w:szCs w:val="28"/>
        </w:rPr>
        <w:t>настояще</w:t>
      </w:r>
      <w:r>
        <w:rPr>
          <w:rFonts w:ascii="Times New Roman" w:hAnsi="Times New Roman"/>
          <w:sz w:val="28"/>
          <w:szCs w:val="28"/>
        </w:rPr>
        <w:t>й главы</w:t>
      </w:r>
      <w:r w:rsidRPr="00470A34">
        <w:rPr>
          <w:rFonts w:ascii="Times New Roman" w:hAnsi="Times New Roman"/>
          <w:sz w:val="28"/>
          <w:szCs w:val="28"/>
        </w:rPr>
        <w:t>;</w:t>
      </w:r>
    </w:p>
    <w:p w:rsidR="008F4A14" w:rsidRPr="00470A34" w:rsidRDefault="008F4A14" w:rsidP="008F4A14">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4) непредставление документов, указанных в </w:t>
      </w:r>
      <w:r>
        <w:rPr>
          <w:rFonts w:ascii="Times New Roman" w:hAnsi="Times New Roman"/>
          <w:sz w:val="28"/>
          <w:szCs w:val="28"/>
        </w:rPr>
        <w:t>пунктах</w:t>
      </w:r>
      <w:r w:rsidR="004756DB">
        <w:rPr>
          <w:rFonts w:ascii="Times New Roman" w:hAnsi="Times New Roman"/>
          <w:sz w:val="28"/>
          <w:szCs w:val="28"/>
        </w:rPr>
        <w:t>3</w:t>
      </w:r>
      <w:r>
        <w:rPr>
          <w:rFonts w:ascii="Times New Roman" w:hAnsi="Times New Roman"/>
          <w:sz w:val="28"/>
          <w:szCs w:val="28"/>
        </w:rPr>
        <w:t xml:space="preserve">, </w:t>
      </w:r>
      <w:r w:rsidR="004756DB">
        <w:rPr>
          <w:rFonts w:ascii="Times New Roman" w:hAnsi="Times New Roman"/>
          <w:sz w:val="28"/>
          <w:szCs w:val="28"/>
        </w:rPr>
        <w:t>4</w:t>
      </w:r>
      <w:r>
        <w:rPr>
          <w:rFonts w:ascii="Times New Roman" w:hAnsi="Times New Roman"/>
          <w:sz w:val="28"/>
          <w:szCs w:val="28"/>
        </w:rPr>
        <w:t xml:space="preserve"> настоящей главы</w:t>
      </w:r>
      <w:r w:rsidRPr="00470A34">
        <w:rPr>
          <w:rFonts w:ascii="Times New Roman" w:hAnsi="Times New Roman"/>
          <w:sz w:val="28"/>
          <w:szCs w:val="28"/>
        </w:rPr>
        <w:t>;</w:t>
      </w:r>
    </w:p>
    <w:p w:rsidR="008F4A14" w:rsidRPr="00470A34" w:rsidRDefault="008F4A14" w:rsidP="008F4A14">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8F4A14" w:rsidRPr="0098270E" w:rsidRDefault="008F4A14" w:rsidP="008F4A14">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lastRenderedPageBreak/>
        <w:t xml:space="preserve">6) поступление в </w:t>
      </w:r>
      <w:r>
        <w:rPr>
          <w:rFonts w:ascii="Times New Roman" w:hAnsi="Times New Roman"/>
          <w:sz w:val="28"/>
          <w:szCs w:val="28"/>
        </w:rPr>
        <w:t>а</w:t>
      </w:r>
      <w:r w:rsidRPr="00470A34">
        <w:rPr>
          <w:rFonts w:ascii="Times New Roman" w:hAnsi="Times New Roman"/>
          <w:sz w:val="28"/>
          <w:szCs w:val="28"/>
        </w:rPr>
        <w:t xml:space="preserve">дминистрацию </w:t>
      </w:r>
      <w:r w:rsidR="001F5786">
        <w:rPr>
          <w:rFonts w:ascii="Times New Roman" w:hAnsi="Times New Roman"/>
          <w:sz w:val="28"/>
          <w:szCs w:val="28"/>
        </w:rPr>
        <w:t xml:space="preserve">городского округа Кинель Самарской области </w:t>
      </w:r>
      <w:r w:rsidRPr="00470A34">
        <w:rPr>
          <w:rFonts w:ascii="Times New Roman" w:hAnsi="Times New Roman"/>
          <w:sz w:val="28"/>
          <w:szCs w:val="28"/>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anchor="dst2783" w:history="1">
        <w:r w:rsidRPr="00470A34">
          <w:rPr>
            <w:rFonts w:ascii="Times New Roman" w:hAnsi="Times New Roman"/>
            <w:sz w:val="28"/>
            <w:szCs w:val="28"/>
          </w:rPr>
          <w:t>части 2 статьи 55.32</w:t>
        </w:r>
      </w:hyperlink>
      <w:r w:rsidRPr="00A97A07">
        <w:rPr>
          <w:rFonts w:ascii="Times New Roman" w:hAnsi="Times New Roman"/>
          <w:sz w:val="28"/>
          <w:szCs w:val="28"/>
        </w:rPr>
        <w:t xml:space="preserve"> Градостроительного кодекса Российской Федерации, </w:t>
      </w:r>
      <w:r>
        <w:rPr>
          <w:rFonts w:ascii="Times New Roman" w:hAnsi="Times New Roman"/>
          <w:sz w:val="28"/>
          <w:szCs w:val="28"/>
        </w:rPr>
        <w:t xml:space="preserve">в отношении земельного участка, </w:t>
      </w:r>
      <w:r w:rsidRPr="00A97A07">
        <w:rPr>
          <w:rFonts w:ascii="Times New Roman" w:hAnsi="Times New Roman"/>
          <w:sz w:val="28"/>
          <w:szCs w:val="28"/>
        </w:rPr>
        <w:t>в отношении которого подан</w:t>
      </w:r>
      <w:r w:rsidRPr="00442FD1">
        <w:rPr>
          <w:rFonts w:ascii="Times New Roman" w:hAnsi="Times New Roman"/>
          <w:sz w:val="28"/>
          <w:szCs w:val="28"/>
        </w:rPr>
        <w:t xml:space="preserve">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w:t>
      </w:r>
      <w:r>
        <w:rPr>
          <w:rFonts w:ascii="Times New Roman" w:hAnsi="Times New Roman"/>
          <w:sz w:val="28"/>
          <w:szCs w:val="28"/>
        </w:rPr>
        <w:t xml:space="preserve">органом местного самоуправления </w:t>
      </w:r>
      <w:r w:rsidRPr="00442FD1">
        <w:rPr>
          <w:rFonts w:ascii="Times New Roman" w:hAnsi="Times New Roman"/>
          <w:sz w:val="28"/>
          <w:szCs w:val="28"/>
        </w:rPr>
        <w:t>в исполнит</w:t>
      </w:r>
      <w:r w:rsidRPr="008652AA">
        <w:rPr>
          <w:rFonts w:ascii="Times New Roman" w:hAnsi="Times New Roman"/>
          <w:sz w:val="28"/>
          <w:szCs w:val="28"/>
        </w:rPr>
        <w:t xml:space="preserve">ельный орган государственной власти, должностному лицу,в государственное учреждение или орган местного самоуправления, которые указаны в </w:t>
      </w:r>
      <w:hyperlink r:id="rId12" w:anchor="dst2783" w:history="1">
        <w:r w:rsidRPr="00470A34">
          <w:rPr>
            <w:rFonts w:ascii="Times New Roman" w:hAnsi="Times New Roman"/>
            <w:sz w:val="28"/>
            <w:szCs w:val="28"/>
          </w:rPr>
          <w:t>части 2 статьи 55.32</w:t>
        </w:r>
      </w:hyperlink>
      <w:r w:rsidRPr="00A97A07">
        <w:rPr>
          <w:rFonts w:ascii="Times New Roman" w:hAnsi="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w:t>
      </w:r>
      <w:r w:rsidRPr="00442FD1">
        <w:rPr>
          <w:rFonts w:ascii="Times New Roman" w:hAnsi="Times New Roman"/>
          <w:sz w:val="28"/>
          <w:szCs w:val="28"/>
        </w:rPr>
        <w:t>зе в удовлетворении исковых требований о сносе самовольной постройки или ее приведении в соответствие с</w:t>
      </w:r>
      <w:r w:rsidRPr="008652AA">
        <w:rPr>
          <w:rFonts w:ascii="Times New Roman" w:hAnsi="Times New Roman"/>
          <w:sz w:val="28"/>
          <w:szCs w:val="28"/>
        </w:rPr>
        <w:t xml:space="preserve"> установленными требованиями;</w:t>
      </w:r>
    </w:p>
    <w:p w:rsidR="008F4A14" w:rsidRPr="00470A34" w:rsidRDefault="008F4A14" w:rsidP="008F4A14">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8F4A14" w:rsidRDefault="008F4A14" w:rsidP="008F4A14">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8F4A14" w:rsidRDefault="008F4A14" w:rsidP="008F4A14">
      <w:pPr>
        <w:tabs>
          <w:tab w:val="left" w:pos="1134"/>
        </w:tabs>
        <w:spacing w:line="360" w:lineRule="auto"/>
        <w:ind w:firstLine="567"/>
        <w:jc w:val="both"/>
        <w:rPr>
          <w:sz w:val="28"/>
          <w:szCs w:val="28"/>
          <w:u w:color="FFFFFF"/>
        </w:rPr>
      </w:pPr>
      <w:r>
        <w:rPr>
          <w:sz w:val="28"/>
          <w:szCs w:val="28"/>
          <w:u w:color="FFFFFF"/>
        </w:rPr>
        <w:t>1</w:t>
      </w:r>
      <w:r w:rsidR="002D7A36">
        <w:rPr>
          <w:sz w:val="28"/>
          <w:szCs w:val="28"/>
          <w:u w:color="FFFFFF"/>
        </w:rPr>
        <w:t>1</w:t>
      </w:r>
      <w:r w:rsidRPr="00450482">
        <w:rPr>
          <w:sz w:val="28"/>
          <w:szCs w:val="28"/>
          <w:u w:color="FFFFFF"/>
        </w:rPr>
        <w:t xml:space="preserve">. Заключение </w:t>
      </w:r>
      <w:r w:rsidR="001F5786">
        <w:rPr>
          <w:sz w:val="28"/>
          <w:szCs w:val="28"/>
          <w:u w:color="FFFFFF"/>
        </w:rPr>
        <w:t>К</w:t>
      </w:r>
      <w:r w:rsidRPr="00450482">
        <w:rPr>
          <w:sz w:val="28"/>
          <w:szCs w:val="28"/>
          <w:u w:color="FFFFFF"/>
        </w:rPr>
        <w:t>омиссии с рекомендацией о невозможности назначения</w:t>
      </w:r>
      <w:r w:rsidRPr="00664104">
        <w:rPr>
          <w:sz w:val="28"/>
          <w:szCs w:val="28"/>
          <w:u w:color="FFFFFF"/>
        </w:rPr>
        <w:t xml:space="preserve"> общественных обсуждений или публичных слушаний</w:t>
      </w:r>
      <w:r>
        <w:rPr>
          <w:sz w:val="28"/>
          <w:szCs w:val="28"/>
          <w:u w:color="FFFFFF"/>
        </w:rPr>
        <w:t xml:space="preserve"> по проекту </w:t>
      </w:r>
      <w:r>
        <w:rPr>
          <w:sz w:val="28"/>
          <w:szCs w:val="28"/>
        </w:rPr>
        <w:t xml:space="preserve">решения </w:t>
      </w:r>
      <w:r w:rsidRPr="008B7F07">
        <w:rPr>
          <w:sz w:val="28"/>
          <w:szCs w:val="28"/>
        </w:rPr>
        <w:t xml:space="preserve">о предоставлении разрешения на </w:t>
      </w:r>
      <w:r>
        <w:rPr>
          <w:sz w:val="28"/>
          <w:szCs w:val="28"/>
        </w:rPr>
        <w:t xml:space="preserve">отклонение от предельных параметров </w:t>
      </w:r>
      <w:r w:rsidRPr="00664104">
        <w:rPr>
          <w:sz w:val="28"/>
          <w:szCs w:val="28"/>
          <w:u w:color="FFFFFF"/>
        </w:rPr>
        <w:t>может быть принято только при наличии одного или нескольких из следующих условий:</w:t>
      </w:r>
    </w:p>
    <w:p w:rsidR="008F4A14" w:rsidRPr="00F02620" w:rsidRDefault="008F4A14" w:rsidP="008F4A14">
      <w:pPr>
        <w:pStyle w:val="-11"/>
        <w:tabs>
          <w:tab w:val="left" w:pos="1134"/>
        </w:tabs>
        <w:spacing w:line="360" w:lineRule="auto"/>
        <w:ind w:left="0" w:firstLine="567"/>
        <w:jc w:val="both"/>
        <w:rPr>
          <w:rFonts w:ascii="Times New Roman" w:hAnsi="Times New Roman"/>
          <w:sz w:val="28"/>
          <w:szCs w:val="28"/>
        </w:rPr>
      </w:pPr>
      <w:r w:rsidRPr="00F02620">
        <w:rPr>
          <w:rFonts w:ascii="Times New Roman" w:hAnsi="Times New Roman"/>
          <w:sz w:val="28"/>
          <w:szCs w:val="28"/>
        </w:rPr>
        <w:lastRenderedPageBreak/>
        <w:t xml:space="preserve">1) несоответствие испрашиваемого разрешения требованиям Федерального </w:t>
      </w:r>
      <w:hyperlink r:id="rId13" w:history="1">
        <w:r w:rsidRPr="00F02620">
          <w:rPr>
            <w:rFonts w:ascii="Times New Roman" w:hAnsi="Times New Roman"/>
            <w:sz w:val="28"/>
            <w:szCs w:val="28"/>
          </w:rPr>
          <w:t>закона</w:t>
        </w:r>
      </w:hyperlink>
      <w:r w:rsidRPr="00F02620">
        <w:rPr>
          <w:rFonts w:ascii="Times New Roman" w:hAnsi="Times New Roman"/>
          <w:sz w:val="28"/>
          <w:szCs w:val="28"/>
        </w:rPr>
        <w:t xml:space="preserve"> от 22.07.2008 </w:t>
      </w:r>
      <w:r>
        <w:rPr>
          <w:rFonts w:ascii="Times New Roman" w:hAnsi="Times New Roman"/>
          <w:sz w:val="28"/>
          <w:szCs w:val="28"/>
        </w:rPr>
        <w:t xml:space="preserve">№ 123-ФЗ «Технический регламент </w:t>
      </w:r>
      <w:r w:rsidRPr="00F02620">
        <w:rPr>
          <w:rFonts w:ascii="Times New Roman" w:hAnsi="Times New Roman"/>
          <w:sz w:val="28"/>
          <w:szCs w:val="28"/>
        </w:rPr>
        <w:t>о тре</w:t>
      </w:r>
      <w:r>
        <w:rPr>
          <w:rFonts w:ascii="Times New Roman" w:hAnsi="Times New Roman"/>
          <w:sz w:val="28"/>
          <w:szCs w:val="28"/>
        </w:rPr>
        <w:t>бованиях пожарной безопасности»,</w:t>
      </w:r>
      <w:r w:rsidRPr="00F02620">
        <w:rPr>
          <w:rFonts w:ascii="Times New Roman" w:hAnsi="Times New Roman"/>
          <w:sz w:val="28"/>
          <w:szCs w:val="28"/>
        </w:rPr>
        <w:t xml:space="preserve"> Федерального </w:t>
      </w:r>
      <w:hyperlink r:id="rId14" w:history="1">
        <w:r w:rsidRPr="00F02620">
          <w:rPr>
            <w:rFonts w:ascii="Times New Roman" w:hAnsi="Times New Roman"/>
            <w:sz w:val="28"/>
            <w:szCs w:val="28"/>
          </w:rPr>
          <w:t>закона</w:t>
        </w:r>
      </w:hyperlink>
      <w:r w:rsidRPr="00F02620">
        <w:rPr>
          <w:rFonts w:ascii="Times New Roman" w:hAnsi="Times New Roman"/>
          <w:sz w:val="28"/>
          <w:szCs w:val="28"/>
        </w:rPr>
        <w:t xml:space="preserve"> от 30.12.2009 № 384-ФЗ «Технический регламент о бе</w:t>
      </w:r>
      <w:r>
        <w:rPr>
          <w:rFonts w:ascii="Times New Roman" w:hAnsi="Times New Roman"/>
          <w:sz w:val="28"/>
          <w:szCs w:val="28"/>
        </w:rPr>
        <w:t xml:space="preserve">зопасности зданий и сооружений» или </w:t>
      </w:r>
      <w:r w:rsidRPr="00F02620">
        <w:rPr>
          <w:rFonts w:ascii="Times New Roman" w:hAnsi="Times New Roman"/>
          <w:sz w:val="28"/>
          <w:szCs w:val="28"/>
        </w:rPr>
        <w:t>требованиям иных технических регламентов;</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2</w:t>
      </w:r>
      <w:r w:rsidRPr="00F02620">
        <w:rPr>
          <w:rFonts w:ascii="Times New Roman" w:hAnsi="Times New Roman"/>
          <w:sz w:val="28"/>
          <w:szCs w:val="28"/>
        </w:rPr>
        <w:t>) отсутствие указания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3</w:t>
      </w:r>
      <w:r w:rsidRPr="00F02620">
        <w:rPr>
          <w:rFonts w:ascii="Times New Roman" w:hAnsi="Times New Roman"/>
          <w:sz w:val="28"/>
          <w:szCs w:val="28"/>
        </w:rPr>
        <w:t>) не</w:t>
      </w:r>
      <w:r w:rsidR="00396EAC">
        <w:rPr>
          <w:rFonts w:ascii="Times New Roman" w:hAnsi="Times New Roman"/>
          <w:sz w:val="28"/>
          <w:szCs w:val="28"/>
        </w:rPr>
        <w:t xml:space="preserve"> </w:t>
      </w:r>
      <w:r w:rsidRPr="00F02620">
        <w:rPr>
          <w:rFonts w:ascii="Times New Roman" w:hAnsi="Times New Roman"/>
          <w:sz w:val="28"/>
          <w:szCs w:val="28"/>
        </w:rPr>
        <w:t>указание</w:t>
      </w:r>
      <w:r>
        <w:rPr>
          <w:rFonts w:ascii="Times New Roman" w:hAnsi="Times New Roman"/>
          <w:sz w:val="28"/>
          <w:szCs w:val="28"/>
        </w:rPr>
        <w:t xml:space="preserve"> или </w:t>
      </w:r>
      <w:r w:rsidRPr="00F02620">
        <w:rPr>
          <w:rFonts w:ascii="Times New Roman" w:hAnsi="Times New Roman"/>
          <w:sz w:val="28"/>
          <w:szCs w:val="28"/>
        </w:rPr>
        <w:t>неполное указание в заявлении сведений, указанных в п</w:t>
      </w:r>
      <w:r>
        <w:rPr>
          <w:rFonts w:ascii="Times New Roman" w:hAnsi="Times New Roman"/>
          <w:sz w:val="28"/>
          <w:szCs w:val="28"/>
        </w:rPr>
        <w:t xml:space="preserve">ункте 2 </w:t>
      </w:r>
      <w:r w:rsidRPr="00F02620">
        <w:rPr>
          <w:rFonts w:ascii="Times New Roman" w:hAnsi="Times New Roman"/>
          <w:sz w:val="28"/>
          <w:szCs w:val="28"/>
        </w:rPr>
        <w:t>настояще</w:t>
      </w:r>
      <w:r>
        <w:rPr>
          <w:rFonts w:ascii="Times New Roman" w:hAnsi="Times New Roman"/>
          <w:sz w:val="28"/>
          <w:szCs w:val="28"/>
        </w:rPr>
        <w:t>й главы</w:t>
      </w:r>
      <w:r w:rsidRPr="00F02620">
        <w:rPr>
          <w:rFonts w:ascii="Times New Roman" w:hAnsi="Times New Roman"/>
          <w:sz w:val="28"/>
          <w:szCs w:val="28"/>
        </w:rPr>
        <w:t>;</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6) непредставление документов, указанных в п</w:t>
      </w:r>
      <w:r>
        <w:rPr>
          <w:rFonts w:ascii="Times New Roman" w:hAnsi="Times New Roman"/>
          <w:sz w:val="28"/>
          <w:szCs w:val="28"/>
        </w:rPr>
        <w:t>унктах</w:t>
      </w:r>
      <w:r w:rsidR="004756DB">
        <w:rPr>
          <w:rFonts w:ascii="Times New Roman" w:hAnsi="Times New Roman"/>
          <w:sz w:val="28"/>
          <w:szCs w:val="28"/>
        </w:rPr>
        <w:t>3</w:t>
      </w:r>
      <w:r>
        <w:rPr>
          <w:rFonts w:ascii="Times New Roman" w:hAnsi="Times New Roman"/>
          <w:sz w:val="28"/>
          <w:szCs w:val="28"/>
        </w:rPr>
        <w:t xml:space="preserve"> и </w:t>
      </w:r>
      <w:r w:rsidR="004756DB">
        <w:rPr>
          <w:rFonts w:ascii="Times New Roman" w:hAnsi="Times New Roman"/>
          <w:sz w:val="28"/>
          <w:szCs w:val="28"/>
        </w:rPr>
        <w:t>5</w:t>
      </w:r>
      <w:r w:rsidRPr="00F02620">
        <w:rPr>
          <w:rFonts w:ascii="Times New Roman" w:hAnsi="Times New Roman"/>
          <w:sz w:val="28"/>
          <w:szCs w:val="28"/>
        </w:rPr>
        <w:t>настояще</w:t>
      </w:r>
      <w:r>
        <w:rPr>
          <w:rFonts w:ascii="Times New Roman" w:hAnsi="Times New Roman"/>
          <w:sz w:val="28"/>
          <w:szCs w:val="28"/>
        </w:rPr>
        <w:t xml:space="preserve">й  главы </w:t>
      </w:r>
      <w:r w:rsidRPr="00F02620">
        <w:rPr>
          <w:rFonts w:ascii="Times New Roman" w:hAnsi="Times New Roman"/>
          <w:sz w:val="28"/>
          <w:szCs w:val="28"/>
        </w:rPr>
        <w:t xml:space="preserve">(за исключением документов, предусмотренных подпунктами </w:t>
      </w:r>
      <w:r>
        <w:rPr>
          <w:rFonts w:ascii="Times New Roman" w:hAnsi="Times New Roman"/>
          <w:sz w:val="28"/>
          <w:szCs w:val="28"/>
        </w:rPr>
        <w:t>3</w:t>
      </w:r>
      <w:r w:rsidRPr="00F02620">
        <w:rPr>
          <w:rFonts w:ascii="Times New Roman" w:hAnsi="Times New Roman"/>
          <w:sz w:val="28"/>
          <w:szCs w:val="28"/>
        </w:rPr>
        <w:t xml:space="preserve"> и </w:t>
      </w:r>
      <w:r>
        <w:rPr>
          <w:rFonts w:ascii="Times New Roman" w:hAnsi="Times New Roman"/>
          <w:sz w:val="28"/>
          <w:szCs w:val="28"/>
        </w:rPr>
        <w:t>4</w:t>
      </w:r>
      <w:r w:rsidRPr="00F02620">
        <w:rPr>
          <w:rFonts w:ascii="Times New Roman" w:hAnsi="Times New Roman"/>
          <w:sz w:val="28"/>
          <w:szCs w:val="28"/>
        </w:rPr>
        <w:t xml:space="preserve">.2 пункта </w:t>
      </w:r>
      <w:r w:rsidR="004756DB">
        <w:rPr>
          <w:rFonts w:ascii="Times New Roman" w:hAnsi="Times New Roman"/>
          <w:sz w:val="28"/>
          <w:szCs w:val="28"/>
        </w:rPr>
        <w:t>5</w:t>
      </w:r>
      <w:r w:rsidRPr="00F02620">
        <w:rPr>
          <w:rFonts w:ascii="Times New Roman" w:hAnsi="Times New Roman"/>
          <w:sz w:val="28"/>
          <w:szCs w:val="28"/>
        </w:rPr>
        <w:t xml:space="preserve"> настояще</w:t>
      </w:r>
      <w:r>
        <w:rPr>
          <w:rFonts w:ascii="Times New Roman" w:hAnsi="Times New Roman"/>
          <w:sz w:val="28"/>
          <w:szCs w:val="28"/>
        </w:rPr>
        <w:t>й главы</w:t>
      </w:r>
      <w:r w:rsidRPr="00F02620">
        <w:rPr>
          <w:rFonts w:ascii="Times New Roman" w:hAnsi="Times New Roman"/>
          <w:sz w:val="28"/>
          <w:szCs w:val="28"/>
        </w:rPr>
        <w:t>);</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 xml:space="preserve">8) поступление в </w:t>
      </w:r>
      <w:r>
        <w:rPr>
          <w:rFonts w:ascii="Times New Roman" w:hAnsi="Times New Roman"/>
          <w:sz w:val="28"/>
          <w:szCs w:val="28"/>
        </w:rPr>
        <w:t>а</w:t>
      </w:r>
      <w:r w:rsidRPr="00F02620">
        <w:rPr>
          <w:rFonts w:ascii="Times New Roman" w:hAnsi="Times New Roman"/>
          <w:sz w:val="28"/>
          <w:szCs w:val="28"/>
        </w:rPr>
        <w:t xml:space="preserve">дминистрацию </w:t>
      </w:r>
      <w:r w:rsidR="001F5786">
        <w:rPr>
          <w:rFonts w:ascii="Times New Roman" w:hAnsi="Times New Roman"/>
          <w:sz w:val="28"/>
          <w:szCs w:val="28"/>
        </w:rPr>
        <w:t xml:space="preserve">городского округа Кинель Самарской области </w:t>
      </w:r>
      <w:r w:rsidRPr="00F02620">
        <w:rPr>
          <w:rFonts w:ascii="Times New Roman" w:hAnsi="Times New Roman"/>
          <w:sz w:val="28"/>
          <w:szCs w:val="28"/>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5" w:anchor="dst2783" w:history="1">
        <w:r w:rsidRPr="00F02620">
          <w:rPr>
            <w:rFonts w:ascii="Times New Roman" w:hAnsi="Times New Roman"/>
            <w:sz w:val="28"/>
            <w:szCs w:val="28"/>
          </w:rPr>
          <w:t>части 2 статьи 55.32</w:t>
        </w:r>
      </w:hyperlink>
      <w:r w:rsidRPr="00F02620">
        <w:rPr>
          <w:rFonts w:ascii="Times New Roman" w:hAnsi="Times New Roman"/>
          <w:sz w:val="28"/>
          <w:szCs w:val="28"/>
        </w:rPr>
        <w:t xml:space="preserve"> Градостроительного кодекса Российской Федерации, </w:t>
      </w:r>
      <w:r>
        <w:rPr>
          <w:rFonts w:ascii="Times New Roman" w:hAnsi="Times New Roman"/>
          <w:sz w:val="28"/>
          <w:szCs w:val="28"/>
        </w:rPr>
        <w:t xml:space="preserve">в отношении земельного участка, </w:t>
      </w:r>
      <w:r w:rsidRPr="00F02620">
        <w:rPr>
          <w:rFonts w:ascii="Times New Roman" w:hAnsi="Times New Roman"/>
          <w:sz w:val="28"/>
          <w:szCs w:val="28"/>
        </w:rPr>
        <w:t xml:space="preserve">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w:t>
      </w:r>
      <w:r>
        <w:rPr>
          <w:rFonts w:ascii="Times New Roman" w:hAnsi="Times New Roman"/>
          <w:sz w:val="28"/>
          <w:szCs w:val="28"/>
        </w:rPr>
        <w:t xml:space="preserve">органом местного самоуправления </w:t>
      </w:r>
      <w:r w:rsidRPr="00F02620">
        <w:rPr>
          <w:rFonts w:ascii="Times New Roman" w:hAnsi="Times New Roman"/>
          <w:sz w:val="28"/>
          <w:szCs w:val="28"/>
        </w:rPr>
        <w:t>в исполнительный орган государстве</w:t>
      </w:r>
      <w:r>
        <w:rPr>
          <w:rFonts w:ascii="Times New Roman" w:hAnsi="Times New Roman"/>
          <w:sz w:val="28"/>
          <w:szCs w:val="28"/>
        </w:rPr>
        <w:t xml:space="preserve">нной власти, должностному лицу,  </w:t>
      </w:r>
      <w:r w:rsidRPr="00F02620">
        <w:rPr>
          <w:rFonts w:ascii="Times New Roman" w:hAnsi="Times New Roman"/>
          <w:sz w:val="28"/>
          <w:szCs w:val="28"/>
        </w:rPr>
        <w:t xml:space="preserve">в государственное учреждение или орган местного самоуправления, которые указаны в </w:t>
      </w:r>
      <w:hyperlink r:id="rId16" w:anchor="dst2783" w:history="1">
        <w:r w:rsidRPr="00F02620">
          <w:rPr>
            <w:rFonts w:ascii="Times New Roman" w:hAnsi="Times New Roman"/>
            <w:sz w:val="28"/>
            <w:szCs w:val="28"/>
          </w:rPr>
          <w:t>части 2 статьи 55.32</w:t>
        </w:r>
      </w:hyperlink>
      <w:r w:rsidRPr="00F02620">
        <w:rPr>
          <w:rFonts w:ascii="Times New Roman" w:hAnsi="Times New Roman"/>
          <w:sz w:val="28"/>
          <w:szCs w:val="28"/>
        </w:rPr>
        <w:t xml:space="preserve"> Градостроительного </w:t>
      </w:r>
      <w:r w:rsidRPr="00F02620">
        <w:rPr>
          <w:rFonts w:ascii="Times New Roman" w:hAnsi="Times New Roman"/>
          <w:sz w:val="28"/>
          <w:szCs w:val="28"/>
        </w:rPr>
        <w:lastRenderedPageBreak/>
        <w:t>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F4A14" w:rsidRPr="00F02620" w:rsidRDefault="008F4A14" w:rsidP="008F4A14">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8F4A14" w:rsidRPr="00470A34" w:rsidRDefault="008F4A14" w:rsidP="008F4A14">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8F4A14" w:rsidRPr="002D7A36" w:rsidRDefault="008F4A14" w:rsidP="008F4A14">
      <w:pPr>
        <w:tabs>
          <w:tab w:val="left" w:pos="1134"/>
        </w:tabs>
        <w:spacing w:line="360" w:lineRule="auto"/>
        <w:ind w:firstLine="720"/>
        <w:jc w:val="both"/>
        <w:rPr>
          <w:sz w:val="28"/>
          <w:szCs w:val="28"/>
          <w:u w:color="FFFFFF"/>
        </w:rPr>
      </w:pPr>
      <w:r>
        <w:rPr>
          <w:sz w:val="28"/>
          <w:szCs w:val="28"/>
          <w:u w:color="FFFFFF"/>
        </w:rPr>
        <w:t>1</w:t>
      </w:r>
      <w:r w:rsidR="002D7A36">
        <w:rPr>
          <w:sz w:val="28"/>
          <w:szCs w:val="28"/>
          <w:u w:color="FFFFFF"/>
        </w:rPr>
        <w:t>2</w:t>
      </w:r>
      <w:r w:rsidRPr="008B7F07">
        <w:rPr>
          <w:sz w:val="28"/>
          <w:szCs w:val="28"/>
          <w:u w:color="FFFFFF"/>
        </w:rPr>
        <w:t xml:space="preserve">. Глава </w:t>
      </w:r>
      <w:r w:rsidRPr="00A45152">
        <w:rPr>
          <w:sz w:val="28"/>
          <w:szCs w:val="28"/>
        </w:rPr>
        <w:t xml:space="preserve">городского округа Кинель Самарской </w:t>
      </w:r>
      <w:r w:rsidRPr="003075E3">
        <w:rPr>
          <w:sz w:val="28"/>
          <w:szCs w:val="28"/>
        </w:rPr>
        <w:t xml:space="preserve">области </w:t>
      </w:r>
      <w:r w:rsidRPr="003075E3">
        <w:rPr>
          <w:sz w:val="28"/>
          <w:szCs w:val="28"/>
          <w:u w:color="FFFFFF"/>
        </w:rPr>
        <w:t>не позднее</w:t>
      </w:r>
      <w:r>
        <w:rPr>
          <w:sz w:val="28"/>
          <w:szCs w:val="28"/>
          <w:u w:color="FFFFFF"/>
        </w:rPr>
        <w:t>семи</w:t>
      </w:r>
      <w:r w:rsidRPr="008B7F07">
        <w:rPr>
          <w:sz w:val="28"/>
          <w:szCs w:val="28"/>
          <w:u w:color="FFFFFF"/>
        </w:rPr>
        <w:t xml:space="preserve"> дней со дня </w:t>
      </w:r>
      <w:r w:rsidRPr="002D7A36">
        <w:rPr>
          <w:sz w:val="28"/>
          <w:szCs w:val="28"/>
          <w:u w:color="FFFFFF"/>
        </w:rPr>
        <w:t xml:space="preserve">получения заключения </w:t>
      </w:r>
      <w:r w:rsidR="00764D80">
        <w:rPr>
          <w:sz w:val="28"/>
          <w:szCs w:val="28"/>
          <w:u w:color="FFFFFF"/>
        </w:rPr>
        <w:t>К</w:t>
      </w:r>
      <w:r w:rsidRPr="002D7A36">
        <w:rPr>
          <w:sz w:val="28"/>
          <w:szCs w:val="28"/>
          <w:u w:color="FFFFFF"/>
        </w:rPr>
        <w:t xml:space="preserve">омиссии, предусмотренного пунктом 10 настоящей главы, принимает постановление </w:t>
      </w:r>
      <w:r w:rsidR="001F5786">
        <w:rPr>
          <w:sz w:val="28"/>
          <w:szCs w:val="28"/>
          <w:u w:color="FFFFFF"/>
        </w:rPr>
        <w:t xml:space="preserve">Главы </w:t>
      </w:r>
      <w:r w:rsidRPr="002D7A36">
        <w:rPr>
          <w:sz w:val="28"/>
          <w:szCs w:val="28"/>
        </w:rPr>
        <w:t>городского округа Кинель Самарской области</w:t>
      </w:r>
      <w:r w:rsidR="00396EAC">
        <w:rPr>
          <w:sz w:val="28"/>
          <w:szCs w:val="28"/>
        </w:rPr>
        <w:t xml:space="preserve"> </w:t>
      </w:r>
      <w:r w:rsidRPr="002D7A36">
        <w:rPr>
          <w:sz w:val="28"/>
          <w:szCs w:val="28"/>
          <w:u w:color="FFFFFF"/>
        </w:rPr>
        <w:t xml:space="preserve">о проведении </w:t>
      </w:r>
      <w:r w:rsidRPr="002D7A36">
        <w:rPr>
          <w:sz w:val="28"/>
          <w:szCs w:val="28"/>
        </w:rPr>
        <w:t>общественных обсуждений или</w:t>
      </w:r>
      <w:r w:rsidRPr="002D7A36">
        <w:rPr>
          <w:sz w:val="28"/>
          <w:szCs w:val="28"/>
          <w:u w:color="FFFFFF"/>
        </w:rPr>
        <w:t xml:space="preserve"> публичных слушаний или  о невозможности проведения публичных слушаний. Копия постановления </w:t>
      </w:r>
      <w:r w:rsidR="001F5786">
        <w:rPr>
          <w:sz w:val="28"/>
          <w:szCs w:val="28"/>
          <w:u w:color="FFFFFF"/>
        </w:rPr>
        <w:t xml:space="preserve">Главы </w:t>
      </w:r>
      <w:r w:rsidRPr="004756DB">
        <w:rPr>
          <w:sz w:val="28"/>
          <w:szCs w:val="28"/>
        </w:rPr>
        <w:t>городского</w:t>
      </w:r>
      <w:r w:rsidRPr="002D7A36">
        <w:rPr>
          <w:sz w:val="28"/>
          <w:szCs w:val="28"/>
        </w:rPr>
        <w:t xml:space="preserve"> округа Кинель Самарской области</w:t>
      </w:r>
      <w:r w:rsidRPr="002D7A36">
        <w:rPr>
          <w:sz w:val="28"/>
          <w:szCs w:val="28"/>
          <w:u w:color="FFFFFF"/>
        </w:rPr>
        <w:t xml:space="preserve"> направляется заявителю не позднее пяти дней со дня издания.</w:t>
      </w:r>
    </w:p>
    <w:p w:rsidR="008F4A14" w:rsidRPr="002D7A36" w:rsidRDefault="008F4A14" w:rsidP="008F4A14">
      <w:pPr>
        <w:tabs>
          <w:tab w:val="left" w:pos="1134"/>
        </w:tabs>
        <w:spacing w:line="360" w:lineRule="auto"/>
        <w:ind w:firstLine="720"/>
        <w:jc w:val="both"/>
        <w:rPr>
          <w:sz w:val="28"/>
          <w:szCs w:val="28"/>
          <w:u w:color="FFFFFF"/>
        </w:rPr>
      </w:pPr>
      <w:r w:rsidRPr="002D7A36">
        <w:rPr>
          <w:sz w:val="28"/>
          <w:szCs w:val="28"/>
          <w:u w:color="FFFFFF"/>
        </w:rPr>
        <w:t>1</w:t>
      </w:r>
      <w:r w:rsidR="002D7A36">
        <w:rPr>
          <w:sz w:val="28"/>
          <w:szCs w:val="28"/>
          <w:u w:color="FFFFFF"/>
        </w:rPr>
        <w:t>3</w:t>
      </w:r>
      <w:r w:rsidRPr="002D7A36">
        <w:rPr>
          <w:sz w:val="28"/>
          <w:szCs w:val="28"/>
          <w:u w:color="FFFFFF"/>
        </w:rPr>
        <w:t xml:space="preserve">. После подготовки </w:t>
      </w:r>
      <w:r w:rsidR="00764D80">
        <w:rPr>
          <w:sz w:val="28"/>
          <w:szCs w:val="28"/>
          <w:u w:color="FFFFFF"/>
        </w:rPr>
        <w:t>К</w:t>
      </w:r>
      <w:r w:rsidRPr="002D7A36">
        <w:rPr>
          <w:sz w:val="28"/>
          <w:szCs w:val="28"/>
          <w:u w:color="FFFFFF"/>
        </w:rPr>
        <w:t>омиссией заключения</w:t>
      </w:r>
      <w:r w:rsidRPr="002D6230">
        <w:rPr>
          <w:sz w:val="28"/>
          <w:szCs w:val="28"/>
          <w:u w:color="FFFFFF"/>
        </w:rPr>
        <w:t xml:space="preserve">, содержащего рекомендации о проведении </w:t>
      </w:r>
      <w:r w:rsidRPr="002D6230">
        <w:rPr>
          <w:sz w:val="28"/>
          <w:szCs w:val="28"/>
        </w:rPr>
        <w:t>общественных обсуждений или</w:t>
      </w:r>
      <w:r w:rsidRPr="002D6230">
        <w:rPr>
          <w:sz w:val="28"/>
          <w:szCs w:val="28"/>
          <w:u w:color="FFFFFF"/>
        </w:rPr>
        <w:t xml:space="preserve"> публичных слушаний, </w:t>
      </w:r>
      <w:r>
        <w:rPr>
          <w:sz w:val="28"/>
          <w:szCs w:val="28"/>
          <w:u w:color="FFFFFF"/>
        </w:rPr>
        <w:t>а</w:t>
      </w:r>
      <w:r w:rsidRPr="008B7F07">
        <w:rPr>
          <w:sz w:val="28"/>
          <w:szCs w:val="28"/>
          <w:u w:color="FFFFFF"/>
        </w:rPr>
        <w:t xml:space="preserve">дминистрация </w:t>
      </w:r>
      <w:r w:rsidRPr="00C67147">
        <w:rPr>
          <w:sz w:val="28"/>
          <w:szCs w:val="28"/>
        </w:rPr>
        <w:t>городского округа</w:t>
      </w:r>
      <w:r>
        <w:rPr>
          <w:sz w:val="28"/>
          <w:szCs w:val="28"/>
        </w:rPr>
        <w:t xml:space="preserve"> Кинель Самарской области</w:t>
      </w:r>
      <w:r w:rsidRPr="008B7F07">
        <w:rPr>
          <w:sz w:val="28"/>
          <w:szCs w:val="28"/>
          <w:u w:color="FFFFFF"/>
        </w:rPr>
        <w:t xml:space="preserve">подготавливает </w:t>
      </w:r>
      <w:r w:rsidRPr="002D7A36">
        <w:rPr>
          <w:sz w:val="28"/>
          <w:szCs w:val="28"/>
          <w:u w:color="FFFFFF"/>
        </w:rPr>
        <w:t xml:space="preserve">предварительную смету расходов на организацию проведения </w:t>
      </w:r>
      <w:r w:rsidRPr="002D7A36">
        <w:rPr>
          <w:sz w:val="28"/>
          <w:szCs w:val="28"/>
        </w:rPr>
        <w:t>общественных обсуждений или</w:t>
      </w:r>
      <w:r w:rsidRPr="002D7A36">
        <w:rPr>
          <w:sz w:val="28"/>
          <w:szCs w:val="28"/>
          <w:u w:color="FFFFFF"/>
        </w:rPr>
        <w:t xml:space="preserve"> публичных слушаний. Указанная смета утверждается </w:t>
      </w:r>
      <w:r w:rsidR="00764D80">
        <w:rPr>
          <w:sz w:val="28"/>
          <w:szCs w:val="28"/>
          <w:u w:color="FFFFFF"/>
        </w:rPr>
        <w:t>Г</w:t>
      </w:r>
      <w:r w:rsidRPr="002D7A36">
        <w:rPr>
          <w:sz w:val="28"/>
          <w:szCs w:val="28"/>
          <w:u w:color="FFFFFF"/>
        </w:rPr>
        <w:t xml:space="preserve">лавой </w:t>
      </w:r>
      <w:r w:rsidRPr="002D7A36">
        <w:rPr>
          <w:sz w:val="28"/>
          <w:szCs w:val="28"/>
        </w:rPr>
        <w:t>городского округа Кинель Самарской области</w:t>
      </w:r>
      <w:r w:rsidRPr="002D7A36">
        <w:rPr>
          <w:sz w:val="28"/>
          <w:szCs w:val="28"/>
          <w:u w:color="FFFFFF"/>
        </w:rPr>
        <w:t>или уполномоченным им лицом.</w:t>
      </w:r>
    </w:p>
    <w:p w:rsidR="008F4A14" w:rsidRPr="002D7A36" w:rsidRDefault="008F4A14" w:rsidP="008F4A14">
      <w:pPr>
        <w:tabs>
          <w:tab w:val="left" w:pos="1134"/>
        </w:tabs>
        <w:spacing w:line="360" w:lineRule="auto"/>
        <w:ind w:firstLine="720"/>
        <w:jc w:val="both"/>
        <w:rPr>
          <w:sz w:val="28"/>
          <w:szCs w:val="28"/>
          <w:u w:color="FFFFFF"/>
        </w:rPr>
      </w:pPr>
      <w:r w:rsidRPr="002D7A36">
        <w:rPr>
          <w:sz w:val="28"/>
          <w:szCs w:val="28"/>
          <w:u w:color="FFFFFF"/>
        </w:rPr>
        <w:t>1</w:t>
      </w:r>
      <w:r w:rsidR="002D7A36">
        <w:rPr>
          <w:sz w:val="28"/>
          <w:szCs w:val="28"/>
          <w:u w:color="FFFFFF"/>
        </w:rPr>
        <w:t>4</w:t>
      </w:r>
      <w:r w:rsidRPr="002D7A36">
        <w:rPr>
          <w:sz w:val="28"/>
          <w:szCs w:val="28"/>
          <w:u w:color="FFFFFF"/>
        </w:rPr>
        <w:t xml:space="preserve">. После утверждения предварительнойсметы расходов заявитель должен перечислить утвержденную сметой денежную сумму на счет администрации </w:t>
      </w:r>
      <w:r w:rsidRPr="002D7A36">
        <w:rPr>
          <w:sz w:val="28"/>
          <w:szCs w:val="28"/>
        </w:rPr>
        <w:t>городского округа Кинель Самарской области</w:t>
      </w:r>
      <w:r w:rsidRPr="002D7A36">
        <w:rPr>
          <w:sz w:val="28"/>
          <w:szCs w:val="28"/>
          <w:u w:color="FFFFFF"/>
        </w:rPr>
        <w:t>.</w:t>
      </w:r>
    </w:p>
    <w:p w:rsidR="008F4A14" w:rsidRPr="008B7F07" w:rsidRDefault="008F4A14" w:rsidP="008F4A14">
      <w:pPr>
        <w:tabs>
          <w:tab w:val="left" w:pos="1134"/>
        </w:tabs>
        <w:spacing w:line="360" w:lineRule="auto"/>
        <w:ind w:firstLine="720"/>
        <w:jc w:val="both"/>
        <w:rPr>
          <w:sz w:val="28"/>
          <w:szCs w:val="28"/>
          <w:u w:color="FFFFFF"/>
        </w:rPr>
      </w:pPr>
      <w:r w:rsidRPr="002D7A36">
        <w:rPr>
          <w:sz w:val="28"/>
          <w:szCs w:val="28"/>
          <w:u w:color="FFFFFF"/>
        </w:rPr>
        <w:lastRenderedPageBreak/>
        <w:t>1</w:t>
      </w:r>
      <w:r w:rsidR="002D7A36">
        <w:rPr>
          <w:sz w:val="28"/>
          <w:szCs w:val="28"/>
          <w:u w:color="FFFFFF"/>
        </w:rPr>
        <w:t>5</w:t>
      </w:r>
      <w:r w:rsidRPr="002D7A36">
        <w:rPr>
          <w:sz w:val="28"/>
          <w:szCs w:val="28"/>
          <w:u w:color="FFFFFF"/>
        </w:rPr>
        <w:t xml:space="preserve">. После издания постановления </w:t>
      </w:r>
      <w:r w:rsidR="009B5BA6">
        <w:rPr>
          <w:sz w:val="28"/>
          <w:szCs w:val="28"/>
          <w:u w:color="FFFFFF"/>
        </w:rPr>
        <w:t>Г</w:t>
      </w:r>
      <w:r w:rsidRPr="002D7A36">
        <w:rPr>
          <w:sz w:val="28"/>
          <w:szCs w:val="28"/>
          <w:u w:color="FFFFFF"/>
        </w:rPr>
        <w:t>лавы</w:t>
      </w:r>
      <w:r w:rsidRPr="00C67147">
        <w:rPr>
          <w:sz w:val="28"/>
          <w:szCs w:val="28"/>
        </w:rPr>
        <w:t>городского округа</w:t>
      </w:r>
      <w:r>
        <w:rPr>
          <w:sz w:val="28"/>
          <w:szCs w:val="28"/>
        </w:rPr>
        <w:t xml:space="preserve"> Кинель Самарской области о</w:t>
      </w:r>
      <w:r w:rsidRPr="008B7F07">
        <w:rPr>
          <w:sz w:val="28"/>
          <w:szCs w:val="28"/>
          <w:u w:color="FFFFFF"/>
        </w:rPr>
        <w:t xml:space="preserve"> проведении </w:t>
      </w:r>
      <w:r w:rsidRPr="008B7F07">
        <w:rPr>
          <w:sz w:val="28"/>
          <w:szCs w:val="28"/>
        </w:rPr>
        <w:t>общественных обсуждений или</w:t>
      </w:r>
      <w:r w:rsidRPr="008B7F07">
        <w:rPr>
          <w:sz w:val="28"/>
          <w:szCs w:val="28"/>
          <w:u w:color="FFFFFF"/>
        </w:rPr>
        <w:t xml:space="preserve">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заявления о предоставлении разрешения на отклонение от предельных параметров</w:t>
      </w:r>
      <w:r>
        <w:rPr>
          <w:sz w:val="28"/>
          <w:szCs w:val="28"/>
        </w:rPr>
        <w:t>уполномоченное должностное лицо администрации</w:t>
      </w:r>
      <w:r>
        <w:rPr>
          <w:sz w:val="28"/>
          <w:szCs w:val="28"/>
          <w:u w:color="FFFFFF"/>
        </w:rPr>
        <w:t xml:space="preserve"> направляет сообщения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w:t>
      </w:r>
    </w:p>
    <w:p w:rsidR="008F4A14" w:rsidRPr="008B7F07" w:rsidRDefault="008F4A14" w:rsidP="008F4A14">
      <w:pPr>
        <w:tabs>
          <w:tab w:val="left" w:pos="1134"/>
        </w:tabs>
        <w:spacing w:line="360" w:lineRule="auto"/>
        <w:ind w:firstLine="720"/>
        <w:jc w:val="both"/>
        <w:rPr>
          <w:sz w:val="28"/>
          <w:szCs w:val="28"/>
          <w:u w:color="FFFFFF"/>
        </w:rPr>
      </w:pPr>
      <w:r w:rsidRPr="008B7F07">
        <w:rPr>
          <w:sz w:val="28"/>
          <w:szCs w:val="28"/>
          <w:u w:color="FFFFFF"/>
        </w:rP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8F4A14" w:rsidRPr="008B7F07" w:rsidRDefault="008F4A14" w:rsidP="008F4A14">
      <w:pPr>
        <w:tabs>
          <w:tab w:val="left" w:pos="1134"/>
        </w:tabs>
        <w:spacing w:line="360" w:lineRule="auto"/>
        <w:ind w:firstLine="720"/>
        <w:jc w:val="both"/>
        <w:rPr>
          <w:sz w:val="28"/>
          <w:szCs w:val="28"/>
          <w:u w:color="FFFFFF"/>
        </w:rPr>
      </w:pPr>
      <w:r w:rsidRPr="008B7F07">
        <w:rPr>
          <w:sz w:val="28"/>
          <w:szCs w:val="28"/>
          <w:u w:color="FFFFFF"/>
        </w:rPr>
        <w:t xml:space="preserve">правообладателям объектов капитального строительства, расположенных на земельных </w:t>
      </w:r>
      <w:r>
        <w:rPr>
          <w:sz w:val="28"/>
          <w:szCs w:val="28"/>
          <w:u w:color="FFFFFF"/>
        </w:rPr>
        <w:t xml:space="preserve">участках, имеющих общие границы </w:t>
      </w:r>
      <w:r w:rsidRPr="008B7F07">
        <w:rPr>
          <w:sz w:val="28"/>
          <w:szCs w:val="28"/>
          <w:u w:color="FFFFFF"/>
        </w:rPr>
        <w:t>с земельным участком, применительно к которому запрашивается данное разрешение;</w:t>
      </w:r>
    </w:p>
    <w:p w:rsidR="008F4A14" w:rsidRPr="008B7F07" w:rsidRDefault="008F4A14" w:rsidP="008F4A14">
      <w:pPr>
        <w:tabs>
          <w:tab w:val="left" w:pos="1134"/>
        </w:tabs>
        <w:spacing w:line="360" w:lineRule="auto"/>
        <w:ind w:firstLine="720"/>
        <w:jc w:val="both"/>
        <w:rPr>
          <w:sz w:val="28"/>
          <w:szCs w:val="28"/>
          <w:u w:color="FFFFFF"/>
        </w:rPr>
      </w:pPr>
      <w:r w:rsidRPr="008B7F07">
        <w:rPr>
          <w:sz w:val="28"/>
          <w:szCs w:val="28"/>
          <w:u w:color="FFFFFF"/>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8F4A14" w:rsidRPr="008B7F07" w:rsidRDefault="008F4A14" w:rsidP="008F4A14">
      <w:pPr>
        <w:tabs>
          <w:tab w:val="left" w:pos="1134"/>
        </w:tabs>
        <w:spacing w:line="360" w:lineRule="auto"/>
        <w:ind w:firstLine="720"/>
        <w:jc w:val="both"/>
        <w:rPr>
          <w:sz w:val="28"/>
          <w:szCs w:val="28"/>
          <w:u w:color="FFFFFF"/>
        </w:rPr>
      </w:pPr>
      <w:r w:rsidRPr="008B7F07">
        <w:rPr>
          <w:sz w:val="28"/>
          <w:szCs w:val="28"/>
          <w:u w:color="FFFFFF"/>
        </w:rPr>
        <w:t>1</w:t>
      </w:r>
      <w:r w:rsidR="002D7A36">
        <w:rPr>
          <w:sz w:val="28"/>
          <w:szCs w:val="28"/>
          <w:u w:color="FFFFFF"/>
        </w:rPr>
        <w:t>6</w:t>
      </w:r>
      <w:r w:rsidRPr="008B7F07">
        <w:rPr>
          <w:sz w:val="28"/>
          <w:szCs w:val="28"/>
          <w:u w:color="FFFFFF"/>
        </w:rPr>
        <w:t xml:space="preserve">. В случае если испрашиваемый условно разрешенный вид использования </w:t>
      </w:r>
      <w:r w:rsidRPr="006D239A">
        <w:rPr>
          <w:sz w:val="28"/>
          <w:szCs w:val="28"/>
          <w:u w:color="FFFFFF"/>
        </w:rPr>
        <w:t>земельного участка или объекта капитального строительства</w:t>
      </w:r>
      <w:r w:rsidRPr="008B7F07">
        <w:rPr>
          <w:sz w:val="28"/>
          <w:szCs w:val="28"/>
          <w:u w:color="FFFFFF"/>
        </w:rPr>
        <w:t xml:space="preserve">может оказать негативное воздействие на окружающую среду, </w:t>
      </w:r>
      <w:r w:rsidRPr="008B7F07">
        <w:rPr>
          <w:sz w:val="28"/>
          <w:szCs w:val="28"/>
        </w:rPr>
        <w:t>общественные обсуждения или</w:t>
      </w:r>
      <w:r w:rsidRPr="008B7F07">
        <w:rPr>
          <w:sz w:val="28"/>
          <w:szCs w:val="28"/>
          <w:u w:color="FFFFFF"/>
        </w:rPr>
        <w:t xml:space="preserve">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F4A14" w:rsidRPr="008B7F07" w:rsidRDefault="008F4A14" w:rsidP="008F4A14">
      <w:pPr>
        <w:tabs>
          <w:tab w:val="left" w:pos="1134"/>
        </w:tabs>
        <w:spacing w:line="360" w:lineRule="auto"/>
        <w:ind w:firstLine="720"/>
        <w:jc w:val="both"/>
        <w:rPr>
          <w:sz w:val="28"/>
          <w:szCs w:val="28"/>
          <w:u w:color="FFFFFF"/>
        </w:rPr>
      </w:pPr>
      <w:r w:rsidRPr="008B7F07">
        <w:rPr>
          <w:sz w:val="28"/>
          <w:szCs w:val="28"/>
          <w:u w:color="FFFFFF"/>
        </w:rPr>
        <w:t xml:space="preserve">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w:t>
      </w:r>
      <w:r w:rsidR="00764D80">
        <w:rPr>
          <w:sz w:val="28"/>
          <w:szCs w:val="28"/>
          <w:u w:color="FFFFFF"/>
        </w:rPr>
        <w:t>К</w:t>
      </w:r>
      <w:r w:rsidRPr="008B7F07">
        <w:rPr>
          <w:sz w:val="28"/>
          <w:szCs w:val="28"/>
          <w:u w:color="FFFFFF"/>
        </w:rPr>
        <w:t>омиссией.</w:t>
      </w:r>
    </w:p>
    <w:p w:rsidR="008F4A14" w:rsidRDefault="008F4A14" w:rsidP="008F4A14">
      <w:pPr>
        <w:tabs>
          <w:tab w:val="left" w:pos="1134"/>
        </w:tabs>
        <w:spacing w:line="360" w:lineRule="auto"/>
        <w:ind w:firstLine="720"/>
        <w:jc w:val="both"/>
        <w:rPr>
          <w:sz w:val="28"/>
          <w:szCs w:val="28"/>
          <w:u w:color="FFFFFF"/>
        </w:rPr>
      </w:pPr>
      <w:r>
        <w:rPr>
          <w:sz w:val="28"/>
          <w:szCs w:val="28"/>
          <w:u w:color="FFFFFF"/>
        </w:rPr>
        <w:t>1</w:t>
      </w:r>
      <w:r w:rsidR="002D7A36">
        <w:rPr>
          <w:sz w:val="28"/>
          <w:szCs w:val="28"/>
          <w:u w:color="FFFFFF"/>
        </w:rPr>
        <w:t>7</w:t>
      </w:r>
      <w:r w:rsidRPr="008B7F07">
        <w:rPr>
          <w:sz w:val="28"/>
          <w:szCs w:val="28"/>
          <w:u w:color="FFFFFF"/>
        </w:rPr>
        <w:t xml:space="preserve">. На основании заключения о результатах </w:t>
      </w:r>
      <w:r w:rsidRPr="008B7F07">
        <w:rPr>
          <w:sz w:val="28"/>
          <w:szCs w:val="28"/>
        </w:rPr>
        <w:t>общественных обсуждений или</w:t>
      </w:r>
      <w:r w:rsidRPr="008B7F07">
        <w:rPr>
          <w:sz w:val="28"/>
          <w:szCs w:val="28"/>
          <w:u w:color="FFFFFF"/>
        </w:rPr>
        <w:t xml:space="preserve"> публичных слушаний </w:t>
      </w:r>
      <w:r>
        <w:rPr>
          <w:sz w:val="28"/>
          <w:szCs w:val="28"/>
          <w:u w:color="FFFFFF"/>
        </w:rPr>
        <w:t>по 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разрешения на условно разрешенный вид использования, на отклонение от предельных </w:t>
      </w:r>
      <w:r w:rsidRPr="008B7F07">
        <w:rPr>
          <w:sz w:val="28"/>
          <w:szCs w:val="28"/>
          <w:u w:color="FFFFFF"/>
        </w:rPr>
        <w:lastRenderedPageBreak/>
        <w:t xml:space="preserve">параметров </w:t>
      </w:r>
      <w:r w:rsidR="00D36A9E">
        <w:rPr>
          <w:sz w:val="28"/>
          <w:szCs w:val="28"/>
          <w:u w:color="FFFFFF"/>
        </w:rPr>
        <w:t>К</w:t>
      </w:r>
      <w:r w:rsidRPr="008B7F07">
        <w:rPr>
          <w:sz w:val="28"/>
          <w:szCs w:val="28"/>
          <w:u w:color="FFFFFF"/>
        </w:rPr>
        <w:t xml:space="preserve">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w:t>
      </w:r>
      <w:r w:rsidR="009B5BA6">
        <w:rPr>
          <w:sz w:val="28"/>
          <w:szCs w:val="28"/>
          <w:u w:color="FFFFFF"/>
        </w:rPr>
        <w:t>Г</w:t>
      </w:r>
      <w:r w:rsidRPr="008B7F07">
        <w:rPr>
          <w:sz w:val="28"/>
          <w:szCs w:val="28"/>
          <w:u w:color="FFFFFF"/>
        </w:rPr>
        <w:t>лаве</w:t>
      </w:r>
      <w:r w:rsidRPr="00C67147">
        <w:rPr>
          <w:sz w:val="28"/>
          <w:szCs w:val="28"/>
        </w:rPr>
        <w:t>городского округа</w:t>
      </w:r>
      <w:r>
        <w:rPr>
          <w:sz w:val="28"/>
          <w:szCs w:val="28"/>
        </w:rPr>
        <w:t xml:space="preserve"> Кинель Самарской области</w:t>
      </w:r>
      <w:r w:rsidRPr="008B7F07">
        <w:rPr>
          <w:sz w:val="28"/>
          <w:szCs w:val="28"/>
          <w:u w:color="FFFFFF"/>
        </w:rPr>
        <w:t>.</w:t>
      </w:r>
    </w:p>
    <w:p w:rsidR="008F4A14" w:rsidRDefault="008F4A14" w:rsidP="008F4A14">
      <w:pPr>
        <w:spacing w:after="200" w:line="276" w:lineRule="auto"/>
        <w:rPr>
          <w:sz w:val="28"/>
          <w:szCs w:val="28"/>
          <w:u w:color="FFFFFF"/>
        </w:rPr>
      </w:pPr>
      <w:r>
        <w:rPr>
          <w:sz w:val="28"/>
          <w:szCs w:val="28"/>
          <w:u w:color="FFFFFF"/>
        </w:rPr>
        <w:br w:type="page"/>
      </w:r>
    </w:p>
    <w:p w:rsidR="000F2124" w:rsidRPr="00424D3F" w:rsidRDefault="00220BB0" w:rsidP="000F2124">
      <w:pPr>
        <w:jc w:val="right"/>
        <w:rPr>
          <w:rFonts w:eastAsia="Calibri"/>
        </w:rPr>
      </w:pPr>
      <w:r w:rsidRPr="00424D3F">
        <w:rPr>
          <w:rFonts w:eastAsia="Calibri"/>
        </w:rPr>
        <w:lastRenderedPageBreak/>
        <w:t>ПРИЛОЖЕНИЕ №</w:t>
      </w:r>
      <w:r w:rsidR="000F2124" w:rsidRPr="00424D3F">
        <w:rPr>
          <w:rFonts w:eastAsia="Calibri"/>
        </w:rPr>
        <w:t xml:space="preserve"> 1</w:t>
      </w:r>
    </w:p>
    <w:p w:rsidR="000F2124" w:rsidRPr="00424D3F" w:rsidRDefault="000F2124" w:rsidP="000F2124">
      <w:pPr>
        <w:keepNext/>
        <w:jc w:val="right"/>
        <w:outlineLvl w:val="0"/>
        <w:rPr>
          <w:bCs/>
          <w:kern w:val="32"/>
        </w:rPr>
      </w:pPr>
      <w:r w:rsidRPr="00424D3F">
        <w:rPr>
          <w:bCs/>
          <w:kern w:val="32"/>
        </w:rPr>
        <w:t xml:space="preserve">к порядку организации и проведения общественных </w:t>
      </w:r>
    </w:p>
    <w:p w:rsidR="000F2124" w:rsidRPr="00424D3F" w:rsidRDefault="000F2124" w:rsidP="000F2124">
      <w:pPr>
        <w:keepNext/>
        <w:jc w:val="right"/>
        <w:outlineLvl w:val="0"/>
        <w:rPr>
          <w:bCs/>
          <w:kern w:val="32"/>
        </w:rPr>
      </w:pPr>
      <w:r w:rsidRPr="00424D3F">
        <w:rPr>
          <w:bCs/>
          <w:kern w:val="32"/>
        </w:rPr>
        <w:t>обсуждений или публичных слушаний по вопросам</w:t>
      </w:r>
    </w:p>
    <w:p w:rsidR="000F2124" w:rsidRPr="00424D3F" w:rsidRDefault="000F2124" w:rsidP="000F2124">
      <w:pPr>
        <w:keepNext/>
        <w:jc w:val="right"/>
        <w:outlineLvl w:val="0"/>
        <w:rPr>
          <w:bCs/>
          <w:kern w:val="32"/>
        </w:rPr>
      </w:pPr>
      <w:r w:rsidRPr="00424D3F">
        <w:rPr>
          <w:bCs/>
          <w:kern w:val="32"/>
        </w:rPr>
        <w:t xml:space="preserve"> градостроительной деятельности на территории </w:t>
      </w:r>
    </w:p>
    <w:p w:rsidR="000F2124" w:rsidRPr="00424D3F" w:rsidRDefault="00220BB0" w:rsidP="000F2124">
      <w:pPr>
        <w:keepNext/>
        <w:jc w:val="right"/>
        <w:outlineLvl w:val="0"/>
      </w:pPr>
      <w:r w:rsidRPr="00424D3F">
        <w:t>городского округа Кинель Самарской области</w:t>
      </w:r>
      <w:r w:rsidR="000F2124" w:rsidRPr="00424D3F">
        <w:rPr>
          <w:bCs/>
          <w:kern w:val="32"/>
        </w:rPr>
        <w:t>Самарской области</w:t>
      </w:r>
    </w:p>
    <w:p w:rsidR="000F2124" w:rsidRPr="00424D3F" w:rsidRDefault="000F2124" w:rsidP="000F2124">
      <w:pPr>
        <w:jc w:val="center"/>
      </w:pPr>
    </w:p>
    <w:p w:rsidR="000F2124" w:rsidRPr="00424D3F" w:rsidRDefault="000F2124" w:rsidP="000F2124">
      <w:pPr>
        <w:jc w:val="center"/>
        <w:rPr>
          <w:sz w:val="28"/>
          <w:szCs w:val="28"/>
        </w:rPr>
      </w:pPr>
      <w:r w:rsidRPr="00424D3F">
        <w:rPr>
          <w:sz w:val="28"/>
          <w:szCs w:val="28"/>
        </w:rPr>
        <w:t>ФОРМА ОПОВЕЩЕНИЯ</w:t>
      </w:r>
    </w:p>
    <w:p w:rsidR="000F2124" w:rsidRPr="00424D3F" w:rsidRDefault="000F2124" w:rsidP="000F2124">
      <w:pPr>
        <w:jc w:val="center"/>
        <w:rPr>
          <w:sz w:val="28"/>
          <w:szCs w:val="28"/>
        </w:rPr>
      </w:pPr>
      <w:r w:rsidRPr="00424D3F">
        <w:rPr>
          <w:sz w:val="28"/>
          <w:szCs w:val="28"/>
        </w:rPr>
        <w:t>о проведении общественных обсуждений или публичных слушаний</w:t>
      </w:r>
    </w:p>
    <w:p w:rsidR="000F2124" w:rsidRPr="00424D3F" w:rsidRDefault="000F2124" w:rsidP="000F2124">
      <w:pPr>
        <w:jc w:val="both"/>
        <w:rPr>
          <w:sz w:val="28"/>
          <w:szCs w:val="28"/>
        </w:rPr>
      </w:pPr>
      <w:r w:rsidRPr="00424D3F">
        <w:rPr>
          <w:sz w:val="28"/>
          <w:szCs w:val="28"/>
        </w:rPr>
        <w:t>Дата: ________________</w:t>
      </w:r>
    </w:p>
    <w:p w:rsidR="000F2124" w:rsidRPr="00424D3F" w:rsidRDefault="000F2124" w:rsidP="000F2124">
      <w:pPr>
        <w:jc w:val="both"/>
        <w:rPr>
          <w:sz w:val="28"/>
          <w:szCs w:val="28"/>
        </w:rPr>
      </w:pPr>
      <w:r w:rsidRPr="00424D3F">
        <w:rPr>
          <w:sz w:val="28"/>
          <w:szCs w:val="28"/>
        </w:rPr>
        <w:t>1.____________________________________________________________________</w:t>
      </w:r>
    </w:p>
    <w:p w:rsidR="000F2124" w:rsidRPr="00424D3F" w:rsidRDefault="000F2124" w:rsidP="000F2124">
      <w:pPr>
        <w:jc w:val="center"/>
      </w:pPr>
      <w:r w:rsidRPr="00424D3F">
        <w:t>(организатор общественных обсуждений илипубличных слушаний)</w:t>
      </w:r>
    </w:p>
    <w:p w:rsidR="000F2124" w:rsidRPr="00424D3F" w:rsidRDefault="000F2124" w:rsidP="000F2124">
      <w:pPr>
        <w:jc w:val="both"/>
        <w:rPr>
          <w:sz w:val="28"/>
          <w:szCs w:val="28"/>
        </w:rPr>
      </w:pPr>
      <w:r w:rsidRPr="00424D3F">
        <w:rPr>
          <w:sz w:val="28"/>
          <w:szCs w:val="28"/>
        </w:rPr>
        <w:t>извещает о начале общественных обсуждений или проведения публичных слушаний по _____________________________________________</w:t>
      </w:r>
    </w:p>
    <w:p w:rsidR="000F2124" w:rsidRPr="00424D3F" w:rsidRDefault="000F2124" w:rsidP="000F2124">
      <w:pPr>
        <w:jc w:val="both"/>
        <w:rPr>
          <w:sz w:val="28"/>
          <w:szCs w:val="28"/>
        </w:rPr>
      </w:pPr>
    </w:p>
    <w:p w:rsidR="000F2124" w:rsidRPr="00424D3F" w:rsidRDefault="000F2124" w:rsidP="000F2124">
      <w:pPr>
        <w:jc w:val="both"/>
        <w:rPr>
          <w:sz w:val="28"/>
          <w:szCs w:val="28"/>
        </w:rPr>
      </w:pPr>
      <w:r w:rsidRPr="00424D3F">
        <w:rPr>
          <w:bCs/>
          <w:sz w:val="28"/>
          <w:szCs w:val="28"/>
        </w:rPr>
        <w:t xml:space="preserve">2. Информация о проекте, подлежащем рассмотрению на </w:t>
      </w:r>
      <w:r w:rsidRPr="00424D3F">
        <w:rPr>
          <w:sz w:val="28"/>
          <w:szCs w:val="28"/>
        </w:rPr>
        <w:t xml:space="preserve">общественных обсуждениях или </w:t>
      </w:r>
      <w:r w:rsidRPr="00424D3F">
        <w:rPr>
          <w:bCs/>
          <w:sz w:val="28"/>
          <w:szCs w:val="28"/>
        </w:rPr>
        <w:t>публичных слушаниях, и перечень информационных материалов к такому проекту:</w:t>
      </w:r>
      <w:r w:rsidRPr="00424D3F">
        <w:rPr>
          <w:sz w:val="28"/>
          <w:szCs w:val="28"/>
        </w:rPr>
        <w:t>__________________________________________</w:t>
      </w:r>
    </w:p>
    <w:p w:rsidR="000F2124" w:rsidRPr="00424D3F" w:rsidRDefault="000F2124" w:rsidP="000F2124">
      <w:pPr>
        <w:jc w:val="both"/>
        <w:rPr>
          <w:bCs/>
          <w:sz w:val="28"/>
          <w:szCs w:val="28"/>
        </w:rPr>
      </w:pPr>
    </w:p>
    <w:p w:rsidR="000F2124" w:rsidRPr="00424D3F" w:rsidRDefault="000F2124" w:rsidP="000F2124">
      <w:pPr>
        <w:jc w:val="both"/>
        <w:rPr>
          <w:sz w:val="28"/>
          <w:szCs w:val="28"/>
        </w:rPr>
      </w:pPr>
      <w:r w:rsidRPr="00424D3F">
        <w:rPr>
          <w:bCs/>
          <w:sz w:val="28"/>
          <w:szCs w:val="28"/>
        </w:rPr>
        <w:t xml:space="preserve">3. Информация о порядке и сроках проведения </w:t>
      </w:r>
      <w:r w:rsidRPr="00424D3F">
        <w:rPr>
          <w:sz w:val="28"/>
          <w:szCs w:val="28"/>
        </w:rPr>
        <w:t xml:space="preserve">общественных обсуждений или </w:t>
      </w:r>
      <w:r w:rsidRPr="00424D3F">
        <w:rPr>
          <w:bCs/>
          <w:sz w:val="28"/>
          <w:szCs w:val="28"/>
        </w:rPr>
        <w:t xml:space="preserve">публичных слушаний по проекту, подлежащему рассмотрению на </w:t>
      </w:r>
      <w:r w:rsidRPr="00424D3F">
        <w:rPr>
          <w:sz w:val="28"/>
          <w:szCs w:val="28"/>
        </w:rPr>
        <w:t xml:space="preserve">общественных обсуждений или </w:t>
      </w:r>
      <w:r w:rsidRPr="00424D3F">
        <w:rPr>
          <w:bCs/>
          <w:sz w:val="28"/>
          <w:szCs w:val="28"/>
        </w:rPr>
        <w:t>публичных слушаниях:</w:t>
      </w:r>
      <w:r w:rsidRPr="00424D3F">
        <w:rPr>
          <w:sz w:val="28"/>
          <w:szCs w:val="28"/>
        </w:rPr>
        <w:t>___________________________________</w:t>
      </w:r>
    </w:p>
    <w:p w:rsidR="000F2124" w:rsidRPr="00424D3F" w:rsidRDefault="000F2124" w:rsidP="000F2124">
      <w:pPr>
        <w:jc w:val="both"/>
        <w:rPr>
          <w:sz w:val="28"/>
          <w:szCs w:val="28"/>
        </w:rPr>
      </w:pPr>
    </w:p>
    <w:p w:rsidR="000F2124" w:rsidRPr="00424D3F" w:rsidRDefault="000F2124" w:rsidP="000F2124">
      <w:pPr>
        <w:jc w:val="both"/>
        <w:rPr>
          <w:bCs/>
          <w:sz w:val="28"/>
          <w:szCs w:val="28"/>
        </w:rPr>
      </w:pPr>
      <w:r w:rsidRPr="00424D3F">
        <w:rPr>
          <w:bCs/>
          <w:sz w:val="28"/>
          <w:szCs w:val="28"/>
        </w:rPr>
        <w:t xml:space="preserve">4. Информация о месте, дате открытия экспозиции или экспозиций проекта, подлежащего рассмотрению на </w:t>
      </w:r>
      <w:r w:rsidRPr="00424D3F">
        <w:rPr>
          <w:sz w:val="28"/>
          <w:szCs w:val="28"/>
        </w:rPr>
        <w:t xml:space="preserve">общественных обсуждений или </w:t>
      </w:r>
      <w:r w:rsidRPr="00424D3F">
        <w:rPr>
          <w:bCs/>
          <w:sz w:val="28"/>
          <w:szCs w:val="28"/>
        </w:rPr>
        <w:t xml:space="preserve">публичных слушаниях, о сроках проведения экспозиции или экспозиций такого проекта, </w:t>
      </w:r>
      <w:r w:rsidRPr="00424D3F">
        <w:rPr>
          <w:bCs/>
          <w:sz w:val="28"/>
          <w:szCs w:val="28"/>
        </w:rPr>
        <w:br/>
        <w:t>о днях и часах, в которые возможно посещение указанных экспозиции или экспозиций:__________________________________________________________</w:t>
      </w:r>
    </w:p>
    <w:p w:rsidR="00220BB0" w:rsidRPr="00424D3F" w:rsidRDefault="00220BB0" w:rsidP="000F2124">
      <w:pPr>
        <w:jc w:val="both"/>
        <w:rPr>
          <w:bCs/>
          <w:sz w:val="28"/>
          <w:szCs w:val="28"/>
        </w:rPr>
      </w:pPr>
    </w:p>
    <w:p w:rsidR="000F2124" w:rsidRPr="00424D3F" w:rsidRDefault="000F2124" w:rsidP="000F2124">
      <w:pPr>
        <w:jc w:val="both"/>
        <w:rPr>
          <w:bCs/>
          <w:sz w:val="28"/>
          <w:szCs w:val="28"/>
        </w:rPr>
      </w:pPr>
      <w:r w:rsidRPr="00424D3F">
        <w:rPr>
          <w:sz w:val="28"/>
          <w:szCs w:val="28"/>
        </w:rPr>
        <w:t xml:space="preserve">5. </w:t>
      </w:r>
      <w:r w:rsidRPr="00424D3F">
        <w:rPr>
          <w:bCs/>
          <w:sz w:val="28"/>
          <w:szCs w:val="28"/>
        </w:rPr>
        <w:t xml:space="preserve">Информация о порядке, сроке и форме внесения участниками </w:t>
      </w:r>
      <w:r w:rsidRPr="00424D3F">
        <w:rPr>
          <w:sz w:val="28"/>
          <w:szCs w:val="28"/>
        </w:rPr>
        <w:t xml:space="preserve">общественных обсуждений или </w:t>
      </w:r>
      <w:r w:rsidRPr="00424D3F">
        <w:rPr>
          <w:bCs/>
          <w:sz w:val="28"/>
          <w:szCs w:val="28"/>
        </w:rPr>
        <w:t xml:space="preserve">публичных слушаний предложений и замечаний, касающихся Проекта, подлежащего рассмотрению на </w:t>
      </w:r>
      <w:r w:rsidRPr="00424D3F">
        <w:rPr>
          <w:sz w:val="28"/>
          <w:szCs w:val="28"/>
        </w:rPr>
        <w:t xml:space="preserve">общественных обсуждений или </w:t>
      </w:r>
      <w:r w:rsidRPr="00424D3F">
        <w:rPr>
          <w:bCs/>
          <w:sz w:val="28"/>
          <w:szCs w:val="28"/>
        </w:rPr>
        <w:t>публичных слушаниях:</w:t>
      </w:r>
    </w:p>
    <w:p w:rsidR="000F2124" w:rsidRPr="00424D3F" w:rsidRDefault="000F2124" w:rsidP="000F2124">
      <w:pPr>
        <w:jc w:val="both"/>
        <w:rPr>
          <w:bCs/>
          <w:sz w:val="28"/>
          <w:szCs w:val="28"/>
        </w:rPr>
      </w:pPr>
      <w:r w:rsidRPr="00424D3F">
        <w:rPr>
          <w:bCs/>
          <w:sz w:val="28"/>
          <w:szCs w:val="28"/>
        </w:rPr>
        <w:t>______________________________________________________________________</w:t>
      </w:r>
    </w:p>
    <w:p w:rsidR="000F2124" w:rsidRPr="00424D3F" w:rsidRDefault="000F2124" w:rsidP="000F2124">
      <w:pPr>
        <w:jc w:val="both"/>
        <w:rPr>
          <w:sz w:val="28"/>
          <w:szCs w:val="28"/>
        </w:rPr>
      </w:pPr>
    </w:p>
    <w:p w:rsidR="000F2124" w:rsidRPr="00424D3F" w:rsidRDefault="000F2124" w:rsidP="000F2124">
      <w:pPr>
        <w:jc w:val="both"/>
        <w:rPr>
          <w:sz w:val="28"/>
          <w:szCs w:val="28"/>
        </w:rPr>
      </w:pPr>
      <w:r w:rsidRPr="00424D3F">
        <w:rPr>
          <w:sz w:val="28"/>
          <w:szCs w:val="28"/>
        </w:rPr>
        <w:t>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0F2124" w:rsidRPr="00424D3F" w:rsidRDefault="000F2124" w:rsidP="000F2124">
      <w:pPr>
        <w:jc w:val="both"/>
        <w:rPr>
          <w:sz w:val="28"/>
          <w:szCs w:val="28"/>
        </w:rPr>
      </w:pPr>
      <w:r w:rsidRPr="00424D3F">
        <w:rPr>
          <w:sz w:val="28"/>
          <w:szCs w:val="28"/>
        </w:rPr>
        <w:t>______________________________________________________________________</w:t>
      </w:r>
    </w:p>
    <w:p w:rsidR="000F2124" w:rsidRPr="00424D3F" w:rsidRDefault="000F2124" w:rsidP="000F2124">
      <w:pPr>
        <w:jc w:val="both"/>
        <w:rPr>
          <w:sz w:val="28"/>
          <w:szCs w:val="28"/>
        </w:rPr>
      </w:pPr>
    </w:p>
    <w:p w:rsidR="000F2124" w:rsidRPr="00424D3F" w:rsidRDefault="000F2124" w:rsidP="000F2124">
      <w:pPr>
        <w:tabs>
          <w:tab w:val="center" w:pos="4677"/>
          <w:tab w:val="right" w:pos="9355"/>
        </w:tabs>
        <w:ind w:right="360"/>
        <w:jc w:val="both"/>
        <w:rPr>
          <w:sz w:val="28"/>
          <w:szCs w:val="28"/>
        </w:rPr>
      </w:pPr>
      <w:r w:rsidRPr="00424D3F">
        <w:rPr>
          <w:sz w:val="28"/>
          <w:szCs w:val="28"/>
        </w:rPr>
        <w:t>Подпись руководителя органа,</w:t>
      </w:r>
    </w:p>
    <w:p w:rsidR="000F2124" w:rsidRPr="00424D3F" w:rsidRDefault="000F2124" w:rsidP="000F2124">
      <w:pPr>
        <w:tabs>
          <w:tab w:val="center" w:pos="4677"/>
          <w:tab w:val="right" w:pos="9355"/>
        </w:tabs>
        <w:ind w:right="360"/>
        <w:jc w:val="both"/>
        <w:rPr>
          <w:sz w:val="28"/>
          <w:szCs w:val="28"/>
        </w:rPr>
      </w:pPr>
      <w:r w:rsidRPr="00424D3F">
        <w:rPr>
          <w:sz w:val="28"/>
          <w:szCs w:val="28"/>
        </w:rPr>
        <w:t>уполномоченного на ведение публичных слушаний ________________ ФИО</w:t>
      </w:r>
    </w:p>
    <w:p w:rsidR="000F2124" w:rsidRPr="00424D3F" w:rsidRDefault="000F2124" w:rsidP="000F2124">
      <w:pPr>
        <w:tabs>
          <w:tab w:val="center" w:pos="4677"/>
          <w:tab w:val="right" w:pos="9355"/>
        </w:tabs>
        <w:ind w:right="360"/>
        <w:jc w:val="both"/>
        <w:rPr>
          <w:i/>
          <w:iCs/>
          <w:sz w:val="28"/>
          <w:szCs w:val="28"/>
        </w:rPr>
      </w:pPr>
      <w:r w:rsidRPr="00424D3F">
        <w:rPr>
          <w:i/>
          <w:iCs/>
          <w:sz w:val="28"/>
          <w:szCs w:val="28"/>
        </w:rPr>
        <w:t>(подпись)</w:t>
      </w:r>
    </w:p>
    <w:p w:rsidR="00E73E55" w:rsidRPr="00424D3F" w:rsidRDefault="00E73E55">
      <w:pPr>
        <w:spacing w:after="200" w:line="276" w:lineRule="auto"/>
        <w:rPr>
          <w:rFonts w:eastAsia="Calibri"/>
        </w:rPr>
      </w:pPr>
      <w:r w:rsidRPr="00424D3F">
        <w:rPr>
          <w:rFonts w:eastAsia="Calibri"/>
        </w:rPr>
        <w:br w:type="page"/>
      </w:r>
    </w:p>
    <w:p w:rsidR="000F2124" w:rsidRPr="00424D3F" w:rsidRDefault="00220BB0" w:rsidP="000F2124">
      <w:pPr>
        <w:jc w:val="right"/>
        <w:rPr>
          <w:rFonts w:eastAsia="Calibri"/>
        </w:rPr>
      </w:pPr>
      <w:r w:rsidRPr="00424D3F">
        <w:rPr>
          <w:rFonts w:eastAsia="Calibri"/>
        </w:rPr>
        <w:lastRenderedPageBreak/>
        <w:t>ПРИЛОЖЕНИЕ № 2</w:t>
      </w:r>
    </w:p>
    <w:p w:rsidR="000F2124" w:rsidRPr="00424D3F" w:rsidRDefault="000F2124" w:rsidP="000F2124">
      <w:pPr>
        <w:keepNext/>
        <w:jc w:val="right"/>
        <w:outlineLvl w:val="0"/>
        <w:rPr>
          <w:bCs/>
          <w:kern w:val="32"/>
        </w:rPr>
      </w:pPr>
      <w:r w:rsidRPr="00424D3F">
        <w:rPr>
          <w:bCs/>
          <w:kern w:val="32"/>
        </w:rPr>
        <w:t xml:space="preserve">к порядку организации и проведения общественных </w:t>
      </w:r>
    </w:p>
    <w:p w:rsidR="000F2124" w:rsidRPr="00424D3F" w:rsidRDefault="000F2124" w:rsidP="000F2124">
      <w:pPr>
        <w:keepNext/>
        <w:jc w:val="right"/>
        <w:outlineLvl w:val="0"/>
        <w:rPr>
          <w:bCs/>
          <w:kern w:val="32"/>
        </w:rPr>
      </w:pPr>
      <w:r w:rsidRPr="00424D3F">
        <w:rPr>
          <w:bCs/>
          <w:kern w:val="32"/>
        </w:rPr>
        <w:t>обсуждений или публичных слушаний по вопросам</w:t>
      </w:r>
    </w:p>
    <w:p w:rsidR="000F2124" w:rsidRPr="00424D3F" w:rsidRDefault="000F2124" w:rsidP="000F2124">
      <w:pPr>
        <w:keepNext/>
        <w:jc w:val="right"/>
        <w:outlineLvl w:val="0"/>
        <w:rPr>
          <w:bCs/>
          <w:kern w:val="32"/>
        </w:rPr>
      </w:pPr>
      <w:r w:rsidRPr="00424D3F">
        <w:rPr>
          <w:bCs/>
          <w:kern w:val="32"/>
        </w:rPr>
        <w:t xml:space="preserve"> градостроительной деятельности на территории </w:t>
      </w:r>
    </w:p>
    <w:p w:rsidR="000F2124" w:rsidRPr="00424D3F" w:rsidRDefault="00220BB0" w:rsidP="000F2124">
      <w:pPr>
        <w:keepNext/>
        <w:jc w:val="right"/>
        <w:outlineLvl w:val="0"/>
      </w:pPr>
      <w:r w:rsidRPr="00424D3F">
        <w:t>городского округа Кинель Самарской области</w:t>
      </w:r>
      <w:r w:rsidR="000F2124" w:rsidRPr="00424D3F">
        <w:rPr>
          <w:bCs/>
          <w:kern w:val="32"/>
        </w:rPr>
        <w:t>Самарской области</w:t>
      </w:r>
    </w:p>
    <w:p w:rsidR="000F2124" w:rsidRPr="00424D3F" w:rsidRDefault="000F2124" w:rsidP="000F2124">
      <w:pPr>
        <w:autoSpaceDE w:val="0"/>
        <w:autoSpaceDN w:val="0"/>
        <w:adjustRightInd w:val="0"/>
        <w:jc w:val="both"/>
        <w:rPr>
          <w:sz w:val="28"/>
          <w:szCs w:val="28"/>
        </w:rPr>
      </w:pPr>
    </w:p>
    <w:p w:rsidR="000F2124" w:rsidRPr="00424D3F" w:rsidRDefault="000F2124" w:rsidP="000F2124">
      <w:pPr>
        <w:autoSpaceDE w:val="0"/>
        <w:autoSpaceDN w:val="0"/>
        <w:adjustRightInd w:val="0"/>
        <w:jc w:val="center"/>
        <w:rPr>
          <w:b/>
          <w:bCs/>
          <w:sz w:val="28"/>
          <w:szCs w:val="28"/>
        </w:rPr>
      </w:pPr>
      <w:r w:rsidRPr="00424D3F">
        <w:rPr>
          <w:b/>
          <w:bCs/>
          <w:sz w:val="28"/>
          <w:szCs w:val="28"/>
        </w:rPr>
        <w:t>ТРЕБОВАНИЯ</w:t>
      </w:r>
    </w:p>
    <w:p w:rsidR="000F2124" w:rsidRPr="00424D3F" w:rsidRDefault="000F2124" w:rsidP="000F2124">
      <w:pPr>
        <w:autoSpaceDE w:val="0"/>
        <w:autoSpaceDN w:val="0"/>
        <w:adjustRightInd w:val="0"/>
        <w:jc w:val="center"/>
        <w:rPr>
          <w:b/>
          <w:bCs/>
          <w:sz w:val="28"/>
          <w:szCs w:val="28"/>
        </w:rPr>
      </w:pPr>
      <w:r w:rsidRPr="00424D3F">
        <w:rPr>
          <w:b/>
          <w:bCs/>
          <w:sz w:val="28"/>
          <w:szCs w:val="28"/>
        </w:rPr>
        <w:t>К ИНФОРМАЦИОННЫМ СТЕНДАМ, НА КОТОРЫХ РАЗМЕЩАЮТСЯ ОПОВЕЩЕНИЯО НАЧАЛЕ ОБЩЕСТВЕННЫХ ОБСУЖДЕНИЙ ИЛИ ПУБЛИЧНЫХ СЛУШАНИЙ ПО ВОПРОСАМ ГРАДОСТРОИТЕЛЬНОЙДЕЯТЕЛЬНОСТИ</w:t>
      </w:r>
    </w:p>
    <w:p w:rsidR="000F2124" w:rsidRPr="00424D3F" w:rsidRDefault="000F2124" w:rsidP="000F2124">
      <w:pPr>
        <w:autoSpaceDE w:val="0"/>
        <w:autoSpaceDN w:val="0"/>
        <w:adjustRightInd w:val="0"/>
        <w:jc w:val="both"/>
        <w:rPr>
          <w:sz w:val="28"/>
          <w:szCs w:val="28"/>
        </w:rPr>
      </w:pPr>
    </w:p>
    <w:p w:rsidR="000F2124" w:rsidRPr="00424D3F" w:rsidRDefault="000F2124" w:rsidP="000F2124">
      <w:pPr>
        <w:autoSpaceDE w:val="0"/>
        <w:autoSpaceDN w:val="0"/>
        <w:adjustRightInd w:val="0"/>
        <w:ind w:firstLine="540"/>
        <w:jc w:val="both"/>
        <w:rPr>
          <w:sz w:val="28"/>
          <w:szCs w:val="28"/>
        </w:rPr>
      </w:pPr>
      <w:r w:rsidRPr="00424D3F">
        <w:rPr>
          <w:sz w:val="28"/>
          <w:szCs w:val="28"/>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0F2124" w:rsidRPr="00424D3F" w:rsidRDefault="000F2124" w:rsidP="000F2124">
      <w:pPr>
        <w:autoSpaceDE w:val="0"/>
        <w:autoSpaceDN w:val="0"/>
        <w:adjustRightInd w:val="0"/>
        <w:spacing w:before="280"/>
        <w:ind w:firstLine="540"/>
        <w:jc w:val="both"/>
        <w:rPr>
          <w:sz w:val="28"/>
          <w:szCs w:val="28"/>
        </w:rPr>
      </w:pPr>
      <w:r w:rsidRPr="00424D3F">
        <w:rPr>
          <w:sz w:val="28"/>
          <w:szCs w:val="28"/>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0F2124" w:rsidRPr="00424D3F" w:rsidRDefault="000F2124" w:rsidP="000F2124">
      <w:pPr>
        <w:autoSpaceDE w:val="0"/>
        <w:autoSpaceDN w:val="0"/>
        <w:adjustRightInd w:val="0"/>
        <w:spacing w:before="280"/>
        <w:ind w:firstLine="540"/>
        <w:jc w:val="both"/>
        <w:rPr>
          <w:sz w:val="28"/>
          <w:szCs w:val="28"/>
        </w:rPr>
      </w:pPr>
      <w:r w:rsidRPr="00424D3F">
        <w:rPr>
          <w:sz w:val="28"/>
          <w:szCs w:val="28"/>
        </w:rPr>
        <w:t>3. Информационные стенды выполняются на пластиковой, деревянной или металлической основе.</w:t>
      </w:r>
    </w:p>
    <w:p w:rsidR="000F2124" w:rsidRPr="00424D3F" w:rsidRDefault="000F2124" w:rsidP="000F2124">
      <w:pPr>
        <w:autoSpaceDE w:val="0"/>
        <w:autoSpaceDN w:val="0"/>
        <w:adjustRightInd w:val="0"/>
        <w:spacing w:before="280"/>
        <w:ind w:firstLine="540"/>
        <w:jc w:val="both"/>
        <w:rPr>
          <w:sz w:val="28"/>
          <w:szCs w:val="28"/>
        </w:rPr>
      </w:pPr>
      <w:r w:rsidRPr="00424D3F">
        <w:rPr>
          <w:sz w:val="28"/>
          <w:szCs w:val="28"/>
        </w:rPr>
        <w:t>4. На стендах предусматриваются карманы или планшеты для размещения оповещения о начале публичных слушаний.</w:t>
      </w:r>
    </w:p>
    <w:p w:rsidR="000F2124" w:rsidRPr="00424D3F" w:rsidRDefault="000F2124" w:rsidP="000F2124">
      <w:pPr>
        <w:autoSpaceDE w:val="0"/>
        <w:autoSpaceDN w:val="0"/>
        <w:adjustRightInd w:val="0"/>
        <w:spacing w:before="280"/>
        <w:ind w:firstLine="540"/>
        <w:jc w:val="both"/>
        <w:rPr>
          <w:sz w:val="28"/>
          <w:szCs w:val="28"/>
        </w:rPr>
      </w:pPr>
      <w:r w:rsidRPr="00424D3F">
        <w:rPr>
          <w:sz w:val="28"/>
          <w:szCs w:val="28"/>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0F2124" w:rsidRPr="00424D3F" w:rsidRDefault="000F2124" w:rsidP="000F2124">
      <w:pPr>
        <w:autoSpaceDE w:val="0"/>
        <w:autoSpaceDN w:val="0"/>
        <w:adjustRightInd w:val="0"/>
        <w:jc w:val="both"/>
        <w:rPr>
          <w:sz w:val="28"/>
          <w:szCs w:val="28"/>
        </w:rPr>
      </w:pPr>
    </w:p>
    <w:p w:rsidR="000F2124" w:rsidRPr="00424D3F" w:rsidRDefault="000F2124" w:rsidP="000F2124">
      <w:pPr>
        <w:tabs>
          <w:tab w:val="center" w:pos="4677"/>
          <w:tab w:val="right" w:pos="9355"/>
        </w:tabs>
        <w:ind w:right="360"/>
        <w:jc w:val="both"/>
        <w:rPr>
          <w:i/>
          <w:iCs/>
          <w:sz w:val="28"/>
          <w:szCs w:val="28"/>
        </w:rPr>
      </w:pPr>
    </w:p>
    <w:p w:rsidR="000F2124" w:rsidRPr="00424D3F" w:rsidRDefault="000F2124" w:rsidP="000F2124">
      <w:pPr>
        <w:tabs>
          <w:tab w:val="left" w:pos="1140"/>
          <w:tab w:val="right" w:pos="9349"/>
        </w:tabs>
        <w:autoSpaceDE w:val="0"/>
        <w:autoSpaceDN w:val="0"/>
        <w:adjustRightInd w:val="0"/>
        <w:jc w:val="both"/>
        <w:outlineLvl w:val="0"/>
        <w:rPr>
          <w:sz w:val="28"/>
          <w:szCs w:val="28"/>
        </w:rPr>
        <w:sectPr w:rsidR="000F2124" w:rsidRPr="00424D3F" w:rsidSect="00A905B1">
          <w:headerReference w:type="even" r:id="rId17"/>
          <w:headerReference w:type="default" r:id="rId18"/>
          <w:footerReference w:type="even" r:id="rId19"/>
          <w:footerReference w:type="default" r:id="rId20"/>
          <w:pgSz w:w="11900" w:h="16840"/>
          <w:pgMar w:top="964" w:right="964" w:bottom="964" w:left="1134" w:header="1276" w:footer="709" w:gutter="0"/>
          <w:cols w:space="708"/>
          <w:titlePg/>
          <w:docGrid w:linePitch="360"/>
        </w:sectPr>
      </w:pPr>
    </w:p>
    <w:p w:rsidR="000F2124" w:rsidRPr="00424D3F" w:rsidRDefault="000F2124" w:rsidP="000F2124">
      <w:pPr>
        <w:autoSpaceDE w:val="0"/>
        <w:autoSpaceDN w:val="0"/>
        <w:adjustRightInd w:val="0"/>
        <w:jc w:val="right"/>
        <w:outlineLvl w:val="0"/>
      </w:pPr>
      <w:r w:rsidRPr="00424D3F">
        <w:rPr>
          <w:sz w:val="28"/>
          <w:szCs w:val="28"/>
        </w:rPr>
        <w:lastRenderedPageBreak/>
        <w:tab/>
      </w:r>
      <w:r w:rsidR="00220BB0" w:rsidRPr="00424D3F">
        <w:t>ПРИЛОЖЕНИЕ № 3</w:t>
      </w:r>
    </w:p>
    <w:p w:rsidR="000F2124" w:rsidRPr="00424D3F" w:rsidRDefault="000F2124" w:rsidP="000F2124">
      <w:pPr>
        <w:keepNext/>
        <w:jc w:val="right"/>
        <w:outlineLvl w:val="0"/>
        <w:rPr>
          <w:bCs/>
          <w:kern w:val="32"/>
        </w:rPr>
      </w:pPr>
      <w:r w:rsidRPr="00424D3F">
        <w:rPr>
          <w:bCs/>
          <w:kern w:val="32"/>
        </w:rPr>
        <w:t xml:space="preserve">к порядку организации и проведения общественных </w:t>
      </w:r>
    </w:p>
    <w:p w:rsidR="000F2124" w:rsidRPr="00424D3F" w:rsidRDefault="000F2124" w:rsidP="000F2124">
      <w:pPr>
        <w:keepNext/>
        <w:jc w:val="right"/>
        <w:outlineLvl w:val="0"/>
        <w:rPr>
          <w:bCs/>
          <w:kern w:val="32"/>
        </w:rPr>
      </w:pPr>
      <w:r w:rsidRPr="00424D3F">
        <w:rPr>
          <w:bCs/>
          <w:kern w:val="32"/>
        </w:rPr>
        <w:t>обсуждений или публичных слушаний по вопросам</w:t>
      </w:r>
    </w:p>
    <w:p w:rsidR="000F2124" w:rsidRPr="00424D3F" w:rsidRDefault="000F2124" w:rsidP="000F2124">
      <w:pPr>
        <w:keepNext/>
        <w:jc w:val="right"/>
        <w:outlineLvl w:val="0"/>
        <w:rPr>
          <w:bCs/>
          <w:kern w:val="32"/>
        </w:rPr>
      </w:pPr>
      <w:r w:rsidRPr="00424D3F">
        <w:rPr>
          <w:bCs/>
          <w:kern w:val="32"/>
        </w:rPr>
        <w:t xml:space="preserve"> градостроительной деятельности на территории </w:t>
      </w:r>
    </w:p>
    <w:p w:rsidR="000F2124" w:rsidRPr="00424D3F" w:rsidRDefault="00220BB0" w:rsidP="000F2124">
      <w:pPr>
        <w:keepNext/>
        <w:jc w:val="right"/>
        <w:outlineLvl w:val="0"/>
      </w:pPr>
      <w:r w:rsidRPr="00424D3F">
        <w:t>городского округа Кинель Самарской области</w:t>
      </w:r>
      <w:r w:rsidR="000F2124" w:rsidRPr="00424D3F">
        <w:rPr>
          <w:bCs/>
          <w:kern w:val="32"/>
        </w:rPr>
        <w:t>Самарской области</w:t>
      </w:r>
    </w:p>
    <w:p w:rsidR="000F2124" w:rsidRPr="00424D3F" w:rsidRDefault="000F2124" w:rsidP="000F2124">
      <w:pPr>
        <w:autoSpaceDE w:val="0"/>
        <w:autoSpaceDN w:val="0"/>
        <w:adjustRightInd w:val="0"/>
        <w:jc w:val="right"/>
        <w:outlineLvl w:val="0"/>
        <w:rPr>
          <w:sz w:val="28"/>
          <w:szCs w:val="28"/>
        </w:rPr>
      </w:pPr>
    </w:p>
    <w:p w:rsidR="000F2124" w:rsidRPr="00424D3F" w:rsidRDefault="000F2124" w:rsidP="000F2124">
      <w:pPr>
        <w:tabs>
          <w:tab w:val="left" w:pos="1140"/>
          <w:tab w:val="right" w:pos="9349"/>
        </w:tabs>
        <w:autoSpaceDE w:val="0"/>
        <w:autoSpaceDN w:val="0"/>
        <w:adjustRightInd w:val="0"/>
        <w:outlineLvl w:val="0"/>
        <w:rPr>
          <w:sz w:val="28"/>
          <w:szCs w:val="28"/>
        </w:rPr>
      </w:pPr>
    </w:p>
    <w:p w:rsidR="000F2124" w:rsidRPr="00424D3F" w:rsidRDefault="000F2124" w:rsidP="000F2124">
      <w:pPr>
        <w:autoSpaceDE w:val="0"/>
        <w:autoSpaceDN w:val="0"/>
        <w:adjustRightInd w:val="0"/>
        <w:jc w:val="right"/>
        <w:outlineLvl w:val="0"/>
        <w:rPr>
          <w:sz w:val="28"/>
          <w:szCs w:val="28"/>
        </w:rPr>
      </w:pPr>
    </w:p>
    <w:p w:rsidR="000F2124" w:rsidRPr="00424D3F" w:rsidRDefault="000F2124" w:rsidP="000F2124">
      <w:pPr>
        <w:autoSpaceDE w:val="0"/>
        <w:autoSpaceDN w:val="0"/>
        <w:adjustRightInd w:val="0"/>
        <w:jc w:val="center"/>
        <w:outlineLvl w:val="0"/>
        <w:rPr>
          <w:b/>
          <w:sz w:val="28"/>
          <w:szCs w:val="28"/>
        </w:rPr>
      </w:pPr>
      <w:r w:rsidRPr="00424D3F">
        <w:rPr>
          <w:b/>
          <w:sz w:val="28"/>
          <w:szCs w:val="28"/>
        </w:rPr>
        <w:t xml:space="preserve"> ФОРМА КНИГИ (ЖУРНАЛА) УЧЕТА ПОСЕТИТЕЛЕЙ ЭКСПОЗИЦИИ ПРОЕКТА, ПОДЛЕЖАЩЕГО РАССМОТРЕНИЮ НА </w:t>
      </w:r>
      <w:r w:rsidRPr="00424D3F">
        <w:rPr>
          <w:b/>
          <w:bCs/>
          <w:sz w:val="28"/>
          <w:szCs w:val="28"/>
        </w:rPr>
        <w:t xml:space="preserve">ОБЩЕСТВЕННЫХ ОБСУЖДЕНИЙ ИЛИ </w:t>
      </w:r>
      <w:r w:rsidRPr="00424D3F">
        <w:rPr>
          <w:b/>
          <w:sz w:val="28"/>
          <w:szCs w:val="28"/>
        </w:rPr>
        <w:t>ПУБЛИЧНЫХ СЛУШАНИЯХ</w:t>
      </w:r>
    </w:p>
    <w:p w:rsidR="000F2124" w:rsidRPr="00424D3F" w:rsidRDefault="000F2124" w:rsidP="000F2124">
      <w:pPr>
        <w:autoSpaceDE w:val="0"/>
        <w:autoSpaceDN w:val="0"/>
        <w:adjustRightInd w:val="0"/>
        <w:jc w:val="center"/>
        <w:outlineLvl w:val="0"/>
        <w:rPr>
          <w:sz w:val="28"/>
          <w:szCs w:val="28"/>
        </w:rPr>
      </w:pPr>
    </w:p>
    <w:p w:rsidR="000F2124" w:rsidRPr="00424D3F" w:rsidRDefault="000F2124" w:rsidP="000F2124">
      <w:pPr>
        <w:autoSpaceDE w:val="0"/>
        <w:autoSpaceDN w:val="0"/>
        <w:adjustRightInd w:val="0"/>
        <w:ind w:left="709" w:hanging="709"/>
        <w:jc w:val="center"/>
        <w:outlineLvl w:val="0"/>
        <w:rPr>
          <w:sz w:val="28"/>
          <w:szCs w:val="28"/>
        </w:rPr>
      </w:pPr>
      <w:r w:rsidRPr="00424D3F">
        <w:rPr>
          <w:sz w:val="28"/>
          <w:szCs w:val="28"/>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0F2124" w:rsidRPr="00424D3F" w:rsidRDefault="000F2124" w:rsidP="000F2124">
      <w:pPr>
        <w:autoSpaceDE w:val="0"/>
        <w:autoSpaceDN w:val="0"/>
        <w:adjustRightInd w:val="0"/>
        <w:jc w:val="center"/>
        <w:outlineLvl w:val="0"/>
        <w:rPr>
          <w:sz w:val="28"/>
          <w:szCs w:val="28"/>
        </w:rPr>
      </w:pPr>
      <w:r w:rsidRPr="00424D3F">
        <w:rPr>
          <w:sz w:val="28"/>
          <w:szCs w:val="28"/>
        </w:rPr>
        <w:t>__________________________________________________________________________________________________________________</w:t>
      </w:r>
    </w:p>
    <w:p w:rsidR="000F2124" w:rsidRPr="00424D3F" w:rsidRDefault="000F2124" w:rsidP="000F2124">
      <w:pPr>
        <w:autoSpaceDE w:val="0"/>
        <w:autoSpaceDN w:val="0"/>
        <w:adjustRightInd w:val="0"/>
        <w:jc w:val="center"/>
        <w:outlineLvl w:val="0"/>
        <w:rPr>
          <w:sz w:val="28"/>
          <w:szCs w:val="28"/>
        </w:rPr>
      </w:pPr>
    </w:p>
    <w:tbl>
      <w:tblPr>
        <w:tblStyle w:val="a5"/>
        <w:tblW w:w="14992" w:type="dxa"/>
        <w:tblInd w:w="534" w:type="dxa"/>
        <w:tblLayout w:type="fixed"/>
        <w:tblLook w:val="04A0"/>
      </w:tblPr>
      <w:tblGrid>
        <w:gridCol w:w="541"/>
        <w:gridCol w:w="1493"/>
        <w:gridCol w:w="4737"/>
        <w:gridCol w:w="5811"/>
        <w:gridCol w:w="2410"/>
      </w:tblGrid>
      <w:tr w:rsidR="000F2124" w:rsidRPr="00424D3F" w:rsidTr="00220BB0">
        <w:tc>
          <w:tcPr>
            <w:tcW w:w="541" w:type="dxa"/>
          </w:tcPr>
          <w:p w:rsidR="000F2124" w:rsidRPr="00424D3F" w:rsidRDefault="000F2124" w:rsidP="00A905B1">
            <w:pPr>
              <w:autoSpaceDE w:val="0"/>
              <w:autoSpaceDN w:val="0"/>
              <w:adjustRightInd w:val="0"/>
              <w:jc w:val="center"/>
              <w:outlineLvl w:val="0"/>
              <w:rPr>
                <w:sz w:val="28"/>
                <w:szCs w:val="28"/>
              </w:rPr>
            </w:pPr>
            <w:r w:rsidRPr="00424D3F">
              <w:rPr>
                <w:sz w:val="28"/>
                <w:szCs w:val="28"/>
              </w:rPr>
              <w:t>№ п/п</w:t>
            </w:r>
          </w:p>
        </w:tc>
        <w:tc>
          <w:tcPr>
            <w:tcW w:w="1493" w:type="dxa"/>
          </w:tcPr>
          <w:p w:rsidR="000F2124" w:rsidRPr="00424D3F" w:rsidRDefault="000F2124" w:rsidP="00A905B1">
            <w:pPr>
              <w:autoSpaceDE w:val="0"/>
              <w:autoSpaceDN w:val="0"/>
              <w:adjustRightInd w:val="0"/>
              <w:jc w:val="center"/>
              <w:outlineLvl w:val="0"/>
              <w:rPr>
                <w:sz w:val="28"/>
                <w:szCs w:val="28"/>
              </w:rPr>
            </w:pPr>
            <w:r w:rsidRPr="00424D3F">
              <w:rPr>
                <w:sz w:val="28"/>
                <w:szCs w:val="28"/>
              </w:rPr>
              <w:t>Дата посещения</w:t>
            </w:r>
          </w:p>
        </w:tc>
        <w:tc>
          <w:tcPr>
            <w:tcW w:w="4737" w:type="dxa"/>
          </w:tcPr>
          <w:p w:rsidR="000F2124" w:rsidRPr="00424D3F" w:rsidRDefault="000F2124" w:rsidP="00A905B1">
            <w:pPr>
              <w:autoSpaceDE w:val="0"/>
              <w:autoSpaceDN w:val="0"/>
              <w:adjustRightInd w:val="0"/>
              <w:jc w:val="center"/>
              <w:outlineLvl w:val="0"/>
              <w:rPr>
                <w:sz w:val="28"/>
                <w:szCs w:val="28"/>
              </w:rPr>
            </w:pPr>
            <w:r w:rsidRPr="00424D3F">
              <w:rPr>
                <w:sz w:val="28"/>
                <w:szCs w:val="28"/>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5811" w:type="dxa"/>
          </w:tcPr>
          <w:p w:rsidR="000F2124" w:rsidRPr="00424D3F" w:rsidRDefault="000F2124" w:rsidP="00A905B1">
            <w:pPr>
              <w:autoSpaceDE w:val="0"/>
              <w:autoSpaceDN w:val="0"/>
              <w:adjustRightInd w:val="0"/>
              <w:jc w:val="center"/>
              <w:outlineLvl w:val="0"/>
              <w:rPr>
                <w:sz w:val="28"/>
                <w:szCs w:val="28"/>
              </w:rPr>
            </w:pPr>
            <w:r w:rsidRPr="00424D3F">
              <w:rPr>
                <w:sz w:val="28"/>
                <w:szCs w:val="28"/>
              </w:rPr>
              <w:t>Содержание предложений и замечаний</w:t>
            </w:r>
          </w:p>
        </w:tc>
        <w:tc>
          <w:tcPr>
            <w:tcW w:w="2410" w:type="dxa"/>
          </w:tcPr>
          <w:p w:rsidR="000F2124" w:rsidRPr="00424D3F" w:rsidRDefault="000F2124" w:rsidP="00A905B1">
            <w:pPr>
              <w:autoSpaceDE w:val="0"/>
              <w:autoSpaceDN w:val="0"/>
              <w:adjustRightInd w:val="0"/>
              <w:jc w:val="center"/>
              <w:outlineLvl w:val="0"/>
              <w:rPr>
                <w:sz w:val="28"/>
                <w:szCs w:val="28"/>
              </w:rPr>
            </w:pPr>
            <w:r w:rsidRPr="00424D3F">
              <w:rPr>
                <w:sz w:val="28"/>
                <w:szCs w:val="28"/>
              </w:rPr>
              <w:t>Личная подпись посетителя экспозиции проекта</w:t>
            </w:r>
          </w:p>
        </w:tc>
      </w:tr>
      <w:tr w:rsidR="000F2124" w:rsidRPr="00424D3F" w:rsidTr="00220BB0">
        <w:tc>
          <w:tcPr>
            <w:tcW w:w="541" w:type="dxa"/>
          </w:tcPr>
          <w:p w:rsidR="000F2124" w:rsidRPr="00424D3F" w:rsidRDefault="000F2124" w:rsidP="00A905B1">
            <w:pPr>
              <w:autoSpaceDE w:val="0"/>
              <w:autoSpaceDN w:val="0"/>
              <w:adjustRightInd w:val="0"/>
              <w:jc w:val="center"/>
              <w:outlineLvl w:val="0"/>
              <w:rPr>
                <w:sz w:val="28"/>
                <w:szCs w:val="28"/>
              </w:rPr>
            </w:pPr>
            <w:r w:rsidRPr="00424D3F">
              <w:rPr>
                <w:sz w:val="28"/>
                <w:szCs w:val="28"/>
              </w:rPr>
              <w:t>1</w:t>
            </w:r>
          </w:p>
        </w:tc>
        <w:tc>
          <w:tcPr>
            <w:tcW w:w="1493" w:type="dxa"/>
          </w:tcPr>
          <w:p w:rsidR="000F2124" w:rsidRPr="00424D3F" w:rsidRDefault="000F2124" w:rsidP="00A905B1">
            <w:pPr>
              <w:autoSpaceDE w:val="0"/>
              <w:autoSpaceDN w:val="0"/>
              <w:adjustRightInd w:val="0"/>
              <w:jc w:val="center"/>
              <w:outlineLvl w:val="0"/>
              <w:rPr>
                <w:sz w:val="28"/>
                <w:szCs w:val="28"/>
              </w:rPr>
            </w:pPr>
            <w:r w:rsidRPr="00424D3F">
              <w:rPr>
                <w:sz w:val="28"/>
                <w:szCs w:val="28"/>
              </w:rPr>
              <w:t>2</w:t>
            </w:r>
          </w:p>
        </w:tc>
        <w:tc>
          <w:tcPr>
            <w:tcW w:w="4737" w:type="dxa"/>
          </w:tcPr>
          <w:p w:rsidR="000F2124" w:rsidRPr="00424D3F" w:rsidRDefault="000F2124" w:rsidP="00A905B1">
            <w:pPr>
              <w:autoSpaceDE w:val="0"/>
              <w:autoSpaceDN w:val="0"/>
              <w:adjustRightInd w:val="0"/>
              <w:jc w:val="center"/>
              <w:outlineLvl w:val="0"/>
              <w:rPr>
                <w:sz w:val="28"/>
                <w:szCs w:val="28"/>
              </w:rPr>
            </w:pPr>
            <w:r w:rsidRPr="00424D3F">
              <w:rPr>
                <w:sz w:val="28"/>
                <w:szCs w:val="28"/>
              </w:rPr>
              <w:t>3</w:t>
            </w:r>
          </w:p>
        </w:tc>
        <w:tc>
          <w:tcPr>
            <w:tcW w:w="5811" w:type="dxa"/>
          </w:tcPr>
          <w:p w:rsidR="000F2124" w:rsidRPr="00424D3F" w:rsidRDefault="000F2124" w:rsidP="00A905B1">
            <w:pPr>
              <w:autoSpaceDE w:val="0"/>
              <w:autoSpaceDN w:val="0"/>
              <w:adjustRightInd w:val="0"/>
              <w:jc w:val="center"/>
              <w:outlineLvl w:val="0"/>
              <w:rPr>
                <w:sz w:val="28"/>
                <w:szCs w:val="28"/>
              </w:rPr>
            </w:pPr>
            <w:r w:rsidRPr="00424D3F">
              <w:rPr>
                <w:sz w:val="28"/>
                <w:szCs w:val="28"/>
              </w:rPr>
              <w:t>4</w:t>
            </w:r>
          </w:p>
        </w:tc>
        <w:tc>
          <w:tcPr>
            <w:tcW w:w="2410" w:type="dxa"/>
          </w:tcPr>
          <w:p w:rsidR="000F2124" w:rsidRPr="00424D3F" w:rsidRDefault="000F2124" w:rsidP="00A905B1">
            <w:pPr>
              <w:autoSpaceDE w:val="0"/>
              <w:autoSpaceDN w:val="0"/>
              <w:adjustRightInd w:val="0"/>
              <w:jc w:val="center"/>
              <w:outlineLvl w:val="0"/>
              <w:rPr>
                <w:sz w:val="28"/>
                <w:szCs w:val="28"/>
              </w:rPr>
            </w:pPr>
            <w:r w:rsidRPr="00424D3F">
              <w:rPr>
                <w:sz w:val="28"/>
                <w:szCs w:val="28"/>
              </w:rPr>
              <w:t>5</w:t>
            </w:r>
          </w:p>
        </w:tc>
      </w:tr>
      <w:tr w:rsidR="000F2124" w:rsidRPr="00424D3F" w:rsidTr="00220BB0">
        <w:tc>
          <w:tcPr>
            <w:tcW w:w="541" w:type="dxa"/>
          </w:tcPr>
          <w:p w:rsidR="000F2124" w:rsidRPr="00424D3F" w:rsidRDefault="000F2124" w:rsidP="00A905B1">
            <w:pPr>
              <w:autoSpaceDE w:val="0"/>
              <w:autoSpaceDN w:val="0"/>
              <w:adjustRightInd w:val="0"/>
              <w:jc w:val="center"/>
              <w:outlineLvl w:val="0"/>
              <w:rPr>
                <w:sz w:val="28"/>
                <w:szCs w:val="28"/>
              </w:rPr>
            </w:pPr>
          </w:p>
        </w:tc>
        <w:tc>
          <w:tcPr>
            <w:tcW w:w="1493" w:type="dxa"/>
          </w:tcPr>
          <w:p w:rsidR="000F2124" w:rsidRPr="00424D3F" w:rsidRDefault="000F2124" w:rsidP="00A905B1">
            <w:pPr>
              <w:autoSpaceDE w:val="0"/>
              <w:autoSpaceDN w:val="0"/>
              <w:adjustRightInd w:val="0"/>
              <w:jc w:val="center"/>
              <w:outlineLvl w:val="0"/>
              <w:rPr>
                <w:sz w:val="28"/>
                <w:szCs w:val="28"/>
              </w:rPr>
            </w:pPr>
          </w:p>
        </w:tc>
        <w:tc>
          <w:tcPr>
            <w:tcW w:w="4737" w:type="dxa"/>
          </w:tcPr>
          <w:p w:rsidR="000F2124" w:rsidRPr="00424D3F" w:rsidRDefault="000F2124" w:rsidP="00A905B1">
            <w:pPr>
              <w:autoSpaceDE w:val="0"/>
              <w:autoSpaceDN w:val="0"/>
              <w:adjustRightInd w:val="0"/>
              <w:jc w:val="center"/>
              <w:outlineLvl w:val="0"/>
              <w:rPr>
                <w:sz w:val="28"/>
                <w:szCs w:val="28"/>
              </w:rPr>
            </w:pPr>
          </w:p>
        </w:tc>
        <w:tc>
          <w:tcPr>
            <w:tcW w:w="5811" w:type="dxa"/>
          </w:tcPr>
          <w:p w:rsidR="000F2124" w:rsidRPr="00424D3F" w:rsidRDefault="000F2124" w:rsidP="00A905B1">
            <w:pPr>
              <w:autoSpaceDE w:val="0"/>
              <w:autoSpaceDN w:val="0"/>
              <w:adjustRightInd w:val="0"/>
              <w:jc w:val="center"/>
              <w:outlineLvl w:val="0"/>
              <w:rPr>
                <w:sz w:val="28"/>
                <w:szCs w:val="28"/>
              </w:rPr>
            </w:pPr>
          </w:p>
        </w:tc>
        <w:tc>
          <w:tcPr>
            <w:tcW w:w="2410" w:type="dxa"/>
          </w:tcPr>
          <w:p w:rsidR="000F2124" w:rsidRPr="00424D3F" w:rsidRDefault="000F2124" w:rsidP="00A905B1">
            <w:pPr>
              <w:autoSpaceDE w:val="0"/>
              <w:autoSpaceDN w:val="0"/>
              <w:adjustRightInd w:val="0"/>
              <w:jc w:val="center"/>
              <w:outlineLvl w:val="0"/>
              <w:rPr>
                <w:sz w:val="28"/>
                <w:szCs w:val="28"/>
              </w:rPr>
            </w:pPr>
          </w:p>
        </w:tc>
      </w:tr>
    </w:tbl>
    <w:p w:rsidR="000F2124" w:rsidRPr="00424D3F" w:rsidRDefault="000F2124" w:rsidP="000F2124">
      <w:pPr>
        <w:rPr>
          <w:sz w:val="28"/>
          <w:szCs w:val="28"/>
          <w:u w:color="FFFFFF"/>
        </w:rPr>
        <w:sectPr w:rsidR="000F2124" w:rsidRPr="00424D3F" w:rsidSect="00A905B1">
          <w:pgSz w:w="16840" w:h="11900" w:orient="landscape"/>
          <w:pgMar w:top="1701" w:right="595" w:bottom="851" w:left="238" w:header="1276" w:footer="709" w:gutter="0"/>
          <w:cols w:space="708"/>
          <w:titlePg/>
          <w:docGrid w:linePitch="360"/>
        </w:sectPr>
      </w:pPr>
      <w:r w:rsidRPr="00424D3F">
        <w:rPr>
          <w:sz w:val="28"/>
          <w:szCs w:val="28"/>
          <w:u w:color="FFFFFF"/>
        </w:rPr>
        <w:br w:type="page"/>
      </w:r>
    </w:p>
    <w:p w:rsidR="000F2124" w:rsidRPr="00424D3F" w:rsidRDefault="00220BB0" w:rsidP="000F2124">
      <w:pPr>
        <w:autoSpaceDE w:val="0"/>
        <w:autoSpaceDN w:val="0"/>
        <w:adjustRightInd w:val="0"/>
        <w:ind w:left="4820"/>
        <w:jc w:val="right"/>
        <w:outlineLvl w:val="0"/>
      </w:pPr>
      <w:r w:rsidRPr="00424D3F">
        <w:lastRenderedPageBreak/>
        <w:t>ПРИЛОЖЕНИЕ № 4</w:t>
      </w:r>
    </w:p>
    <w:p w:rsidR="000F2124" w:rsidRPr="00424D3F" w:rsidRDefault="000F2124" w:rsidP="000F2124">
      <w:pPr>
        <w:keepNext/>
        <w:jc w:val="right"/>
        <w:outlineLvl w:val="0"/>
        <w:rPr>
          <w:bCs/>
          <w:kern w:val="32"/>
        </w:rPr>
      </w:pPr>
      <w:r w:rsidRPr="00424D3F">
        <w:rPr>
          <w:bCs/>
          <w:kern w:val="32"/>
        </w:rPr>
        <w:t xml:space="preserve">к порядку организации и проведения общественных </w:t>
      </w:r>
    </w:p>
    <w:p w:rsidR="000F2124" w:rsidRPr="00424D3F" w:rsidRDefault="000F2124" w:rsidP="000F2124">
      <w:pPr>
        <w:keepNext/>
        <w:jc w:val="right"/>
        <w:outlineLvl w:val="0"/>
        <w:rPr>
          <w:bCs/>
          <w:kern w:val="32"/>
        </w:rPr>
      </w:pPr>
      <w:r w:rsidRPr="00424D3F">
        <w:rPr>
          <w:bCs/>
          <w:kern w:val="32"/>
        </w:rPr>
        <w:t>обсуждений или публичных слушаний по вопросам</w:t>
      </w:r>
    </w:p>
    <w:p w:rsidR="000F2124" w:rsidRPr="00424D3F" w:rsidRDefault="000F2124" w:rsidP="000F2124">
      <w:pPr>
        <w:keepNext/>
        <w:jc w:val="right"/>
        <w:outlineLvl w:val="0"/>
        <w:rPr>
          <w:bCs/>
          <w:kern w:val="32"/>
        </w:rPr>
      </w:pPr>
      <w:r w:rsidRPr="00424D3F">
        <w:rPr>
          <w:bCs/>
          <w:kern w:val="32"/>
        </w:rPr>
        <w:t xml:space="preserve"> градостроительной деятельности на территории </w:t>
      </w:r>
    </w:p>
    <w:p w:rsidR="000F2124" w:rsidRPr="00424D3F" w:rsidRDefault="00220BB0" w:rsidP="000F2124">
      <w:pPr>
        <w:keepNext/>
        <w:jc w:val="right"/>
        <w:outlineLvl w:val="0"/>
      </w:pPr>
      <w:r w:rsidRPr="00424D3F">
        <w:t>городского округа Кинель Самарской области</w:t>
      </w:r>
      <w:r w:rsidR="000F2124" w:rsidRPr="00424D3F">
        <w:rPr>
          <w:bCs/>
          <w:kern w:val="32"/>
        </w:rPr>
        <w:t>Самарской области</w:t>
      </w:r>
    </w:p>
    <w:p w:rsidR="000F2124" w:rsidRPr="00424D3F" w:rsidRDefault="000F2124" w:rsidP="000F2124">
      <w:pPr>
        <w:keepNext/>
        <w:jc w:val="right"/>
        <w:outlineLvl w:val="0"/>
        <w:rPr>
          <w:sz w:val="28"/>
          <w:szCs w:val="28"/>
        </w:rPr>
      </w:pPr>
    </w:p>
    <w:p w:rsidR="000F2124" w:rsidRPr="00424D3F" w:rsidRDefault="000F2124" w:rsidP="000F2124">
      <w:pPr>
        <w:keepNext/>
        <w:keepLines/>
        <w:spacing w:after="286" w:line="317" w:lineRule="exact"/>
        <w:jc w:val="center"/>
        <w:outlineLvl w:val="0"/>
        <w:rPr>
          <w:rFonts w:eastAsia="Arial Unicode MS"/>
          <w:b/>
          <w:bCs/>
          <w:sz w:val="28"/>
          <w:szCs w:val="28"/>
        </w:rPr>
      </w:pPr>
      <w:bookmarkStart w:id="0" w:name="Par268"/>
      <w:bookmarkStart w:id="1" w:name="bookmark1"/>
      <w:bookmarkEnd w:id="0"/>
      <w:r w:rsidRPr="00424D3F">
        <w:rPr>
          <w:rFonts w:eastAsia="Arial Unicode MS"/>
          <w:b/>
          <w:bCs/>
          <w:sz w:val="28"/>
          <w:szCs w:val="28"/>
        </w:rPr>
        <w:t>ФОРМА ПРОТОКОЛА</w:t>
      </w:r>
      <w:r w:rsidRPr="00424D3F">
        <w:rPr>
          <w:rFonts w:eastAsia="Arial Unicode MS"/>
          <w:b/>
          <w:bCs/>
          <w:sz w:val="28"/>
          <w:szCs w:val="28"/>
        </w:rPr>
        <w:br/>
        <w:t xml:space="preserve">собрания участников публичных слушаний жителей </w:t>
      </w:r>
      <w:bookmarkEnd w:id="1"/>
      <w:r w:rsidRPr="00424D3F">
        <w:rPr>
          <w:rFonts w:eastAsia="Arial Unicode MS"/>
          <w:b/>
          <w:bCs/>
          <w:sz w:val="28"/>
          <w:szCs w:val="28"/>
        </w:rPr>
        <w:t>___________________</w:t>
      </w:r>
    </w:p>
    <w:p w:rsidR="000F2124" w:rsidRPr="00424D3F" w:rsidRDefault="000F2124" w:rsidP="000F2124">
      <w:pPr>
        <w:spacing w:after="128" w:line="260" w:lineRule="exact"/>
        <w:ind w:left="20" w:hanging="20"/>
        <w:jc w:val="both"/>
        <w:rPr>
          <w:rFonts w:eastAsia="Arial Unicode MS"/>
          <w:sz w:val="28"/>
          <w:szCs w:val="28"/>
        </w:rPr>
      </w:pPr>
      <w:r w:rsidRPr="00424D3F">
        <w:rPr>
          <w:rFonts w:eastAsia="Arial Unicode MS"/>
          <w:sz w:val="28"/>
          <w:szCs w:val="28"/>
        </w:rPr>
        <w:t>«_____»__________ 20__ года</w:t>
      </w:r>
    </w:p>
    <w:p w:rsidR="000F2124" w:rsidRPr="00424D3F" w:rsidRDefault="000F2124" w:rsidP="000F2124">
      <w:pPr>
        <w:spacing w:line="322" w:lineRule="exact"/>
        <w:ind w:left="20" w:right="20" w:hanging="20"/>
        <w:jc w:val="both"/>
        <w:rPr>
          <w:rFonts w:eastAsia="Arial Unicode MS"/>
          <w:sz w:val="28"/>
          <w:szCs w:val="28"/>
        </w:rPr>
      </w:pPr>
      <w:r w:rsidRPr="00424D3F">
        <w:rPr>
          <w:rFonts w:eastAsia="Arial Unicode MS"/>
          <w:sz w:val="28"/>
          <w:szCs w:val="28"/>
        </w:rPr>
        <w:t>Место проведения собрания - _________________________________________</w:t>
      </w:r>
    </w:p>
    <w:p w:rsidR="000F2124" w:rsidRPr="00424D3F" w:rsidRDefault="000F2124" w:rsidP="000F2124">
      <w:pPr>
        <w:spacing w:line="322" w:lineRule="exact"/>
        <w:ind w:left="20" w:right="20" w:hanging="20"/>
        <w:jc w:val="both"/>
        <w:rPr>
          <w:rFonts w:eastAsia="Arial Unicode MS"/>
          <w:sz w:val="28"/>
          <w:szCs w:val="28"/>
        </w:rPr>
      </w:pPr>
      <w:r w:rsidRPr="00424D3F">
        <w:rPr>
          <w:rFonts w:eastAsia="Arial Unicode MS"/>
          <w:sz w:val="28"/>
          <w:szCs w:val="28"/>
        </w:rPr>
        <w:t>___________________________________________________________________</w:t>
      </w:r>
    </w:p>
    <w:p w:rsidR="000F2124" w:rsidRPr="00424D3F" w:rsidRDefault="000F2124" w:rsidP="000F2124">
      <w:pPr>
        <w:spacing w:after="64" w:line="322" w:lineRule="exact"/>
        <w:ind w:left="20" w:right="20" w:firstLine="680"/>
        <w:jc w:val="both"/>
        <w:rPr>
          <w:rFonts w:eastAsia="Arial Unicode MS"/>
          <w:sz w:val="28"/>
          <w:szCs w:val="28"/>
        </w:rPr>
      </w:pPr>
    </w:p>
    <w:p w:rsidR="000F2124" w:rsidRPr="00424D3F" w:rsidRDefault="000F2124" w:rsidP="000F2124">
      <w:pPr>
        <w:spacing w:after="64" w:line="322" w:lineRule="exact"/>
        <w:ind w:left="20" w:right="20" w:hanging="20"/>
        <w:jc w:val="both"/>
        <w:rPr>
          <w:rFonts w:eastAsia="Arial Unicode MS"/>
          <w:sz w:val="28"/>
          <w:szCs w:val="28"/>
        </w:rPr>
      </w:pPr>
      <w:r w:rsidRPr="00424D3F">
        <w:rPr>
          <w:rFonts w:eastAsia="Arial Unicode MS"/>
          <w:sz w:val="28"/>
          <w:szCs w:val="28"/>
        </w:rPr>
        <w:t>Председательствующий-______________________________ФИО;</w:t>
      </w:r>
    </w:p>
    <w:p w:rsidR="000F2124" w:rsidRPr="00424D3F" w:rsidRDefault="000F2124" w:rsidP="000F2124">
      <w:pPr>
        <w:spacing w:after="64" w:line="322" w:lineRule="exact"/>
        <w:ind w:left="20" w:right="20" w:hanging="20"/>
        <w:jc w:val="both"/>
        <w:rPr>
          <w:rFonts w:eastAsia="Arial Unicode MS"/>
          <w:sz w:val="28"/>
          <w:szCs w:val="28"/>
        </w:rPr>
      </w:pPr>
      <w:r w:rsidRPr="00424D3F">
        <w:rPr>
          <w:rFonts w:eastAsia="Arial Unicode MS"/>
          <w:sz w:val="28"/>
          <w:szCs w:val="28"/>
        </w:rPr>
        <w:t>Ответственный за ведение протокола собрания-____________________ФИО;</w:t>
      </w:r>
    </w:p>
    <w:p w:rsidR="000F2124" w:rsidRPr="00424D3F" w:rsidRDefault="000F2124" w:rsidP="000F2124">
      <w:pPr>
        <w:spacing w:after="64" w:line="322" w:lineRule="exact"/>
        <w:ind w:left="20" w:right="20" w:hanging="20"/>
        <w:jc w:val="both"/>
        <w:rPr>
          <w:rFonts w:eastAsia="Arial Unicode MS"/>
          <w:sz w:val="28"/>
          <w:szCs w:val="28"/>
        </w:rPr>
      </w:pPr>
      <w:r w:rsidRPr="00424D3F">
        <w:rPr>
          <w:rFonts w:eastAsia="Arial Unicode MS"/>
          <w:sz w:val="28"/>
          <w:szCs w:val="28"/>
        </w:rPr>
        <w:t>Участники публичных слушаний - _______ чел.;</w:t>
      </w:r>
    </w:p>
    <w:p w:rsidR="000F2124" w:rsidRPr="00424D3F" w:rsidRDefault="000F2124" w:rsidP="000F2124">
      <w:pPr>
        <w:spacing w:after="64" w:line="322" w:lineRule="exact"/>
        <w:ind w:left="20" w:right="20" w:hanging="20"/>
        <w:jc w:val="both"/>
        <w:rPr>
          <w:rFonts w:eastAsia="Arial Unicode MS"/>
          <w:sz w:val="28"/>
          <w:szCs w:val="28"/>
        </w:rPr>
      </w:pPr>
      <w:r w:rsidRPr="00424D3F">
        <w:rPr>
          <w:rFonts w:eastAsia="Arial Unicode MS"/>
          <w:sz w:val="28"/>
          <w:szCs w:val="28"/>
        </w:rPr>
        <w:t>Представители организатора публичных слушаний- ________________ФИО;</w:t>
      </w:r>
    </w:p>
    <w:p w:rsidR="000F2124" w:rsidRPr="00424D3F" w:rsidRDefault="000F2124" w:rsidP="000F2124">
      <w:pPr>
        <w:spacing w:after="64" w:line="322" w:lineRule="exact"/>
        <w:ind w:left="20" w:right="20" w:hanging="20"/>
        <w:jc w:val="both"/>
        <w:rPr>
          <w:rFonts w:eastAsia="Arial Unicode MS"/>
          <w:sz w:val="28"/>
          <w:szCs w:val="28"/>
        </w:rPr>
      </w:pPr>
      <w:r w:rsidRPr="00424D3F">
        <w:rPr>
          <w:rFonts w:eastAsia="Arial Unicode MS"/>
          <w:sz w:val="28"/>
          <w:szCs w:val="28"/>
        </w:rPr>
        <w:t>Представители органов государственной власти, органов местного самоуправления-_______________________________________________ФИО;</w:t>
      </w:r>
    </w:p>
    <w:p w:rsidR="000F2124" w:rsidRPr="00424D3F" w:rsidRDefault="000F2124" w:rsidP="000F2124">
      <w:pPr>
        <w:spacing w:after="64" w:line="322" w:lineRule="exact"/>
        <w:ind w:left="20" w:right="20" w:hanging="20"/>
        <w:jc w:val="both"/>
        <w:rPr>
          <w:rFonts w:eastAsia="Arial Unicode MS"/>
          <w:sz w:val="28"/>
          <w:szCs w:val="28"/>
        </w:rPr>
      </w:pPr>
      <w:r w:rsidRPr="00424D3F">
        <w:rPr>
          <w:rFonts w:eastAsia="Arial Unicode MS"/>
          <w:sz w:val="28"/>
          <w:szCs w:val="28"/>
        </w:rPr>
        <w:t>Представители разработчика проекта, рассматриваемого на публичных слушаниях-___________________________________________________ФИО.</w:t>
      </w:r>
    </w:p>
    <w:p w:rsidR="000F2124" w:rsidRPr="00424D3F" w:rsidRDefault="000F2124" w:rsidP="000F2124">
      <w:pPr>
        <w:spacing w:after="64" w:line="322" w:lineRule="exact"/>
        <w:ind w:left="20" w:right="20" w:firstLine="680"/>
        <w:jc w:val="both"/>
        <w:rPr>
          <w:rFonts w:eastAsia="Arial Unicode MS"/>
          <w:sz w:val="28"/>
          <w:szCs w:val="28"/>
        </w:rPr>
      </w:pPr>
    </w:p>
    <w:p w:rsidR="000F2124" w:rsidRPr="00424D3F" w:rsidRDefault="000F2124" w:rsidP="000F2124">
      <w:pPr>
        <w:spacing w:line="260" w:lineRule="exact"/>
        <w:jc w:val="both"/>
        <w:rPr>
          <w:rFonts w:eastAsia="Arial Unicode MS"/>
          <w:sz w:val="28"/>
          <w:szCs w:val="28"/>
        </w:rPr>
      </w:pPr>
      <w:r w:rsidRPr="00424D3F">
        <w:rPr>
          <w:rFonts w:eastAsia="Arial Unicode MS"/>
          <w:sz w:val="28"/>
          <w:szCs w:val="28"/>
        </w:rPr>
        <w:t>В ходе проведения собрания участников публичных слушаний была заслушана следующая информация:</w:t>
      </w:r>
    </w:p>
    <w:p w:rsidR="000F2124" w:rsidRPr="00424D3F" w:rsidRDefault="000F2124" w:rsidP="000F2124">
      <w:pPr>
        <w:autoSpaceDE w:val="0"/>
        <w:autoSpaceDN w:val="0"/>
        <w:adjustRightInd w:val="0"/>
        <w:jc w:val="both"/>
        <w:rPr>
          <w:sz w:val="28"/>
          <w:szCs w:val="28"/>
        </w:rPr>
      </w:pPr>
      <w:r w:rsidRPr="00424D3F">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124" w:rsidRPr="00424D3F" w:rsidRDefault="000F2124" w:rsidP="000F2124">
      <w:pPr>
        <w:autoSpaceDE w:val="0"/>
        <w:autoSpaceDN w:val="0"/>
        <w:adjustRightInd w:val="0"/>
        <w:jc w:val="both"/>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jc w:val="right"/>
        <w:rPr>
          <w:rFonts w:eastAsia="Calibri"/>
          <w:sz w:val="28"/>
          <w:szCs w:val="28"/>
          <w:lang w:eastAsia="en-US"/>
        </w:rPr>
      </w:pPr>
    </w:p>
    <w:p w:rsidR="000F2124" w:rsidRPr="00424D3F" w:rsidRDefault="000F2124" w:rsidP="000F2124">
      <w:pPr>
        <w:jc w:val="right"/>
        <w:rPr>
          <w:rFonts w:eastAsia="Calibri"/>
          <w:sz w:val="28"/>
          <w:szCs w:val="28"/>
          <w:lang w:eastAsia="en-US"/>
        </w:rPr>
      </w:pPr>
    </w:p>
    <w:p w:rsidR="000F2124" w:rsidRPr="00424D3F" w:rsidRDefault="000F2124" w:rsidP="000F2124">
      <w:pPr>
        <w:jc w:val="right"/>
        <w:rPr>
          <w:rFonts w:eastAsia="Calibri"/>
          <w:lang w:eastAsia="en-US"/>
        </w:rPr>
      </w:pPr>
    </w:p>
    <w:p w:rsidR="000F2124" w:rsidRPr="00424D3F" w:rsidRDefault="000F2124" w:rsidP="000F2124">
      <w:pPr>
        <w:jc w:val="right"/>
        <w:rPr>
          <w:rFonts w:eastAsia="Calibri"/>
          <w:lang w:eastAsia="en-US"/>
        </w:rPr>
      </w:pPr>
    </w:p>
    <w:p w:rsidR="000F2124" w:rsidRPr="00424D3F" w:rsidRDefault="000F2124" w:rsidP="000F2124">
      <w:pPr>
        <w:jc w:val="right"/>
        <w:rPr>
          <w:rFonts w:eastAsia="Calibri"/>
          <w:lang w:eastAsia="en-US"/>
        </w:rPr>
      </w:pPr>
    </w:p>
    <w:p w:rsidR="000F2124" w:rsidRPr="00424D3F" w:rsidRDefault="00220BB0" w:rsidP="000F2124">
      <w:pPr>
        <w:jc w:val="right"/>
        <w:rPr>
          <w:rFonts w:eastAsia="Calibri"/>
          <w:lang w:eastAsia="en-US"/>
        </w:rPr>
      </w:pPr>
      <w:r w:rsidRPr="00424D3F">
        <w:rPr>
          <w:rFonts w:eastAsia="Calibri"/>
          <w:lang w:eastAsia="en-US"/>
        </w:rPr>
        <w:lastRenderedPageBreak/>
        <w:t xml:space="preserve">ПРИЛОЖЕНИЕ № </w:t>
      </w:r>
      <w:r w:rsidR="00F77AA3" w:rsidRPr="00424D3F">
        <w:rPr>
          <w:rFonts w:eastAsia="Calibri"/>
          <w:lang w:eastAsia="en-US"/>
        </w:rPr>
        <w:t>5</w:t>
      </w:r>
    </w:p>
    <w:p w:rsidR="000F2124" w:rsidRPr="00424D3F" w:rsidRDefault="000F2124" w:rsidP="000F2124">
      <w:pPr>
        <w:keepNext/>
        <w:jc w:val="right"/>
        <w:outlineLvl w:val="0"/>
        <w:rPr>
          <w:bCs/>
          <w:kern w:val="32"/>
        </w:rPr>
      </w:pPr>
      <w:r w:rsidRPr="00424D3F">
        <w:rPr>
          <w:bCs/>
          <w:kern w:val="32"/>
        </w:rPr>
        <w:t xml:space="preserve">к порядку организации и проведения общественных </w:t>
      </w:r>
    </w:p>
    <w:p w:rsidR="000F2124" w:rsidRPr="00424D3F" w:rsidRDefault="000F2124" w:rsidP="000F2124">
      <w:pPr>
        <w:keepNext/>
        <w:jc w:val="right"/>
        <w:outlineLvl w:val="0"/>
        <w:rPr>
          <w:bCs/>
          <w:kern w:val="32"/>
        </w:rPr>
      </w:pPr>
      <w:r w:rsidRPr="00424D3F">
        <w:rPr>
          <w:bCs/>
          <w:kern w:val="32"/>
        </w:rPr>
        <w:t>обсуждений или публичных слушаний по вопросам</w:t>
      </w:r>
    </w:p>
    <w:p w:rsidR="000F2124" w:rsidRPr="00424D3F" w:rsidRDefault="000F2124" w:rsidP="000F2124">
      <w:pPr>
        <w:keepNext/>
        <w:jc w:val="right"/>
        <w:outlineLvl w:val="0"/>
        <w:rPr>
          <w:bCs/>
          <w:kern w:val="32"/>
        </w:rPr>
      </w:pPr>
      <w:r w:rsidRPr="00424D3F">
        <w:rPr>
          <w:bCs/>
          <w:kern w:val="32"/>
        </w:rPr>
        <w:t xml:space="preserve"> градостроительной деятельности на территории </w:t>
      </w:r>
    </w:p>
    <w:p w:rsidR="000F2124" w:rsidRPr="00424D3F" w:rsidRDefault="00220BB0" w:rsidP="000F2124">
      <w:pPr>
        <w:keepNext/>
        <w:jc w:val="right"/>
        <w:outlineLvl w:val="0"/>
      </w:pPr>
      <w:r w:rsidRPr="00424D3F">
        <w:t>городского округа Кинель Самарской области</w:t>
      </w:r>
      <w:r w:rsidR="000F2124" w:rsidRPr="00424D3F">
        <w:rPr>
          <w:bCs/>
          <w:kern w:val="32"/>
        </w:rPr>
        <w:t>Самарской области</w:t>
      </w:r>
    </w:p>
    <w:p w:rsidR="000F2124" w:rsidRPr="00424D3F" w:rsidRDefault="000F2124" w:rsidP="000F2124">
      <w:pPr>
        <w:jc w:val="right"/>
        <w:rPr>
          <w:rFonts w:eastAsia="Calibri"/>
          <w:sz w:val="28"/>
          <w:szCs w:val="28"/>
          <w:lang w:eastAsia="en-US"/>
        </w:rPr>
      </w:pPr>
    </w:p>
    <w:p w:rsidR="000F2124" w:rsidRPr="00424D3F" w:rsidRDefault="000F2124" w:rsidP="000F2124">
      <w:pPr>
        <w:jc w:val="center"/>
        <w:outlineLvl w:val="0"/>
        <w:rPr>
          <w:b/>
          <w:sz w:val="28"/>
          <w:szCs w:val="28"/>
        </w:rPr>
      </w:pPr>
    </w:p>
    <w:p w:rsidR="000F2124" w:rsidRPr="00424D3F" w:rsidRDefault="000F2124" w:rsidP="000F2124">
      <w:pPr>
        <w:jc w:val="center"/>
        <w:outlineLvl w:val="0"/>
        <w:rPr>
          <w:b/>
          <w:sz w:val="28"/>
          <w:szCs w:val="28"/>
        </w:rPr>
      </w:pPr>
      <w:r w:rsidRPr="00424D3F">
        <w:rPr>
          <w:b/>
          <w:sz w:val="28"/>
          <w:szCs w:val="28"/>
        </w:rPr>
        <w:t xml:space="preserve"> ФОРМА ПРОТОКОЛА</w:t>
      </w:r>
    </w:p>
    <w:p w:rsidR="000F2124" w:rsidRPr="00424D3F" w:rsidRDefault="00C82994" w:rsidP="000F2124">
      <w:pPr>
        <w:jc w:val="center"/>
        <w:outlineLvl w:val="0"/>
        <w:rPr>
          <w:b/>
          <w:sz w:val="28"/>
          <w:szCs w:val="28"/>
        </w:rPr>
      </w:pPr>
      <w:r w:rsidRPr="00424D3F">
        <w:rPr>
          <w:b/>
          <w:sz w:val="28"/>
          <w:szCs w:val="28"/>
        </w:rPr>
        <w:t>о</w:t>
      </w:r>
      <w:r w:rsidR="000F2124" w:rsidRPr="00424D3F">
        <w:rPr>
          <w:b/>
          <w:sz w:val="28"/>
          <w:szCs w:val="28"/>
        </w:rPr>
        <w:t>бщественных обсуждений или публичных слушаний в __________________</w:t>
      </w:r>
    </w:p>
    <w:p w:rsidR="000F2124" w:rsidRPr="00424D3F" w:rsidRDefault="000F2124" w:rsidP="000F2124">
      <w:pPr>
        <w:spacing w:line="360" w:lineRule="auto"/>
        <w:jc w:val="center"/>
        <w:outlineLvl w:val="0"/>
        <w:rPr>
          <w:b/>
          <w:sz w:val="28"/>
          <w:szCs w:val="28"/>
        </w:rPr>
      </w:pPr>
    </w:p>
    <w:p w:rsidR="000F2124" w:rsidRPr="00424D3F" w:rsidRDefault="000F2124" w:rsidP="000F2124">
      <w:pPr>
        <w:numPr>
          <w:ilvl w:val="0"/>
          <w:numId w:val="7"/>
        </w:numPr>
        <w:tabs>
          <w:tab w:val="left" w:pos="993"/>
        </w:tabs>
        <w:spacing w:line="360" w:lineRule="auto"/>
        <w:ind w:left="0" w:firstLine="709"/>
        <w:jc w:val="both"/>
        <w:rPr>
          <w:sz w:val="28"/>
          <w:szCs w:val="28"/>
        </w:rPr>
      </w:pPr>
      <w:r w:rsidRPr="00424D3F">
        <w:rPr>
          <w:sz w:val="28"/>
          <w:szCs w:val="28"/>
        </w:rPr>
        <w:t xml:space="preserve">Дата оформления протокола </w:t>
      </w:r>
      <w:r w:rsidR="00C82994" w:rsidRPr="00424D3F">
        <w:rPr>
          <w:sz w:val="28"/>
          <w:szCs w:val="28"/>
        </w:rPr>
        <w:t xml:space="preserve">общественных обсуждений или </w:t>
      </w:r>
      <w:r w:rsidRPr="00424D3F">
        <w:rPr>
          <w:sz w:val="28"/>
          <w:szCs w:val="28"/>
        </w:rPr>
        <w:t>публичных слушаний - ______________года.</w:t>
      </w:r>
    </w:p>
    <w:p w:rsidR="000F2124" w:rsidRPr="00424D3F" w:rsidRDefault="000F2124" w:rsidP="000F2124">
      <w:pPr>
        <w:numPr>
          <w:ilvl w:val="0"/>
          <w:numId w:val="7"/>
        </w:numPr>
        <w:tabs>
          <w:tab w:val="left" w:pos="993"/>
        </w:tabs>
        <w:spacing w:line="360" w:lineRule="auto"/>
        <w:ind w:left="0" w:firstLine="709"/>
        <w:jc w:val="both"/>
        <w:rPr>
          <w:sz w:val="28"/>
          <w:szCs w:val="28"/>
        </w:rPr>
      </w:pPr>
      <w:r w:rsidRPr="00424D3F">
        <w:rPr>
          <w:sz w:val="28"/>
          <w:szCs w:val="28"/>
        </w:rPr>
        <w:t xml:space="preserve">Организатор </w:t>
      </w:r>
      <w:r w:rsidR="00C82994" w:rsidRPr="00424D3F">
        <w:rPr>
          <w:sz w:val="28"/>
          <w:szCs w:val="28"/>
        </w:rPr>
        <w:t xml:space="preserve">общественных обсуждений или </w:t>
      </w:r>
      <w:r w:rsidRPr="00424D3F">
        <w:rPr>
          <w:sz w:val="28"/>
          <w:szCs w:val="28"/>
        </w:rPr>
        <w:t>публичных слушаний -  _______________________________.</w:t>
      </w:r>
    </w:p>
    <w:p w:rsidR="000F2124" w:rsidRPr="00424D3F" w:rsidRDefault="000F2124" w:rsidP="000F2124">
      <w:pPr>
        <w:numPr>
          <w:ilvl w:val="0"/>
          <w:numId w:val="7"/>
        </w:numPr>
        <w:tabs>
          <w:tab w:val="left" w:pos="1134"/>
        </w:tabs>
        <w:spacing w:line="360" w:lineRule="auto"/>
        <w:jc w:val="both"/>
        <w:rPr>
          <w:sz w:val="28"/>
          <w:szCs w:val="28"/>
        </w:rPr>
      </w:pPr>
      <w:r w:rsidRPr="00424D3F">
        <w:rPr>
          <w:sz w:val="28"/>
          <w:szCs w:val="28"/>
        </w:rPr>
        <w:t xml:space="preserve">Основание проведения общественных обсуждений или публичных слушаний – постановление </w:t>
      </w:r>
      <w:r w:rsidR="00F545EA">
        <w:rPr>
          <w:sz w:val="28"/>
          <w:szCs w:val="28"/>
        </w:rPr>
        <w:t>Г</w:t>
      </w:r>
      <w:r w:rsidRPr="00424D3F">
        <w:rPr>
          <w:sz w:val="28"/>
          <w:szCs w:val="28"/>
        </w:rPr>
        <w:t xml:space="preserve">лавы </w:t>
      </w:r>
      <w:r w:rsidRPr="00424D3F">
        <w:rPr>
          <w:bCs/>
          <w:kern w:val="32"/>
          <w:sz w:val="28"/>
          <w:szCs w:val="28"/>
        </w:rPr>
        <w:t>городского округа _______</w:t>
      </w:r>
      <w:r w:rsidRPr="00424D3F">
        <w:rPr>
          <w:sz w:val="28"/>
          <w:szCs w:val="28"/>
        </w:rPr>
        <w:t xml:space="preserve">________ </w:t>
      </w:r>
      <w:r w:rsidRPr="00424D3F">
        <w:rPr>
          <w:sz w:val="28"/>
          <w:szCs w:val="28"/>
          <w:lang w:eastAsia="ar-SA"/>
        </w:rPr>
        <w:t>______________________________</w:t>
      </w:r>
      <w:r w:rsidRPr="00424D3F">
        <w:rPr>
          <w:sz w:val="28"/>
          <w:szCs w:val="28"/>
        </w:rPr>
        <w:t xml:space="preserve">, опубликованное </w:t>
      </w:r>
      <w:r w:rsidRPr="00424D3F">
        <w:rPr>
          <w:sz w:val="28"/>
          <w:szCs w:val="28"/>
        </w:rPr>
        <w:br/>
        <w:t>в газете «________________» от ______________ №______.</w:t>
      </w:r>
    </w:p>
    <w:p w:rsidR="000F2124" w:rsidRPr="00424D3F" w:rsidRDefault="000F2124" w:rsidP="000F2124">
      <w:pPr>
        <w:numPr>
          <w:ilvl w:val="0"/>
          <w:numId w:val="7"/>
        </w:numPr>
        <w:tabs>
          <w:tab w:val="left" w:pos="1134"/>
        </w:tabs>
        <w:spacing w:line="360" w:lineRule="auto"/>
        <w:ind w:left="0" w:firstLine="709"/>
        <w:jc w:val="both"/>
        <w:rPr>
          <w:sz w:val="28"/>
          <w:szCs w:val="28"/>
        </w:rPr>
      </w:pPr>
      <w:r w:rsidRPr="00424D3F">
        <w:rPr>
          <w:sz w:val="28"/>
          <w:szCs w:val="28"/>
        </w:rPr>
        <w:t>Вопрос, вынесенный на общественные обсуждения  или публичные слушания – _____________________.</w:t>
      </w:r>
    </w:p>
    <w:p w:rsidR="000F2124" w:rsidRPr="00424D3F" w:rsidRDefault="000F2124" w:rsidP="000F2124">
      <w:pPr>
        <w:numPr>
          <w:ilvl w:val="0"/>
          <w:numId w:val="7"/>
        </w:numPr>
        <w:tabs>
          <w:tab w:val="left" w:pos="0"/>
        </w:tabs>
        <w:spacing w:line="360" w:lineRule="auto"/>
        <w:jc w:val="both"/>
        <w:rPr>
          <w:sz w:val="28"/>
          <w:szCs w:val="28"/>
        </w:rPr>
      </w:pPr>
      <w:r w:rsidRPr="00424D3F">
        <w:rPr>
          <w:sz w:val="28"/>
          <w:szCs w:val="28"/>
        </w:rPr>
        <w:t xml:space="preserve">Срок проведения </w:t>
      </w:r>
      <w:r w:rsidR="00C82994" w:rsidRPr="00424D3F">
        <w:rPr>
          <w:sz w:val="28"/>
          <w:szCs w:val="28"/>
        </w:rPr>
        <w:t xml:space="preserve">общественных обсуждений или </w:t>
      </w:r>
      <w:r w:rsidRPr="00424D3F">
        <w:rPr>
          <w:sz w:val="28"/>
          <w:szCs w:val="28"/>
        </w:rPr>
        <w:t>публичных слушаний – с __________ до ____________</w:t>
      </w:r>
      <w:r w:rsidRPr="00424D3F">
        <w:rPr>
          <w:sz w:val="28"/>
          <w:szCs w:val="28"/>
          <w:lang w:eastAsia="ar-SA"/>
        </w:rPr>
        <w:t>.</w:t>
      </w:r>
    </w:p>
    <w:p w:rsidR="000F2124" w:rsidRPr="00424D3F" w:rsidRDefault="000F2124" w:rsidP="000F2124">
      <w:pPr>
        <w:spacing w:line="360" w:lineRule="auto"/>
        <w:ind w:firstLine="709"/>
        <w:jc w:val="both"/>
        <w:rPr>
          <w:sz w:val="28"/>
          <w:szCs w:val="28"/>
        </w:rPr>
      </w:pPr>
      <w:r w:rsidRPr="00424D3F">
        <w:rPr>
          <w:sz w:val="28"/>
          <w:szCs w:val="28"/>
        </w:rPr>
        <w:t xml:space="preserve">6. Место проведения общественных обсуждений или публичных слушаний – </w:t>
      </w:r>
      <w:r w:rsidRPr="00424D3F">
        <w:rPr>
          <w:rStyle w:val="Bodytext2"/>
          <w:color w:val="000000"/>
          <w:sz w:val="28"/>
          <w:szCs w:val="28"/>
        </w:rPr>
        <w:t xml:space="preserve">Самарская область, </w:t>
      </w:r>
      <w:r w:rsidR="001F5786">
        <w:rPr>
          <w:rStyle w:val="Bodytext2"/>
          <w:color w:val="000000"/>
          <w:sz w:val="28"/>
          <w:szCs w:val="28"/>
        </w:rPr>
        <w:t>__________</w:t>
      </w:r>
      <w:r w:rsidRPr="00424D3F">
        <w:rPr>
          <w:rStyle w:val="Bodytext2"/>
          <w:color w:val="000000"/>
          <w:sz w:val="28"/>
          <w:szCs w:val="28"/>
        </w:rPr>
        <w:t>___________________, ул</w:t>
      </w:r>
      <w:r w:rsidRPr="00424D3F">
        <w:rPr>
          <w:color w:val="333333"/>
          <w:sz w:val="28"/>
          <w:szCs w:val="28"/>
        </w:rPr>
        <w:t>.______________________д.___.</w:t>
      </w:r>
    </w:p>
    <w:p w:rsidR="000F2124" w:rsidRPr="00424D3F" w:rsidRDefault="000F2124" w:rsidP="000F2124">
      <w:pPr>
        <w:spacing w:line="360" w:lineRule="auto"/>
        <w:ind w:firstLine="709"/>
        <w:jc w:val="both"/>
        <w:rPr>
          <w:sz w:val="28"/>
          <w:szCs w:val="28"/>
        </w:rPr>
      </w:pPr>
      <w:r w:rsidRPr="00424D3F">
        <w:rPr>
          <w:sz w:val="28"/>
          <w:szCs w:val="28"/>
        </w:rPr>
        <w:t xml:space="preserve">7. </w:t>
      </w:r>
      <w:bookmarkStart w:id="2" w:name="OLE_LINK1"/>
      <w:bookmarkStart w:id="3" w:name="OLE_LINK2"/>
      <w:r w:rsidRPr="00424D3F">
        <w:rPr>
          <w:sz w:val="28"/>
          <w:szCs w:val="28"/>
        </w:rPr>
        <w:t>Срок приема предложений и замечаний участников общественных обсуждений или публичных слушаний – с _________________ до ____________________.</w:t>
      </w:r>
    </w:p>
    <w:bookmarkEnd w:id="2"/>
    <w:bookmarkEnd w:id="3"/>
    <w:p w:rsidR="00C82994" w:rsidRPr="00424D3F" w:rsidRDefault="000F2124" w:rsidP="000F2124">
      <w:pPr>
        <w:spacing w:line="360" w:lineRule="auto"/>
        <w:ind w:firstLine="709"/>
        <w:jc w:val="both"/>
        <w:rPr>
          <w:sz w:val="28"/>
          <w:szCs w:val="28"/>
        </w:rPr>
      </w:pPr>
      <w:r w:rsidRPr="00424D3F">
        <w:rPr>
          <w:sz w:val="28"/>
          <w:szCs w:val="28"/>
        </w:rPr>
        <w:t>8. Территория, в пределах которой проводятся общественных обсуждений</w:t>
      </w:r>
    </w:p>
    <w:p w:rsidR="000F2124" w:rsidRPr="00424D3F" w:rsidRDefault="00C82994" w:rsidP="000F2124">
      <w:pPr>
        <w:spacing w:line="360" w:lineRule="auto"/>
        <w:ind w:firstLine="709"/>
        <w:jc w:val="both"/>
        <w:rPr>
          <w:sz w:val="28"/>
          <w:szCs w:val="28"/>
        </w:rPr>
      </w:pPr>
      <w:r w:rsidRPr="00424D3F">
        <w:rPr>
          <w:sz w:val="28"/>
          <w:szCs w:val="28"/>
        </w:rPr>
        <w:t>или</w:t>
      </w:r>
      <w:r w:rsidR="000F2124" w:rsidRPr="00424D3F">
        <w:rPr>
          <w:sz w:val="28"/>
          <w:szCs w:val="28"/>
        </w:rPr>
        <w:t>публичныеслушания</w:t>
      </w:r>
      <w:bookmarkStart w:id="4" w:name="_GoBack"/>
      <w:bookmarkEnd w:id="4"/>
      <w:r w:rsidR="000F2124" w:rsidRPr="00424D3F">
        <w:rPr>
          <w:sz w:val="28"/>
          <w:szCs w:val="28"/>
        </w:rPr>
        <w:t>_________________________________________________________________________________________________________________________________________</w:t>
      </w:r>
    </w:p>
    <w:p w:rsidR="000F2124" w:rsidRPr="00424D3F" w:rsidRDefault="000F2124" w:rsidP="000F2124">
      <w:pPr>
        <w:spacing w:line="360" w:lineRule="auto"/>
        <w:ind w:firstLine="709"/>
        <w:jc w:val="both"/>
        <w:rPr>
          <w:sz w:val="28"/>
          <w:szCs w:val="28"/>
        </w:rPr>
        <w:sectPr w:rsidR="000F2124" w:rsidRPr="00424D3F" w:rsidSect="00A905B1">
          <w:headerReference w:type="even" r:id="rId21"/>
          <w:headerReference w:type="default" r:id="rId22"/>
          <w:footerReference w:type="even" r:id="rId23"/>
          <w:footerReference w:type="default" r:id="rId24"/>
          <w:headerReference w:type="first" r:id="rId25"/>
          <w:footerReference w:type="first" r:id="rId26"/>
          <w:pgSz w:w="11900" w:h="16840"/>
          <w:pgMar w:top="1134" w:right="850" w:bottom="1134" w:left="1134" w:header="708" w:footer="708" w:gutter="0"/>
          <w:cols w:space="708"/>
          <w:docGrid w:linePitch="360"/>
        </w:sectPr>
      </w:pPr>
    </w:p>
    <w:p w:rsidR="000F2124" w:rsidRPr="00424D3F" w:rsidRDefault="000F2124" w:rsidP="000F2124">
      <w:pPr>
        <w:spacing w:line="360" w:lineRule="auto"/>
        <w:ind w:firstLine="709"/>
        <w:jc w:val="both"/>
        <w:rPr>
          <w:sz w:val="28"/>
          <w:szCs w:val="28"/>
        </w:rPr>
      </w:pPr>
      <w:r w:rsidRPr="00424D3F">
        <w:rPr>
          <w:sz w:val="28"/>
          <w:szCs w:val="28"/>
        </w:rPr>
        <w:lastRenderedPageBreak/>
        <w:t xml:space="preserve">9. Предложения и замечания участников </w:t>
      </w:r>
      <w:r w:rsidR="00C82994" w:rsidRPr="00424D3F">
        <w:rPr>
          <w:sz w:val="28"/>
          <w:szCs w:val="28"/>
        </w:rPr>
        <w:t>общественных обсуждений или</w:t>
      </w:r>
      <w:r w:rsidRPr="00424D3F">
        <w:rPr>
          <w:sz w:val="28"/>
          <w:szCs w:val="28"/>
        </w:rPr>
        <w:t xml:space="preserve"> публичных слушаний: </w:t>
      </w:r>
    </w:p>
    <w:p w:rsidR="000F2124" w:rsidRPr="00424D3F" w:rsidRDefault="000F2124" w:rsidP="000F2124">
      <w:pPr>
        <w:spacing w:line="360" w:lineRule="auto"/>
        <w:ind w:firstLine="709"/>
        <w:jc w:val="both"/>
        <w:rPr>
          <w:sz w:val="28"/>
          <w:szCs w:val="28"/>
        </w:rPr>
      </w:pPr>
      <w:r w:rsidRPr="00424D3F">
        <w:rPr>
          <w:sz w:val="28"/>
          <w:szCs w:val="28"/>
        </w:rPr>
        <w:t>9.1. 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575"/>
        <w:gridCol w:w="5648"/>
        <w:gridCol w:w="1701"/>
        <w:gridCol w:w="1843"/>
        <w:gridCol w:w="2268"/>
        <w:gridCol w:w="1213"/>
      </w:tblGrid>
      <w:tr w:rsidR="000F2124" w:rsidRPr="00424D3F" w:rsidTr="00A905B1">
        <w:trPr>
          <w:tblHeader/>
        </w:trPr>
        <w:tc>
          <w:tcPr>
            <w:tcW w:w="540" w:type="dxa"/>
            <w:shd w:val="clear" w:color="auto" w:fill="auto"/>
          </w:tcPr>
          <w:p w:rsidR="000F2124" w:rsidRPr="00424D3F" w:rsidRDefault="000F2124" w:rsidP="00A905B1">
            <w:pPr>
              <w:jc w:val="center"/>
              <w:rPr>
                <w:sz w:val="28"/>
                <w:szCs w:val="28"/>
              </w:rPr>
            </w:pPr>
            <w:r w:rsidRPr="00424D3F">
              <w:rPr>
                <w:sz w:val="28"/>
                <w:szCs w:val="28"/>
              </w:rPr>
              <w:t>№ п/п</w:t>
            </w:r>
          </w:p>
        </w:tc>
        <w:tc>
          <w:tcPr>
            <w:tcW w:w="1575" w:type="dxa"/>
            <w:shd w:val="clear" w:color="auto" w:fill="auto"/>
          </w:tcPr>
          <w:p w:rsidR="000F2124" w:rsidRPr="00424D3F" w:rsidRDefault="000F2124" w:rsidP="00A905B1">
            <w:pPr>
              <w:jc w:val="center"/>
              <w:rPr>
                <w:sz w:val="28"/>
                <w:szCs w:val="28"/>
              </w:rPr>
            </w:pPr>
            <w:r w:rsidRPr="00424D3F">
              <w:rPr>
                <w:sz w:val="28"/>
                <w:szCs w:val="28"/>
              </w:rPr>
              <w:t>Дата и время внесения данных</w:t>
            </w:r>
          </w:p>
        </w:tc>
        <w:tc>
          <w:tcPr>
            <w:tcW w:w="5648" w:type="dxa"/>
            <w:shd w:val="clear" w:color="auto" w:fill="auto"/>
          </w:tcPr>
          <w:p w:rsidR="000F2124" w:rsidRPr="00424D3F" w:rsidRDefault="000F2124" w:rsidP="00A905B1">
            <w:pPr>
              <w:jc w:val="center"/>
              <w:rPr>
                <w:sz w:val="28"/>
                <w:szCs w:val="28"/>
              </w:rPr>
            </w:pPr>
            <w:r w:rsidRPr="00424D3F">
              <w:rPr>
                <w:sz w:val="28"/>
                <w:szCs w:val="28"/>
              </w:rPr>
              <w:t>Информация о предложениях и замечаниях, высказанных по вопросам общественных обсуждений или публичных слушаний</w:t>
            </w:r>
          </w:p>
        </w:tc>
        <w:tc>
          <w:tcPr>
            <w:tcW w:w="1701" w:type="dxa"/>
            <w:shd w:val="clear" w:color="auto" w:fill="auto"/>
          </w:tcPr>
          <w:p w:rsidR="000F2124" w:rsidRPr="00424D3F" w:rsidRDefault="000F2124" w:rsidP="00A905B1">
            <w:pPr>
              <w:jc w:val="center"/>
              <w:rPr>
                <w:sz w:val="28"/>
                <w:szCs w:val="28"/>
              </w:rPr>
            </w:pPr>
            <w:r w:rsidRPr="00424D3F">
              <w:rPr>
                <w:sz w:val="28"/>
                <w:szCs w:val="28"/>
              </w:rPr>
              <w:t xml:space="preserve">Ф.И.О. </w:t>
            </w:r>
          </w:p>
          <w:p w:rsidR="000F2124" w:rsidRPr="00424D3F" w:rsidRDefault="000F2124" w:rsidP="00A905B1">
            <w:pPr>
              <w:jc w:val="center"/>
              <w:rPr>
                <w:sz w:val="28"/>
                <w:szCs w:val="28"/>
              </w:rPr>
            </w:pPr>
            <w:r w:rsidRPr="00424D3F">
              <w:rPr>
                <w:sz w:val="28"/>
                <w:szCs w:val="28"/>
              </w:rPr>
              <w:t xml:space="preserve">лица, выразившего замечания и предложения </w:t>
            </w:r>
          </w:p>
        </w:tc>
        <w:tc>
          <w:tcPr>
            <w:tcW w:w="1843" w:type="dxa"/>
          </w:tcPr>
          <w:p w:rsidR="000F2124" w:rsidRPr="00424D3F" w:rsidRDefault="000F2124" w:rsidP="00A905B1">
            <w:pPr>
              <w:jc w:val="center"/>
              <w:rPr>
                <w:sz w:val="28"/>
                <w:szCs w:val="28"/>
              </w:rPr>
            </w:pPr>
            <w:r w:rsidRPr="00424D3F">
              <w:rPr>
                <w:sz w:val="28"/>
                <w:szCs w:val="28"/>
              </w:rPr>
              <w:t>Данные документа, удостоверяющего личность</w:t>
            </w:r>
          </w:p>
        </w:tc>
        <w:tc>
          <w:tcPr>
            <w:tcW w:w="2268" w:type="dxa"/>
            <w:shd w:val="clear" w:color="auto" w:fill="auto"/>
          </w:tcPr>
          <w:p w:rsidR="000F2124" w:rsidRPr="00424D3F" w:rsidRDefault="000F2124" w:rsidP="00A905B1">
            <w:pPr>
              <w:jc w:val="center"/>
              <w:rPr>
                <w:sz w:val="28"/>
                <w:szCs w:val="28"/>
              </w:rPr>
            </w:pPr>
            <w:r w:rsidRPr="00424D3F">
              <w:rPr>
                <w:sz w:val="28"/>
                <w:szCs w:val="28"/>
              </w:rPr>
              <w:t>Адрес места жительства  гражданина</w:t>
            </w:r>
          </w:p>
        </w:tc>
        <w:tc>
          <w:tcPr>
            <w:tcW w:w="1213" w:type="dxa"/>
            <w:shd w:val="clear" w:color="auto" w:fill="auto"/>
          </w:tcPr>
          <w:p w:rsidR="000F2124" w:rsidRPr="00424D3F" w:rsidRDefault="000F2124" w:rsidP="00A905B1">
            <w:pPr>
              <w:jc w:val="center"/>
              <w:rPr>
                <w:sz w:val="28"/>
                <w:szCs w:val="28"/>
              </w:rPr>
            </w:pPr>
            <w:r w:rsidRPr="00424D3F">
              <w:rPr>
                <w:sz w:val="28"/>
                <w:szCs w:val="28"/>
              </w:rPr>
              <w:t>Подпись</w:t>
            </w:r>
          </w:p>
        </w:tc>
      </w:tr>
      <w:tr w:rsidR="000F2124" w:rsidRPr="00424D3F" w:rsidTr="00A905B1">
        <w:tc>
          <w:tcPr>
            <w:tcW w:w="540" w:type="dxa"/>
            <w:shd w:val="clear" w:color="auto" w:fill="auto"/>
          </w:tcPr>
          <w:p w:rsidR="000F2124" w:rsidRPr="00424D3F" w:rsidRDefault="000F2124" w:rsidP="00A905B1">
            <w:pPr>
              <w:jc w:val="both"/>
              <w:rPr>
                <w:sz w:val="28"/>
                <w:szCs w:val="28"/>
              </w:rPr>
            </w:pPr>
            <w:r w:rsidRPr="00424D3F">
              <w:rPr>
                <w:sz w:val="28"/>
                <w:szCs w:val="28"/>
              </w:rPr>
              <w:t>1.</w:t>
            </w:r>
          </w:p>
        </w:tc>
        <w:tc>
          <w:tcPr>
            <w:tcW w:w="1575" w:type="dxa"/>
            <w:shd w:val="clear" w:color="auto" w:fill="auto"/>
          </w:tcPr>
          <w:p w:rsidR="000F2124" w:rsidRPr="00424D3F" w:rsidRDefault="000F2124" w:rsidP="00A905B1">
            <w:pPr>
              <w:jc w:val="center"/>
              <w:rPr>
                <w:sz w:val="28"/>
                <w:szCs w:val="28"/>
              </w:rPr>
            </w:pPr>
          </w:p>
        </w:tc>
        <w:tc>
          <w:tcPr>
            <w:tcW w:w="5648" w:type="dxa"/>
            <w:shd w:val="clear" w:color="auto" w:fill="auto"/>
          </w:tcPr>
          <w:p w:rsidR="000F2124" w:rsidRPr="00424D3F" w:rsidRDefault="000F2124" w:rsidP="00A905B1">
            <w:pPr>
              <w:jc w:val="both"/>
              <w:rPr>
                <w:sz w:val="28"/>
                <w:szCs w:val="28"/>
              </w:rPr>
            </w:pPr>
          </w:p>
        </w:tc>
        <w:tc>
          <w:tcPr>
            <w:tcW w:w="1701" w:type="dxa"/>
            <w:shd w:val="clear" w:color="auto" w:fill="auto"/>
          </w:tcPr>
          <w:p w:rsidR="000F2124" w:rsidRPr="00424D3F" w:rsidRDefault="000F2124" w:rsidP="00A905B1">
            <w:pPr>
              <w:jc w:val="center"/>
              <w:rPr>
                <w:sz w:val="28"/>
                <w:szCs w:val="28"/>
              </w:rPr>
            </w:pPr>
          </w:p>
        </w:tc>
        <w:tc>
          <w:tcPr>
            <w:tcW w:w="1843" w:type="dxa"/>
          </w:tcPr>
          <w:p w:rsidR="000F2124" w:rsidRPr="00424D3F" w:rsidRDefault="000F2124" w:rsidP="00A905B1">
            <w:pPr>
              <w:jc w:val="center"/>
              <w:rPr>
                <w:sz w:val="28"/>
                <w:szCs w:val="28"/>
              </w:rPr>
            </w:pPr>
          </w:p>
        </w:tc>
        <w:tc>
          <w:tcPr>
            <w:tcW w:w="2268" w:type="dxa"/>
            <w:shd w:val="clear" w:color="auto" w:fill="auto"/>
          </w:tcPr>
          <w:p w:rsidR="000F2124" w:rsidRPr="00424D3F" w:rsidRDefault="000F2124" w:rsidP="00A905B1">
            <w:pPr>
              <w:jc w:val="both"/>
              <w:rPr>
                <w:sz w:val="28"/>
                <w:szCs w:val="28"/>
              </w:rPr>
            </w:pPr>
          </w:p>
        </w:tc>
        <w:tc>
          <w:tcPr>
            <w:tcW w:w="1213" w:type="dxa"/>
            <w:shd w:val="clear" w:color="auto" w:fill="auto"/>
          </w:tcPr>
          <w:p w:rsidR="000F2124" w:rsidRPr="00424D3F" w:rsidRDefault="000F2124" w:rsidP="00A905B1">
            <w:pPr>
              <w:jc w:val="both"/>
              <w:rPr>
                <w:sz w:val="28"/>
                <w:szCs w:val="28"/>
              </w:rPr>
            </w:pPr>
          </w:p>
        </w:tc>
      </w:tr>
    </w:tbl>
    <w:p w:rsidR="000F2124" w:rsidRPr="00424D3F" w:rsidRDefault="000F2124" w:rsidP="000F2124">
      <w:pPr>
        <w:spacing w:line="360" w:lineRule="auto"/>
        <w:ind w:firstLine="709"/>
        <w:jc w:val="both"/>
        <w:rPr>
          <w:sz w:val="28"/>
          <w:szCs w:val="28"/>
        </w:rPr>
      </w:pPr>
    </w:p>
    <w:p w:rsidR="000F2124" w:rsidRPr="00424D3F" w:rsidRDefault="000F2124" w:rsidP="000F2124">
      <w:pPr>
        <w:spacing w:line="360" w:lineRule="auto"/>
        <w:ind w:firstLine="709"/>
        <w:jc w:val="both"/>
        <w:rPr>
          <w:sz w:val="28"/>
          <w:szCs w:val="28"/>
        </w:rPr>
      </w:pPr>
      <w:r w:rsidRPr="00424D3F">
        <w:rPr>
          <w:sz w:val="28"/>
          <w:szCs w:val="28"/>
        </w:rPr>
        <w:t>9.2. При проведении общественных обсуждений или публичных слушаний предложения и замечания от иных участников общественных обсуждений или  публичных слушаний не поступали.</w:t>
      </w:r>
    </w:p>
    <w:p w:rsidR="000F2124" w:rsidRPr="00424D3F" w:rsidRDefault="000F2124" w:rsidP="000F2124">
      <w:pPr>
        <w:spacing w:line="360" w:lineRule="auto"/>
        <w:ind w:firstLine="709"/>
        <w:jc w:val="both"/>
        <w:rPr>
          <w:sz w:val="28"/>
          <w:szCs w:val="28"/>
        </w:rPr>
      </w:pPr>
    </w:p>
    <w:p w:rsidR="000F2124" w:rsidRPr="00424D3F" w:rsidRDefault="000F2124" w:rsidP="000F2124">
      <w:pPr>
        <w:tabs>
          <w:tab w:val="left" w:pos="9868"/>
        </w:tabs>
        <w:rPr>
          <w:sz w:val="28"/>
          <w:szCs w:val="28"/>
        </w:rPr>
      </w:pPr>
    </w:p>
    <w:p w:rsidR="000F2124" w:rsidRPr="00424D3F" w:rsidRDefault="000F2124" w:rsidP="000F2124">
      <w:pPr>
        <w:autoSpaceDE w:val="0"/>
        <w:autoSpaceDN w:val="0"/>
        <w:adjustRightInd w:val="0"/>
        <w:jc w:val="center"/>
        <w:rPr>
          <w:sz w:val="28"/>
          <w:szCs w:val="28"/>
        </w:rPr>
      </w:pPr>
    </w:p>
    <w:p w:rsidR="000F2124" w:rsidRPr="00424D3F" w:rsidRDefault="000F2124" w:rsidP="000F2124">
      <w:pPr>
        <w:autoSpaceDE w:val="0"/>
        <w:autoSpaceDN w:val="0"/>
        <w:adjustRightInd w:val="0"/>
        <w:jc w:val="center"/>
        <w:rPr>
          <w:sz w:val="28"/>
          <w:szCs w:val="28"/>
        </w:rPr>
        <w:sectPr w:rsidR="000F2124" w:rsidRPr="00424D3F" w:rsidSect="00A905B1">
          <w:headerReference w:type="even" r:id="rId27"/>
          <w:headerReference w:type="default" r:id="rId28"/>
          <w:pgSz w:w="16838" w:h="11905" w:orient="landscape"/>
          <w:pgMar w:top="709" w:right="567" w:bottom="1701" w:left="1276" w:header="0" w:footer="0" w:gutter="0"/>
          <w:cols w:space="720"/>
          <w:noEndnote/>
        </w:sectPr>
      </w:pPr>
    </w:p>
    <w:p w:rsidR="000F2124" w:rsidRPr="00424D3F" w:rsidRDefault="000F2124" w:rsidP="000F2124">
      <w:pPr>
        <w:autoSpaceDE w:val="0"/>
        <w:autoSpaceDN w:val="0"/>
        <w:adjustRightInd w:val="0"/>
        <w:jc w:val="center"/>
        <w:rPr>
          <w:sz w:val="28"/>
          <w:szCs w:val="28"/>
        </w:rPr>
      </w:pPr>
      <w:r w:rsidRPr="00424D3F">
        <w:rPr>
          <w:sz w:val="28"/>
          <w:szCs w:val="28"/>
        </w:rPr>
        <w:lastRenderedPageBreak/>
        <w:t>Предложения, замечания участников собрания по обсуждаемому на публичных слушаниях проекту,</w:t>
      </w:r>
    </w:p>
    <w:p w:rsidR="000F2124" w:rsidRPr="00424D3F" w:rsidRDefault="000F2124" w:rsidP="000F2124">
      <w:pPr>
        <w:autoSpaceDE w:val="0"/>
        <w:autoSpaceDN w:val="0"/>
        <w:adjustRightInd w:val="0"/>
        <w:jc w:val="center"/>
        <w:rPr>
          <w:sz w:val="28"/>
          <w:szCs w:val="28"/>
        </w:rPr>
      </w:pPr>
      <w:r w:rsidRPr="00424D3F">
        <w:rPr>
          <w:sz w:val="28"/>
          <w:szCs w:val="28"/>
        </w:rPr>
        <w:t xml:space="preserve"> высказанные ими в ходе собрания.</w:t>
      </w:r>
    </w:p>
    <w:p w:rsidR="000F2124" w:rsidRPr="00424D3F" w:rsidRDefault="000F2124" w:rsidP="000F2124">
      <w:pPr>
        <w:autoSpaceDE w:val="0"/>
        <w:autoSpaceDN w:val="0"/>
        <w:adjustRightInd w:val="0"/>
        <w:jc w:val="both"/>
        <w:rPr>
          <w:sz w:val="28"/>
          <w:szCs w:val="28"/>
        </w:rPr>
      </w:pPr>
    </w:p>
    <w:tbl>
      <w:tblPr>
        <w:tblW w:w="0" w:type="auto"/>
        <w:jc w:val="center"/>
        <w:tblLayout w:type="fixed"/>
        <w:tblCellMar>
          <w:left w:w="0" w:type="dxa"/>
          <w:right w:w="0" w:type="dxa"/>
        </w:tblCellMar>
        <w:tblLook w:val="0000"/>
      </w:tblPr>
      <w:tblGrid>
        <w:gridCol w:w="1051"/>
        <w:gridCol w:w="5078"/>
        <w:gridCol w:w="8458"/>
      </w:tblGrid>
      <w:tr w:rsidR="000F2124" w:rsidRPr="00424D3F" w:rsidTr="00A905B1">
        <w:trPr>
          <w:trHeight w:val="133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424D3F" w:rsidRDefault="000F2124" w:rsidP="00A905B1">
            <w:pPr>
              <w:autoSpaceDE w:val="0"/>
              <w:autoSpaceDN w:val="0"/>
              <w:adjustRightInd w:val="0"/>
              <w:jc w:val="both"/>
              <w:rPr>
                <w:sz w:val="28"/>
                <w:szCs w:val="28"/>
              </w:rPr>
            </w:pPr>
            <w:r w:rsidRPr="00424D3F">
              <w:rPr>
                <w:sz w:val="28"/>
                <w:szCs w:val="28"/>
              </w:rPr>
              <w:t>№</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424D3F" w:rsidRDefault="000F2124" w:rsidP="00A905B1">
            <w:pPr>
              <w:autoSpaceDE w:val="0"/>
              <w:autoSpaceDN w:val="0"/>
              <w:adjustRightInd w:val="0"/>
              <w:jc w:val="both"/>
              <w:rPr>
                <w:sz w:val="28"/>
                <w:szCs w:val="28"/>
              </w:rPr>
            </w:pPr>
            <w:r w:rsidRPr="00424D3F">
              <w:rPr>
                <w:sz w:val="28"/>
                <w:szCs w:val="28"/>
              </w:rPr>
              <w:t>Сведения о лице, выразившем свое мнение по вопросам публичных слушаний (Ф.И.О, адрес проживания)</w:t>
            </w: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424D3F" w:rsidRDefault="000F2124" w:rsidP="00A905B1">
            <w:pPr>
              <w:autoSpaceDE w:val="0"/>
              <w:autoSpaceDN w:val="0"/>
              <w:adjustRightInd w:val="0"/>
              <w:jc w:val="both"/>
              <w:rPr>
                <w:sz w:val="28"/>
                <w:szCs w:val="28"/>
              </w:rPr>
            </w:pPr>
            <w:r w:rsidRPr="00424D3F">
              <w:rPr>
                <w:sz w:val="28"/>
                <w:szCs w:val="28"/>
              </w:rPr>
              <w:t>Содержание мнения, предложения или замечания</w:t>
            </w:r>
          </w:p>
        </w:tc>
      </w:tr>
      <w:tr w:rsidR="000F2124" w:rsidRPr="00424D3F" w:rsidTr="00A905B1">
        <w:trPr>
          <w:trHeight w:val="194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424D3F" w:rsidRDefault="000F2124" w:rsidP="00A905B1">
            <w:pPr>
              <w:autoSpaceDE w:val="0"/>
              <w:autoSpaceDN w:val="0"/>
              <w:adjustRightInd w:val="0"/>
              <w:jc w:val="both"/>
              <w:rPr>
                <w:sz w:val="28"/>
                <w:szCs w:val="28"/>
              </w:rPr>
            </w:pPr>
            <w:r w:rsidRPr="00424D3F">
              <w:rPr>
                <w:sz w:val="28"/>
                <w:szCs w:val="28"/>
              </w:rPr>
              <w:t>1.</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424D3F" w:rsidRDefault="000F2124" w:rsidP="00A905B1">
            <w:pPr>
              <w:autoSpaceDE w:val="0"/>
              <w:autoSpaceDN w:val="0"/>
              <w:adjustRightInd w:val="0"/>
              <w:jc w:val="both"/>
              <w:rPr>
                <w:sz w:val="28"/>
                <w:szCs w:val="28"/>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424D3F" w:rsidRDefault="000F2124" w:rsidP="00A905B1">
            <w:pPr>
              <w:autoSpaceDE w:val="0"/>
              <w:autoSpaceDN w:val="0"/>
              <w:adjustRightInd w:val="0"/>
              <w:jc w:val="both"/>
              <w:rPr>
                <w:i/>
                <w:iCs/>
                <w:sz w:val="28"/>
                <w:szCs w:val="28"/>
                <w:lang w:val="en-US"/>
              </w:rPr>
            </w:pPr>
          </w:p>
        </w:tc>
      </w:tr>
      <w:tr w:rsidR="000F2124" w:rsidRPr="00424D3F" w:rsidTr="00A905B1">
        <w:trPr>
          <w:trHeight w:val="229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424D3F" w:rsidRDefault="000F2124" w:rsidP="00A905B1">
            <w:pPr>
              <w:autoSpaceDE w:val="0"/>
              <w:autoSpaceDN w:val="0"/>
              <w:adjustRightInd w:val="0"/>
              <w:jc w:val="both"/>
              <w:rPr>
                <w:sz w:val="28"/>
                <w:szCs w:val="28"/>
              </w:rPr>
            </w:pPr>
            <w:r w:rsidRPr="00424D3F">
              <w:rPr>
                <w:sz w:val="28"/>
                <w:szCs w:val="28"/>
              </w:rPr>
              <w:t>2.</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424D3F" w:rsidRDefault="000F2124" w:rsidP="00A905B1">
            <w:pPr>
              <w:autoSpaceDE w:val="0"/>
              <w:autoSpaceDN w:val="0"/>
              <w:adjustRightInd w:val="0"/>
              <w:jc w:val="both"/>
              <w:rPr>
                <w:i/>
                <w:iCs/>
                <w:sz w:val="28"/>
                <w:szCs w:val="28"/>
                <w:lang w:val="en-US"/>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424D3F" w:rsidRDefault="000F2124" w:rsidP="00A905B1">
            <w:pPr>
              <w:autoSpaceDE w:val="0"/>
              <w:autoSpaceDN w:val="0"/>
              <w:adjustRightInd w:val="0"/>
              <w:jc w:val="both"/>
              <w:rPr>
                <w:i/>
                <w:iCs/>
                <w:sz w:val="28"/>
                <w:szCs w:val="28"/>
                <w:lang w:val="en-US"/>
              </w:rPr>
            </w:pPr>
          </w:p>
        </w:tc>
      </w:tr>
    </w:tbl>
    <w:p w:rsidR="000F2124" w:rsidRPr="00424D3F" w:rsidRDefault="000F2124" w:rsidP="000F2124">
      <w:pPr>
        <w:autoSpaceDE w:val="0"/>
        <w:autoSpaceDN w:val="0"/>
        <w:adjustRightInd w:val="0"/>
        <w:jc w:val="both"/>
        <w:rPr>
          <w:sz w:val="28"/>
          <w:szCs w:val="28"/>
        </w:rPr>
      </w:pPr>
    </w:p>
    <w:p w:rsidR="000F2124" w:rsidRPr="00424D3F" w:rsidRDefault="000F2124" w:rsidP="000F2124">
      <w:pPr>
        <w:autoSpaceDE w:val="0"/>
        <w:autoSpaceDN w:val="0"/>
        <w:adjustRightInd w:val="0"/>
        <w:jc w:val="both"/>
        <w:rPr>
          <w:sz w:val="28"/>
          <w:szCs w:val="28"/>
        </w:rPr>
      </w:pPr>
    </w:p>
    <w:p w:rsidR="000F2124" w:rsidRPr="00424D3F" w:rsidRDefault="000F2124" w:rsidP="000F2124">
      <w:pPr>
        <w:autoSpaceDE w:val="0"/>
        <w:autoSpaceDN w:val="0"/>
        <w:adjustRightInd w:val="0"/>
        <w:jc w:val="both"/>
        <w:rPr>
          <w:sz w:val="28"/>
          <w:szCs w:val="28"/>
        </w:rPr>
      </w:pPr>
      <w:r w:rsidRPr="00424D3F">
        <w:rPr>
          <w:sz w:val="28"/>
          <w:szCs w:val="28"/>
        </w:rPr>
        <w:t xml:space="preserve">Подпись лица, ответственного за ведение протокола   ________________ФИО  </w:t>
      </w:r>
    </w:p>
    <w:p w:rsidR="000F2124" w:rsidRPr="00424D3F" w:rsidRDefault="000F2124" w:rsidP="000F2124">
      <w:pPr>
        <w:autoSpaceDE w:val="0"/>
        <w:autoSpaceDN w:val="0"/>
        <w:adjustRightInd w:val="0"/>
        <w:jc w:val="both"/>
        <w:rPr>
          <w:sz w:val="28"/>
          <w:szCs w:val="28"/>
        </w:rPr>
      </w:pPr>
      <w:r w:rsidRPr="00424D3F">
        <w:rPr>
          <w:sz w:val="28"/>
          <w:szCs w:val="28"/>
        </w:rPr>
        <w:t xml:space="preserve">                                                                                                                       (подпись)                                </w:t>
      </w:r>
    </w:p>
    <w:p w:rsidR="000F2124" w:rsidRPr="00424D3F" w:rsidRDefault="000F2124" w:rsidP="000F2124">
      <w:pPr>
        <w:autoSpaceDE w:val="0"/>
        <w:autoSpaceDN w:val="0"/>
        <w:adjustRightInd w:val="0"/>
        <w:jc w:val="both"/>
        <w:rPr>
          <w:sz w:val="28"/>
          <w:szCs w:val="28"/>
        </w:rPr>
      </w:pPr>
      <w:r w:rsidRPr="00424D3F">
        <w:rPr>
          <w:sz w:val="28"/>
          <w:szCs w:val="28"/>
        </w:rPr>
        <w:t>Подпись руководителя органа,</w:t>
      </w:r>
    </w:p>
    <w:p w:rsidR="000F2124" w:rsidRPr="00424D3F" w:rsidRDefault="000F2124" w:rsidP="000F2124">
      <w:pPr>
        <w:autoSpaceDE w:val="0"/>
        <w:autoSpaceDN w:val="0"/>
        <w:adjustRightInd w:val="0"/>
        <w:jc w:val="both"/>
        <w:rPr>
          <w:sz w:val="28"/>
          <w:szCs w:val="28"/>
        </w:rPr>
      </w:pPr>
      <w:r w:rsidRPr="00424D3F">
        <w:rPr>
          <w:sz w:val="28"/>
          <w:szCs w:val="28"/>
        </w:rPr>
        <w:t xml:space="preserve">уполномоченного на ведение публичных слушаний  ________________ФИО </w:t>
      </w:r>
    </w:p>
    <w:p w:rsidR="000F2124" w:rsidRPr="00424D3F" w:rsidRDefault="000F2124" w:rsidP="000F2124">
      <w:pPr>
        <w:autoSpaceDE w:val="0"/>
        <w:autoSpaceDN w:val="0"/>
        <w:adjustRightInd w:val="0"/>
        <w:jc w:val="both"/>
        <w:rPr>
          <w:sz w:val="28"/>
          <w:szCs w:val="28"/>
        </w:rPr>
      </w:pPr>
      <w:r w:rsidRPr="00424D3F">
        <w:rPr>
          <w:sz w:val="28"/>
          <w:szCs w:val="28"/>
        </w:rPr>
        <w:t xml:space="preserve">                                                                                                                       (подпись)</w:t>
      </w:r>
    </w:p>
    <w:p w:rsidR="000F2124" w:rsidRPr="00424D3F" w:rsidRDefault="000F2124" w:rsidP="000F2124">
      <w:pPr>
        <w:pStyle w:val="ac"/>
        <w:spacing w:before="0" w:beforeAutospacing="0" w:after="0" w:afterAutospacing="0"/>
        <w:ind w:left="284"/>
        <w:rPr>
          <w:sz w:val="28"/>
          <w:szCs w:val="28"/>
          <w:u w:color="FFFFFF"/>
        </w:rPr>
      </w:pPr>
    </w:p>
    <w:p w:rsidR="000F2124" w:rsidRPr="00424D3F" w:rsidRDefault="000F2124" w:rsidP="000F2124">
      <w:pPr>
        <w:pStyle w:val="ac"/>
        <w:spacing w:before="0" w:beforeAutospacing="0" w:after="0" w:afterAutospacing="0"/>
        <w:ind w:left="284"/>
        <w:rPr>
          <w:sz w:val="28"/>
          <w:szCs w:val="28"/>
          <w:u w:color="FFFFFF"/>
        </w:rPr>
      </w:pPr>
    </w:p>
    <w:p w:rsidR="000F2124" w:rsidRPr="00424D3F" w:rsidRDefault="00220BB0" w:rsidP="000F2124">
      <w:pPr>
        <w:ind w:left="9912" w:hanging="273"/>
        <w:jc w:val="center"/>
        <w:outlineLvl w:val="0"/>
        <w:rPr>
          <w:sz w:val="28"/>
          <w:szCs w:val="28"/>
        </w:rPr>
      </w:pPr>
      <w:r w:rsidRPr="00424D3F">
        <w:rPr>
          <w:sz w:val="28"/>
          <w:szCs w:val="28"/>
        </w:rPr>
        <w:lastRenderedPageBreak/>
        <w:t xml:space="preserve">ПРИЛОЖЕНИЕ № </w:t>
      </w:r>
      <w:r w:rsidR="00F77AA3" w:rsidRPr="00424D3F">
        <w:rPr>
          <w:sz w:val="28"/>
          <w:szCs w:val="28"/>
        </w:rPr>
        <w:t>6</w:t>
      </w:r>
    </w:p>
    <w:p w:rsidR="000F2124" w:rsidRPr="00424D3F" w:rsidRDefault="000F2124" w:rsidP="00220BB0">
      <w:pPr>
        <w:ind w:left="9912" w:hanging="273"/>
        <w:jc w:val="center"/>
        <w:outlineLvl w:val="0"/>
        <w:rPr>
          <w:bCs/>
        </w:rPr>
      </w:pPr>
      <w:r w:rsidRPr="00424D3F">
        <w:t>к протоколу общественных обсуждений или публичных слушаний</w:t>
      </w:r>
      <w:r w:rsidR="00220BB0" w:rsidRPr="00424D3F">
        <w:t xml:space="preserve"> городского округа Кинель Самарской области</w:t>
      </w:r>
      <w:r w:rsidRPr="00424D3F">
        <w:t>Самарской области</w:t>
      </w:r>
    </w:p>
    <w:p w:rsidR="000F2124" w:rsidRPr="00424D3F" w:rsidRDefault="000F2124" w:rsidP="000F2124">
      <w:pPr>
        <w:jc w:val="center"/>
        <w:outlineLvl w:val="0"/>
        <w:rPr>
          <w:b/>
        </w:rPr>
      </w:pPr>
    </w:p>
    <w:p w:rsidR="000F2124" w:rsidRPr="00424D3F" w:rsidRDefault="000F2124" w:rsidP="000F2124">
      <w:pPr>
        <w:jc w:val="center"/>
        <w:outlineLvl w:val="0"/>
        <w:rPr>
          <w:b/>
          <w:sz w:val="28"/>
          <w:szCs w:val="28"/>
        </w:rPr>
      </w:pPr>
    </w:p>
    <w:p w:rsidR="000F2124" w:rsidRPr="00424D3F" w:rsidRDefault="000F2124" w:rsidP="000F2124">
      <w:pPr>
        <w:jc w:val="center"/>
        <w:outlineLvl w:val="0"/>
        <w:rPr>
          <w:sz w:val="28"/>
          <w:szCs w:val="28"/>
        </w:rPr>
      </w:pPr>
      <w:r w:rsidRPr="00424D3F">
        <w:rPr>
          <w:sz w:val="28"/>
          <w:szCs w:val="28"/>
        </w:rPr>
        <w:t>ПЕРЕЧЕНЬ</w:t>
      </w:r>
    </w:p>
    <w:p w:rsidR="000F2124" w:rsidRPr="00424D3F" w:rsidRDefault="000F2124" w:rsidP="000F2124">
      <w:pPr>
        <w:ind w:left="-709"/>
        <w:jc w:val="center"/>
        <w:outlineLvl w:val="0"/>
        <w:rPr>
          <w:sz w:val="28"/>
          <w:szCs w:val="28"/>
        </w:rPr>
      </w:pPr>
      <w:r w:rsidRPr="00424D3F">
        <w:rPr>
          <w:sz w:val="28"/>
          <w:szCs w:val="28"/>
        </w:rPr>
        <w:t xml:space="preserve">участников </w:t>
      </w:r>
      <w:r w:rsidR="00683CE4" w:rsidRPr="00424D3F">
        <w:rPr>
          <w:sz w:val="28"/>
          <w:szCs w:val="28"/>
        </w:rPr>
        <w:t xml:space="preserve">общественных обсуждений или </w:t>
      </w:r>
      <w:r w:rsidRPr="00424D3F">
        <w:rPr>
          <w:sz w:val="28"/>
          <w:szCs w:val="28"/>
        </w:rPr>
        <w:t xml:space="preserve">публичных слушаний, принявших участие в рассмотрении вопроса </w:t>
      </w:r>
    </w:p>
    <w:p w:rsidR="000F2124" w:rsidRPr="00424D3F" w:rsidRDefault="000F2124" w:rsidP="000F2124">
      <w:pPr>
        <w:spacing w:after="200"/>
        <w:ind w:firstLine="709"/>
        <w:jc w:val="both"/>
        <w:rPr>
          <w:sz w:val="28"/>
          <w:szCs w:val="28"/>
        </w:rPr>
      </w:pPr>
    </w:p>
    <w:tbl>
      <w:tblPr>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97"/>
        <w:gridCol w:w="1174"/>
        <w:gridCol w:w="2449"/>
        <w:gridCol w:w="1696"/>
        <w:gridCol w:w="1990"/>
        <w:gridCol w:w="1842"/>
        <w:gridCol w:w="1560"/>
        <w:gridCol w:w="1308"/>
      </w:tblGrid>
      <w:tr w:rsidR="00F545EA" w:rsidRPr="00424D3F" w:rsidTr="00F545EA">
        <w:trPr>
          <w:trHeight w:val="575"/>
          <w:tblHeader/>
          <w:jc w:val="center"/>
        </w:trPr>
        <w:tc>
          <w:tcPr>
            <w:tcW w:w="540" w:type="dxa"/>
            <w:vMerge w:val="restart"/>
            <w:shd w:val="clear" w:color="auto" w:fill="auto"/>
          </w:tcPr>
          <w:p w:rsidR="00F545EA" w:rsidRPr="00424D3F" w:rsidRDefault="00F545EA" w:rsidP="00A905B1">
            <w:pPr>
              <w:jc w:val="center"/>
              <w:rPr>
                <w:sz w:val="28"/>
                <w:szCs w:val="28"/>
              </w:rPr>
            </w:pPr>
            <w:r w:rsidRPr="00424D3F">
              <w:rPr>
                <w:sz w:val="28"/>
                <w:szCs w:val="28"/>
              </w:rPr>
              <w:t>№ п/п</w:t>
            </w:r>
          </w:p>
        </w:tc>
        <w:tc>
          <w:tcPr>
            <w:tcW w:w="2197" w:type="dxa"/>
            <w:vMerge w:val="restart"/>
            <w:shd w:val="clear" w:color="auto" w:fill="auto"/>
          </w:tcPr>
          <w:p w:rsidR="00F545EA" w:rsidRPr="00424D3F" w:rsidRDefault="00F545EA" w:rsidP="00A905B1">
            <w:pPr>
              <w:jc w:val="center"/>
              <w:rPr>
                <w:sz w:val="28"/>
                <w:szCs w:val="28"/>
              </w:rPr>
            </w:pPr>
            <w:r w:rsidRPr="00424D3F">
              <w:rPr>
                <w:sz w:val="28"/>
                <w:szCs w:val="28"/>
              </w:rPr>
              <w:t>Ф.И.О. участника общественных обсуждений  или публичных слушаний</w:t>
            </w:r>
          </w:p>
        </w:tc>
        <w:tc>
          <w:tcPr>
            <w:tcW w:w="5319" w:type="dxa"/>
            <w:gridSpan w:val="3"/>
          </w:tcPr>
          <w:p w:rsidR="00F545EA" w:rsidRPr="00424D3F" w:rsidRDefault="00F545EA" w:rsidP="00A905B1">
            <w:pPr>
              <w:jc w:val="center"/>
              <w:rPr>
                <w:sz w:val="28"/>
                <w:szCs w:val="28"/>
              </w:rPr>
            </w:pPr>
            <w:r w:rsidRPr="00424D3F">
              <w:rPr>
                <w:sz w:val="28"/>
                <w:szCs w:val="28"/>
              </w:rPr>
              <w:t>Для физических лиц</w:t>
            </w:r>
          </w:p>
        </w:tc>
        <w:tc>
          <w:tcPr>
            <w:tcW w:w="5392" w:type="dxa"/>
            <w:gridSpan w:val="3"/>
            <w:shd w:val="clear" w:color="auto" w:fill="auto"/>
          </w:tcPr>
          <w:p w:rsidR="00F545EA" w:rsidRPr="00424D3F" w:rsidRDefault="00F545EA" w:rsidP="00A905B1">
            <w:pPr>
              <w:jc w:val="center"/>
              <w:rPr>
                <w:sz w:val="28"/>
                <w:szCs w:val="28"/>
              </w:rPr>
            </w:pPr>
            <w:r w:rsidRPr="00424D3F">
              <w:rPr>
                <w:sz w:val="28"/>
                <w:szCs w:val="28"/>
              </w:rPr>
              <w:t>Для юридических лиц</w:t>
            </w:r>
          </w:p>
        </w:tc>
        <w:tc>
          <w:tcPr>
            <w:tcW w:w="1308" w:type="dxa"/>
            <w:vMerge w:val="restart"/>
          </w:tcPr>
          <w:p w:rsidR="00F545EA" w:rsidRPr="00424D3F" w:rsidRDefault="00F545EA" w:rsidP="00A905B1">
            <w:pPr>
              <w:jc w:val="center"/>
              <w:rPr>
                <w:sz w:val="28"/>
                <w:szCs w:val="28"/>
              </w:rPr>
            </w:pPr>
            <w:r w:rsidRPr="00424D3F">
              <w:rPr>
                <w:sz w:val="28"/>
                <w:szCs w:val="28"/>
              </w:rPr>
              <w:t>Подпись</w:t>
            </w:r>
          </w:p>
        </w:tc>
      </w:tr>
      <w:tr w:rsidR="00F545EA" w:rsidRPr="00424D3F" w:rsidTr="00F545EA">
        <w:trPr>
          <w:tblHeader/>
          <w:jc w:val="center"/>
        </w:trPr>
        <w:tc>
          <w:tcPr>
            <w:tcW w:w="540" w:type="dxa"/>
            <w:vMerge/>
            <w:shd w:val="clear" w:color="auto" w:fill="auto"/>
          </w:tcPr>
          <w:p w:rsidR="00F545EA" w:rsidRPr="00424D3F" w:rsidRDefault="00F545EA" w:rsidP="00A905B1">
            <w:pPr>
              <w:jc w:val="center"/>
              <w:rPr>
                <w:sz w:val="28"/>
                <w:szCs w:val="28"/>
              </w:rPr>
            </w:pPr>
          </w:p>
        </w:tc>
        <w:tc>
          <w:tcPr>
            <w:tcW w:w="2197" w:type="dxa"/>
            <w:vMerge/>
            <w:shd w:val="clear" w:color="auto" w:fill="auto"/>
          </w:tcPr>
          <w:p w:rsidR="00F545EA" w:rsidRPr="00424D3F" w:rsidRDefault="00F545EA" w:rsidP="00A905B1">
            <w:pPr>
              <w:jc w:val="center"/>
              <w:rPr>
                <w:sz w:val="28"/>
                <w:szCs w:val="28"/>
              </w:rPr>
            </w:pPr>
          </w:p>
        </w:tc>
        <w:tc>
          <w:tcPr>
            <w:tcW w:w="1174" w:type="dxa"/>
          </w:tcPr>
          <w:p w:rsidR="00F545EA" w:rsidRPr="00424D3F" w:rsidRDefault="00F545EA" w:rsidP="00A905B1">
            <w:pPr>
              <w:jc w:val="center"/>
              <w:rPr>
                <w:sz w:val="28"/>
                <w:szCs w:val="28"/>
              </w:rPr>
            </w:pPr>
            <w:r w:rsidRPr="00424D3F">
              <w:rPr>
                <w:sz w:val="28"/>
                <w:szCs w:val="28"/>
              </w:rPr>
              <w:t>Дата рождения</w:t>
            </w:r>
          </w:p>
        </w:tc>
        <w:tc>
          <w:tcPr>
            <w:tcW w:w="2449" w:type="dxa"/>
          </w:tcPr>
          <w:p w:rsidR="00F545EA" w:rsidRPr="00424D3F" w:rsidRDefault="00F545EA" w:rsidP="00A905B1">
            <w:pPr>
              <w:jc w:val="center"/>
              <w:rPr>
                <w:sz w:val="28"/>
                <w:szCs w:val="28"/>
              </w:rPr>
            </w:pPr>
            <w:r w:rsidRPr="00424D3F">
              <w:rPr>
                <w:sz w:val="28"/>
                <w:szCs w:val="28"/>
              </w:rPr>
              <w:t>Адрес места жительства (регистрации) –</w:t>
            </w:r>
          </w:p>
        </w:tc>
        <w:tc>
          <w:tcPr>
            <w:tcW w:w="1696" w:type="dxa"/>
          </w:tcPr>
          <w:p w:rsidR="00F545EA" w:rsidRPr="00424D3F" w:rsidRDefault="00F545EA" w:rsidP="00A905B1">
            <w:pPr>
              <w:jc w:val="center"/>
              <w:rPr>
                <w:sz w:val="28"/>
                <w:szCs w:val="28"/>
              </w:rPr>
            </w:pPr>
            <w:r w:rsidRPr="00424D3F">
              <w:rPr>
                <w:sz w:val="28"/>
                <w:szCs w:val="28"/>
              </w:rPr>
              <w:t>Данные документа, удостоверяющего личность</w:t>
            </w:r>
          </w:p>
        </w:tc>
        <w:tc>
          <w:tcPr>
            <w:tcW w:w="1990" w:type="dxa"/>
            <w:shd w:val="clear" w:color="auto" w:fill="auto"/>
          </w:tcPr>
          <w:p w:rsidR="00F545EA" w:rsidRPr="00424D3F" w:rsidRDefault="00F545EA" w:rsidP="00A905B1">
            <w:pPr>
              <w:jc w:val="center"/>
              <w:rPr>
                <w:sz w:val="28"/>
                <w:szCs w:val="28"/>
              </w:rPr>
            </w:pPr>
            <w:r w:rsidRPr="00424D3F">
              <w:rPr>
                <w:sz w:val="28"/>
                <w:szCs w:val="28"/>
              </w:rPr>
              <w:t>Наименование организации</w:t>
            </w:r>
          </w:p>
        </w:tc>
        <w:tc>
          <w:tcPr>
            <w:tcW w:w="1842" w:type="dxa"/>
          </w:tcPr>
          <w:p w:rsidR="00F545EA" w:rsidRPr="00424D3F" w:rsidRDefault="00F545EA" w:rsidP="00A905B1">
            <w:pPr>
              <w:jc w:val="center"/>
              <w:rPr>
                <w:sz w:val="28"/>
                <w:szCs w:val="28"/>
              </w:rPr>
            </w:pPr>
            <w:r w:rsidRPr="00424D3F">
              <w:rPr>
                <w:sz w:val="28"/>
                <w:szCs w:val="28"/>
              </w:rPr>
              <w:t>Основной государственный регистрационный номер</w:t>
            </w:r>
          </w:p>
        </w:tc>
        <w:tc>
          <w:tcPr>
            <w:tcW w:w="1560" w:type="dxa"/>
          </w:tcPr>
          <w:p w:rsidR="00F545EA" w:rsidRPr="00424D3F" w:rsidRDefault="00F545EA" w:rsidP="00A905B1">
            <w:pPr>
              <w:jc w:val="center"/>
              <w:rPr>
                <w:sz w:val="28"/>
                <w:szCs w:val="28"/>
              </w:rPr>
            </w:pPr>
            <w:r w:rsidRPr="00424D3F">
              <w:rPr>
                <w:sz w:val="28"/>
                <w:szCs w:val="28"/>
              </w:rPr>
              <w:t>Место нахождения и адрес</w:t>
            </w:r>
          </w:p>
        </w:tc>
        <w:tc>
          <w:tcPr>
            <w:tcW w:w="1308" w:type="dxa"/>
            <w:vMerge/>
          </w:tcPr>
          <w:p w:rsidR="00F545EA" w:rsidRPr="00424D3F" w:rsidRDefault="00F545EA" w:rsidP="00A905B1">
            <w:pPr>
              <w:jc w:val="center"/>
              <w:rPr>
                <w:sz w:val="28"/>
                <w:szCs w:val="28"/>
              </w:rPr>
            </w:pPr>
          </w:p>
        </w:tc>
      </w:tr>
      <w:tr w:rsidR="00F545EA" w:rsidRPr="00424D3F" w:rsidTr="00F545EA">
        <w:trPr>
          <w:jc w:val="center"/>
        </w:trPr>
        <w:tc>
          <w:tcPr>
            <w:tcW w:w="540" w:type="dxa"/>
            <w:shd w:val="clear" w:color="auto" w:fill="auto"/>
          </w:tcPr>
          <w:p w:rsidR="00F545EA" w:rsidRPr="00424D3F" w:rsidRDefault="00F545EA" w:rsidP="00A905B1">
            <w:pPr>
              <w:jc w:val="both"/>
              <w:rPr>
                <w:sz w:val="28"/>
                <w:szCs w:val="28"/>
              </w:rPr>
            </w:pPr>
            <w:r w:rsidRPr="00424D3F">
              <w:rPr>
                <w:sz w:val="28"/>
                <w:szCs w:val="28"/>
              </w:rPr>
              <w:t>1.</w:t>
            </w:r>
          </w:p>
        </w:tc>
        <w:tc>
          <w:tcPr>
            <w:tcW w:w="2197" w:type="dxa"/>
            <w:shd w:val="clear" w:color="auto" w:fill="auto"/>
          </w:tcPr>
          <w:p w:rsidR="00F545EA" w:rsidRPr="00424D3F" w:rsidRDefault="00F545EA" w:rsidP="00A905B1">
            <w:pPr>
              <w:jc w:val="center"/>
              <w:rPr>
                <w:sz w:val="28"/>
                <w:szCs w:val="28"/>
              </w:rPr>
            </w:pPr>
          </w:p>
        </w:tc>
        <w:tc>
          <w:tcPr>
            <w:tcW w:w="1174" w:type="dxa"/>
          </w:tcPr>
          <w:p w:rsidR="00F545EA" w:rsidRPr="00424D3F" w:rsidRDefault="00F545EA" w:rsidP="00A905B1">
            <w:pPr>
              <w:jc w:val="center"/>
              <w:rPr>
                <w:sz w:val="28"/>
                <w:szCs w:val="28"/>
              </w:rPr>
            </w:pPr>
          </w:p>
        </w:tc>
        <w:tc>
          <w:tcPr>
            <w:tcW w:w="2449" w:type="dxa"/>
          </w:tcPr>
          <w:p w:rsidR="00F545EA" w:rsidRPr="00424D3F" w:rsidRDefault="00F545EA" w:rsidP="00A905B1">
            <w:pPr>
              <w:jc w:val="center"/>
              <w:rPr>
                <w:sz w:val="28"/>
                <w:szCs w:val="28"/>
              </w:rPr>
            </w:pPr>
          </w:p>
        </w:tc>
        <w:tc>
          <w:tcPr>
            <w:tcW w:w="1696" w:type="dxa"/>
          </w:tcPr>
          <w:p w:rsidR="00F545EA" w:rsidRPr="00424D3F" w:rsidRDefault="00F545EA" w:rsidP="00A905B1">
            <w:pPr>
              <w:jc w:val="center"/>
              <w:rPr>
                <w:sz w:val="28"/>
                <w:szCs w:val="28"/>
              </w:rPr>
            </w:pPr>
          </w:p>
        </w:tc>
        <w:tc>
          <w:tcPr>
            <w:tcW w:w="1990" w:type="dxa"/>
            <w:shd w:val="clear" w:color="auto" w:fill="auto"/>
          </w:tcPr>
          <w:p w:rsidR="00F545EA" w:rsidRPr="00424D3F" w:rsidRDefault="00F545EA" w:rsidP="00A905B1">
            <w:pPr>
              <w:jc w:val="both"/>
              <w:rPr>
                <w:sz w:val="28"/>
                <w:szCs w:val="28"/>
              </w:rPr>
            </w:pPr>
          </w:p>
        </w:tc>
        <w:tc>
          <w:tcPr>
            <w:tcW w:w="1842" w:type="dxa"/>
          </w:tcPr>
          <w:p w:rsidR="00F545EA" w:rsidRPr="00424D3F" w:rsidRDefault="00F545EA" w:rsidP="00A905B1">
            <w:pPr>
              <w:jc w:val="both"/>
              <w:rPr>
                <w:sz w:val="28"/>
                <w:szCs w:val="28"/>
              </w:rPr>
            </w:pPr>
          </w:p>
        </w:tc>
        <w:tc>
          <w:tcPr>
            <w:tcW w:w="1560" w:type="dxa"/>
          </w:tcPr>
          <w:p w:rsidR="00F545EA" w:rsidRPr="00424D3F" w:rsidRDefault="00F545EA" w:rsidP="00A905B1">
            <w:pPr>
              <w:jc w:val="both"/>
              <w:rPr>
                <w:sz w:val="28"/>
                <w:szCs w:val="28"/>
              </w:rPr>
            </w:pPr>
          </w:p>
        </w:tc>
        <w:tc>
          <w:tcPr>
            <w:tcW w:w="1308" w:type="dxa"/>
          </w:tcPr>
          <w:p w:rsidR="00F545EA" w:rsidRPr="00424D3F" w:rsidRDefault="00F545EA" w:rsidP="00A905B1">
            <w:pPr>
              <w:jc w:val="both"/>
              <w:rPr>
                <w:sz w:val="28"/>
                <w:szCs w:val="28"/>
              </w:rPr>
            </w:pPr>
          </w:p>
        </w:tc>
      </w:tr>
    </w:tbl>
    <w:p w:rsidR="000F2124" w:rsidRPr="00424D3F" w:rsidRDefault="000F2124" w:rsidP="000F2124">
      <w:pPr>
        <w:rPr>
          <w:sz w:val="28"/>
          <w:szCs w:val="28"/>
        </w:rPr>
      </w:pPr>
    </w:p>
    <w:p w:rsidR="000F2124" w:rsidRPr="00424D3F" w:rsidRDefault="000F2124" w:rsidP="000F2124">
      <w:pPr>
        <w:tabs>
          <w:tab w:val="left" w:pos="9868"/>
        </w:tabs>
        <w:rPr>
          <w:sz w:val="28"/>
          <w:szCs w:val="28"/>
        </w:rPr>
      </w:pPr>
      <w:r w:rsidRPr="00424D3F">
        <w:rPr>
          <w:sz w:val="28"/>
          <w:szCs w:val="28"/>
        </w:rPr>
        <w:tab/>
      </w:r>
    </w:p>
    <w:p w:rsidR="000F2124" w:rsidRPr="00424D3F" w:rsidRDefault="000F2124" w:rsidP="000F2124">
      <w:pPr>
        <w:pStyle w:val="ac"/>
        <w:spacing w:before="0" w:beforeAutospacing="0" w:after="0" w:afterAutospacing="0"/>
        <w:ind w:left="284"/>
        <w:rPr>
          <w:sz w:val="28"/>
          <w:szCs w:val="28"/>
          <w:u w:color="FFFFFF"/>
        </w:rPr>
      </w:pPr>
    </w:p>
    <w:p w:rsidR="000F2124" w:rsidRPr="00424D3F" w:rsidRDefault="000F2124" w:rsidP="000F2124">
      <w:pPr>
        <w:tabs>
          <w:tab w:val="left" w:pos="7965"/>
        </w:tabs>
        <w:rPr>
          <w:sz w:val="28"/>
          <w:szCs w:val="28"/>
        </w:rPr>
      </w:pPr>
      <w:r w:rsidRPr="00424D3F">
        <w:rPr>
          <w:sz w:val="28"/>
          <w:szCs w:val="28"/>
        </w:rPr>
        <w:tab/>
      </w:r>
      <w:r w:rsidRPr="00424D3F">
        <w:rPr>
          <w:sz w:val="28"/>
          <w:szCs w:val="28"/>
        </w:rPr>
        <w:br w:type="page"/>
      </w:r>
    </w:p>
    <w:p w:rsidR="000F2124" w:rsidRPr="00424D3F" w:rsidRDefault="000F2124" w:rsidP="000F2124">
      <w:pPr>
        <w:tabs>
          <w:tab w:val="left" w:pos="7965"/>
        </w:tabs>
        <w:rPr>
          <w:sz w:val="28"/>
          <w:szCs w:val="28"/>
        </w:rPr>
        <w:sectPr w:rsidR="000F2124" w:rsidRPr="00424D3F" w:rsidSect="00A905B1">
          <w:pgSz w:w="16838" w:h="11905" w:orient="landscape"/>
          <w:pgMar w:top="1701" w:right="1276" w:bottom="709" w:left="567" w:header="0" w:footer="0" w:gutter="0"/>
          <w:cols w:space="720"/>
          <w:noEndnote/>
        </w:sectPr>
      </w:pPr>
    </w:p>
    <w:p w:rsidR="000F2124" w:rsidRPr="00424D3F" w:rsidRDefault="00220BB0" w:rsidP="000F2124">
      <w:pPr>
        <w:jc w:val="right"/>
        <w:rPr>
          <w:rFonts w:eastAsia="Calibri"/>
          <w:lang w:eastAsia="en-US"/>
        </w:rPr>
      </w:pPr>
      <w:r w:rsidRPr="00424D3F">
        <w:rPr>
          <w:rFonts w:eastAsia="Calibri"/>
          <w:lang w:eastAsia="en-US"/>
        </w:rPr>
        <w:lastRenderedPageBreak/>
        <w:t xml:space="preserve">ПРИЛОЖЕНИЕ № </w:t>
      </w:r>
      <w:r w:rsidR="00F77AA3" w:rsidRPr="00424D3F">
        <w:rPr>
          <w:rFonts w:eastAsia="Calibri"/>
          <w:lang w:eastAsia="en-US"/>
        </w:rPr>
        <w:t>7</w:t>
      </w:r>
    </w:p>
    <w:p w:rsidR="000F2124" w:rsidRPr="00424D3F" w:rsidRDefault="000F2124" w:rsidP="000F2124">
      <w:pPr>
        <w:keepNext/>
        <w:jc w:val="right"/>
        <w:outlineLvl w:val="0"/>
        <w:rPr>
          <w:bCs/>
          <w:kern w:val="32"/>
        </w:rPr>
      </w:pPr>
      <w:r w:rsidRPr="00424D3F">
        <w:rPr>
          <w:bCs/>
          <w:kern w:val="32"/>
        </w:rPr>
        <w:t xml:space="preserve">к порядку организации и проведения общественных </w:t>
      </w:r>
    </w:p>
    <w:p w:rsidR="000F2124" w:rsidRPr="00424D3F" w:rsidRDefault="000F2124" w:rsidP="000F2124">
      <w:pPr>
        <w:keepNext/>
        <w:jc w:val="right"/>
        <w:outlineLvl w:val="0"/>
        <w:rPr>
          <w:bCs/>
          <w:kern w:val="32"/>
        </w:rPr>
      </w:pPr>
      <w:r w:rsidRPr="00424D3F">
        <w:rPr>
          <w:bCs/>
          <w:kern w:val="32"/>
        </w:rPr>
        <w:t>обсуждений или публичных слушаний по вопросам</w:t>
      </w:r>
    </w:p>
    <w:p w:rsidR="000F2124" w:rsidRPr="00424D3F" w:rsidRDefault="000F2124" w:rsidP="000F2124">
      <w:pPr>
        <w:keepNext/>
        <w:jc w:val="right"/>
        <w:outlineLvl w:val="0"/>
        <w:rPr>
          <w:bCs/>
          <w:kern w:val="32"/>
        </w:rPr>
      </w:pPr>
      <w:r w:rsidRPr="00424D3F">
        <w:rPr>
          <w:bCs/>
          <w:kern w:val="32"/>
        </w:rPr>
        <w:t xml:space="preserve"> градостроительной деятельности на территории </w:t>
      </w:r>
    </w:p>
    <w:p w:rsidR="000F2124" w:rsidRPr="00424D3F" w:rsidRDefault="00F77AA3" w:rsidP="000F2124">
      <w:pPr>
        <w:keepNext/>
        <w:jc w:val="right"/>
        <w:outlineLvl w:val="0"/>
      </w:pPr>
      <w:r w:rsidRPr="00424D3F">
        <w:t>городского округа Кинель Самарской области</w:t>
      </w:r>
      <w:r w:rsidR="000F2124" w:rsidRPr="00424D3F">
        <w:rPr>
          <w:bCs/>
          <w:kern w:val="32"/>
        </w:rPr>
        <w:t>Самарской области</w:t>
      </w:r>
    </w:p>
    <w:p w:rsidR="000F2124" w:rsidRPr="00424D3F" w:rsidRDefault="000F2124" w:rsidP="000F2124">
      <w:pPr>
        <w:keepNext/>
        <w:jc w:val="right"/>
        <w:outlineLvl w:val="0"/>
        <w:rPr>
          <w:bCs/>
          <w:kern w:val="32"/>
        </w:rPr>
      </w:pPr>
    </w:p>
    <w:p w:rsidR="000F2124" w:rsidRPr="00424D3F" w:rsidRDefault="000F2124" w:rsidP="000F2124">
      <w:pPr>
        <w:jc w:val="right"/>
        <w:rPr>
          <w:sz w:val="28"/>
          <w:szCs w:val="28"/>
        </w:rPr>
      </w:pPr>
    </w:p>
    <w:p w:rsidR="000F2124" w:rsidRPr="00424D3F" w:rsidRDefault="000F2124" w:rsidP="000F2124">
      <w:pPr>
        <w:jc w:val="center"/>
        <w:rPr>
          <w:b/>
          <w:sz w:val="28"/>
          <w:szCs w:val="28"/>
        </w:rPr>
      </w:pPr>
      <w:r w:rsidRPr="00424D3F">
        <w:rPr>
          <w:b/>
          <w:sz w:val="28"/>
          <w:szCs w:val="28"/>
        </w:rPr>
        <w:t>ФОРМА ЗАКЛЮЧЕНИЯ</w:t>
      </w:r>
    </w:p>
    <w:p w:rsidR="000F2124" w:rsidRPr="00424D3F" w:rsidRDefault="000F2124" w:rsidP="000F2124">
      <w:pPr>
        <w:pStyle w:val="2"/>
        <w:spacing w:before="0"/>
        <w:jc w:val="center"/>
        <w:rPr>
          <w:rFonts w:ascii="Times New Roman" w:hAnsi="Times New Roman"/>
          <w:color w:val="auto"/>
          <w:sz w:val="28"/>
          <w:szCs w:val="28"/>
        </w:rPr>
      </w:pPr>
      <w:r w:rsidRPr="00424D3F">
        <w:rPr>
          <w:rFonts w:ascii="Times New Roman" w:hAnsi="Times New Roman"/>
          <w:color w:val="auto"/>
          <w:sz w:val="28"/>
          <w:szCs w:val="28"/>
        </w:rPr>
        <w:t xml:space="preserve"> о результатах общественных обсуждений или публичных слушаний</w:t>
      </w:r>
    </w:p>
    <w:p w:rsidR="00F77AA3" w:rsidRPr="00424D3F" w:rsidRDefault="000F2124" w:rsidP="00F77AA3">
      <w:pPr>
        <w:autoSpaceDE w:val="0"/>
        <w:autoSpaceDN w:val="0"/>
        <w:adjustRightInd w:val="0"/>
        <w:jc w:val="center"/>
        <w:rPr>
          <w:b/>
          <w:sz w:val="28"/>
          <w:szCs w:val="28"/>
        </w:rPr>
      </w:pPr>
      <w:r w:rsidRPr="00424D3F">
        <w:rPr>
          <w:b/>
          <w:sz w:val="28"/>
          <w:szCs w:val="28"/>
        </w:rPr>
        <w:t xml:space="preserve">в </w:t>
      </w:r>
      <w:r w:rsidR="00F77AA3" w:rsidRPr="00424D3F">
        <w:rPr>
          <w:b/>
          <w:sz w:val="28"/>
          <w:szCs w:val="28"/>
        </w:rPr>
        <w:t>городском округе Кинель Самарской области</w:t>
      </w:r>
    </w:p>
    <w:p w:rsidR="000F2124" w:rsidRPr="00424D3F" w:rsidRDefault="000F2124" w:rsidP="00F77AA3">
      <w:pPr>
        <w:autoSpaceDE w:val="0"/>
        <w:autoSpaceDN w:val="0"/>
        <w:adjustRightInd w:val="0"/>
        <w:jc w:val="center"/>
        <w:rPr>
          <w:sz w:val="28"/>
          <w:szCs w:val="28"/>
        </w:rPr>
      </w:pPr>
    </w:p>
    <w:p w:rsidR="000F2124" w:rsidRPr="00424D3F" w:rsidRDefault="000F2124" w:rsidP="000F2124">
      <w:pPr>
        <w:pStyle w:val="ab"/>
        <w:rPr>
          <w:noProof/>
        </w:rPr>
      </w:pPr>
      <w:r w:rsidRPr="00424D3F">
        <w:t xml:space="preserve">1. Дата оформления заключения о результатах общественных обсуждений или публичных слушаний -_____. </w:t>
      </w:r>
    </w:p>
    <w:p w:rsidR="000F2124" w:rsidRPr="00424D3F" w:rsidRDefault="000F2124" w:rsidP="000F2124">
      <w:pPr>
        <w:spacing w:line="360" w:lineRule="auto"/>
        <w:ind w:firstLine="709"/>
        <w:jc w:val="both"/>
        <w:rPr>
          <w:sz w:val="28"/>
          <w:szCs w:val="28"/>
        </w:rPr>
      </w:pPr>
      <w:r w:rsidRPr="00424D3F">
        <w:rPr>
          <w:sz w:val="28"/>
          <w:szCs w:val="28"/>
        </w:rPr>
        <w:t xml:space="preserve">2. Наименование проекта, рассмотренного на общественных обсуждений или публичных слушаниях - _____. </w:t>
      </w:r>
    </w:p>
    <w:p w:rsidR="000F2124" w:rsidRPr="00424D3F" w:rsidRDefault="000F2124" w:rsidP="000F2124">
      <w:pPr>
        <w:spacing w:line="360" w:lineRule="auto"/>
        <w:ind w:firstLine="709"/>
        <w:jc w:val="both"/>
        <w:rPr>
          <w:rFonts w:eastAsia="Arial Unicode MS"/>
          <w:sz w:val="28"/>
          <w:szCs w:val="28"/>
        </w:rPr>
      </w:pPr>
      <w:r w:rsidRPr="00424D3F">
        <w:rPr>
          <w:sz w:val="28"/>
          <w:szCs w:val="28"/>
        </w:rPr>
        <w:t>Основание проведения общественных обсуждений или публичных слушаний -_____</w:t>
      </w:r>
      <w:r w:rsidRPr="00424D3F">
        <w:rPr>
          <w:rFonts w:eastAsia="Arial Unicode MS"/>
          <w:sz w:val="28"/>
          <w:szCs w:val="28"/>
        </w:rPr>
        <w:t>.</w:t>
      </w:r>
    </w:p>
    <w:p w:rsidR="000F2124" w:rsidRPr="00424D3F" w:rsidRDefault="000F2124" w:rsidP="000F2124">
      <w:pPr>
        <w:spacing w:line="360" w:lineRule="auto"/>
        <w:ind w:firstLine="709"/>
        <w:jc w:val="both"/>
        <w:rPr>
          <w:sz w:val="28"/>
          <w:szCs w:val="28"/>
        </w:rPr>
      </w:pPr>
      <w:r w:rsidRPr="00424D3F">
        <w:rPr>
          <w:rFonts w:eastAsia="Arial Unicode MS"/>
          <w:sz w:val="28"/>
          <w:szCs w:val="28"/>
        </w:rPr>
        <w:t xml:space="preserve"> Дата проведения</w:t>
      </w:r>
      <w:r w:rsidRPr="00424D3F">
        <w:rPr>
          <w:sz w:val="28"/>
          <w:szCs w:val="28"/>
        </w:rPr>
        <w:t xml:space="preserve"> общественных обсуждений или</w:t>
      </w:r>
      <w:r w:rsidRPr="00424D3F">
        <w:rPr>
          <w:rFonts w:eastAsia="Arial Unicode MS"/>
          <w:sz w:val="28"/>
          <w:szCs w:val="28"/>
        </w:rPr>
        <w:t xml:space="preserve"> публичных слушаний – _______.</w:t>
      </w:r>
    </w:p>
    <w:p w:rsidR="000F2124" w:rsidRPr="00424D3F" w:rsidRDefault="000F2124" w:rsidP="000F2124">
      <w:pPr>
        <w:spacing w:line="360" w:lineRule="auto"/>
        <w:ind w:firstLine="709"/>
        <w:jc w:val="both"/>
        <w:rPr>
          <w:sz w:val="28"/>
          <w:szCs w:val="28"/>
        </w:rPr>
      </w:pPr>
      <w:r w:rsidRPr="00424D3F">
        <w:rPr>
          <w:sz w:val="28"/>
          <w:szCs w:val="28"/>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от______. </w:t>
      </w:r>
    </w:p>
    <w:p w:rsidR="000F2124" w:rsidRPr="00424D3F" w:rsidRDefault="000F2124" w:rsidP="000F2124">
      <w:pPr>
        <w:spacing w:line="360" w:lineRule="auto"/>
        <w:ind w:firstLine="709"/>
        <w:jc w:val="both"/>
        <w:rPr>
          <w:sz w:val="28"/>
          <w:szCs w:val="28"/>
        </w:rPr>
      </w:pPr>
      <w:r w:rsidRPr="00424D3F">
        <w:rPr>
          <w:sz w:val="28"/>
          <w:szCs w:val="28"/>
        </w:rPr>
        <w:t>4.В общественных обсуждений или публичных слушаниях приняли участие _____ человек, в том числе____.</w:t>
      </w:r>
    </w:p>
    <w:p w:rsidR="000F2124" w:rsidRPr="00424D3F" w:rsidRDefault="000F2124" w:rsidP="000F2124">
      <w:pPr>
        <w:spacing w:line="360" w:lineRule="auto"/>
        <w:ind w:firstLine="709"/>
        <w:jc w:val="both"/>
        <w:rPr>
          <w:sz w:val="28"/>
          <w:szCs w:val="28"/>
        </w:rPr>
      </w:pPr>
      <w:r w:rsidRPr="00424D3F">
        <w:rPr>
          <w:sz w:val="28"/>
          <w:szCs w:val="28"/>
        </w:rPr>
        <w:t>5. Предложения и замечания по проекту ___________________- внес в протокол общественных обсуждений или публичных слушаний _________.</w:t>
      </w:r>
    </w:p>
    <w:p w:rsidR="000F2124" w:rsidRDefault="000F2124" w:rsidP="000F2124">
      <w:pPr>
        <w:widowControl w:val="0"/>
        <w:spacing w:line="360" w:lineRule="auto"/>
        <w:ind w:firstLine="709"/>
        <w:jc w:val="both"/>
        <w:rPr>
          <w:sz w:val="28"/>
          <w:szCs w:val="28"/>
        </w:rPr>
      </w:pPr>
      <w:r w:rsidRPr="00424D3F">
        <w:rPr>
          <w:sz w:val="28"/>
          <w:szCs w:val="28"/>
        </w:rPr>
        <w:t>6. 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
    <w:p w:rsidR="002A0242" w:rsidRPr="00424D3F" w:rsidRDefault="002A0242" w:rsidP="000F2124">
      <w:pPr>
        <w:widowControl w:val="0"/>
        <w:spacing w:line="360" w:lineRule="auto"/>
        <w:ind w:firstLine="709"/>
        <w:jc w:val="both"/>
        <w:rPr>
          <w:sz w:val="28"/>
          <w:szCs w:val="28"/>
        </w:rPr>
      </w:pPr>
    </w:p>
    <w:tbl>
      <w:tblPr>
        <w:tblStyle w:val="a5"/>
        <w:tblW w:w="0" w:type="auto"/>
        <w:tblLook w:val="04A0"/>
      </w:tblPr>
      <w:tblGrid>
        <w:gridCol w:w="495"/>
        <w:gridCol w:w="32"/>
        <w:gridCol w:w="1908"/>
        <w:gridCol w:w="5158"/>
        <w:gridCol w:w="6"/>
        <w:gridCol w:w="1914"/>
      </w:tblGrid>
      <w:tr w:rsidR="000F2124" w:rsidRPr="00424D3F" w:rsidTr="00A905B1">
        <w:tc>
          <w:tcPr>
            <w:tcW w:w="532" w:type="dxa"/>
            <w:gridSpan w:val="2"/>
          </w:tcPr>
          <w:p w:rsidR="000F2124" w:rsidRPr="00424D3F" w:rsidRDefault="000F2124" w:rsidP="00A905B1">
            <w:pPr>
              <w:ind w:firstLine="3"/>
              <w:jc w:val="center"/>
              <w:rPr>
                <w:b/>
                <w:sz w:val="28"/>
                <w:szCs w:val="28"/>
              </w:rPr>
            </w:pPr>
            <w:r w:rsidRPr="00424D3F">
              <w:rPr>
                <w:b/>
                <w:sz w:val="28"/>
                <w:szCs w:val="28"/>
              </w:rPr>
              <w:t>№</w:t>
            </w:r>
          </w:p>
        </w:tc>
        <w:tc>
          <w:tcPr>
            <w:tcW w:w="1908" w:type="dxa"/>
          </w:tcPr>
          <w:p w:rsidR="000F2124" w:rsidRPr="00424D3F" w:rsidRDefault="000F2124" w:rsidP="00A905B1">
            <w:pPr>
              <w:ind w:firstLine="3"/>
              <w:jc w:val="center"/>
              <w:rPr>
                <w:b/>
                <w:sz w:val="28"/>
                <w:szCs w:val="28"/>
              </w:rPr>
            </w:pPr>
            <w:r w:rsidRPr="00424D3F">
              <w:rPr>
                <w:b/>
                <w:sz w:val="28"/>
                <w:szCs w:val="28"/>
              </w:rPr>
              <w:t xml:space="preserve">Содержание внесенных </w:t>
            </w:r>
            <w:r w:rsidRPr="00424D3F">
              <w:rPr>
                <w:b/>
                <w:sz w:val="28"/>
                <w:szCs w:val="28"/>
              </w:rPr>
              <w:lastRenderedPageBreak/>
              <w:t>предложений и замечаний</w:t>
            </w:r>
          </w:p>
        </w:tc>
        <w:tc>
          <w:tcPr>
            <w:tcW w:w="5649" w:type="dxa"/>
            <w:gridSpan w:val="2"/>
          </w:tcPr>
          <w:p w:rsidR="000F2124" w:rsidRPr="00424D3F" w:rsidRDefault="000F2124" w:rsidP="00A905B1">
            <w:pPr>
              <w:jc w:val="center"/>
              <w:rPr>
                <w:b/>
                <w:sz w:val="28"/>
                <w:szCs w:val="28"/>
              </w:rPr>
            </w:pPr>
            <w:r w:rsidRPr="00424D3F">
              <w:rPr>
                <w:b/>
                <w:sz w:val="28"/>
                <w:szCs w:val="28"/>
              </w:rPr>
              <w:lastRenderedPageBreak/>
              <w:t xml:space="preserve">Рекомендации организатора о целесообразности или </w:t>
            </w:r>
            <w:r w:rsidRPr="00424D3F">
              <w:rPr>
                <w:b/>
                <w:sz w:val="28"/>
                <w:szCs w:val="28"/>
              </w:rPr>
              <w:lastRenderedPageBreak/>
              <w:t>нецелесообразности учета замечаний и предложений, поступивших наобщественных обсуждений или публичных слушаниях</w:t>
            </w:r>
          </w:p>
        </w:tc>
        <w:tc>
          <w:tcPr>
            <w:tcW w:w="2043" w:type="dxa"/>
          </w:tcPr>
          <w:p w:rsidR="000F2124" w:rsidRPr="00424D3F" w:rsidRDefault="000F2124" w:rsidP="00A905B1">
            <w:pPr>
              <w:jc w:val="center"/>
              <w:rPr>
                <w:b/>
                <w:sz w:val="28"/>
                <w:szCs w:val="28"/>
              </w:rPr>
            </w:pPr>
            <w:r w:rsidRPr="00424D3F">
              <w:rPr>
                <w:b/>
                <w:sz w:val="28"/>
                <w:szCs w:val="28"/>
              </w:rPr>
              <w:lastRenderedPageBreak/>
              <w:t>Выводы</w:t>
            </w:r>
          </w:p>
        </w:tc>
      </w:tr>
      <w:tr w:rsidR="000F2124" w:rsidRPr="00424D3F" w:rsidTr="00A905B1">
        <w:tc>
          <w:tcPr>
            <w:tcW w:w="10132" w:type="dxa"/>
            <w:gridSpan w:val="6"/>
          </w:tcPr>
          <w:p w:rsidR="000F2124" w:rsidRPr="00424D3F" w:rsidRDefault="000F2124" w:rsidP="00A905B1">
            <w:pPr>
              <w:jc w:val="center"/>
              <w:rPr>
                <w:sz w:val="28"/>
                <w:szCs w:val="28"/>
              </w:rPr>
            </w:pPr>
            <w:r w:rsidRPr="00424D3F">
              <w:rPr>
                <w:b/>
                <w:sz w:val="28"/>
                <w:szCs w:val="28"/>
              </w:rPr>
              <w:lastRenderedPageBreak/>
              <w:t>Предложения, поступившие от участников общественных обсуждений илипубличных слушаний и постоянно проживающими на территории, в пределах которой проводятся публичные слушания</w:t>
            </w:r>
          </w:p>
        </w:tc>
      </w:tr>
      <w:tr w:rsidR="000F2124" w:rsidRPr="00424D3F" w:rsidTr="00A905B1">
        <w:tc>
          <w:tcPr>
            <w:tcW w:w="532" w:type="dxa"/>
            <w:gridSpan w:val="2"/>
          </w:tcPr>
          <w:p w:rsidR="000F2124" w:rsidRPr="00424D3F" w:rsidRDefault="000F2124" w:rsidP="00A905B1">
            <w:pPr>
              <w:ind w:firstLine="3"/>
              <w:jc w:val="center"/>
              <w:rPr>
                <w:sz w:val="28"/>
                <w:szCs w:val="28"/>
              </w:rPr>
            </w:pPr>
            <w:r w:rsidRPr="00424D3F">
              <w:rPr>
                <w:sz w:val="28"/>
                <w:szCs w:val="28"/>
              </w:rPr>
              <w:t>1</w:t>
            </w:r>
          </w:p>
        </w:tc>
        <w:tc>
          <w:tcPr>
            <w:tcW w:w="1908" w:type="dxa"/>
          </w:tcPr>
          <w:p w:rsidR="000F2124" w:rsidRPr="00424D3F" w:rsidRDefault="000F2124" w:rsidP="00A905B1">
            <w:pPr>
              <w:jc w:val="center"/>
              <w:rPr>
                <w:sz w:val="28"/>
                <w:szCs w:val="28"/>
              </w:rPr>
            </w:pPr>
          </w:p>
        </w:tc>
        <w:tc>
          <w:tcPr>
            <w:tcW w:w="5649" w:type="dxa"/>
            <w:gridSpan w:val="2"/>
          </w:tcPr>
          <w:p w:rsidR="000F2124" w:rsidRPr="00424D3F" w:rsidRDefault="000F2124" w:rsidP="00A905B1">
            <w:pPr>
              <w:ind w:firstLine="3"/>
              <w:jc w:val="center"/>
              <w:rPr>
                <w:sz w:val="28"/>
                <w:szCs w:val="28"/>
              </w:rPr>
            </w:pPr>
          </w:p>
        </w:tc>
        <w:tc>
          <w:tcPr>
            <w:tcW w:w="2043" w:type="dxa"/>
          </w:tcPr>
          <w:p w:rsidR="000F2124" w:rsidRPr="00424D3F" w:rsidRDefault="000F2124" w:rsidP="00A905B1">
            <w:pPr>
              <w:ind w:firstLine="3"/>
              <w:jc w:val="center"/>
              <w:rPr>
                <w:sz w:val="28"/>
                <w:szCs w:val="28"/>
              </w:rPr>
            </w:pPr>
          </w:p>
        </w:tc>
      </w:tr>
      <w:tr w:rsidR="000F2124" w:rsidRPr="00424D3F" w:rsidTr="00A905B1">
        <w:tc>
          <w:tcPr>
            <w:tcW w:w="10132" w:type="dxa"/>
            <w:gridSpan w:val="6"/>
          </w:tcPr>
          <w:p w:rsidR="000F2124" w:rsidRPr="00424D3F" w:rsidRDefault="000F2124" w:rsidP="00A905B1">
            <w:pPr>
              <w:ind w:firstLine="3"/>
              <w:jc w:val="center"/>
              <w:rPr>
                <w:sz w:val="28"/>
                <w:szCs w:val="28"/>
              </w:rPr>
            </w:pPr>
            <w:r w:rsidRPr="00424D3F">
              <w:rPr>
                <w:b/>
                <w:sz w:val="28"/>
                <w:szCs w:val="28"/>
              </w:rPr>
              <w:t>Предложения, поступившие от иных участников общественных обсуждений илипубличных слушаний</w:t>
            </w:r>
          </w:p>
        </w:tc>
      </w:tr>
      <w:tr w:rsidR="000F2124" w:rsidRPr="00424D3F" w:rsidTr="00A905B1">
        <w:tc>
          <w:tcPr>
            <w:tcW w:w="495" w:type="dxa"/>
            <w:tcBorders>
              <w:right w:val="single" w:sz="4" w:space="0" w:color="auto"/>
            </w:tcBorders>
          </w:tcPr>
          <w:p w:rsidR="000F2124" w:rsidRPr="00424D3F" w:rsidRDefault="000F2124" w:rsidP="00A905B1">
            <w:pPr>
              <w:ind w:firstLine="3"/>
              <w:jc w:val="center"/>
              <w:rPr>
                <w:sz w:val="28"/>
                <w:szCs w:val="28"/>
              </w:rPr>
            </w:pPr>
            <w:r w:rsidRPr="00424D3F">
              <w:rPr>
                <w:sz w:val="28"/>
                <w:szCs w:val="28"/>
              </w:rPr>
              <w:t>1</w:t>
            </w:r>
          </w:p>
        </w:tc>
        <w:tc>
          <w:tcPr>
            <w:tcW w:w="1945" w:type="dxa"/>
            <w:gridSpan w:val="2"/>
            <w:tcBorders>
              <w:left w:val="single" w:sz="4" w:space="0" w:color="auto"/>
              <w:right w:val="single" w:sz="4" w:space="0" w:color="auto"/>
            </w:tcBorders>
          </w:tcPr>
          <w:p w:rsidR="000F2124" w:rsidRPr="00424D3F" w:rsidRDefault="000F2124" w:rsidP="00A905B1">
            <w:pPr>
              <w:ind w:firstLine="3"/>
              <w:jc w:val="center"/>
              <w:rPr>
                <w:sz w:val="28"/>
                <w:szCs w:val="28"/>
              </w:rPr>
            </w:pPr>
          </w:p>
        </w:tc>
        <w:tc>
          <w:tcPr>
            <w:tcW w:w="5643" w:type="dxa"/>
            <w:tcBorders>
              <w:left w:val="single" w:sz="4" w:space="0" w:color="auto"/>
              <w:right w:val="single" w:sz="4" w:space="0" w:color="auto"/>
            </w:tcBorders>
          </w:tcPr>
          <w:p w:rsidR="000F2124" w:rsidRPr="00424D3F" w:rsidRDefault="000F2124" w:rsidP="00A905B1">
            <w:pPr>
              <w:ind w:firstLine="3"/>
              <w:jc w:val="center"/>
              <w:rPr>
                <w:sz w:val="28"/>
                <w:szCs w:val="28"/>
              </w:rPr>
            </w:pPr>
            <w:r w:rsidRPr="00424D3F">
              <w:rPr>
                <w:sz w:val="28"/>
                <w:szCs w:val="28"/>
              </w:rPr>
              <w:t>-</w:t>
            </w:r>
          </w:p>
        </w:tc>
        <w:tc>
          <w:tcPr>
            <w:tcW w:w="2049" w:type="dxa"/>
            <w:gridSpan w:val="2"/>
            <w:tcBorders>
              <w:left w:val="single" w:sz="4" w:space="0" w:color="auto"/>
            </w:tcBorders>
          </w:tcPr>
          <w:p w:rsidR="000F2124" w:rsidRPr="00424D3F" w:rsidRDefault="000F2124" w:rsidP="00A905B1">
            <w:pPr>
              <w:ind w:firstLine="3"/>
              <w:jc w:val="center"/>
              <w:rPr>
                <w:sz w:val="28"/>
                <w:szCs w:val="28"/>
              </w:rPr>
            </w:pPr>
            <w:r w:rsidRPr="00424D3F">
              <w:rPr>
                <w:sz w:val="28"/>
                <w:szCs w:val="28"/>
              </w:rPr>
              <w:t>-</w:t>
            </w:r>
          </w:p>
        </w:tc>
      </w:tr>
    </w:tbl>
    <w:p w:rsidR="00F77AA3" w:rsidRPr="00424D3F" w:rsidRDefault="00F77AA3" w:rsidP="000F2124">
      <w:pPr>
        <w:pStyle w:val="a8"/>
        <w:ind w:right="360"/>
        <w:jc w:val="both"/>
      </w:pPr>
    </w:p>
    <w:p w:rsidR="00F77AA3" w:rsidRPr="00424D3F" w:rsidRDefault="00F77AA3" w:rsidP="000F2124">
      <w:pPr>
        <w:pStyle w:val="a8"/>
        <w:ind w:right="360"/>
        <w:jc w:val="both"/>
      </w:pPr>
    </w:p>
    <w:p w:rsidR="00F77AA3" w:rsidRPr="00424D3F" w:rsidRDefault="00F77AA3" w:rsidP="000F2124">
      <w:pPr>
        <w:pStyle w:val="a8"/>
        <w:ind w:right="360"/>
        <w:jc w:val="both"/>
        <w:rPr>
          <w:sz w:val="28"/>
        </w:rPr>
      </w:pPr>
    </w:p>
    <w:p w:rsidR="000F2124" w:rsidRPr="00424D3F" w:rsidRDefault="000F2124" w:rsidP="000F2124">
      <w:pPr>
        <w:pStyle w:val="a8"/>
        <w:ind w:right="360"/>
        <w:jc w:val="both"/>
        <w:rPr>
          <w:sz w:val="28"/>
        </w:rPr>
      </w:pPr>
      <w:r w:rsidRPr="00424D3F">
        <w:rPr>
          <w:sz w:val="28"/>
        </w:rPr>
        <w:t>Подпись руководителя органа,</w:t>
      </w:r>
    </w:p>
    <w:p w:rsidR="00F77AA3" w:rsidRPr="00424D3F" w:rsidRDefault="000F2124" w:rsidP="000F2124">
      <w:pPr>
        <w:pStyle w:val="a8"/>
        <w:ind w:right="360"/>
        <w:jc w:val="both"/>
        <w:rPr>
          <w:sz w:val="28"/>
        </w:rPr>
      </w:pPr>
      <w:r w:rsidRPr="00424D3F">
        <w:rPr>
          <w:sz w:val="28"/>
        </w:rPr>
        <w:t>уполномоченного на ве</w:t>
      </w:r>
      <w:r w:rsidR="00F77AA3" w:rsidRPr="00424D3F">
        <w:rPr>
          <w:sz w:val="28"/>
        </w:rPr>
        <w:t xml:space="preserve">дение </w:t>
      </w:r>
    </w:p>
    <w:p w:rsidR="000F2124" w:rsidRPr="00424D3F" w:rsidRDefault="00F77AA3" w:rsidP="000F2124">
      <w:pPr>
        <w:pStyle w:val="a8"/>
        <w:ind w:right="360"/>
        <w:jc w:val="both"/>
        <w:rPr>
          <w:sz w:val="28"/>
        </w:rPr>
      </w:pPr>
      <w:r w:rsidRPr="00424D3F">
        <w:rPr>
          <w:sz w:val="28"/>
        </w:rPr>
        <w:t>публичных слушаний                    _______________</w:t>
      </w:r>
      <w:r w:rsidR="000F2124" w:rsidRPr="00424D3F">
        <w:rPr>
          <w:sz w:val="28"/>
        </w:rPr>
        <w:t xml:space="preserve">__________ФИО </w:t>
      </w:r>
    </w:p>
    <w:p w:rsidR="000F2124" w:rsidRPr="00F77AA3" w:rsidRDefault="000F2124" w:rsidP="000F2124">
      <w:pPr>
        <w:pStyle w:val="a8"/>
        <w:ind w:right="360"/>
        <w:jc w:val="both"/>
        <w:rPr>
          <w:sz w:val="28"/>
        </w:rPr>
      </w:pPr>
      <w:r w:rsidRPr="00424D3F">
        <w:rPr>
          <w:i/>
          <w:iCs/>
          <w:sz w:val="28"/>
        </w:rPr>
        <w:t xml:space="preserve">                                                                       (подпись)</w:t>
      </w:r>
    </w:p>
    <w:p w:rsidR="000F2124" w:rsidRPr="00F77AA3" w:rsidRDefault="000F2124" w:rsidP="000F2124">
      <w:pPr>
        <w:tabs>
          <w:tab w:val="left" w:pos="7965"/>
        </w:tabs>
        <w:rPr>
          <w:sz w:val="28"/>
        </w:rPr>
      </w:pPr>
    </w:p>
    <w:p w:rsidR="000F2124" w:rsidRPr="00F77AA3" w:rsidRDefault="000F2124" w:rsidP="000309F5">
      <w:pPr>
        <w:tabs>
          <w:tab w:val="left" w:pos="1134"/>
        </w:tabs>
        <w:spacing w:line="360" w:lineRule="auto"/>
        <w:ind w:firstLine="720"/>
        <w:jc w:val="both"/>
        <w:rPr>
          <w:sz w:val="32"/>
          <w:szCs w:val="28"/>
          <w:u w:color="FFFFFF"/>
        </w:rPr>
      </w:pPr>
    </w:p>
    <w:p w:rsidR="00DF60A9" w:rsidRPr="00F77AA3" w:rsidRDefault="00DF60A9" w:rsidP="000309F5">
      <w:pPr>
        <w:tabs>
          <w:tab w:val="left" w:pos="1134"/>
        </w:tabs>
        <w:spacing w:line="360" w:lineRule="auto"/>
        <w:ind w:firstLine="720"/>
        <w:jc w:val="both"/>
        <w:rPr>
          <w:sz w:val="32"/>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sectPr w:rsidR="00DF60A9" w:rsidSect="00FC0EDC">
      <w:footerReference w:type="default" r:id="rId29"/>
      <w:pgSz w:w="11906" w:h="16838"/>
      <w:pgMar w:top="1134" w:right="624"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823" w:rsidRDefault="00500823" w:rsidP="00FC0EDC">
      <w:r>
        <w:separator/>
      </w:r>
    </w:p>
  </w:endnote>
  <w:endnote w:type="continuationSeparator" w:id="1">
    <w:p w:rsidR="00500823" w:rsidRDefault="00500823" w:rsidP="00FC0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Charcoal CY">
    <w:charset w:val="59"/>
    <w:family w:val="auto"/>
    <w:pitch w:val="variable"/>
    <w:sig w:usb0="00000203" w:usb1="00000000" w:usb2="00000000" w:usb3="00000000" w:csb0="000001C6"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9C" w:rsidRDefault="004715A9" w:rsidP="00A905B1">
    <w:pPr>
      <w:pStyle w:val="a8"/>
      <w:framePr w:wrap="around" w:vAnchor="text" w:hAnchor="margin" w:xAlign="center" w:y="1"/>
      <w:rPr>
        <w:rStyle w:val="aa"/>
      </w:rPr>
    </w:pPr>
    <w:r>
      <w:rPr>
        <w:rStyle w:val="aa"/>
      </w:rPr>
      <w:fldChar w:fldCharType="begin"/>
    </w:r>
    <w:r w:rsidR="0009319C">
      <w:rPr>
        <w:rStyle w:val="aa"/>
      </w:rPr>
      <w:instrText xml:space="preserve">PAGE  </w:instrText>
    </w:r>
    <w:r>
      <w:rPr>
        <w:rStyle w:val="aa"/>
      </w:rPr>
      <w:fldChar w:fldCharType="end"/>
    </w:r>
  </w:p>
  <w:p w:rsidR="0009319C" w:rsidRDefault="0009319C">
    <w:pPr>
      <w:pStyle w:val="a8"/>
    </w:pPr>
  </w:p>
  <w:p w:rsidR="0009319C" w:rsidRDefault="000931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9C" w:rsidRDefault="0009319C" w:rsidP="00A905B1">
    <w:pPr>
      <w:pStyle w:val="a8"/>
      <w:framePr w:wrap="around" w:vAnchor="text" w:hAnchor="margin" w:xAlign="center" w:y="1"/>
      <w:rPr>
        <w:rStyle w:val="aa"/>
      </w:rPr>
    </w:pPr>
  </w:p>
  <w:p w:rsidR="0009319C" w:rsidRDefault="0009319C">
    <w:pPr>
      <w:pStyle w:val="a8"/>
      <w:framePr w:wrap="auto" w:vAnchor="text" w:hAnchor="margin" w:xAlign="right" w:y="1"/>
      <w:rPr>
        <w:rStyle w:val="aa"/>
      </w:rPr>
    </w:pPr>
  </w:p>
  <w:p w:rsidR="0009319C" w:rsidRDefault="0009319C">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9C" w:rsidRDefault="0009319C">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9C" w:rsidRPr="001A1251" w:rsidRDefault="0009319C" w:rsidP="00A905B1">
    <w:pPr>
      <w:pStyle w:val="a8"/>
      <w:ind w:right="360"/>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9C" w:rsidRDefault="0009319C">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3770"/>
      <w:docPartObj>
        <w:docPartGallery w:val="Page Numbers (Bottom of Page)"/>
        <w:docPartUnique/>
      </w:docPartObj>
    </w:sdtPr>
    <w:sdtContent>
      <w:p w:rsidR="0009319C" w:rsidRDefault="004715A9">
        <w:pPr>
          <w:pStyle w:val="a8"/>
          <w:jc w:val="center"/>
        </w:pPr>
        <w:r>
          <w:fldChar w:fldCharType="begin"/>
        </w:r>
        <w:r w:rsidR="0009319C">
          <w:instrText xml:space="preserve"> PAGE   \* MERGEFORMAT </w:instrText>
        </w:r>
        <w:r>
          <w:fldChar w:fldCharType="separate"/>
        </w:r>
        <w:r w:rsidR="002A0242">
          <w:rPr>
            <w:noProof/>
          </w:rPr>
          <w:t>50</w:t>
        </w:r>
        <w:r>
          <w:rPr>
            <w:noProof/>
          </w:rPr>
          <w:fldChar w:fldCharType="end"/>
        </w:r>
      </w:p>
    </w:sdtContent>
  </w:sdt>
  <w:p w:rsidR="0009319C" w:rsidRDefault="0009319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823" w:rsidRDefault="00500823" w:rsidP="00FC0EDC">
      <w:r>
        <w:separator/>
      </w:r>
    </w:p>
  </w:footnote>
  <w:footnote w:type="continuationSeparator" w:id="1">
    <w:p w:rsidR="00500823" w:rsidRDefault="00500823" w:rsidP="00FC0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9C" w:rsidRDefault="004715A9" w:rsidP="00A905B1">
    <w:pPr>
      <w:pStyle w:val="a6"/>
      <w:framePr w:wrap="around" w:vAnchor="text" w:hAnchor="margin" w:xAlign="center" w:y="1"/>
      <w:rPr>
        <w:rStyle w:val="aa"/>
      </w:rPr>
    </w:pPr>
    <w:r>
      <w:rPr>
        <w:rStyle w:val="aa"/>
      </w:rPr>
      <w:fldChar w:fldCharType="begin"/>
    </w:r>
    <w:r w:rsidR="0009319C">
      <w:rPr>
        <w:rStyle w:val="aa"/>
      </w:rPr>
      <w:instrText xml:space="preserve">PAGE  </w:instrText>
    </w:r>
    <w:r>
      <w:rPr>
        <w:rStyle w:val="aa"/>
      </w:rPr>
      <w:fldChar w:fldCharType="end"/>
    </w:r>
  </w:p>
  <w:p w:rsidR="0009319C" w:rsidRDefault="0009319C">
    <w:pPr>
      <w:pStyle w:val="a6"/>
    </w:pPr>
  </w:p>
  <w:p w:rsidR="0009319C" w:rsidRDefault="0009319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9C" w:rsidRPr="00483FFF" w:rsidRDefault="004715A9" w:rsidP="00A905B1">
    <w:pPr>
      <w:pStyle w:val="a6"/>
      <w:framePr w:wrap="around" w:vAnchor="text" w:hAnchor="margin" w:xAlign="center" w:y="1"/>
      <w:rPr>
        <w:rStyle w:val="aa"/>
        <w:sz w:val="20"/>
        <w:szCs w:val="20"/>
      </w:rPr>
    </w:pPr>
    <w:r w:rsidRPr="00483FFF">
      <w:rPr>
        <w:rStyle w:val="aa"/>
        <w:sz w:val="20"/>
        <w:szCs w:val="20"/>
      </w:rPr>
      <w:fldChar w:fldCharType="begin"/>
    </w:r>
    <w:r w:rsidR="0009319C" w:rsidRPr="00483FFF">
      <w:rPr>
        <w:rStyle w:val="aa"/>
        <w:sz w:val="20"/>
        <w:szCs w:val="20"/>
      </w:rPr>
      <w:instrText xml:space="preserve">PAGE  </w:instrText>
    </w:r>
    <w:r w:rsidRPr="00483FFF">
      <w:rPr>
        <w:rStyle w:val="aa"/>
        <w:sz w:val="20"/>
        <w:szCs w:val="20"/>
      </w:rPr>
      <w:fldChar w:fldCharType="separate"/>
    </w:r>
    <w:r w:rsidR="00396EAC">
      <w:rPr>
        <w:rStyle w:val="aa"/>
        <w:noProof/>
        <w:sz w:val="20"/>
        <w:szCs w:val="20"/>
      </w:rPr>
      <w:t>42</w:t>
    </w:r>
    <w:r w:rsidRPr="00483FFF">
      <w:rPr>
        <w:rStyle w:val="aa"/>
        <w:sz w:val="20"/>
        <w:szCs w:val="20"/>
      </w:rPr>
      <w:fldChar w:fldCharType="end"/>
    </w:r>
  </w:p>
  <w:p w:rsidR="0009319C" w:rsidRDefault="0009319C" w:rsidP="00A905B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9C" w:rsidRDefault="0009319C">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9C" w:rsidRDefault="0009319C">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9C" w:rsidRDefault="0009319C">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9C" w:rsidRDefault="004715A9" w:rsidP="00A905B1">
    <w:pPr>
      <w:pStyle w:val="a6"/>
      <w:framePr w:wrap="around" w:vAnchor="text" w:hAnchor="margin" w:xAlign="center" w:y="1"/>
      <w:rPr>
        <w:rStyle w:val="aa"/>
      </w:rPr>
    </w:pPr>
    <w:r>
      <w:rPr>
        <w:rStyle w:val="aa"/>
      </w:rPr>
      <w:fldChar w:fldCharType="begin"/>
    </w:r>
    <w:r w:rsidR="0009319C">
      <w:rPr>
        <w:rStyle w:val="aa"/>
      </w:rPr>
      <w:instrText xml:space="preserve">PAGE  </w:instrText>
    </w:r>
    <w:r>
      <w:rPr>
        <w:rStyle w:val="aa"/>
      </w:rPr>
      <w:fldChar w:fldCharType="end"/>
    </w:r>
  </w:p>
  <w:p w:rsidR="0009319C" w:rsidRDefault="0009319C">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9C" w:rsidRDefault="0009319C">
    <w:pPr>
      <w:pStyle w:val="a6"/>
    </w:pPr>
  </w:p>
  <w:p w:rsidR="0009319C" w:rsidRPr="0029433A" w:rsidRDefault="0009319C" w:rsidP="00A905B1">
    <w:pPr>
      <w:pStyle w:val="a6"/>
      <w:framePr w:wrap="around" w:vAnchor="text" w:hAnchor="page" w:x="6016" w:y="205"/>
      <w:jc w:val="center"/>
      <w:rPr>
        <w:rStyle w:val="aa"/>
        <w:sz w:val="20"/>
        <w:szCs w:val="20"/>
      </w:rPr>
    </w:pPr>
  </w:p>
  <w:p w:rsidR="0009319C" w:rsidRDefault="0009319C" w:rsidP="00A905B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39F"/>
    <w:multiLevelType w:val="multilevel"/>
    <w:tmpl w:val="A0DEF2DA"/>
    <w:lvl w:ilvl="0">
      <w:start w:val="6"/>
      <w:numFmt w:val="upperRoman"/>
      <w:lvlText w:val="Глава %1."/>
      <w:lvlJc w:val="left"/>
      <w:pPr>
        <w:tabs>
          <w:tab w:val="num" w:pos="786"/>
        </w:tabs>
        <w:ind w:left="786" w:hanging="360"/>
      </w:pPr>
      <w:rPr>
        <w:rFonts w:hint="default"/>
        <w:sz w:val="28"/>
        <w:szCs w:val="28"/>
      </w:rPr>
    </w:lvl>
    <w:lvl w:ilvl="1">
      <w:start w:val="1"/>
      <w:numFmt w:val="decimal"/>
      <w:lvlText w:val="Статья %2."/>
      <w:lvlJc w:val="left"/>
      <w:pPr>
        <w:tabs>
          <w:tab w:val="num" w:pos="1218"/>
        </w:tabs>
        <w:ind w:left="1218" w:hanging="432"/>
      </w:pPr>
      <w:rPr>
        <w:rFonts w:hint="default"/>
        <w:sz w:val="28"/>
        <w:szCs w:val="28"/>
      </w:rPr>
    </w:lvl>
    <w:lvl w:ilvl="2">
      <w:start w:val="1"/>
      <w:numFmt w:val="decimal"/>
      <w:lvlText w:val="Статья %3."/>
      <w:lvlJc w:val="left"/>
      <w:pPr>
        <w:tabs>
          <w:tab w:val="num" w:pos="1506"/>
        </w:tabs>
        <w:ind w:left="1506" w:hanging="360"/>
      </w:pPr>
      <w:rPr>
        <w:rFonts w:hint="default"/>
        <w:sz w:val="28"/>
        <w:szCs w:val="28"/>
      </w:rPr>
    </w:lvl>
    <w:lvl w:ilvl="3">
      <w:start w:val="1"/>
      <w:numFmt w:val="decimal"/>
      <w:lvlText w:val="%4)"/>
      <w:lvlJc w:val="left"/>
      <w:pPr>
        <w:tabs>
          <w:tab w:val="num" w:pos="258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666"/>
        </w:tabs>
        <w:ind w:left="3162" w:hanging="936"/>
      </w:pPr>
      <w:rPr>
        <w:rFonts w:hint="default"/>
      </w:rPr>
    </w:lvl>
    <w:lvl w:ilvl="6">
      <w:start w:val="1"/>
      <w:numFmt w:val="decimal"/>
      <w:lvlText w:val="%1.%2.%3.%4.%5.%6.%7."/>
      <w:lvlJc w:val="left"/>
      <w:pPr>
        <w:tabs>
          <w:tab w:val="num" w:pos="4386"/>
        </w:tabs>
        <w:ind w:left="3666" w:hanging="1080"/>
      </w:pPr>
      <w:rPr>
        <w:rFonts w:hint="default"/>
      </w:rPr>
    </w:lvl>
    <w:lvl w:ilvl="7">
      <w:start w:val="1"/>
      <w:numFmt w:val="decimal"/>
      <w:lvlText w:val="%1.%2.%3.%4.%5.%6.%7.%8."/>
      <w:lvlJc w:val="left"/>
      <w:pPr>
        <w:tabs>
          <w:tab w:val="num" w:pos="4746"/>
        </w:tabs>
        <w:ind w:left="4170" w:hanging="1224"/>
      </w:pPr>
      <w:rPr>
        <w:rFonts w:hint="default"/>
      </w:rPr>
    </w:lvl>
    <w:lvl w:ilvl="8">
      <w:start w:val="1"/>
      <w:numFmt w:val="decimal"/>
      <w:lvlText w:val="%1.%2.%3.%4.%5.%6.%7.%8.%9."/>
      <w:lvlJc w:val="left"/>
      <w:pPr>
        <w:tabs>
          <w:tab w:val="num" w:pos="5466"/>
        </w:tabs>
        <w:ind w:left="4746" w:hanging="1440"/>
      </w:pPr>
      <w:rPr>
        <w:rFonts w:hint="default"/>
      </w:rPr>
    </w:lvl>
  </w:abstractNum>
  <w:abstractNum w:abstractNumId="1">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CB41E0"/>
    <w:multiLevelType w:val="hybridMultilevel"/>
    <w:tmpl w:val="0DB4EDCC"/>
    <w:lvl w:ilvl="0" w:tplc="ED882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E055900"/>
    <w:multiLevelType w:val="hybridMultilevel"/>
    <w:tmpl w:val="9F5C2AD0"/>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1495"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309F5"/>
    <w:rsid w:val="00003BE0"/>
    <w:rsid w:val="0001268D"/>
    <w:rsid w:val="000278A0"/>
    <w:rsid w:val="000309F5"/>
    <w:rsid w:val="000560A1"/>
    <w:rsid w:val="00061410"/>
    <w:rsid w:val="0009319C"/>
    <w:rsid w:val="000A319B"/>
    <w:rsid w:val="000C0B09"/>
    <w:rsid w:val="000C2B23"/>
    <w:rsid w:val="000C7812"/>
    <w:rsid w:val="000F2124"/>
    <w:rsid w:val="00141AAE"/>
    <w:rsid w:val="001471D1"/>
    <w:rsid w:val="00195C58"/>
    <w:rsid w:val="001B2E5E"/>
    <w:rsid w:val="001C6DC1"/>
    <w:rsid w:val="001E073A"/>
    <w:rsid w:val="001F0341"/>
    <w:rsid w:val="001F4F93"/>
    <w:rsid w:val="001F5786"/>
    <w:rsid w:val="00220BB0"/>
    <w:rsid w:val="002A0242"/>
    <w:rsid w:val="002C0CAF"/>
    <w:rsid w:val="002D7A36"/>
    <w:rsid w:val="002E4A58"/>
    <w:rsid w:val="002F6D1A"/>
    <w:rsid w:val="0030461A"/>
    <w:rsid w:val="003075E3"/>
    <w:rsid w:val="00342AF7"/>
    <w:rsid w:val="0035086C"/>
    <w:rsid w:val="0038333E"/>
    <w:rsid w:val="00396EAC"/>
    <w:rsid w:val="003E095F"/>
    <w:rsid w:val="00424D3F"/>
    <w:rsid w:val="00437A46"/>
    <w:rsid w:val="00466CEB"/>
    <w:rsid w:val="004715A9"/>
    <w:rsid w:val="004756DB"/>
    <w:rsid w:val="004A56EA"/>
    <w:rsid w:val="004D6E2C"/>
    <w:rsid w:val="004F55CB"/>
    <w:rsid w:val="00500823"/>
    <w:rsid w:val="00540E42"/>
    <w:rsid w:val="00541291"/>
    <w:rsid w:val="00544B50"/>
    <w:rsid w:val="0058640C"/>
    <w:rsid w:val="005A3FF3"/>
    <w:rsid w:val="005B04A9"/>
    <w:rsid w:val="005D0A69"/>
    <w:rsid w:val="005F6965"/>
    <w:rsid w:val="00683CE4"/>
    <w:rsid w:val="00683F0B"/>
    <w:rsid w:val="006B7ABA"/>
    <w:rsid w:val="00730B38"/>
    <w:rsid w:val="00764D80"/>
    <w:rsid w:val="00842EC4"/>
    <w:rsid w:val="008849E3"/>
    <w:rsid w:val="00896738"/>
    <w:rsid w:val="008B3B4D"/>
    <w:rsid w:val="008C3EF9"/>
    <w:rsid w:val="008F4010"/>
    <w:rsid w:val="008F4A14"/>
    <w:rsid w:val="00914B63"/>
    <w:rsid w:val="00943FE6"/>
    <w:rsid w:val="00952D30"/>
    <w:rsid w:val="00990A52"/>
    <w:rsid w:val="00996512"/>
    <w:rsid w:val="009B5BA6"/>
    <w:rsid w:val="009D3192"/>
    <w:rsid w:val="009E5D95"/>
    <w:rsid w:val="009E77F9"/>
    <w:rsid w:val="009F6ADC"/>
    <w:rsid w:val="00A3420C"/>
    <w:rsid w:val="00A45152"/>
    <w:rsid w:val="00A82BAF"/>
    <w:rsid w:val="00A905B1"/>
    <w:rsid w:val="00AC7177"/>
    <w:rsid w:val="00AD50B3"/>
    <w:rsid w:val="00AD754B"/>
    <w:rsid w:val="00AF1529"/>
    <w:rsid w:val="00B026B6"/>
    <w:rsid w:val="00B1278D"/>
    <w:rsid w:val="00B13795"/>
    <w:rsid w:val="00B41027"/>
    <w:rsid w:val="00B87BBD"/>
    <w:rsid w:val="00B91D71"/>
    <w:rsid w:val="00BA7B1D"/>
    <w:rsid w:val="00BB2BA3"/>
    <w:rsid w:val="00BD1ECF"/>
    <w:rsid w:val="00BE6DC6"/>
    <w:rsid w:val="00C26AB1"/>
    <w:rsid w:val="00C67147"/>
    <w:rsid w:val="00C82994"/>
    <w:rsid w:val="00CE2EB0"/>
    <w:rsid w:val="00CE4954"/>
    <w:rsid w:val="00D03E69"/>
    <w:rsid w:val="00D36A9E"/>
    <w:rsid w:val="00D816B7"/>
    <w:rsid w:val="00D81857"/>
    <w:rsid w:val="00D82E56"/>
    <w:rsid w:val="00D91710"/>
    <w:rsid w:val="00DA56A6"/>
    <w:rsid w:val="00DA7D0B"/>
    <w:rsid w:val="00DE3008"/>
    <w:rsid w:val="00DF60A9"/>
    <w:rsid w:val="00E05057"/>
    <w:rsid w:val="00E346B0"/>
    <w:rsid w:val="00E6654F"/>
    <w:rsid w:val="00E73E55"/>
    <w:rsid w:val="00F26D51"/>
    <w:rsid w:val="00F43253"/>
    <w:rsid w:val="00F47097"/>
    <w:rsid w:val="00F545EA"/>
    <w:rsid w:val="00F77AA3"/>
    <w:rsid w:val="00F84330"/>
    <w:rsid w:val="00F937BE"/>
    <w:rsid w:val="00FB2C8F"/>
    <w:rsid w:val="00FC0EDC"/>
    <w:rsid w:val="00FC1581"/>
    <w:rsid w:val="00FD19E4"/>
    <w:rsid w:val="00FF152A"/>
    <w:rsid w:val="00FF4C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 w:type="paragraph" w:customStyle="1" w:styleId="11">
    <w:name w:val="Без интервала1"/>
    <w:rsid w:val="00E05057"/>
    <w:pPr>
      <w:spacing w:after="0" w:line="240" w:lineRule="auto"/>
    </w:pPr>
    <w:rPr>
      <w:rFonts w:ascii="Calibri" w:eastAsia="Times New Roman" w:hAnsi="Calibri" w:cs="Times New Roman"/>
    </w:rPr>
  </w:style>
  <w:style w:type="paragraph" w:styleId="ad">
    <w:name w:val="Balloon Text"/>
    <w:basedOn w:val="a"/>
    <w:link w:val="ae"/>
    <w:uiPriority w:val="99"/>
    <w:semiHidden/>
    <w:unhideWhenUsed/>
    <w:rsid w:val="00D82E56"/>
    <w:rPr>
      <w:rFonts w:ascii="Tahoma" w:hAnsi="Tahoma" w:cs="Tahoma"/>
      <w:sz w:val="16"/>
      <w:szCs w:val="16"/>
    </w:rPr>
  </w:style>
  <w:style w:type="character" w:customStyle="1" w:styleId="ae">
    <w:name w:val="Текст выноски Знак"/>
    <w:basedOn w:val="a0"/>
    <w:link w:val="ad"/>
    <w:uiPriority w:val="99"/>
    <w:semiHidden/>
    <w:rsid w:val="00D82E5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6D057BF3C68D0CE736D7D6FD75B4A1426687D33631948070C82151177t6xDJ"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onsultant.ru/document/cons_doc_LAW_304448/7cb66e0f239f00b0e1d59f167cd46beb2182ece1/"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consultant.ru/document/cons_doc_LAW_304448/7cb66e0f239f00b0e1d59f167cd46beb2182ece1/"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4448/7cb66e0f239f00b0e1d59f167cd46beb2182ece1/"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consultant.ru/document/cons_doc_LAW_304448/7cb66e0f239f00b0e1d59f167cd46beb2182ece1/" TargetMode="External"/><Relationship Id="rId23" Type="http://schemas.openxmlformats.org/officeDocument/2006/relationships/footer" Target="footer3.xml"/><Relationship Id="rId28" Type="http://schemas.openxmlformats.org/officeDocument/2006/relationships/header" Target="header7.xml"/><Relationship Id="rId10" Type="http://schemas.openxmlformats.org/officeDocument/2006/relationships/hyperlink" Target="consultantplus://offline/main?base=RLAW256;n=22836;fld=134"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RLAW256;n=29699;fld=134;dst=100328" TargetMode="External"/><Relationship Id="rId14" Type="http://schemas.openxmlformats.org/officeDocument/2006/relationships/hyperlink" Target="consultantplus://offline/ref=A6D057BF3C68D0CE736D7D6FD75B4A14256E7430611048070C82151177t6xDJ"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E4184-A573-4D53-8EC1-2C9577EC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11680</Words>
  <Characters>66578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Долгих</cp:lastModifiedBy>
  <cp:revision>4</cp:revision>
  <cp:lastPrinted>2019-11-13T11:00:00Z</cp:lastPrinted>
  <dcterms:created xsi:type="dcterms:W3CDTF">2019-11-21T05:25:00Z</dcterms:created>
  <dcterms:modified xsi:type="dcterms:W3CDTF">2019-11-27T11:42:00Z</dcterms:modified>
</cp:coreProperties>
</file>