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E5" w:rsidRPr="00D20151" w:rsidRDefault="00577BE5" w:rsidP="00577BE5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381000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7BE5" w:rsidRPr="00D20151" w:rsidRDefault="00577BE5" w:rsidP="00577BE5">
      <w:pPr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77BE5" w:rsidRPr="00D20151" w:rsidTr="00C64E2C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7BE5" w:rsidRPr="00D20151" w:rsidRDefault="00577BE5" w:rsidP="00C64E2C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7BE5" w:rsidRPr="00D20151" w:rsidRDefault="00577BE5" w:rsidP="00C64E2C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77BE5" w:rsidRPr="00577BE5" w:rsidTr="00C64E2C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7BE5" w:rsidRPr="00577BE5" w:rsidRDefault="00577BE5" w:rsidP="00C64E2C">
            <w:pPr>
              <w:ind w:left="72"/>
              <w:jc w:val="right"/>
              <w:rPr>
                <w:sz w:val="28"/>
                <w:szCs w:val="28"/>
              </w:rPr>
            </w:pPr>
            <w:r w:rsidRPr="00577BE5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7BE5" w:rsidRPr="00577BE5" w:rsidRDefault="00AE19A4" w:rsidP="00AE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7BE5" w:rsidRPr="00577BE5" w:rsidRDefault="00577BE5" w:rsidP="00C64E2C">
            <w:pPr>
              <w:rPr>
                <w:sz w:val="28"/>
                <w:szCs w:val="28"/>
              </w:rPr>
            </w:pPr>
            <w:r w:rsidRPr="00577BE5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7BE5" w:rsidRPr="00577BE5" w:rsidRDefault="00577BE5" w:rsidP="00C64E2C">
            <w:pPr>
              <w:jc w:val="center"/>
              <w:rPr>
                <w:sz w:val="28"/>
                <w:szCs w:val="28"/>
              </w:rPr>
            </w:pPr>
            <w:r w:rsidRPr="00577BE5">
              <w:rPr>
                <w:sz w:val="28"/>
                <w:szCs w:val="28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7BE5" w:rsidRPr="00577BE5" w:rsidRDefault="00577BE5" w:rsidP="00C64E2C">
            <w:pPr>
              <w:jc w:val="right"/>
              <w:rPr>
                <w:sz w:val="28"/>
                <w:szCs w:val="28"/>
                <w:lang w:val="en-US"/>
              </w:rPr>
            </w:pPr>
            <w:r w:rsidRPr="00577BE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77BE5" w:rsidRPr="00577BE5" w:rsidRDefault="00577BE5" w:rsidP="00577BE5">
            <w:pPr>
              <w:jc w:val="center"/>
              <w:rPr>
                <w:sz w:val="28"/>
                <w:szCs w:val="28"/>
              </w:rPr>
            </w:pPr>
            <w:r w:rsidRPr="00577BE5">
              <w:rPr>
                <w:sz w:val="28"/>
                <w:szCs w:val="28"/>
              </w:rPr>
              <w:t>21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7BE5" w:rsidRPr="00577BE5" w:rsidRDefault="00577BE5" w:rsidP="00C64E2C">
            <w:pPr>
              <w:rPr>
                <w:sz w:val="28"/>
                <w:szCs w:val="28"/>
              </w:rPr>
            </w:pPr>
            <w:r w:rsidRPr="00577BE5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77BE5" w:rsidRPr="00577BE5" w:rsidRDefault="00577BE5" w:rsidP="00C64E2C">
            <w:pPr>
              <w:jc w:val="right"/>
              <w:rPr>
                <w:sz w:val="28"/>
                <w:szCs w:val="28"/>
              </w:rPr>
            </w:pPr>
            <w:r w:rsidRPr="00577BE5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77BE5" w:rsidRPr="00577BE5" w:rsidRDefault="00AE19A4" w:rsidP="00C64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:rsidR="00577BE5" w:rsidRPr="00D20151" w:rsidRDefault="00577BE5" w:rsidP="00577BE5">
      <w:pPr>
        <w:spacing w:line="360" w:lineRule="auto"/>
        <w:jc w:val="center"/>
        <w:rPr>
          <w:b/>
          <w:bCs/>
          <w:sz w:val="20"/>
          <w:szCs w:val="20"/>
        </w:rPr>
      </w:pPr>
    </w:p>
    <w:p w:rsidR="00577BE5" w:rsidRPr="00577BE5" w:rsidRDefault="00577BE5" w:rsidP="00577BE5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577BE5">
        <w:rPr>
          <w:b/>
          <w:bCs/>
          <w:sz w:val="32"/>
          <w:szCs w:val="3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77BE5" w:rsidRPr="00D20151" w:rsidTr="00C64E2C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577BE5" w:rsidRPr="00593C98" w:rsidRDefault="00577BE5" w:rsidP="00577BE5">
            <w:pPr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денежном вознаграждении и ежегодном оплачиваемом отпуске Председателя Контрольно-счетной палаты городского округа Кинель Самарской области </w:t>
            </w:r>
          </w:p>
        </w:tc>
      </w:tr>
    </w:tbl>
    <w:p w:rsidR="00577BE5" w:rsidRDefault="00577BE5" w:rsidP="00577BE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577BE5" w:rsidRDefault="00577BE5" w:rsidP="00577BE5">
      <w:pPr>
        <w:shd w:val="clear" w:color="auto" w:fill="FFFFFF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Федеральным законом от 06.10.2021г. № 131-ФЗ «Об общих принципах организации местного самоуправления в Российской Федерации»,</w:t>
      </w:r>
      <w:r>
        <w:rPr>
          <w:rFonts w:eastAsia="Times New Roman"/>
          <w:color w:val="000000"/>
          <w:sz w:val="28"/>
          <w:szCs w:val="28"/>
        </w:rPr>
        <w:t xml:space="preserve"> Уставом городского округа Кинель Самарской области, Дума городского округа Кинель Самарской области</w:t>
      </w:r>
    </w:p>
    <w:p w:rsidR="00577BE5" w:rsidRDefault="00577BE5" w:rsidP="00577BE5">
      <w:pPr>
        <w:ind w:firstLine="720"/>
        <w:jc w:val="center"/>
        <w:rPr>
          <w:bCs/>
          <w:spacing w:val="60"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577BE5" w:rsidRPr="000E0FEC" w:rsidRDefault="00577BE5" w:rsidP="00577BE5">
      <w:pPr>
        <w:ind w:firstLine="720"/>
        <w:jc w:val="center"/>
        <w:rPr>
          <w:bCs/>
          <w:sz w:val="28"/>
          <w:szCs w:val="28"/>
        </w:rPr>
      </w:pPr>
    </w:p>
    <w:p w:rsidR="00577BE5" w:rsidRDefault="00577BE5" w:rsidP="00577BE5">
      <w:pPr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«О денежном вознаграждении и ежегодном оплачиваемом отпуске Председателя Контрольно-счетной палаты городского округа Кинель Самарской области» согласно Приложению к настоящему решению.</w:t>
      </w:r>
    </w:p>
    <w:p w:rsidR="00577BE5" w:rsidRDefault="00577BE5" w:rsidP="00577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292C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Официально опубликовать настоящее решение не позднее 30 ноября 2021 года.</w:t>
      </w:r>
    </w:p>
    <w:p w:rsidR="00577BE5" w:rsidRDefault="00577BE5" w:rsidP="00577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Настоящее решение вступает в силу с 1 декабря 2021 года.</w:t>
      </w:r>
    </w:p>
    <w:p w:rsidR="00577BE5" w:rsidRDefault="00577BE5" w:rsidP="00577BE5">
      <w:pPr>
        <w:jc w:val="both"/>
        <w:rPr>
          <w:b/>
          <w:bCs/>
          <w:sz w:val="28"/>
          <w:szCs w:val="28"/>
        </w:rPr>
      </w:pPr>
    </w:p>
    <w:p w:rsidR="00577BE5" w:rsidRDefault="00577BE5" w:rsidP="00577BE5">
      <w:pPr>
        <w:jc w:val="both"/>
        <w:rPr>
          <w:b/>
          <w:bCs/>
          <w:sz w:val="28"/>
          <w:szCs w:val="28"/>
        </w:rPr>
      </w:pPr>
    </w:p>
    <w:p w:rsidR="00577BE5" w:rsidRDefault="00577BE5" w:rsidP="00577B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 w:rsidRPr="00232A3C">
        <w:rPr>
          <w:b/>
          <w:bCs/>
          <w:sz w:val="28"/>
          <w:szCs w:val="28"/>
        </w:rPr>
        <w:t xml:space="preserve"> Думы</w:t>
      </w:r>
      <w:r>
        <w:rPr>
          <w:b/>
          <w:bCs/>
          <w:sz w:val="28"/>
          <w:szCs w:val="28"/>
        </w:rPr>
        <w:t xml:space="preserve"> г</w:t>
      </w:r>
      <w:r w:rsidRPr="00232A3C">
        <w:rPr>
          <w:b/>
          <w:bCs/>
          <w:sz w:val="28"/>
          <w:szCs w:val="28"/>
        </w:rPr>
        <w:t>ородского округа</w:t>
      </w:r>
    </w:p>
    <w:p w:rsidR="00577BE5" w:rsidRPr="00232A3C" w:rsidRDefault="00577BE5" w:rsidP="00577BE5">
      <w:pPr>
        <w:jc w:val="both"/>
        <w:rPr>
          <w:b/>
          <w:sz w:val="28"/>
          <w:szCs w:val="28"/>
        </w:rPr>
      </w:pPr>
      <w:r w:rsidRPr="00232A3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инель </w:t>
      </w:r>
      <w:r w:rsidRPr="00232A3C">
        <w:rPr>
          <w:b/>
          <w:bCs/>
          <w:sz w:val="28"/>
          <w:szCs w:val="28"/>
        </w:rPr>
        <w:t xml:space="preserve">Самарской области       </w:t>
      </w:r>
      <w:r>
        <w:rPr>
          <w:b/>
          <w:bCs/>
          <w:sz w:val="28"/>
          <w:szCs w:val="28"/>
        </w:rPr>
        <w:t xml:space="preserve">                           А.А.Санин</w:t>
      </w:r>
    </w:p>
    <w:p w:rsidR="00577BE5" w:rsidRDefault="00577BE5" w:rsidP="00577BE5">
      <w:pPr>
        <w:spacing w:line="360" w:lineRule="auto"/>
        <w:jc w:val="both"/>
        <w:rPr>
          <w:b/>
          <w:sz w:val="28"/>
          <w:szCs w:val="28"/>
        </w:rPr>
      </w:pPr>
    </w:p>
    <w:p w:rsidR="00577BE5" w:rsidRPr="00232A3C" w:rsidRDefault="00577BE5" w:rsidP="00577B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</w:t>
      </w:r>
      <w:r w:rsidRPr="00232A3C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Pr="00232A3C">
        <w:rPr>
          <w:b/>
          <w:bCs/>
          <w:sz w:val="28"/>
          <w:szCs w:val="28"/>
        </w:rPr>
        <w:t xml:space="preserve"> городского округа</w:t>
      </w:r>
    </w:p>
    <w:p w:rsidR="00577BE5" w:rsidRPr="00232A3C" w:rsidRDefault="00577BE5" w:rsidP="00577BE5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>Кинель Самарск</w:t>
      </w:r>
      <w:r>
        <w:rPr>
          <w:b/>
          <w:bCs/>
          <w:sz w:val="28"/>
          <w:szCs w:val="28"/>
        </w:rPr>
        <w:t xml:space="preserve">ой области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А.А.Прокудин</w:t>
      </w:r>
    </w:p>
    <w:p w:rsidR="00A5720A" w:rsidRDefault="00A5720A" w:rsidP="00C60A21">
      <w:pPr>
        <w:jc w:val="both"/>
        <w:rPr>
          <w:bCs/>
          <w:sz w:val="28"/>
          <w:szCs w:val="28"/>
        </w:rPr>
      </w:pPr>
    </w:p>
    <w:p w:rsidR="00A5720A" w:rsidRDefault="00A5720A" w:rsidP="00C60A21">
      <w:pPr>
        <w:jc w:val="both"/>
        <w:rPr>
          <w:bCs/>
          <w:sz w:val="28"/>
          <w:szCs w:val="28"/>
        </w:rPr>
      </w:pPr>
    </w:p>
    <w:p w:rsidR="00E92ABA" w:rsidRDefault="000D4AD2" w:rsidP="000D4AD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0D4AD2" w:rsidRDefault="000D4AD2" w:rsidP="000D4AD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Думы городского округа</w:t>
      </w:r>
    </w:p>
    <w:p w:rsidR="000D4AD2" w:rsidRDefault="000D4AD2" w:rsidP="000D4AD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Кинель Самарской области</w:t>
      </w:r>
    </w:p>
    <w:p w:rsidR="000D4AD2" w:rsidRPr="001D1F92" w:rsidRDefault="001D1F92" w:rsidP="000D4AD2">
      <w:pPr>
        <w:ind w:left="4820"/>
        <w:jc w:val="center"/>
        <w:rPr>
          <w:bCs/>
          <w:sz w:val="28"/>
          <w:szCs w:val="28"/>
          <w:u w:val="single"/>
        </w:rPr>
      </w:pPr>
      <w:r w:rsidRPr="001D1F92">
        <w:rPr>
          <w:bCs/>
          <w:sz w:val="28"/>
          <w:szCs w:val="28"/>
          <w:u w:val="single"/>
        </w:rPr>
        <w:t xml:space="preserve">от </w:t>
      </w:r>
      <w:r w:rsidR="00AE19A4">
        <w:rPr>
          <w:bCs/>
          <w:sz w:val="28"/>
          <w:szCs w:val="28"/>
          <w:u w:val="single"/>
        </w:rPr>
        <w:t xml:space="preserve"> 25.</w:t>
      </w:r>
      <w:r w:rsidR="00577BE5">
        <w:rPr>
          <w:bCs/>
          <w:sz w:val="28"/>
          <w:szCs w:val="28"/>
          <w:u w:val="single"/>
        </w:rPr>
        <w:t>1</w:t>
      </w:r>
      <w:r w:rsidRPr="001D1F92">
        <w:rPr>
          <w:bCs/>
          <w:sz w:val="28"/>
          <w:szCs w:val="28"/>
          <w:u w:val="single"/>
        </w:rPr>
        <w:t>1.202</w:t>
      </w:r>
      <w:r w:rsidR="00577BE5">
        <w:rPr>
          <w:bCs/>
          <w:sz w:val="28"/>
          <w:szCs w:val="28"/>
          <w:u w:val="single"/>
        </w:rPr>
        <w:t>1</w:t>
      </w:r>
      <w:r w:rsidRPr="001D1F92">
        <w:rPr>
          <w:bCs/>
          <w:sz w:val="28"/>
          <w:szCs w:val="28"/>
          <w:u w:val="single"/>
        </w:rPr>
        <w:t xml:space="preserve"> г. № </w:t>
      </w:r>
      <w:r w:rsidR="00AE19A4">
        <w:rPr>
          <w:bCs/>
          <w:sz w:val="28"/>
          <w:szCs w:val="28"/>
          <w:u w:val="single"/>
        </w:rPr>
        <w:t>121</w:t>
      </w:r>
      <w:bookmarkStart w:id="0" w:name="_GoBack"/>
      <w:bookmarkEnd w:id="0"/>
    </w:p>
    <w:p w:rsidR="000D4AD2" w:rsidRDefault="000D4AD2" w:rsidP="00C60A21">
      <w:pPr>
        <w:jc w:val="both"/>
        <w:rPr>
          <w:bCs/>
          <w:sz w:val="28"/>
          <w:szCs w:val="28"/>
        </w:rPr>
      </w:pPr>
    </w:p>
    <w:p w:rsidR="000D4AD2" w:rsidRPr="000D4AD2" w:rsidRDefault="000D4AD2" w:rsidP="000D4AD2">
      <w:pPr>
        <w:jc w:val="center"/>
        <w:rPr>
          <w:b/>
          <w:sz w:val="28"/>
          <w:szCs w:val="28"/>
        </w:rPr>
      </w:pPr>
      <w:r w:rsidRPr="000D4AD2">
        <w:rPr>
          <w:b/>
          <w:sz w:val="28"/>
          <w:szCs w:val="28"/>
        </w:rPr>
        <w:t>Положение</w:t>
      </w:r>
    </w:p>
    <w:p w:rsidR="003470A2" w:rsidRDefault="000D4AD2" w:rsidP="000D4AD2">
      <w:pPr>
        <w:jc w:val="center"/>
        <w:rPr>
          <w:b/>
          <w:sz w:val="28"/>
          <w:szCs w:val="28"/>
        </w:rPr>
      </w:pPr>
      <w:r w:rsidRPr="000D4AD2">
        <w:rPr>
          <w:b/>
          <w:sz w:val="28"/>
          <w:szCs w:val="28"/>
        </w:rPr>
        <w:t xml:space="preserve">о денежном вознаграждении </w:t>
      </w:r>
      <w:r>
        <w:rPr>
          <w:b/>
          <w:sz w:val="28"/>
          <w:szCs w:val="28"/>
        </w:rPr>
        <w:t>и ежегодно</w:t>
      </w:r>
      <w:r w:rsidR="00A5720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оплачиваемом отпуске </w:t>
      </w:r>
      <w:r w:rsidR="003470A2" w:rsidRPr="003470A2">
        <w:rPr>
          <w:b/>
          <w:sz w:val="28"/>
          <w:szCs w:val="28"/>
        </w:rPr>
        <w:t xml:space="preserve">Председателя Контрольно-счетной палаты городского округа </w:t>
      </w:r>
    </w:p>
    <w:p w:rsidR="00B244CF" w:rsidRDefault="003470A2" w:rsidP="000D4AD2">
      <w:pPr>
        <w:jc w:val="center"/>
        <w:rPr>
          <w:b/>
          <w:sz w:val="28"/>
          <w:szCs w:val="28"/>
        </w:rPr>
      </w:pPr>
      <w:r w:rsidRPr="003470A2">
        <w:rPr>
          <w:b/>
          <w:sz w:val="28"/>
          <w:szCs w:val="28"/>
        </w:rPr>
        <w:t>Кинель Самарской области</w:t>
      </w:r>
    </w:p>
    <w:p w:rsidR="003470A2" w:rsidRDefault="003470A2" w:rsidP="000D4AD2">
      <w:pPr>
        <w:jc w:val="center"/>
        <w:rPr>
          <w:b/>
          <w:sz w:val="28"/>
          <w:szCs w:val="28"/>
        </w:rPr>
      </w:pPr>
    </w:p>
    <w:p w:rsidR="000D4AD2" w:rsidRPr="008A6354" w:rsidRDefault="00B244CF" w:rsidP="008A6354">
      <w:pPr>
        <w:pStyle w:val="a6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8A6354">
        <w:rPr>
          <w:b/>
          <w:sz w:val="28"/>
          <w:szCs w:val="28"/>
        </w:rPr>
        <w:t>Общие положения</w:t>
      </w:r>
    </w:p>
    <w:p w:rsidR="00B244CF" w:rsidRDefault="000D4AD2" w:rsidP="002539EE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0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5720A" w:rsidRPr="00A5720A">
        <w:rPr>
          <w:rFonts w:ascii="Times New Roman" w:hAnsi="Times New Roman" w:cs="Times New Roman"/>
          <w:sz w:val="28"/>
          <w:szCs w:val="28"/>
        </w:rPr>
        <w:t>о денежном вознаграждении и ежегодно</w:t>
      </w:r>
      <w:r w:rsidR="00A5720A">
        <w:rPr>
          <w:rFonts w:ascii="Times New Roman" w:hAnsi="Times New Roman" w:cs="Times New Roman"/>
          <w:sz w:val="28"/>
          <w:szCs w:val="28"/>
        </w:rPr>
        <w:t>м</w:t>
      </w:r>
      <w:r w:rsidR="00A5720A" w:rsidRPr="00A5720A">
        <w:rPr>
          <w:rFonts w:ascii="Times New Roman" w:hAnsi="Times New Roman" w:cs="Times New Roman"/>
          <w:sz w:val="28"/>
          <w:szCs w:val="28"/>
        </w:rPr>
        <w:t xml:space="preserve"> оплачиваемом отпуске </w:t>
      </w:r>
      <w:r w:rsidR="002539EE" w:rsidRP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="00A5720A" w:rsidRPr="00A5720A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F64B38">
        <w:rPr>
          <w:rFonts w:ascii="Times New Roman" w:hAnsi="Times New Roman" w:cs="Times New Roman"/>
          <w:sz w:val="28"/>
          <w:szCs w:val="28"/>
        </w:rPr>
        <w:t>(да</w:t>
      </w:r>
      <w:r w:rsidR="00A5720A">
        <w:rPr>
          <w:rFonts w:ascii="Times New Roman" w:hAnsi="Times New Roman" w:cs="Times New Roman"/>
          <w:sz w:val="28"/>
          <w:szCs w:val="28"/>
        </w:rPr>
        <w:t xml:space="preserve">лее – Положение) </w:t>
      </w:r>
      <w:r w:rsidRPr="00B244CF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r w:rsidR="0099382B">
        <w:rPr>
          <w:rFonts w:ascii="Times New Roman" w:hAnsi="Times New Roman" w:cs="Times New Roman"/>
          <w:sz w:val="28"/>
          <w:szCs w:val="28"/>
        </w:rPr>
        <w:t xml:space="preserve"> Конституци</w:t>
      </w:r>
      <w:r w:rsidR="002539EE">
        <w:rPr>
          <w:rFonts w:ascii="Times New Roman" w:hAnsi="Times New Roman" w:cs="Times New Roman"/>
          <w:sz w:val="28"/>
          <w:szCs w:val="28"/>
        </w:rPr>
        <w:t>ей Российской Федерации,</w:t>
      </w:r>
      <w:r w:rsidR="00990420" w:rsidRPr="00B244C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539EE">
        <w:rPr>
          <w:rFonts w:ascii="Times New Roman" w:hAnsi="Times New Roman" w:cs="Times New Roman"/>
          <w:sz w:val="28"/>
          <w:szCs w:val="28"/>
        </w:rPr>
        <w:t>ым</w:t>
      </w:r>
      <w:r w:rsidR="00990420" w:rsidRPr="00B244C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539EE">
        <w:rPr>
          <w:rFonts w:ascii="Times New Roman" w:hAnsi="Times New Roman" w:cs="Times New Roman"/>
          <w:sz w:val="28"/>
          <w:szCs w:val="28"/>
        </w:rPr>
        <w:t>ом</w:t>
      </w:r>
      <w:r w:rsidR="00990420" w:rsidRPr="00B244C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539EE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="002539EE" w:rsidRPr="002539EE">
        <w:rPr>
          <w:rFonts w:ascii="Times New Roman" w:hAnsi="Times New Roman" w:cs="Times New Roman"/>
          <w:sz w:val="28"/>
          <w:szCs w:val="28"/>
        </w:rPr>
        <w:t>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B244CF">
        <w:rPr>
          <w:rFonts w:ascii="Times New Roman" w:hAnsi="Times New Roman" w:cs="Times New Roman"/>
          <w:sz w:val="28"/>
          <w:szCs w:val="28"/>
        </w:rPr>
        <w:t xml:space="preserve">, </w:t>
      </w:r>
      <w:r w:rsidR="00A5720A">
        <w:rPr>
          <w:rFonts w:ascii="Times New Roman" w:hAnsi="Times New Roman" w:cs="Times New Roman"/>
          <w:sz w:val="28"/>
          <w:szCs w:val="28"/>
        </w:rPr>
        <w:t xml:space="preserve">иными федеральными </w:t>
      </w:r>
      <w:r w:rsidRPr="00B244CF">
        <w:rPr>
          <w:rFonts w:ascii="Times New Roman" w:hAnsi="Times New Roman" w:cs="Times New Roman"/>
          <w:sz w:val="28"/>
          <w:szCs w:val="28"/>
        </w:rPr>
        <w:t>законами</w:t>
      </w:r>
      <w:r w:rsidR="00A5720A">
        <w:rPr>
          <w:rFonts w:ascii="Times New Roman" w:hAnsi="Times New Roman" w:cs="Times New Roman"/>
          <w:sz w:val="28"/>
          <w:szCs w:val="28"/>
        </w:rPr>
        <w:t xml:space="preserve"> и законами </w:t>
      </w:r>
      <w:r w:rsidRPr="00B244CF">
        <w:rPr>
          <w:rFonts w:ascii="Times New Roman" w:hAnsi="Times New Roman" w:cs="Times New Roman"/>
          <w:sz w:val="28"/>
          <w:szCs w:val="28"/>
        </w:rPr>
        <w:t xml:space="preserve">Самарской области, </w:t>
      </w:r>
      <w:hyperlink r:id="rId9" w:history="1">
        <w:r w:rsidRPr="00B244C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244C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536E6" w:rsidRPr="00B244CF">
        <w:rPr>
          <w:rFonts w:ascii="Times New Roman" w:hAnsi="Times New Roman" w:cs="Times New Roman"/>
          <w:sz w:val="28"/>
          <w:szCs w:val="28"/>
        </w:rPr>
        <w:t>Кинель</w:t>
      </w:r>
      <w:r w:rsidRPr="00B244CF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244CF" w:rsidRDefault="00B244CF" w:rsidP="00812041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F">
        <w:rPr>
          <w:rFonts w:ascii="Times New Roman" w:hAnsi="Times New Roman" w:cs="Times New Roman"/>
          <w:sz w:val="28"/>
          <w:szCs w:val="28"/>
        </w:rPr>
        <w:t xml:space="preserve">Денежное вознаграждение </w:t>
      </w:r>
      <w:r w:rsid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Pr="00B244C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2539EE">
        <w:rPr>
          <w:rFonts w:ascii="Times New Roman" w:hAnsi="Times New Roman" w:cs="Times New Roman"/>
          <w:sz w:val="28"/>
          <w:szCs w:val="28"/>
        </w:rPr>
        <w:t xml:space="preserve">(далее по тексту – председатель Контрольно-счетной палаты) </w:t>
      </w:r>
      <w:r w:rsidRPr="00B244CF">
        <w:rPr>
          <w:rFonts w:ascii="Times New Roman" w:hAnsi="Times New Roman" w:cs="Times New Roman"/>
          <w:sz w:val="28"/>
          <w:szCs w:val="28"/>
        </w:rPr>
        <w:t>выплачивается за счет средств бюджета городского округа Кинель Самарской области.</w:t>
      </w:r>
    </w:p>
    <w:p w:rsidR="004913EE" w:rsidRDefault="004913EE" w:rsidP="00812041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F">
        <w:rPr>
          <w:rFonts w:ascii="Times New Roman" w:hAnsi="Times New Roman" w:cs="Times New Roman"/>
          <w:sz w:val="28"/>
          <w:szCs w:val="28"/>
        </w:rPr>
        <w:t xml:space="preserve">Денежное вознаграждение </w:t>
      </w:r>
      <w:r w:rsid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Pr="004913EE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913EE">
        <w:rPr>
          <w:rFonts w:ascii="Times New Roman" w:hAnsi="Times New Roman" w:cs="Times New Roman"/>
          <w:sz w:val="28"/>
          <w:szCs w:val="28"/>
        </w:rPr>
        <w:t xml:space="preserve"> основным средством его материального обеспечения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Pr="004913EE">
        <w:rPr>
          <w:rFonts w:ascii="Times New Roman" w:hAnsi="Times New Roman" w:cs="Times New Roman"/>
          <w:sz w:val="28"/>
          <w:szCs w:val="28"/>
        </w:rPr>
        <w:t xml:space="preserve">и стимулирования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913EE">
        <w:rPr>
          <w:rFonts w:ascii="Times New Roman" w:hAnsi="Times New Roman" w:cs="Times New Roman"/>
          <w:sz w:val="28"/>
          <w:szCs w:val="28"/>
        </w:rPr>
        <w:t xml:space="preserve">деятельности по замещаемой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13EE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A6" w:rsidRDefault="00B244CF" w:rsidP="00812041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F">
        <w:rPr>
          <w:rFonts w:ascii="Times New Roman" w:hAnsi="Times New Roman" w:cs="Times New Roman"/>
          <w:sz w:val="28"/>
          <w:szCs w:val="28"/>
        </w:rPr>
        <w:t xml:space="preserve">Денежное вознаграждение </w:t>
      </w:r>
      <w:r w:rsid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Pr="00B244C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состоит из</w:t>
      </w:r>
      <w:r w:rsidR="003E55A6">
        <w:rPr>
          <w:rFonts w:ascii="Times New Roman" w:hAnsi="Times New Roman" w:cs="Times New Roman"/>
          <w:sz w:val="28"/>
          <w:szCs w:val="28"/>
        </w:rPr>
        <w:t>:</w:t>
      </w:r>
    </w:p>
    <w:p w:rsidR="003E55A6" w:rsidRDefault="00B244CF" w:rsidP="003E55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F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3E55A6">
        <w:rPr>
          <w:rFonts w:ascii="Times New Roman" w:hAnsi="Times New Roman" w:cs="Times New Roman"/>
          <w:sz w:val="28"/>
          <w:szCs w:val="28"/>
        </w:rPr>
        <w:t>;</w:t>
      </w:r>
    </w:p>
    <w:p w:rsidR="003E55A6" w:rsidRDefault="00B244CF" w:rsidP="000217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F">
        <w:rPr>
          <w:rFonts w:ascii="Times New Roman" w:hAnsi="Times New Roman" w:cs="Times New Roman"/>
          <w:sz w:val="28"/>
          <w:szCs w:val="28"/>
        </w:rPr>
        <w:t xml:space="preserve">ежемесячных </w:t>
      </w:r>
      <w:r w:rsidR="003E55A6">
        <w:rPr>
          <w:rFonts w:ascii="Times New Roman" w:hAnsi="Times New Roman" w:cs="Times New Roman"/>
          <w:sz w:val="28"/>
          <w:szCs w:val="28"/>
        </w:rPr>
        <w:t>выплат;</w:t>
      </w:r>
    </w:p>
    <w:p w:rsidR="003E55A6" w:rsidRDefault="00B244CF" w:rsidP="000217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F">
        <w:rPr>
          <w:rFonts w:ascii="Times New Roman" w:hAnsi="Times New Roman" w:cs="Times New Roman"/>
          <w:sz w:val="28"/>
          <w:szCs w:val="28"/>
        </w:rPr>
        <w:t>ины</w:t>
      </w:r>
      <w:r w:rsidR="00A5720A">
        <w:rPr>
          <w:rFonts w:ascii="Times New Roman" w:hAnsi="Times New Roman" w:cs="Times New Roman"/>
          <w:sz w:val="28"/>
          <w:szCs w:val="28"/>
        </w:rPr>
        <w:t>х</w:t>
      </w:r>
      <w:r w:rsidRPr="00B244CF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5720A">
        <w:rPr>
          <w:rFonts w:ascii="Times New Roman" w:hAnsi="Times New Roman" w:cs="Times New Roman"/>
          <w:sz w:val="28"/>
          <w:szCs w:val="28"/>
        </w:rPr>
        <w:t>х</w:t>
      </w:r>
      <w:r w:rsidRPr="00B244CF">
        <w:rPr>
          <w:rFonts w:ascii="Times New Roman" w:hAnsi="Times New Roman" w:cs="Times New Roman"/>
          <w:sz w:val="28"/>
          <w:szCs w:val="28"/>
        </w:rPr>
        <w:t xml:space="preserve"> выплат, устанавливаемы</w:t>
      </w:r>
      <w:r w:rsidR="00A5720A">
        <w:rPr>
          <w:rFonts w:ascii="Times New Roman" w:hAnsi="Times New Roman" w:cs="Times New Roman"/>
          <w:sz w:val="28"/>
          <w:szCs w:val="28"/>
        </w:rPr>
        <w:t>х</w:t>
      </w:r>
      <w:r w:rsidR="00F73BC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B67C95">
        <w:rPr>
          <w:rFonts w:ascii="Times New Roman" w:hAnsi="Times New Roman" w:cs="Times New Roman"/>
          <w:sz w:val="28"/>
          <w:szCs w:val="28"/>
        </w:rPr>
        <w:t>, решениями Думы городского округа Кинель Самарской области</w:t>
      </w:r>
      <w:r w:rsidR="00F73BC9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244CF" w:rsidRDefault="004913EE" w:rsidP="004913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6C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Оплата денежного вознаграждения</w:t>
      </w:r>
      <w:r w:rsidR="00A5720A">
        <w:rPr>
          <w:rFonts w:ascii="Times New Roman" w:hAnsi="Times New Roman" w:cs="Times New Roman"/>
          <w:sz w:val="28"/>
          <w:szCs w:val="28"/>
        </w:rPr>
        <w:t>,</w:t>
      </w:r>
      <w:r w:rsidR="00060265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A5720A">
        <w:rPr>
          <w:rFonts w:ascii="Times New Roman" w:hAnsi="Times New Roman" w:cs="Times New Roman"/>
          <w:sz w:val="28"/>
          <w:szCs w:val="28"/>
        </w:rPr>
        <w:t>го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6B1FAD">
        <w:rPr>
          <w:rFonts w:ascii="Times New Roman" w:hAnsi="Times New Roman" w:cs="Times New Roman"/>
          <w:sz w:val="28"/>
          <w:szCs w:val="28"/>
        </w:rPr>
        <w:t>оплачива</w:t>
      </w:r>
      <w:r w:rsidR="00060265">
        <w:rPr>
          <w:rFonts w:ascii="Times New Roman" w:hAnsi="Times New Roman" w:cs="Times New Roman"/>
          <w:sz w:val="28"/>
          <w:szCs w:val="28"/>
        </w:rPr>
        <w:t>емого отпуска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305FB3">
        <w:rPr>
          <w:rFonts w:ascii="Times New Roman" w:hAnsi="Times New Roman" w:cs="Times New Roman"/>
          <w:sz w:val="28"/>
          <w:szCs w:val="28"/>
        </w:rPr>
        <w:t>и иных выплат</w:t>
      </w:r>
      <w:r w:rsidR="00060265">
        <w:rPr>
          <w:rFonts w:ascii="Times New Roman" w:hAnsi="Times New Roman" w:cs="Times New Roman"/>
          <w:sz w:val="28"/>
          <w:szCs w:val="28"/>
        </w:rPr>
        <w:t>, установленных</w:t>
      </w:r>
      <w:r w:rsidR="00305FB3">
        <w:rPr>
          <w:rFonts w:ascii="Times New Roman" w:hAnsi="Times New Roman" w:cs="Times New Roman"/>
          <w:sz w:val="28"/>
          <w:szCs w:val="28"/>
        </w:rPr>
        <w:t xml:space="preserve"> решениями Думы городского округа Кинель Самарской области, в пределах средств, предусмотренных бюджетом городского округа Кинель Самарской области, а также </w:t>
      </w:r>
      <w:r w:rsidR="00305FB3">
        <w:rPr>
          <w:rFonts w:ascii="Times New Roman" w:hAnsi="Times New Roman"/>
          <w:sz w:val="28"/>
          <w:szCs w:val="28"/>
        </w:rPr>
        <w:t xml:space="preserve">за счет средств бюджета городского округа Кинель Самарской области, формируемых за счет поступающих в соответствии с действующим законодательством в бюджет городского округа Кинель Самарской области иных межбюджетных трансфертов из бюджета Самарской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пределах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установленного фонда денежного вознаграждения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4CF" w:rsidRPr="00A5720A" w:rsidRDefault="00B244CF" w:rsidP="0081204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0A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5720A" w:rsidRPr="00A5720A" w:rsidRDefault="005359CE" w:rsidP="00812041">
      <w:pPr>
        <w:pStyle w:val="ConsPlusNormal"/>
        <w:widowControl/>
        <w:numPr>
          <w:ilvl w:val="1"/>
          <w:numId w:val="2"/>
        </w:numPr>
        <w:autoSpaceDE/>
        <w:autoSpaceDN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0A">
        <w:rPr>
          <w:rFonts w:ascii="Times New Roman" w:hAnsi="Times New Roman" w:cs="Times New Roman"/>
          <w:sz w:val="28"/>
          <w:szCs w:val="28"/>
        </w:rPr>
        <w:t xml:space="preserve">2.1. </w:t>
      </w:r>
      <w:r w:rsidR="002668BD" w:rsidRPr="00A5720A"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2539EE"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2668BD" w:rsidRPr="00A5720A">
        <w:rPr>
          <w:rFonts w:ascii="Times New Roman" w:hAnsi="Times New Roman" w:cs="Times New Roman"/>
          <w:sz w:val="28"/>
          <w:szCs w:val="28"/>
        </w:rPr>
        <w:t xml:space="preserve">устанавливается в </w:t>
      </w:r>
      <w:r w:rsidRPr="00A5720A">
        <w:rPr>
          <w:rFonts w:ascii="Times New Roman" w:hAnsi="Times New Roman" w:cs="Times New Roman"/>
          <w:sz w:val="28"/>
          <w:szCs w:val="28"/>
        </w:rPr>
        <w:t>размере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2539EE">
        <w:rPr>
          <w:rFonts w:ascii="Times New Roman" w:hAnsi="Times New Roman" w:cs="Times New Roman"/>
          <w:sz w:val="28"/>
          <w:szCs w:val="28"/>
        </w:rPr>
        <w:t>двадцати четырех</w:t>
      </w:r>
      <w:r w:rsidR="00B02F85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539EE">
        <w:rPr>
          <w:rFonts w:ascii="Times New Roman" w:hAnsi="Times New Roman" w:cs="Times New Roman"/>
          <w:sz w:val="28"/>
          <w:szCs w:val="28"/>
        </w:rPr>
        <w:t>пятисот</w:t>
      </w:r>
      <w:r w:rsidR="00A5720A" w:rsidRPr="00A5720A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39EE">
        <w:rPr>
          <w:rFonts w:ascii="Times New Roman" w:hAnsi="Times New Roman" w:cs="Times New Roman"/>
          <w:sz w:val="28"/>
          <w:szCs w:val="28"/>
        </w:rPr>
        <w:t>ей</w:t>
      </w:r>
      <w:r w:rsidR="00A5720A" w:rsidRPr="00A572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9CE" w:rsidRDefault="008909D4" w:rsidP="00812041">
      <w:pPr>
        <w:pStyle w:val="ConsPlusNormal"/>
        <w:widowControl/>
        <w:numPr>
          <w:ilvl w:val="1"/>
          <w:numId w:val="2"/>
        </w:numPr>
        <w:autoSpaceDE/>
        <w:autoSpaceDN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B1754">
        <w:rPr>
          <w:rFonts w:ascii="Times New Roman" w:hAnsi="Times New Roman" w:cs="Times New Roman"/>
          <w:sz w:val="28"/>
          <w:szCs w:val="28"/>
        </w:rPr>
        <w:t xml:space="preserve">. </w:t>
      </w:r>
      <w:r w:rsidR="00A5720A">
        <w:rPr>
          <w:rFonts w:ascii="Times New Roman" w:hAnsi="Times New Roman" w:cs="Times New Roman"/>
          <w:sz w:val="28"/>
          <w:szCs w:val="28"/>
        </w:rPr>
        <w:t>Размер должностного оклада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A5720A">
        <w:rPr>
          <w:rFonts w:ascii="Times New Roman" w:hAnsi="Times New Roman" w:cs="Times New Roman"/>
          <w:sz w:val="28"/>
          <w:szCs w:val="28"/>
        </w:rPr>
        <w:t>увеличивается (индексируе</w:t>
      </w:r>
      <w:r w:rsidR="005359CE">
        <w:rPr>
          <w:rFonts w:ascii="Times New Roman" w:hAnsi="Times New Roman" w:cs="Times New Roman"/>
          <w:sz w:val="28"/>
          <w:szCs w:val="28"/>
        </w:rPr>
        <w:t>тся) в пределах средств, предусмотренных бюджетом городского округа Кинель Самарской области на соответствующий финансовый год с учетом уровня инфляции (роста потребительских цен на товары и услуги).</w:t>
      </w:r>
    </w:p>
    <w:p w:rsidR="005359CE" w:rsidRDefault="005359CE" w:rsidP="00812041">
      <w:pPr>
        <w:pStyle w:val="ConsPlusNormal"/>
        <w:widowControl/>
        <w:numPr>
          <w:ilvl w:val="1"/>
          <w:numId w:val="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увеличении (индексации) должностного оклада </w:t>
      </w:r>
      <w:r w:rsidR="002539EE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="006B1FAD">
        <w:rPr>
          <w:rFonts w:ascii="Times New Roman" w:hAnsi="Times New Roman" w:cs="Times New Roman"/>
          <w:sz w:val="28"/>
          <w:szCs w:val="28"/>
        </w:rPr>
        <w:t>принимается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702E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6B1FAD">
        <w:rPr>
          <w:rFonts w:ascii="Times New Roman" w:hAnsi="Times New Roman" w:cs="Times New Roman"/>
          <w:sz w:val="28"/>
          <w:szCs w:val="28"/>
        </w:rPr>
        <w:t>одновременно с</w:t>
      </w:r>
      <w:r w:rsidR="006B1FAD" w:rsidRPr="00130CCA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6B1FAD">
        <w:rPr>
          <w:rFonts w:ascii="Times New Roman" w:hAnsi="Times New Roman" w:cs="Times New Roman"/>
          <w:sz w:val="28"/>
          <w:szCs w:val="28"/>
        </w:rPr>
        <w:t>ем</w:t>
      </w:r>
      <w:r w:rsidR="006B1FAD" w:rsidRPr="00130CC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B1FAD">
        <w:rPr>
          <w:rFonts w:ascii="Times New Roman" w:hAnsi="Times New Roman" w:cs="Times New Roman"/>
          <w:sz w:val="28"/>
          <w:szCs w:val="28"/>
        </w:rPr>
        <w:t xml:space="preserve">об увеличении (индексации) должностного оклада </w:t>
      </w:r>
      <w:r w:rsidR="006B1FAD" w:rsidRPr="00130CCA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2539E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6B1FAD" w:rsidRPr="00130CCA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82B" w:rsidRDefault="0099382B" w:rsidP="00812041">
      <w:pPr>
        <w:pStyle w:val="ConsPlusNormal"/>
        <w:widowControl/>
        <w:numPr>
          <w:ilvl w:val="1"/>
          <w:numId w:val="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50">
        <w:rPr>
          <w:rFonts w:ascii="Times New Roman" w:hAnsi="Times New Roman" w:cs="Times New Roman"/>
          <w:sz w:val="28"/>
          <w:szCs w:val="28"/>
        </w:rPr>
        <w:t>При увеличении (индексации) должностного оклада его размер подлежит округлению до целого рубля в сторону увеличения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A6" w:rsidRDefault="003E55A6" w:rsidP="00812041">
      <w:pPr>
        <w:pStyle w:val="ConsPlusNormal"/>
        <w:widowControl/>
        <w:numPr>
          <w:ilvl w:val="1"/>
          <w:numId w:val="2"/>
        </w:numPr>
        <w:autoSpaceDE/>
        <w:autoSpaceDN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4CF" w:rsidRPr="003E55A6" w:rsidRDefault="00B244CF" w:rsidP="0081204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5A6">
        <w:rPr>
          <w:rFonts w:ascii="Times New Roman" w:hAnsi="Times New Roman" w:cs="Times New Roman"/>
          <w:b/>
          <w:sz w:val="28"/>
          <w:szCs w:val="28"/>
        </w:rPr>
        <w:t>Ежемесячные выплаты</w:t>
      </w:r>
    </w:p>
    <w:p w:rsidR="00021777" w:rsidRPr="002539EE" w:rsidRDefault="003E55A6" w:rsidP="007E7F15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9EE">
        <w:rPr>
          <w:rFonts w:ascii="Times New Roman" w:hAnsi="Times New Roman" w:cs="Times New Roman"/>
          <w:sz w:val="28"/>
          <w:szCs w:val="28"/>
        </w:rPr>
        <w:t xml:space="preserve">К ежемесячным выплатам </w:t>
      </w:r>
      <w:r w:rsidR="002539EE" w:rsidRP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Pr="002539EE">
        <w:rPr>
          <w:rFonts w:ascii="Times New Roman" w:hAnsi="Times New Roman" w:cs="Times New Roman"/>
          <w:sz w:val="28"/>
          <w:szCs w:val="28"/>
        </w:rPr>
        <w:t>относ</w:t>
      </w:r>
      <w:r w:rsidR="002539EE" w:rsidRPr="002539EE">
        <w:rPr>
          <w:rFonts w:ascii="Times New Roman" w:hAnsi="Times New Roman" w:cs="Times New Roman"/>
          <w:sz w:val="28"/>
          <w:szCs w:val="28"/>
        </w:rPr>
        <w:t>и</w:t>
      </w:r>
      <w:r w:rsidRPr="002539EE">
        <w:rPr>
          <w:rFonts w:ascii="Times New Roman" w:hAnsi="Times New Roman" w:cs="Times New Roman"/>
          <w:sz w:val="28"/>
          <w:szCs w:val="28"/>
        </w:rPr>
        <w:t>тся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FA5381" w:rsidRPr="002539EE">
        <w:rPr>
          <w:rFonts w:ascii="Times New Roman" w:hAnsi="Times New Roman" w:cs="Times New Roman"/>
          <w:sz w:val="28"/>
          <w:szCs w:val="28"/>
        </w:rPr>
        <w:t>е</w:t>
      </w:r>
      <w:r w:rsidRPr="002539EE">
        <w:rPr>
          <w:rFonts w:ascii="Times New Roman" w:hAnsi="Times New Roman" w:cs="Times New Roman"/>
          <w:sz w:val="28"/>
          <w:szCs w:val="28"/>
        </w:rPr>
        <w:t>жемесячн</w:t>
      </w:r>
      <w:r w:rsidR="00FA5381" w:rsidRPr="002539EE">
        <w:rPr>
          <w:rFonts w:ascii="Times New Roman" w:hAnsi="Times New Roman" w:cs="Times New Roman"/>
          <w:sz w:val="28"/>
          <w:szCs w:val="28"/>
        </w:rPr>
        <w:t>ая надбавка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FA5381" w:rsidRPr="002539EE">
        <w:rPr>
          <w:rFonts w:ascii="Times New Roman" w:hAnsi="Times New Roman" w:cs="Times New Roman"/>
          <w:sz w:val="28"/>
          <w:szCs w:val="28"/>
        </w:rPr>
        <w:t>к должностному окладу</w:t>
      </w:r>
      <w:r w:rsidR="002539EE" w:rsidRPr="00253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67B" w:rsidRDefault="00021777" w:rsidP="000217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A7250">
        <w:rPr>
          <w:rFonts w:ascii="Times New Roman" w:hAnsi="Times New Roman" w:cs="Times New Roman"/>
          <w:sz w:val="28"/>
          <w:szCs w:val="28"/>
        </w:rPr>
        <w:t>. Ежемесячн</w:t>
      </w:r>
      <w:r w:rsidR="00FA5381">
        <w:rPr>
          <w:rFonts w:ascii="Times New Roman" w:hAnsi="Times New Roman" w:cs="Times New Roman"/>
          <w:sz w:val="28"/>
          <w:szCs w:val="28"/>
        </w:rPr>
        <w:t>ая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FA5381">
        <w:rPr>
          <w:rFonts w:ascii="Times New Roman" w:hAnsi="Times New Roman" w:cs="Times New Roman"/>
          <w:sz w:val="28"/>
          <w:szCs w:val="28"/>
        </w:rPr>
        <w:t>надбавка к должностному окладу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Pr="00CA7250">
        <w:rPr>
          <w:rFonts w:ascii="Times New Roman" w:hAnsi="Times New Roman" w:cs="Times New Roman"/>
          <w:sz w:val="28"/>
          <w:szCs w:val="28"/>
        </w:rPr>
        <w:t xml:space="preserve"> выплачивается в размере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2539EE">
        <w:rPr>
          <w:rFonts w:ascii="Times New Roman" w:hAnsi="Times New Roman" w:cs="Times New Roman"/>
          <w:sz w:val="28"/>
          <w:szCs w:val="28"/>
        </w:rPr>
        <w:t xml:space="preserve">двух </w:t>
      </w:r>
      <w:r w:rsidR="006C167B">
        <w:rPr>
          <w:rFonts w:ascii="Times New Roman" w:hAnsi="Times New Roman" w:cs="Times New Roman"/>
          <w:sz w:val="28"/>
          <w:szCs w:val="28"/>
        </w:rPr>
        <w:t xml:space="preserve">должностных окладов. </w:t>
      </w:r>
    </w:p>
    <w:p w:rsidR="00130CCA" w:rsidRDefault="00130CCA" w:rsidP="00130C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4CF" w:rsidRPr="003E55A6" w:rsidRDefault="00B244CF" w:rsidP="0081204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5A6">
        <w:rPr>
          <w:rFonts w:ascii="Times New Roman" w:hAnsi="Times New Roman" w:cs="Times New Roman"/>
          <w:b/>
          <w:sz w:val="28"/>
          <w:szCs w:val="28"/>
        </w:rPr>
        <w:t xml:space="preserve">Иные </w:t>
      </w:r>
      <w:r w:rsidR="003E55A6" w:rsidRPr="003E55A6">
        <w:rPr>
          <w:rFonts w:ascii="Times New Roman" w:hAnsi="Times New Roman" w:cs="Times New Roman"/>
          <w:b/>
          <w:sz w:val="28"/>
          <w:szCs w:val="28"/>
        </w:rPr>
        <w:t xml:space="preserve">дополнительные </w:t>
      </w:r>
      <w:r w:rsidRPr="003E55A6">
        <w:rPr>
          <w:rFonts w:ascii="Times New Roman" w:hAnsi="Times New Roman" w:cs="Times New Roman"/>
          <w:b/>
          <w:sz w:val="28"/>
          <w:szCs w:val="28"/>
        </w:rPr>
        <w:t>выплаты</w:t>
      </w:r>
    </w:p>
    <w:p w:rsidR="003E55A6" w:rsidRDefault="003E55A6" w:rsidP="00812041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иным дополнительным выплатам </w:t>
      </w:r>
      <w:r w:rsidR="002539EE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807C68" w:rsidRDefault="003E55A6" w:rsidP="00807C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B51127" w:rsidRDefault="00B51127" w:rsidP="00807C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CA">
        <w:rPr>
          <w:rFonts w:ascii="Times New Roman" w:hAnsi="Times New Roman" w:cs="Times New Roman"/>
          <w:sz w:val="28"/>
          <w:szCs w:val="28"/>
        </w:rPr>
        <w:t xml:space="preserve">единовременная премия </w:t>
      </w:r>
      <w:r w:rsidR="007837B6" w:rsidRPr="00130CCA">
        <w:rPr>
          <w:rFonts w:ascii="Times New Roman" w:hAnsi="Times New Roman" w:cs="Times New Roman"/>
          <w:sz w:val="28"/>
          <w:szCs w:val="28"/>
        </w:rPr>
        <w:t xml:space="preserve">по итогам работы за </w:t>
      </w:r>
      <w:r w:rsidR="00130CCA" w:rsidRPr="00130CCA">
        <w:rPr>
          <w:rFonts w:ascii="Times New Roman" w:hAnsi="Times New Roman" w:cs="Times New Roman"/>
          <w:sz w:val="28"/>
          <w:szCs w:val="28"/>
        </w:rPr>
        <w:t xml:space="preserve">квартал, 9 месяцев, </w:t>
      </w:r>
      <w:r w:rsidR="007837B6" w:rsidRPr="00130CCA">
        <w:rPr>
          <w:rFonts w:ascii="Times New Roman" w:hAnsi="Times New Roman" w:cs="Times New Roman"/>
          <w:sz w:val="28"/>
          <w:szCs w:val="28"/>
        </w:rPr>
        <w:t>год</w:t>
      </w:r>
      <w:r w:rsidRPr="00130CCA">
        <w:rPr>
          <w:rFonts w:ascii="Times New Roman" w:hAnsi="Times New Roman" w:cs="Times New Roman"/>
          <w:sz w:val="28"/>
          <w:szCs w:val="28"/>
        </w:rPr>
        <w:t>;</w:t>
      </w:r>
    </w:p>
    <w:p w:rsidR="003E55A6" w:rsidRDefault="00F73BC9" w:rsidP="003E55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помощь;</w:t>
      </w:r>
    </w:p>
    <w:p w:rsidR="00F73BC9" w:rsidRDefault="00F73BC9" w:rsidP="003E55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выплаты, установленные </w:t>
      </w:r>
      <w:r w:rsidR="00771037">
        <w:rPr>
          <w:rFonts w:ascii="Times New Roman" w:hAnsi="Times New Roman" w:cs="Times New Roman"/>
          <w:sz w:val="28"/>
          <w:szCs w:val="28"/>
        </w:rPr>
        <w:t xml:space="preserve">настоящим Положением, </w:t>
      </w:r>
      <w:r>
        <w:rPr>
          <w:rFonts w:ascii="Times New Roman" w:hAnsi="Times New Roman" w:cs="Times New Roman"/>
          <w:sz w:val="28"/>
          <w:szCs w:val="28"/>
        </w:rPr>
        <w:t xml:space="preserve">решениями Думы городского округа Кинель Самарской области, в пределах средств, предусмотренных бюджетом городского округа Кинель Самарской области, а также </w:t>
      </w:r>
      <w:r>
        <w:rPr>
          <w:rFonts w:ascii="Times New Roman" w:hAnsi="Times New Roman"/>
          <w:sz w:val="28"/>
          <w:szCs w:val="28"/>
        </w:rPr>
        <w:t>за счет средств бюджета городского округа Кинель Самарской области, формируемых за счет поступающих в соответствии с действующим законодательством в бюджет городского округа Кинель Самарской области иных межбюджетных трансфертов из бюджета Самарской области.</w:t>
      </w:r>
    </w:p>
    <w:p w:rsidR="00B244CF" w:rsidRDefault="00807C68" w:rsidP="00807C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Единовременная выплата при предоставлении ежегодного оплачиваемого отпуска </w:t>
      </w:r>
      <w:r w:rsidR="00DA54B4"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896C2D">
        <w:rPr>
          <w:rFonts w:ascii="Times New Roman" w:hAnsi="Times New Roman" w:cs="Times New Roman"/>
          <w:sz w:val="28"/>
          <w:szCs w:val="28"/>
        </w:rPr>
        <w:lastRenderedPageBreak/>
        <w:t>выплачивается в размере двух должностных окладов один раз в год.</w:t>
      </w:r>
    </w:p>
    <w:p w:rsidR="00896C2D" w:rsidRDefault="00896C2D" w:rsidP="00896C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единовременной выплаты при предоставлении ежегодного оплачиваемого отпуска </w:t>
      </w:r>
      <w:r w:rsidR="00DA54B4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в </w:t>
      </w:r>
      <w:r w:rsidR="00130CC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DA54B4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127" w:rsidRDefault="00B51127" w:rsidP="00896C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CCA">
        <w:rPr>
          <w:rFonts w:ascii="Times New Roman" w:hAnsi="Times New Roman" w:cs="Times New Roman"/>
          <w:sz w:val="28"/>
          <w:szCs w:val="28"/>
        </w:rPr>
        <w:t xml:space="preserve">4.3. Единовременная премия </w:t>
      </w:r>
      <w:r w:rsidR="007837B6" w:rsidRPr="00130CCA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130CCA">
        <w:rPr>
          <w:rFonts w:ascii="Times New Roman" w:hAnsi="Times New Roman" w:cs="Times New Roman"/>
          <w:sz w:val="28"/>
          <w:szCs w:val="28"/>
        </w:rPr>
        <w:t xml:space="preserve">за </w:t>
      </w:r>
      <w:r w:rsidR="00130CCA" w:rsidRPr="00130CCA">
        <w:rPr>
          <w:rFonts w:ascii="Times New Roman" w:hAnsi="Times New Roman" w:cs="Times New Roman"/>
          <w:sz w:val="28"/>
          <w:szCs w:val="28"/>
        </w:rPr>
        <w:t xml:space="preserve">квартал, 9 месяцев, </w:t>
      </w:r>
      <w:r w:rsidRPr="00130CCA">
        <w:rPr>
          <w:rFonts w:ascii="Times New Roman" w:hAnsi="Times New Roman" w:cs="Times New Roman"/>
          <w:sz w:val="28"/>
          <w:szCs w:val="28"/>
        </w:rPr>
        <w:t xml:space="preserve">год </w:t>
      </w:r>
      <w:r w:rsidR="007837B6" w:rsidRPr="00130CCA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DA54B4"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130CCA" w:rsidRPr="00130CCA">
        <w:rPr>
          <w:rFonts w:ascii="Times New Roman" w:hAnsi="Times New Roman" w:cs="Times New Roman"/>
          <w:sz w:val="28"/>
          <w:szCs w:val="28"/>
        </w:rPr>
        <w:t>в случае принятия решения о выплате премии по итогам работы за квартал, 9 месяце</w:t>
      </w:r>
      <w:r w:rsidR="00B02F85">
        <w:rPr>
          <w:rFonts w:ascii="Times New Roman" w:hAnsi="Times New Roman" w:cs="Times New Roman"/>
          <w:sz w:val="28"/>
          <w:szCs w:val="28"/>
        </w:rPr>
        <w:t>в</w:t>
      </w:r>
      <w:r w:rsidR="00130CCA" w:rsidRPr="00130CCA">
        <w:rPr>
          <w:rFonts w:ascii="Times New Roman" w:hAnsi="Times New Roman" w:cs="Times New Roman"/>
          <w:sz w:val="28"/>
          <w:szCs w:val="28"/>
        </w:rPr>
        <w:t xml:space="preserve">, год сотрудникам </w:t>
      </w:r>
      <w:r w:rsidR="00DA54B4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130CCA" w:rsidRPr="00130CCA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B02F85">
        <w:rPr>
          <w:rFonts w:ascii="Times New Roman" w:hAnsi="Times New Roman" w:cs="Times New Roman"/>
          <w:sz w:val="28"/>
          <w:szCs w:val="28"/>
        </w:rPr>
        <w:t>.</w:t>
      </w:r>
    </w:p>
    <w:p w:rsidR="00130CCA" w:rsidRPr="00B51127" w:rsidRDefault="00130CCA" w:rsidP="00896C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</w:t>
      </w:r>
      <w:r w:rsidR="006B1FAD">
        <w:rPr>
          <w:rFonts w:ascii="Times New Roman" w:hAnsi="Times New Roman" w:cs="Times New Roman"/>
          <w:sz w:val="28"/>
          <w:szCs w:val="28"/>
        </w:rPr>
        <w:t>единовременной премии</w:t>
      </w:r>
      <w:r w:rsidRPr="00130CCA">
        <w:rPr>
          <w:rFonts w:ascii="Times New Roman" w:hAnsi="Times New Roman" w:cs="Times New Roman"/>
          <w:sz w:val="28"/>
          <w:szCs w:val="28"/>
        </w:rPr>
        <w:t xml:space="preserve"> по итогам работы за квартал, 9 месяцев, год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в форме распоряжения </w:t>
      </w:r>
      <w:r w:rsidR="00DA54B4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57A" w:rsidRDefault="00771037" w:rsidP="00BE7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1657A">
        <w:rPr>
          <w:rFonts w:ascii="Times New Roman" w:hAnsi="Times New Roman" w:cs="Times New Roman"/>
          <w:sz w:val="28"/>
          <w:szCs w:val="28"/>
        </w:rPr>
        <w:t xml:space="preserve">.Материальная помощь </w:t>
      </w:r>
      <w:r w:rsidR="00DA54B4"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  <w:r w:rsidR="0041657A">
        <w:rPr>
          <w:rFonts w:ascii="Times New Roman" w:hAnsi="Times New Roman" w:cs="Times New Roman"/>
          <w:sz w:val="28"/>
          <w:szCs w:val="28"/>
        </w:rPr>
        <w:t xml:space="preserve"> выплачивается:</w:t>
      </w:r>
    </w:p>
    <w:p w:rsidR="0041657A" w:rsidRPr="00641B2C" w:rsidRDefault="0041657A" w:rsidP="00BE7DD1">
      <w:pPr>
        <w:spacing w:line="276" w:lineRule="auto"/>
        <w:ind w:firstLine="709"/>
        <w:jc w:val="both"/>
        <w:rPr>
          <w:sz w:val="28"/>
          <w:szCs w:val="28"/>
        </w:rPr>
      </w:pPr>
      <w:r w:rsidRPr="00641B2C">
        <w:rPr>
          <w:sz w:val="28"/>
          <w:szCs w:val="28"/>
        </w:rPr>
        <w:t xml:space="preserve">в связи с юбилейными датами по возрасту </w:t>
      </w:r>
      <w:r>
        <w:rPr>
          <w:sz w:val="28"/>
          <w:szCs w:val="28"/>
        </w:rPr>
        <w:t xml:space="preserve">(50, 55, 60, 65 лет) </w:t>
      </w:r>
      <w:r w:rsidRPr="00641B2C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одного</w:t>
      </w:r>
      <w:r w:rsidR="003900C9">
        <w:rPr>
          <w:sz w:val="28"/>
          <w:szCs w:val="28"/>
        </w:rPr>
        <w:t xml:space="preserve"> </w:t>
      </w:r>
      <w:r w:rsidR="002727D9">
        <w:rPr>
          <w:sz w:val="28"/>
          <w:szCs w:val="28"/>
        </w:rPr>
        <w:t xml:space="preserve">среднего </w:t>
      </w:r>
      <w:r w:rsidRPr="00641B2C">
        <w:rPr>
          <w:sz w:val="28"/>
          <w:szCs w:val="28"/>
        </w:rPr>
        <w:t xml:space="preserve">месячного денежного </w:t>
      </w:r>
      <w:r w:rsidR="002727D9">
        <w:rPr>
          <w:sz w:val="28"/>
          <w:szCs w:val="28"/>
        </w:rPr>
        <w:t>вознаграждения</w:t>
      </w:r>
      <w:r w:rsidRPr="00641B2C">
        <w:rPr>
          <w:sz w:val="28"/>
          <w:szCs w:val="28"/>
        </w:rPr>
        <w:t xml:space="preserve">; </w:t>
      </w:r>
    </w:p>
    <w:p w:rsidR="0041657A" w:rsidRPr="00641B2C" w:rsidRDefault="0041657A" w:rsidP="00BE7DD1">
      <w:pPr>
        <w:spacing w:line="276" w:lineRule="auto"/>
        <w:ind w:firstLine="709"/>
        <w:jc w:val="both"/>
        <w:rPr>
          <w:sz w:val="28"/>
          <w:szCs w:val="28"/>
        </w:rPr>
      </w:pPr>
      <w:r w:rsidRPr="00641B2C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рождением ребенка в размере одного</w:t>
      </w:r>
      <w:r w:rsidR="003900C9">
        <w:rPr>
          <w:sz w:val="28"/>
          <w:szCs w:val="28"/>
        </w:rPr>
        <w:t xml:space="preserve"> </w:t>
      </w:r>
      <w:r w:rsidR="002727D9">
        <w:rPr>
          <w:sz w:val="28"/>
          <w:szCs w:val="28"/>
        </w:rPr>
        <w:t xml:space="preserve">среднего </w:t>
      </w:r>
      <w:r w:rsidRPr="00641B2C">
        <w:rPr>
          <w:sz w:val="28"/>
          <w:szCs w:val="28"/>
        </w:rPr>
        <w:t xml:space="preserve">месячного денежного </w:t>
      </w:r>
      <w:r w:rsidR="002727D9">
        <w:rPr>
          <w:sz w:val="28"/>
          <w:szCs w:val="28"/>
        </w:rPr>
        <w:t>вознаграждения</w:t>
      </w:r>
      <w:r w:rsidRPr="00641B2C">
        <w:rPr>
          <w:sz w:val="28"/>
          <w:szCs w:val="28"/>
        </w:rPr>
        <w:t xml:space="preserve">; </w:t>
      </w:r>
    </w:p>
    <w:p w:rsidR="0041657A" w:rsidRDefault="0041657A" w:rsidP="00BE7DD1">
      <w:pPr>
        <w:spacing w:line="276" w:lineRule="auto"/>
        <w:ind w:firstLine="709"/>
        <w:jc w:val="both"/>
        <w:rPr>
          <w:sz w:val="28"/>
          <w:szCs w:val="28"/>
        </w:rPr>
      </w:pPr>
      <w:r w:rsidRPr="00641B2C">
        <w:rPr>
          <w:sz w:val="28"/>
          <w:szCs w:val="28"/>
        </w:rPr>
        <w:t xml:space="preserve">в связи с </w:t>
      </w:r>
      <w:r w:rsidR="00BE7DD1">
        <w:rPr>
          <w:sz w:val="28"/>
          <w:szCs w:val="28"/>
        </w:rPr>
        <w:t>досрочным прекращением полномочий, связанным с выходом</w:t>
      </w:r>
      <w:r w:rsidR="003900C9">
        <w:rPr>
          <w:sz w:val="28"/>
          <w:szCs w:val="28"/>
        </w:rPr>
        <w:t xml:space="preserve"> </w:t>
      </w:r>
      <w:r w:rsidR="00130CCA">
        <w:rPr>
          <w:sz w:val="28"/>
          <w:szCs w:val="28"/>
        </w:rPr>
        <w:t xml:space="preserve">впервые </w:t>
      </w:r>
      <w:r w:rsidRPr="00641B2C">
        <w:rPr>
          <w:sz w:val="28"/>
          <w:szCs w:val="28"/>
        </w:rPr>
        <w:t xml:space="preserve">на пенсию в размере </w:t>
      </w:r>
      <w:r>
        <w:rPr>
          <w:sz w:val="28"/>
          <w:szCs w:val="28"/>
        </w:rPr>
        <w:t>трех</w:t>
      </w:r>
      <w:r w:rsidR="003900C9">
        <w:rPr>
          <w:sz w:val="28"/>
          <w:szCs w:val="28"/>
        </w:rPr>
        <w:t xml:space="preserve"> </w:t>
      </w:r>
      <w:r w:rsidR="002727D9">
        <w:rPr>
          <w:sz w:val="28"/>
          <w:szCs w:val="28"/>
        </w:rPr>
        <w:t xml:space="preserve">средних </w:t>
      </w:r>
      <w:r w:rsidR="00A4667D">
        <w:rPr>
          <w:sz w:val="28"/>
          <w:szCs w:val="28"/>
        </w:rPr>
        <w:t>месячных денежных</w:t>
      </w:r>
      <w:r w:rsidR="003900C9">
        <w:rPr>
          <w:sz w:val="28"/>
          <w:szCs w:val="28"/>
        </w:rPr>
        <w:t xml:space="preserve"> </w:t>
      </w:r>
      <w:r w:rsidR="002727D9">
        <w:rPr>
          <w:sz w:val="28"/>
          <w:szCs w:val="28"/>
        </w:rPr>
        <w:t>вознаграждений</w:t>
      </w:r>
      <w:r w:rsidR="00BE7DD1">
        <w:rPr>
          <w:sz w:val="28"/>
          <w:szCs w:val="28"/>
        </w:rPr>
        <w:t>;</w:t>
      </w:r>
    </w:p>
    <w:p w:rsidR="00BE7DD1" w:rsidRDefault="00BE7DD1" w:rsidP="00BE7D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смертью</w:t>
      </w:r>
      <w:r w:rsidRPr="00BE7DD1">
        <w:rPr>
          <w:sz w:val="28"/>
          <w:szCs w:val="28"/>
        </w:rPr>
        <w:t xml:space="preserve"> (членам семьи или близким родственникам) в размере </w:t>
      </w:r>
      <w:r w:rsidR="00DA54B4">
        <w:rPr>
          <w:sz w:val="28"/>
          <w:szCs w:val="28"/>
        </w:rPr>
        <w:t>одного</w:t>
      </w:r>
      <w:r w:rsidRPr="00BE7DD1">
        <w:rPr>
          <w:sz w:val="28"/>
          <w:szCs w:val="28"/>
        </w:rPr>
        <w:t xml:space="preserve"> должностн</w:t>
      </w:r>
      <w:r w:rsidR="00DA54B4">
        <w:rPr>
          <w:sz w:val="28"/>
          <w:szCs w:val="28"/>
        </w:rPr>
        <w:t>ого</w:t>
      </w:r>
      <w:r w:rsidRPr="00BE7DD1">
        <w:rPr>
          <w:sz w:val="28"/>
          <w:szCs w:val="28"/>
        </w:rPr>
        <w:t xml:space="preserve"> оклад</w:t>
      </w:r>
      <w:r w:rsidR="00DA54B4">
        <w:rPr>
          <w:sz w:val="28"/>
          <w:szCs w:val="28"/>
        </w:rPr>
        <w:t>а</w:t>
      </w:r>
      <w:r w:rsidRPr="00BE7DD1">
        <w:rPr>
          <w:sz w:val="28"/>
          <w:szCs w:val="28"/>
        </w:rPr>
        <w:t xml:space="preserve">; </w:t>
      </w:r>
    </w:p>
    <w:p w:rsidR="00BE7DD1" w:rsidRDefault="00BE7DD1" w:rsidP="008364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BE7DD1">
        <w:rPr>
          <w:sz w:val="28"/>
          <w:szCs w:val="28"/>
        </w:rPr>
        <w:t>длительн</w:t>
      </w:r>
      <w:r>
        <w:rPr>
          <w:sz w:val="28"/>
          <w:szCs w:val="28"/>
        </w:rPr>
        <w:t>ым</w:t>
      </w:r>
      <w:r w:rsidRPr="00BE7DD1">
        <w:rPr>
          <w:sz w:val="28"/>
          <w:szCs w:val="28"/>
        </w:rPr>
        <w:t xml:space="preserve"> (более одного месяца) заболевании, необходимости дорогостоящего лечения (перечень дорогостоящих видов лечения утвержден </w:t>
      </w:r>
      <w:r w:rsidR="00836483">
        <w:rPr>
          <w:sz w:val="28"/>
          <w:szCs w:val="28"/>
        </w:rPr>
        <w:t>п</w:t>
      </w:r>
      <w:r w:rsidR="00836483" w:rsidRPr="00836483">
        <w:rPr>
          <w:sz w:val="28"/>
          <w:szCs w:val="28"/>
        </w:rPr>
        <w:t>остановление</w:t>
      </w:r>
      <w:r w:rsidR="00836483">
        <w:rPr>
          <w:sz w:val="28"/>
          <w:szCs w:val="28"/>
        </w:rPr>
        <w:t>м</w:t>
      </w:r>
      <w:r w:rsidR="00836483" w:rsidRPr="00836483">
        <w:rPr>
          <w:sz w:val="28"/>
          <w:szCs w:val="28"/>
        </w:rPr>
        <w:t xml:space="preserve"> Правительства РФ от 08.04.2020 N 458"Об утверждении перечней медицинских услуг и дорогостоящих видов лечения в медицинских организациях, у индивидуальных предпринимателей, осуществляющих медицинскую деятельность, суммы оплаты которых за счет собственных средств налогоплательщика учитываются при определении суммы социального налогового вычета"</w:t>
      </w:r>
      <w:r w:rsidR="00836483">
        <w:rPr>
          <w:sz w:val="28"/>
          <w:szCs w:val="28"/>
        </w:rPr>
        <w:t>)</w:t>
      </w:r>
      <w:r w:rsidRPr="00BE7DD1">
        <w:rPr>
          <w:sz w:val="28"/>
          <w:szCs w:val="28"/>
        </w:rPr>
        <w:t>, подтвержденного соответствующими документами, в размере до двух должностных окладов;</w:t>
      </w:r>
    </w:p>
    <w:p w:rsidR="00BE7DD1" w:rsidRPr="00641B2C" w:rsidRDefault="00BE7DD1" w:rsidP="00BE7DD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DA54B4">
        <w:rPr>
          <w:sz w:val="28"/>
          <w:szCs w:val="28"/>
        </w:rPr>
        <w:t xml:space="preserve">со </w:t>
      </w:r>
      <w:r w:rsidRPr="00BE7DD1">
        <w:rPr>
          <w:sz w:val="28"/>
          <w:szCs w:val="28"/>
        </w:rPr>
        <w:t>смерт</w:t>
      </w:r>
      <w:r w:rsidR="00DA54B4">
        <w:rPr>
          <w:sz w:val="28"/>
          <w:szCs w:val="28"/>
        </w:rPr>
        <w:t>ью и при длительном (более одного месяца)заболевании близкого родственника</w:t>
      </w:r>
      <w:r w:rsidRPr="00BE7DD1">
        <w:rPr>
          <w:sz w:val="28"/>
          <w:szCs w:val="28"/>
        </w:rPr>
        <w:t>(</w:t>
      </w:r>
      <w:r>
        <w:rPr>
          <w:sz w:val="28"/>
          <w:szCs w:val="28"/>
        </w:rPr>
        <w:t>родител</w:t>
      </w:r>
      <w:r w:rsidR="00E2721C">
        <w:rPr>
          <w:sz w:val="28"/>
          <w:szCs w:val="28"/>
        </w:rPr>
        <w:t>и</w:t>
      </w:r>
      <w:r>
        <w:rPr>
          <w:sz w:val="28"/>
          <w:szCs w:val="28"/>
        </w:rPr>
        <w:t>, дет</w:t>
      </w:r>
      <w:r w:rsidR="00E2721C">
        <w:rPr>
          <w:sz w:val="28"/>
          <w:szCs w:val="28"/>
        </w:rPr>
        <w:t>и</w:t>
      </w:r>
      <w:r>
        <w:rPr>
          <w:sz w:val="28"/>
          <w:szCs w:val="28"/>
        </w:rPr>
        <w:t>, супруг</w:t>
      </w:r>
      <w:r w:rsidR="00E2721C">
        <w:rPr>
          <w:sz w:val="28"/>
          <w:szCs w:val="28"/>
        </w:rPr>
        <w:t>и</w:t>
      </w:r>
      <w:r w:rsidRPr="00BE7DD1">
        <w:rPr>
          <w:sz w:val="28"/>
          <w:szCs w:val="28"/>
        </w:rPr>
        <w:t>)</w:t>
      </w:r>
      <w:r w:rsidR="00E2721C">
        <w:rPr>
          <w:sz w:val="28"/>
          <w:szCs w:val="28"/>
        </w:rPr>
        <w:t xml:space="preserve">, необходимости </w:t>
      </w:r>
      <w:r w:rsidR="00836483">
        <w:rPr>
          <w:sz w:val="28"/>
          <w:szCs w:val="28"/>
        </w:rPr>
        <w:t xml:space="preserve">их </w:t>
      </w:r>
      <w:r w:rsidR="00E2721C">
        <w:rPr>
          <w:sz w:val="28"/>
          <w:szCs w:val="28"/>
        </w:rPr>
        <w:t>дорогостоящего лечения, указанного в абзаце шестом настоящего пункта, и подтвержденного соответствующими документами -</w:t>
      </w:r>
      <w:r w:rsidRPr="00BE7DD1">
        <w:rPr>
          <w:sz w:val="28"/>
          <w:szCs w:val="28"/>
        </w:rPr>
        <w:t xml:space="preserve"> в размере одного должностного оклада</w:t>
      </w:r>
      <w:r>
        <w:rPr>
          <w:sz w:val="28"/>
          <w:szCs w:val="28"/>
        </w:rPr>
        <w:t>.</w:t>
      </w:r>
    </w:p>
    <w:p w:rsidR="00896C2D" w:rsidRDefault="002727D9" w:rsidP="00BE7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 w:rsidR="00E2721C"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B02F85">
        <w:rPr>
          <w:rFonts w:ascii="Times New Roman" w:hAnsi="Times New Roman" w:cs="Times New Roman"/>
          <w:sz w:val="28"/>
          <w:szCs w:val="28"/>
        </w:rPr>
        <w:t xml:space="preserve">по </w:t>
      </w:r>
      <w:r w:rsidR="00B02F85" w:rsidRPr="00F50867">
        <w:rPr>
          <w:rFonts w:ascii="Times New Roman" w:hAnsi="Times New Roman" w:cs="Times New Roman"/>
          <w:sz w:val="28"/>
          <w:szCs w:val="28"/>
        </w:rPr>
        <w:t xml:space="preserve">согласованию с Председателем Думы городского округа Кинель Самарской области на основании письменного заявления </w:t>
      </w:r>
      <w:r w:rsidR="00E2721C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B02F85" w:rsidRPr="00130CCA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B02F85" w:rsidRPr="00130CCA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наступление обстоятельств</w:t>
      </w:r>
      <w:r w:rsidR="00836483">
        <w:rPr>
          <w:rFonts w:ascii="Times New Roman" w:hAnsi="Times New Roman" w:cs="Times New Roman"/>
          <w:sz w:val="28"/>
          <w:szCs w:val="28"/>
        </w:rPr>
        <w:t>,</w:t>
      </w:r>
      <w:r w:rsidR="00B02F85" w:rsidRPr="00130CCA">
        <w:rPr>
          <w:rFonts w:ascii="Times New Roman" w:hAnsi="Times New Roman" w:cs="Times New Roman"/>
          <w:sz w:val="28"/>
          <w:szCs w:val="28"/>
        </w:rPr>
        <w:t xml:space="preserve"> указанных в настоящем пункте</w:t>
      </w:r>
      <w:r w:rsidR="00B02F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0CCA">
        <w:rPr>
          <w:rFonts w:ascii="Times New Roman" w:hAnsi="Times New Roman" w:cs="Times New Roman"/>
          <w:sz w:val="28"/>
          <w:szCs w:val="28"/>
        </w:rPr>
        <w:t xml:space="preserve">форме распоряжения </w:t>
      </w:r>
      <w:r w:rsidR="00E2721C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="00130CC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30CCA">
        <w:rPr>
          <w:rFonts w:ascii="Times New Roman" w:hAnsi="Times New Roman" w:cs="Times New Roman"/>
          <w:sz w:val="28"/>
          <w:szCs w:val="28"/>
        </w:rPr>
        <w:t>.</w:t>
      </w:r>
    </w:p>
    <w:p w:rsidR="000D465A" w:rsidRDefault="00946BAA" w:rsidP="00BE7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расчета с</w:t>
      </w:r>
      <w:r w:rsidR="000D465A" w:rsidRPr="000D465A">
        <w:rPr>
          <w:rFonts w:ascii="Times New Roman" w:hAnsi="Times New Roman" w:cs="Times New Roman"/>
          <w:sz w:val="28"/>
          <w:szCs w:val="28"/>
        </w:rPr>
        <w:t>редне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465A" w:rsidRPr="000D465A">
        <w:rPr>
          <w:rFonts w:ascii="Times New Roman" w:hAnsi="Times New Roman" w:cs="Times New Roman"/>
          <w:sz w:val="28"/>
          <w:szCs w:val="28"/>
        </w:rPr>
        <w:t xml:space="preserve"> месячно</w:t>
      </w:r>
      <w:r>
        <w:rPr>
          <w:rFonts w:ascii="Times New Roman" w:hAnsi="Times New Roman" w:cs="Times New Roman"/>
          <w:sz w:val="28"/>
          <w:szCs w:val="28"/>
        </w:rPr>
        <w:t>го денежного вознаграждения</w:t>
      </w:r>
      <w:r w:rsidR="00676E9B">
        <w:rPr>
          <w:rFonts w:ascii="Times New Roman" w:hAnsi="Times New Roman" w:cs="Times New Roman"/>
          <w:sz w:val="28"/>
          <w:szCs w:val="28"/>
        </w:rPr>
        <w:t xml:space="preserve"> для выплаты материальной помощи </w:t>
      </w:r>
      <w:r>
        <w:rPr>
          <w:rFonts w:ascii="Times New Roman" w:hAnsi="Times New Roman" w:cs="Times New Roman"/>
          <w:sz w:val="28"/>
          <w:szCs w:val="28"/>
        </w:rPr>
        <w:t>указан в Приложении к настоящему Положению</w:t>
      </w:r>
      <w:r w:rsidR="00676E9B">
        <w:rPr>
          <w:rFonts w:ascii="Times New Roman" w:hAnsi="Times New Roman" w:cs="Times New Roman"/>
          <w:sz w:val="28"/>
          <w:szCs w:val="28"/>
        </w:rPr>
        <w:t>.</w:t>
      </w:r>
    </w:p>
    <w:p w:rsidR="00C16D43" w:rsidRPr="00C16D43" w:rsidRDefault="00C16D43" w:rsidP="00BE7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D43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по каждому из оснований, указанных в настоящем пункте, </w:t>
      </w:r>
      <w:r w:rsidRPr="00C16D43">
        <w:rPr>
          <w:rFonts w:ascii="Times New Roman" w:hAnsi="Times New Roman" w:cs="Times New Roman"/>
          <w:sz w:val="28"/>
          <w:szCs w:val="28"/>
        </w:rPr>
        <w:t>один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BA5" w:rsidRDefault="002727D9" w:rsidP="00FB083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10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0833">
        <w:rPr>
          <w:rFonts w:ascii="Times New Roman" w:hAnsi="Times New Roman" w:cs="Times New Roman"/>
          <w:sz w:val="28"/>
          <w:szCs w:val="28"/>
        </w:rPr>
        <w:t xml:space="preserve"> Председателю Контрольно-счетной палаты</w:t>
      </w:r>
      <w:r w:rsidR="00CC4B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возмещаются расходы, связанные с выездом </w:t>
      </w:r>
      <w:r w:rsidR="00FB0833">
        <w:rPr>
          <w:rFonts w:ascii="Times New Roman" w:hAnsi="Times New Roman" w:cs="Times New Roman"/>
          <w:sz w:val="28"/>
          <w:szCs w:val="28"/>
        </w:rPr>
        <w:t>в служебную командировку</w:t>
      </w:r>
      <w:r w:rsidR="00CC4BA5">
        <w:rPr>
          <w:rFonts w:ascii="Times New Roman" w:hAnsi="Times New Roman" w:cs="Times New Roman"/>
          <w:sz w:val="28"/>
          <w:szCs w:val="28"/>
        </w:rPr>
        <w:t>, а именно:</w:t>
      </w:r>
    </w:p>
    <w:p w:rsidR="00CC4BA5" w:rsidRPr="00EC0E94" w:rsidRDefault="00CC4BA5" w:rsidP="00CC4BA5">
      <w:pPr>
        <w:spacing w:line="276" w:lineRule="auto"/>
        <w:ind w:firstLine="709"/>
        <w:jc w:val="both"/>
        <w:rPr>
          <w:sz w:val="28"/>
          <w:szCs w:val="28"/>
        </w:rPr>
      </w:pPr>
      <w:r w:rsidRPr="00EC0E94">
        <w:rPr>
          <w:sz w:val="28"/>
          <w:szCs w:val="28"/>
        </w:rPr>
        <w:t xml:space="preserve">фактические расходы по проезду; </w:t>
      </w:r>
    </w:p>
    <w:p w:rsidR="00CC4BA5" w:rsidRDefault="00CC4BA5" w:rsidP="00B02F85">
      <w:pPr>
        <w:spacing w:line="276" w:lineRule="auto"/>
        <w:ind w:firstLine="709"/>
        <w:jc w:val="both"/>
        <w:rPr>
          <w:sz w:val="28"/>
          <w:szCs w:val="28"/>
        </w:rPr>
      </w:pPr>
      <w:r w:rsidRPr="00EC0E94">
        <w:rPr>
          <w:sz w:val="28"/>
          <w:szCs w:val="28"/>
        </w:rPr>
        <w:t>фактические рас</w:t>
      </w:r>
      <w:r w:rsidR="00B02F85">
        <w:rPr>
          <w:sz w:val="28"/>
          <w:szCs w:val="28"/>
        </w:rPr>
        <w:t>ходы по найму жилого помещения;</w:t>
      </w:r>
    </w:p>
    <w:p w:rsidR="00B02F85" w:rsidRPr="00EC0E94" w:rsidRDefault="00B02F85" w:rsidP="00B02F85">
      <w:pPr>
        <w:spacing w:line="276" w:lineRule="auto"/>
        <w:ind w:firstLine="709"/>
        <w:jc w:val="both"/>
        <w:rPr>
          <w:sz w:val="28"/>
          <w:szCs w:val="28"/>
        </w:rPr>
      </w:pPr>
      <w:r w:rsidRPr="00EC0E94">
        <w:rPr>
          <w:sz w:val="28"/>
          <w:szCs w:val="28"/>
        </w:rPr>
        <w:t xml:space="preserve">дополнительные расходы, связанные с проживанием вне места постоянного жительства (суточные) из расчета: </w:t>
      </w:r>
    </w:p>
    <w:p w:rsidR="00B02F85" w:rsidRDefault="00B02F85" w:rsidP="00B02F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C0E94">
        <w:rPr>
          <w:sz w:val="28"/>
          <w:szCs w:val="28"/>
        </w:rPr>
        <w:t>00 рублей в сутки в городах Москва и Санкт-Петербург,</w:t>
      </w:r>
      <w:r>
        <w:rPr>
          <w:sz w:val="28"/>
          <w:szCs w:val="28"/>
        </w:rPr>
        <w:t>5</w:t>
      </w:r>
      <w:r w:rsidRPr="00EC0E94">
        <w:rPr>
          <w:sz w:val="28"/>
          <w:szCs w:val="28"/>
        </w:rPr>
        <w:t xml:space="preserve">00 рублей в сутки в других городах; </w:t>
      </w:r>
    </w:p>
    <w:p w:rsidR="00B02F85" w:rsidRDefault="00B02F85" w:rsidP="00B02F8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2500 рублей в сутки на территории иностранных государств</w:t>
      </w:r>
      <w:r w:rsidR="00166CDA">
        <w:rPr>
          <w:sz w:val="28"/>
          <w:szCs w:val="28"/>
        </w:rPr>
        <w:t>.</w:t>
      </w:r>
    </w:p>
    <w:p w:rsidR="00130CCA" w:rsidRDefault="00130CCA" w:rsidP="00BE7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57A" w:rsidRPr="002727D9" w:rsidRDefault="0041657A" w:rsidP="000727CC">
      <w:pPr>
        <w:pStyle w:val="ConsPlusNormal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D9">
        <w:rPr>
          <w:rFonts w:ascii="Times New Roman" w:hAnsi="Times New Roman" w:cs="Times New Roman"/>
          <w:b/>
          <w:sz w:val="28"/>
          <w:szCs w:val="28"/>
        </w:rPr>
        <w:t>Отпуск</w:t>
      </w:r>
    </w:p>
    <w:p w:rsidR="00BE7DD1" w:rsidRDefault="00BE7DD1" w:rsidP="000727CC">
      <w:pPr>
        <w:pStyle w:val="ConsPlusNormal"/>
        <w:numPr>
          <w:ilvl w:val="1"/>
          <w:numId w:val="1"/>
        </w:numPr>
        <w:spacing w:line="276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ежегодного оплачиваемого отпуска </w:t>
      </w:r>
      <w:r w:rsidR="00B0020F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0020F">
        <w:rPr>
          <w:rFonts w:ascii="Times New Roman" w:hAnsi="Times New Roman" w:cs="Times New Roman"/>
          <w:sz w:val="28"/>
          <w:szCs w:val="28"/>
        </w:rPr>
        <w:t>сорок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663C74" w:rsidRDefault="00663C74" w:rsidP="000727CC">
      <w:pPr>
        <w:pStyle w:val="ConsPlusNormal"/>
        <w:numPr>
          <w:ilvl w:val="1"/>
          <w:numId w:val="1"/>
        </w:numPr>
        <w:spacing w:line="276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оплачиваемый отпуск по желанию председателя Контрольно-счетной палаты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41657A" w:rsidRPr="00663C74" w:rsidRDefault="00663C74" w:rsidP="004C2578">
      <w:pPr>
        <w:pStyle w:val="ConsPlusNormal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C74">
        <w:rPr>
          <w:rFonts w:ascii="Times New Roman" w:hAnsi="Times New Roman" w:cs="Times New Roman"/>
          <w:sz w:val="28"/>
          <w:szCs w:val="28"/>
        </w:rPr>
        <w:t>При</w:t>
      </w:r>
      <w:r w:rsidR="008129F5" w:rsidRPr="00663C74">
        <w:rPr>
          <w:rFonts w:ascii="Times New Roman" w:hAnsi="Times New Roman" w:cs="Times New Roman"/>
          <w:sz w:val="28"/>
          <w:szCs w:val="28"/>
        </w:rPr>
        <w:t xml:space="preserve"> расчете оплаты отпуска </w:t>
      </w:r>
      <w:r w:rsidR="00EA6730" w:rsidRPr="00663C74">
        <w:rPr>
          <w:rFonts w:ascii="Times New Roman" w:hAnsi="Times New Roman" w:cs="Times New Roman"/>
          <w:sz w:val="28"/>
          <w:szCs w:val="28"/>
        </w:rPr>
        <w:t>и компенсации за неисп</w:t>
      </w:r>
      <w:r w:rsidR="00907D73" w:rsidRPr="00663C74">
        <w:rPr>
          <w:rFonts w:ascii="Times New Roman" w:hAnsi="Times New Roman" w:cs="Times New Roman"/>
          <w:sz w:val="28"/>
          <w:szCs w:val="28"/>
        </w:rPr>
        <w:t>о</w:t>
      </w:r>
      <w:r w:rsidR="00EA6730" w:rsidRPr="00663C74">
        <w:rPr>
          <w:rFonts w:ascii="Times New Roman" w:hAnsi="Times New Roman" w:cs="Times New Roman"/>
          <w:sz w:val="28"/>
          <w:szCs w:val="28"/>
        </w:rPr>
        <w:t xml:space="preserve">льзованный отпуск </w:t>
      </w:r>
      <w:r w:rsidR="008129F5" w:rsidRPr="00663C74">
        <w:rPr>
          <w:rFonts w:ascii="Times New Roman" w:hAnsi="Times New Roman" w:cs="Times New Roman"/>
          <w:sz w:val="28"/>
          <w:szCs w:val="28"/>
        </w:rPr>
        <w:t>исходить</w:t>
      </w:r>
      <w:r w:rsidR="0041657A" w:rsidRPr="00663C74">
        <w:rPr>
          <w:rFonts w:ascii="Times New Roman" w:hAnsi="Times New Roman" w:cs="Times New Roman"/>
          <w:sz w:val="28"/>
          <w:szCs w:val="28"/>
        </w:rPr>
        <w:t xml:space="preserve"> из среднего дневного </w:t>
      </w:r>
      <w:r w:rsidR="008129F5" w:rsidRPr="00663C74">
        <w:rPr>
          <w:rFonts w:ascii="Times New Roman" w:hAnsi="Times New Roman" w:cs="Times New Roman"/>
          <w:sz w:val="28"/>
          <w:szCs w:val="28"/>
        </w:rPr>
        <w:t>денежного вознаграждения</w:t>
      </w:r>
      <w:r w:rsidR="00EA6730" w:rsidRPr="00663C74">
        <w:rPr>
          <w:rFonts w:ascii="Times New Roman" w:hAnsi="Times New Roman" w:cs="Times New Roman"/>
          <w:sz w:val="28"/>
          <w:szCs w:val="28"/>
        </w:rPr>
        <w:t>, порядок расчета которого установлен в Приложении к настоящему Положению.</w:t>
      </w:r>
    </w:p>
    <w:p w:rsidR="001E0F53" w:rsidRDefault="001E0F53" w:rsidP="000727C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выплате к</w:t>
      </w:r>
      <w:r w:rsidR="001162F4" w:rsidRPr="00130CCA">
        <w:rPr>
          <w:rFonts w:ascii="Times New Roman" w:hAnsi="Times New Roman" w:cs="Times New Roman"/>
          <w:sz w:val="28"/>
          <w:szCs w:val="28"/>
        </w:rPr>
        <w:t xml:space="preserve">омпенсации за неиспользованный отпуск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в форме распоряжения </w:t>
      </w:r>
      <w:r w:rsidR="00B0020F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037" w:rsidRDefault="00771037" w:rsidP="000727C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1037" w:rsidRPr="00771037" w:rsidRDefault="00771037" w:rsidP="00771037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71037">
        <w:rPr>
          <w:rFonts w:ascii="Times New Roman" w:hAnsi="Times New Roman" w:cs="Times New Roman"/>
          <w:b/>
          <w:sz w:val="28"/>
          <w:szCs w:val="28"/>
        </w:rPr>
        <w:t xml:space="preserve">особие </w:t>
      </w:r>
      <w:r>
        <w:rPr>
          <w:rFonts w:ascii="Times New Roman" w:hAnsi="Times New Roman" w:cs="Times New Roman"/>
          <w:b/>
          <w:sz w:val="28"/>
          <w:szCs w:val="28"/>
        </w:rPr>
        <w:t>по временной нетрудоспособности</w:t>
      </w:r>
    </w:p>
    <w:p w:rsidR="00771037" w:rsidRDefault="008A6354" w:rsidP="0077103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1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1037">
        <w:rPr>
          <w:rFonts w:ascii="Times New Roman" w:hAnsi="Times New Roman" w:cs="Times New Roman"/>
          <w:sz w:val="28"/>
          <w:szCs w:val="28"/>
        </w:rPr>
        <w:t>. Пособие</w:t>
      </w:r>
      <w:r w:rsidR="00771037" w:rsidRPr="00807C68">
        <w:rPr>
          <w:rFonts w:ascii="Times New Roman" w:hAnsi="Times New Roman" w:cs="Times New Roman"/>
          <w:sz w:val="28"/>
          <w:szCs w:val="28"/>
        </w:rPr>
        <w:t xml:space="preserve"> по временной нетрудоспособности</w:t>
      </w:r>
      <w:r w:rsidR="00771037">
        <w:rPr>
          <w:rFonts w:ascii="Times New Roman" w:hAnsi="Times New Roman" w:cs="Times New Roman"/>
          <w:sz w:val="28"/>
          <w:szCs w:val="28"/>
        </w:rPr>
        <w:t xml:space="preserve"> выплачивается </w:t>
      </w:r>
      <w:r w:rsidR="00B0020F"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="00771037" w:rsidRPr="00807C68">
        <w:rPr>
          <w:rFonts w:ascii="Times New Roman" w:hAnsi="Times New Roman" w:cs="Times New Roman"/>
          <w:sz w:val="28"/>
          <w:szCs w:val="28"/>
        </w:rPr>
        <w:t xml:space="preserve">в </w:t>
      </w:r>
      <w:r w:rsidR="0077103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71037" w:rsidRPr="00807C68">
        <w:rPr>
          <w:rFonts w:ascii="Times New Roman" w:hAnsi="Times New Roman" w:cs="Times New Roman"/>
          <w:sz w:val="28"/>
          <w:szCs w:val="28"/>
        </w:rPr>
        <w:t>Федеральным законом от 29.12.2006 № 255-ФЗ</w:t>
      </w:r>
      <w:r w:rsidR="00771037">
        <w:rPr>
          <w:rFonts w:ascii="Times New Roman" w:hAnsi="Times New Roman" w:cs="Times New Roman"/>
          <w:sz w:val="28"/>
          <w:szCs w:val="28"/>
        </w:rPr>
        <w:t xml:space="preserve"> «</w:t>
      </w:r>
      <w:r w:rsidR="00771037" w:rsidRPr="00807C68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</w:t>
      </w:r>
      <w:r w:rsidR="00771037">
        <w:rPr>
          <w:rFonts w:ascii="Times New Roman" w:hAnsi="Times New Roman" w:cs="Times New Roman"/>
          <w:sz w:val="28"/>
          <w:szCs w:val="28"/>
        </w:rPr>
        <w:t>бности и в связи с материнством».</w:t>
      </w:r>
    </w:p>
    <w:p w:rsidR="00771037" w:rsidRDefault="008A6354" w:rsidP="0077103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71037" w:rsidRPr="00896C2D">
        <w:rPr>
          <w:rFonts w:ascii="Times New Roman" w:hAnsi="Times New Roman" w:cs="Times New Roman"/>
          <w:sz w:val="28"/>
          <w:szCs w:val="28"/>
        </w:rPr>
        <w:t xml:space="preserve">Пособие по временной нетрудоспособности выплачивается </w:t>
      </w:r>
      <w:r w:rsidR="00B0020F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палаты </w:t>
      </w:r>
      <w:r w:rsidR="00771037" w:rsidRPr="00896C2D">
        <w:rPr>
          <w:rFonts w:ascii="Times New Roman" w:hAnsi="Times New Roman" w:cs="Times New Roman"/>
          <w:sz w:val="28"/>
          <w:szCs w:val="28"/>
        </w:rPr>
        <w:t xml:space="preserve">из расчета среднего </w:t>
      </w:r>
      <w:r w:rsidR="00771037">
        <w:rPr>
          <w:rFonts w:ascii="Times New Roman" w:hAnsi="Times New Roman" w:cs="Times New Roman"/>
          <w:sz w:val="28"/>
          <w:szCs w:val="28"/>
        </w:rPr>
        <w:t>дневного денежного вознаграждения</w:t>
      </w:r>
      <w:r w:rsidR="00771037" w:rsidRPr="00896C2D">
        <w:rPr>
          <w:rFonts w:ascii="Times New Roman" w:hAnsi="Times New Roman" w:cs="Times New Roman"/>
          <w:sz w:val="28"/>
          <w:szCs w:val="28"/>
        </w:rPr>
        <w:t xml:space="preserve"> за первые три дня временной нетрудоспособности за счет средств </w:t>
      </w:r>
      <w:r w:rsidR="00771037">
        <w:rPr>
          <w:rFonts w:ascii="Times New Roman" w:hAnsi="Times New Roman" w:cs="Times New Roman"/>
          <w:sz w:val="28"/>
          <w:szCs w:val="28"/>
        </w:rPr>
        <w:t>бюджета городского округа Кинель Самарской области.</w:t>
      </w:r>
    </w:p>
    <w:p w:rsidR="00771037" w:rsidRDefault="008A6354" w:rsidP="0077103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="00B0020F">
        <w:rPr>
          <w:sz w:val="28"/>
          <w:szCs w:val="28"/>
        </w:rPr>
        <w:t xml:space="preserve">Председателю Контрольно-счетной палаты </w:t>
      </w:r>
      <w:r w:rsidR="00771037" w:rsidRPr="00771037">
        <w:rPr>
          <w:sz w:val="28"/>
          <w:szCs w:val="28"/>
        </w:rPr>
        <w:t>при выплате пособия по временной нетрудоспособности производится доплата до его фактического среднего месячного денежного вознаграждения, рассчитанного за два календарных года, предшествующих году наступления временной нетрудоспособности, в сумме, превышающей предельную величину базы для начисления страховых взносов в Фонд социального страхования на соответствующий календарный год, установленную федеральным законодательством.</w:t>
      </w:r>
    </w:p>
    <w:p w:rsidR="008A6354" w:rsidRPr="00771037" w:rsidRDefault="008A6354" w:rsidP="00771037">
      <w:pPr>
        <w:spacing w:line="276" w:lineRule="auto"/>
        <w:ind w:firstLine="720"/>
        <w:jc w:val="both"/>
        <w:rPr>
          <w:sz w:val="28"/>
          <w:szCs w:val="28"/>
        </w:rPr>
      </w:pPr>
    </w:p>
    <w:p w:rsidR="00060265" w:rsidRPr="00060265" w:rsidRDefault="00060265" w:rsidP="000727CC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65">
        <w:rPr>
          <w:rFonts w:ascii="Times New Roman" w:hAnsi="Times New Roman" w:cs="Times New Roman"/>
          <w:b/>
          <w:sz w:val="28"/>
          <w:szCs w:val="28"/>
        </w:rPr>
        <w:t>Фон</w:t>
      </w:r>
      <w:r>
        <w:rPr>
          <w:rFonts w:ascii="Times New Roman" w:hAnsi="Times New Roman" w:cs="Times New Roman"/>
          <w:b/>
          <w:sz w:val="28"/>
          <w:szCs w:val="28"/>
        </w:rPr>
        <w:t>д денежного возна</w:t>
      </w:r>
      <w:r w:rsidRPr="00060265">
        <w:rPr>
          <w:rFonts w:ascii="Times New Roman" w:hAnsi="Times New Roman" w:cs="Times New Roman"/>
          <w:b/>
          <w:sz w:val="28"/>
          <w:szCs w:val="28"/>
        </w:rPr>
        <w:t>граждения</w:t>
      </w:r>
    </w:p>
    <w:p w:rsidR="004A4459" w:rsidRPr="004A4459" w:rsidRDefault="000727CC" w:rsidP="004A4459">
      <w:pPr>
        <w:pStyle w:val="a6"/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A4459">
        <w:rPr>
          <w:rFonts w:eastAsia="Times New Roman"/>
          <w:sz w:val="28"/>
          <w:szCs w:val="28"/>
        </w:rPr>
        <w:t>Фонд</w:t>
      </w:r>
      <w:r w:rsidR="004C54C1" w:rsidRPr="004A4459">
        <w:rPr>
          <w:rFonts w:eastAsia="Times New Roman"/>
          <w:sz w:val="28"/>
          <w:szCs w:val="28"/>
        </w:rPr>
        <w:t xml:space="preserve"> денежного вознаграждения </w:t>
      </w:r>
      <w:r w:rsidR="00B0020F" w:rsidRPr="004A4459">
        <w:rPr>
          <w:sz w:val="28"/>
          <w:szCs w:val="28"/>
        </w:rPr>
        <w:t>председателя Контрольно-счетной палаты</w:t>
      </w:r>
      <w:r w:rsidR="003900C9">
        <w:rPr>
          <w:sz w:val="28"/>
          <w:szCs w:val="28"/>
        </w:rPr>
        <w:t xml:space="preserve"> </w:t>
      </w:r>
      <w:r w:rsidRPr="004A4459">
        <w:rPr>
          <w:rFonts w:eastAsia="Times New Roman"/>
          <w:sz w:val="28"/>
          <w:szCs w:val="28"/>
        </w:rPr>
        <w:t xml:space="preserve">на следующий год формируется </w:t>
      </w:r>
      <w:r w:rsidR="004A4459" w:rsidRPr="004A4459">
        <w:rPr>
          <w:rFonts w:eastAsia="Times New Roman"/>
          <w:sz w:val="28"/>
          <w:szCs w:val="28"/>
        </w:rPr>
        <w:t>(в расчете на год) из:</w:t>
      </w:r>
    </w:p>
    <w:p w:rsidR="002F6D7C" w:rsidRDefault="004A4459" w:rsidP="004A4459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должностного оклада – в размере двенадцати должностных окладов;</w:t>
      </w:r>
    </w:p>
    <w:p w:rsidR="004A4459" w:rsidRPr="004A4459" w:rsidRDefault="004A4459" w:rsidP="004A4459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2539EE">
        <w:rPr>
          <w:sz w:val="28"/>
          <w:szCs w:val="28"/>
        </w:rPr>
        <w:t>ежемесячн</w:t>
      </w:r>
      <w:r>
        <w:rPr>
          <w:sz w:val="28"/>
          <w:szCs w:val="28"/>
        </w:rPr>
        <w:t>ой</w:t>
      </w:r>
      <w:r w:rsidRPr="002539EE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и</w:t>
      </w:r>
      <w:r w:rsidRPr="002539EE">
        <w:rPr>
          <w:sz w:val="28"/>
          <w:szCs w:val="28"/>
        </w:rPr>
        <w:t xml:space="preserve"> к должностному окладу</w:t>
      </w:r>
      <w:r>
        <w:rPr>
          <w:sz w:val="28"/>
          <w:szCs w:val="28"/>
        </w:rPr>
        <w:t xml:space="preserve"> – в размере двадцати четырех должностных окладов;</w:t>
      </w:r>
    </w:p>
    <w:p w:rsidR="004A4459" w:rsidRPr="004A4459" w:rsidRDefault="004A4459" w:rsidP="004A4459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единовременной премии – в размере </w:t>
      </w:r>
      <w:r w:rsidR="008A6354">
        <w:rPr>
          <w:sz w:val="28"/>
          <w:szCs w:val="28"/>
        </w:rPr>
        <w:t>тре</w:t>
      </w:r>
      <w:r>
        <w:rPr>
          <w:sz w:val="28"/>
          <w:szCs w:val="28"/>
        </w:rPr>
        <w:t>х должностных окладов;</w:t>
      </w:r>
    </w:p>
    <w:p w:rsidR="004A4459" w:rsidRPr="004A4459" w:rsidRDefault="004A4459" w:rsidP="004A4459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единовременной выплаты при  предоставлении ежегодного оплачиваемого отпуска и материальной помощи – в размере трех должностных окладов.</w:t>
      </w:r>
    </w:p>
    <w:p w:rsidR="004C54C1" w:rsidRDefault="00771037" w:rsidP="000727C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86CA4">
        <w:rPr>
          <w:rFonts w:eastAsia="Times New Roman"/>
          <w:sz w:val="28"/>
          <w:szCs w:val="28"/>
        </w:rPr>
        <w:t xml:space="preserve">.2. </w:t>
      </w:r>
      <w:r w:rsidR="00B0020F">
        <w:rPr>
          <w:sz w:val="28"/>
          <w:szCs w:val="28"/>
        </w:rPr>
        <w:t xml:space="preserve">Председатель Контрольно-счетной палаты </w:t>
      </w:r>
      <w:r w:rsidR="004C54C1" w:rsidRPr="004C54C1">
        <w:rPr>
          <w:rFonts w:eastAsia="Times New Roman"/>
          <w:sz w:val="28"/>
          <w:szCs w:val="28"/>
        </w:rPr>
        <w:t>вправе п</w:t>
      </w:r>
      <w:r w:rsidR="002F6D7C">
        <w:rPr>
          <w:rFonts w:eastAsia="Times New Roman"/>
          <w:sz w:val="28"/>
          <w:szCs w:val="28"/>
        </w:rPr>
        <w:t>ерераспределять средства фонда денежного вознаграждения</w:t>
      </w:r>
      <w:r w:rsidR="004C54C1" w:rsidRPr="004C54C1">
        <w:rPr>
          <w:rFonts w:eastAsia="Times New Roman"/>
          <w:sz w:val="28"/>
          <w:szCs w:val="28"/>
        </w:rPr>
        <w:t xml:space="preserve"> между выплатами, предусмотренными </w:t>
      </w:r>
      <w:r w:rsidR="002F6D7C">
        <w:rPr>
          <w:rFonts w:eastAsia="Times New Roman"/>
          <w:sz w:val="28"/>
          <w:szCs w:val="28"/>
        </w:rPr>
        <w:t xml:space="preserve">настоящим </w:t>
      </w:r>
      <w:r w:rsidR="001E0F53">
        <w:rPr>
          <w:rFonts w:eastAsia="Times New Roman"/>
          <w:sz w:val="28"/>
          <w:szCs w:val="28"/>
        </w:rPr>
        <w:t>Положением</w:t>
      </w:r>
      <w:r w:rsidR="004C54C1" w:rsidRPr="004C54C1">
        <w:rPr>
          <w:rFonts w:eastAsia="Times New Roman"/>
          <w:sz w:val="28"/>
          <w:szCs w:val="28"/>
        </w:rPr>
        <w:t>.</w:t>
      </w:r>
    </w:p>
    <w:p w:rsidR="006C167B" w:rsidRPr="004C54C1" w:rsidRDefault="006C167B" w:rsidP="004C54C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8129F5" w:rsidRPr="00AF09A4" w:rsidRDefault="00AF09A4" w:rsidP="00812041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A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66CDA" w:rsidRDefault="00166CDA" w:rsidP="00166CDA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02FC8">
        <w:rPr>
          <w:rFonts w:ascii="Times New Roman" w:hAnsi="Times New Roman" w:cs="Times New Roman"/>
          <w:noProof/>
          <w:sz w:val="28"/>
          <w:szCs w:val="28"/>
        </w:rPr>
        <w:t xml:space="preserve">Денежное </w:t>
      </w:r>
      <w:r>
        <w:rPr>
          <w:rFonts w:ascii="Times New Roman" w:hAnsi="Times New Roman" w:cs="Times New Roman"/>
          <w:noProof/>
          <w:sz w:val="28"/>
          <w:szCs w:val="28"/>
        </w:rPr>
        <w:t>вознаграждение</w:t>
      </w:r>
      <w:r w:rsidRPr="00402FC8">
        <w:rPr>
          <w:rFonts w:ascii="Times New Roman" w:hAnsi="Times New Roman" w:cs="Times New Roman"/>
          <w:noProof/>
          <w:sz w:val="28"/>
          <w:szCs w:val="28"/>
        </w:rPr>
        <w:t xml:space="preserve"> выплачивает</w:t>
      </w:r>
      <w:r>
        <w:rPr>
          <w:rFonts w:ascii="Times New Roman" w:hAnsi="Times New Roman" w:cs="Times New Roman"/>
          <w:noProof/>
          <w:sz w:val="28"/>
          <w:szCs w:val="28"/>
        </w:rPr>
        <w:t>ся ежемесячно не реже чем каждые полмесяца. Датами выплат являются:</w:t>
      </w:r>
      <w:r w:rsidR="00A72F16">
        <w:rPr>
          <w:rFonts w:ascii="Times New Roman" w:hAnsi="Times New Roman" w:cs="Times New Roman"/>
          <w:noProof/>
          <w:sz w:val="28"/>
          <w:szCs w:val="28"/>
        </w:rPr>
        <w:t>16</w:t>
      </w:r>
      <w:r w:rsidRPr="00EA2DAB">
        <w:rPr>
          <w:rFonts w:ascii="Times New Roman" w:hAnsi="Times New Roman" w:cs="Times New Roman"/>
          <w:noProof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Pr="00EA2DAB">
        <w:rPr>
          <w:rFonts w:ascii="Times New Roman" w:hAnsi="Times New Roman" w:cs="Times New Roman"/>
          <w:noProof/>
          <w:sz w:val="28"/>
          <w:szCs w:val="28"/>
        </w:rPr>
        <w:t xml:space="preserve"> текущего месяца за первую половину, </w:t>
      </w:r>
      <w:r w:rsidR="00A72F16">
        <w:rPr>
          <w:rFonts w:ascii="Times New Roman" w:hAnsi="Times New Roman" w:cs="Times New Roman"/>
          <w:noProof/>
          <w:sz w:val="28"/>
          <w:szCs w:val="28"/>
        </w:rPr>
        <w:t>1</w:t>
      </w:r>
      <w:r w:rsidRPr="00EA2DAB">
        <w:rPr>
          <w:rFonts w:ascii="Times New Roman" w:hAnsi="Times New Roman" w:cs="Times New Roman"/>
          <w:noProof/>
          <w:sz w:val="28"/>
          <w:szCs w:val="28"/>
        </w:rPr>
        <w:t xml:space="preserve"> числ</w:t>
      </w:r>
      <w:r w:rsidR="00A72F16">
        <w:rPr>
          <w:rFonts w:ascii="Times New Roman" w:hAnsi="Times New Roman" w:cs="Times New Roman"/>
          <w:noProof/>
          <w:sz w:val="28"/>
          <w:szCs w:val="28"/>
        </w:rPr>
        <w:t>о</w:t>
      </w:r>
      <w:r w:rsidRPr="00EA2DAB">
        <w:rPr>
          <w:rFonts w:ascii="Times New Roman" w:hAnsi="Times New Roman" w:cs="Times New Roman"/>
          <w:noProof/>
          <w:sz w:val="28"/>
          <w:szCs w:val="28"/>
        </w:rPr>
        <w:t xml:space="preserve"> месяца следующего за расчетным – окончательный расчет. Если дата выплаты выпадает на выходной или нерабочий праздничный день,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денежное вознаграждение </w:t>
      </w:r>
      <w:r w:rsidRPr="00EA2DAB">
        <w:rPr>
          <w:rFonts w:ascii="Times New Roman" w:hAnsi="Times New Roman" w:cs="Times New Roman"/>
          <w:noProof/>
          <w:sz w:val="28"/>
          <w:szCs w:val="28"/>
        </w:rPr>
        <w:t xml:space="preserve">выплачивается накануне этого дня. </w:t>
      </w:r>
    </w:p>
    <w:p w:rsidR="00166CDA" w:rsidRPr="00021777" w:rsidRDefault="00166CDA" w:rsidP="00166CDA">
      <w:pPr>
        <w:pStyle w:val="a6"/>
        <w:widowControl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21777">
        <w:rPr>
          <w:sz w:val="28"/>
          <w:szCs w:val="28"/>
        </w:rPr>
        <w:t>Оплата отпуска производится не позднее чем за три дня до его начала.</w:t>
      </w:r>
    </w:p>
    <w:p w:rsidR="00166CDA" w:rsidRPr="00021777" w:rsidRDefault="00166CDA" w:rsidP="00166CDA">
      <w:pPr>
        <w:pStyle w:val="a6"/>
        <w:widowControl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21777">
        <w:rPr>
          <w:sz w:val="28"/>
          <w:szCs w:val="28"/>
        </w:rPr>
        <w:t xml:space="preserve">При прекращении </w:t>
      </w:r>
      <w:r>
        <w:rPr>
          <w:sz w:val="28"/>
          <w:szCs w:val="28"/>
        </w:rPr>
        <w:t>полномочий</w:t>
      </w:r>
      <w:r w:rsidRPr="00021777">
        <w:rPr>
          <w:sz w:val="28"/>
          <w:szCs w:val="28"/>
        </w:rPr>
        <w:t xml:space="preserve"> выплата всех сумм, причитающихся </w:t>
      </w:r>
      <w:r w:rsidR="00A72F16">
        <w:rPr>
          <w:sz w:val="28"/>
          <w:szCs w:val="28"/>
        </w:rPr>
        <w:t>председателю Контрольно-счетной палаты</w:t>
      </w:r>
      <w:r w:rsidR="00F50867">
        <w:rPr>
          <w:sz w:val="28"/>
          <w:szCs w:val="28"/>
        </w:rPr>
        <w:t>,</w:t>
      </w:r>
      <w:r w:rsidR="003900C9">
        <w:rPr>
          <w:sz w:val="28"/>
          <w:szCs w:val="28"/>
        </w:rPr>
        <w:t xml:space="preserve"> </w:t>
      </w:r>
      <w:r w:rsidRPr="00021777">
        <w:rPr>
          <w:sz w:val="28"/>
          <w:szCs w:val="28"/>
        </w:rPr>
        <w:t xml:space="preserve">производится в день </w:t>
      </w:r>
      <w:r>
        <w:rPr>
          <w:sz w:val="28"/>
          <w:szCs w:val="28"/>
        </w:rPr>
        <w:t>прекращения полномочий</w:t>
      </w:r>
      <w:r w:rsidRPr="00021777">
        <w:rPr>
          <w:sz w:val="28"/>
          <w:szCs w:val="28"/>
        </w:rPr>
        <w:t xml:space="preserve">. </w:t>
      </w:r>
    </w:p>
    <w:p w:rsidR="00166CDA" w:rsidRPr="00021777" w:rsidRDefault="00771037" w:rsidP="00166C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A6354">
        <w:rPr>
          <w:rFonts w:ascii="Times New Roman" w:hAnsi="Times New Roman" w:cs="Times New Roman"/>
          <w:sz w:val="28"/>
          <w:szCs w:val="28"/>
        </w:rPr>
        <w:t>4</w:t>
      </w:r>
      <w:r w:rsidR="00166CDA">
        <w:rPr>
          <w:rFonts w:ascii="Times New Roman" w:hAnsi="Times New Roman" w:cs="Times New Roman"/>
          <w:sz w:val="28"/>
          <w:szCs w:val="28"/>
        </w:rPr>
        <w:t xml:space="preserve">. </w:t>
      </w:r>
      <w:r w:rsidR="00A72F16">
        <w:rPr>
          <w:rFonts w:ascii="Times New Roman" w:hAnsi="Times New Roman" w:cs="Times New Roman"/>
          <w:sz w:val="28"/>
          <w:szCs w:val="28"/>
        </w:rPr>
        <w:t xml:space="preserve"> К отношениям, связанным с замещением должности председателя Контрольно-счетной палаты, не урегулированным настоящим Положением, применяется трудовое законодательство, если это не противоречит существу указанных отношений.</w:t>
      </w:r>
    </w:p>
    <w:p w:rsidR="00663C74" w:rsidRDefault="00663C74" w:rsidP="00967058">
      <w:pPr>
        <w:ind w:left="4820"/>
        <w:jc w:val="center"/>
        <w:rPr>
          <w:bCs/>
          <w:sz w:val="28"/>
          <w:szCs w:val="28"/>
        </w:rPr>
      </w:pPr>
    </w:p>
    <w:p w:rsidR="00663C74" w:rsidRDefault="00663C74" w:rsidP="00967058">
      <w:pPr>
        <w:ind w:left="4820"/>
        <w:jc w:val="center"/>
        <w:rPr>
          <w:bCs/>
          <w:sz w:val="28"/>
          <w:szCs w:val="28"/>
        </w:rPr>
      </w:pPr>
    </w:p>
    <w:p w:rsidR="00836483" w:rsidRDefault="00836483" w:rsidP="00967058">
      <w:pPr>
        <w:ind w:left="4820"/>
        <w:jc w:val="center"/>
        <w:rPr>
          <w:bCs/>
          <w:sz w:val="28"/>
          <w:szCs w:val="28"/>
        </w:rPr>
      </w:pPr>
    </w:p>
    <w:p w:rsidR="00836483" w:rsidRDefault="00836483" w:rsidP="00967058">
      <w:pPr>
        <w:ind w:left="4820"/>
        <w:jc w:val="center"/>
        <w:rPr>
          <w:bCs/>
          <w:sz w:val="28"/>
          <w:szCs w:val="28"/>
        </w:rPr>
      </w:pPr>
    </w:p>
    <w:p w:rsidR="00967058" w:rsidRDefault="006C167B" w:rsidP="00967058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967058" w:rsidRPr="002F6D7C" w:rsidRDefault="00967058" w:rsidP="00967058">
      <w:pPr>
        <w:ind w:left="439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 Положению</w:t>
      </w:r>
      <w:r w:rsidR="003900C9">
        <w:rPr>
          <w:bCs/>
          <w:sz w:val="28"/>
          <w:szCs w:val="28"/>
        </w:rPr>
        <w:t xml:space="preserve"> </w:t>
      </w:r>
      <w:r w:rsidRPr="002F6D7C">
        <w:rPr>
          <w:sz w:val="28"/>
          <w:szCs w:val="28"/>
        </w:rPr>
        <w:t>о денежном вознаграждении и ежегодно</w:t>
      </w:r>
      <w:r w:rsidR="00F50867">
        <w:rPr>
          <w:sz w:val="28"/>
          <w:szCs w:val="28"/>
        </w:rPr>
        <w:t>м</w:t>
      </w:r>
      <w:r w:rsidRPr="002F6D7C">
        <w:rPr>
          <w:sz w:val="28"/>
          <w:szCs w:val="28"/>
        </w:rPr>
        <w:t xml:space="preserve"> оплачиваемом отпуске </w:t>
      </w:r>
      <w:r w:rsidR="00A72F16">
        <w:rPr>
          <w:sz w:val="28"/>
          <w:szCs w:val="28"/>
        </w:rPr>
        <w:t>председателя Контрольно-счетной палаты</w:t>
      </w:r>
      <w:r w:rsidR="006C167B">
        <w:rPr>
          <w:sz w:val="28"/>
          <w:szCs w:val="28"/>
        </w:rPr>
        <w:t xml:space="preserve"> Кинель Самарской области</w:t>
      </w:r>
    </w:p>
    <w:p w:rsidR="0037551F" w:rsidRDefault="0037551F" w:rsidP="005359CE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51F" w:rsidRDefault="0037551F" w:rsidP="005359CE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51F" w:rsidRPr="00967058" w:rsidRDefault="00967058" w:rsidP="005359CE">
      <w:pPr>
        <w:pStyle w:val="ConsPlusNormal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67058">
        <w:rPr>
          <w:rFonts w:ascii="Times New Roman" w:hAnsi="Times New Roman" w:cs="Times New Roman"/>
          <w:sz w:val="28"/>
          <w:szCs w:val="28"/>
        </w:rPr>
        <w:t xml:space="preserve">Порядок исчисления </w:t>
      </w:r>
      <w:r w:rsidR="00A4667D" w:rsidRPr="00967058">
        <w:rPr>
          <w:rFonts w:ascii="Times New Roman" w:hAnsi="Times New Roman" w:cs="Times New Roman"/>
          <w:sz w:val="28"/>
          <w:szCs w:val="28"/>
        </w:rPr>
        <w:t>среднего месячного денежного вознаграждения</w:t>
      </w:r>
      <w:r w:rsidR="0043533E">
        <w:rPr>
          <w:rFonts w:ascii="Times New Roman" w:hAnsi="Times New Roman" w:cs="Times New Roman"/>
          <w:sz w:val="28"/>
          <w:szCs w:val="28"/>
        </w:rPr>
        <w:t xml:space="preserve"> и</w:t>
      </w:r>
      <w:r w:rsidR="00A4667D" w:rsidRPr="00967058">
        <w:rPr>
          <w:rFonts w:ascii="Times New Roman" w:hAnsi="Times New Roman" w:cs="Times New Roman"/>
          <w:sz w:val="28"/>
          <w:szCs w:val="28"/>
        </w:rPr>
        <w:t xml:space="preserve"> среднего дневного денежного вознаграждения</w:t>
      </w:r>
    </w:p>
    <w:p w:rsidR="0043533E" w:rsidRDefault="0043533E" w:rsidP="0043533E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E0F53" w:rsidRPr="001E0F53" w:rsidRDefault="001E0F53" w:rsidP="001E0F53">
      <w:pPr>
        <w:pStyle w:val="ConsPlusNormal"/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F53">
        <w:rPr>
          <w:rFonts w:ascii="Times New Roman" w:hAnsi="Times New Roman" w:cs="Times New Roman"/>
          <w:sz w:val="28"/>
          <w:szCs w:val="28"/>
        </w:rPr>
        <w:t>Среднее дневное денежное вознаграждение при расчете оплаты отпуска и компенсации за неиспользованный отпуск</w:t>
      </w:r>
      <w:r w:rsidR="003900C9">
        <w:rPr>
          <w:rFonts w:ascii="Times New Roman" w:hAnsi="Times New Roman" w:cs="Times New Roman"/>
          <w:sz w:val="28"/>
          <w:szCs w:val="28"/>
        </w:rPr>
        <w:t xml:space="preserve"> </w:t>
      </w:r>
      <w:r w:rsidRPr="001E0F53">
        <w:rPr>
          <w:rFonts w:ascii="Times New Roman" w:hAnsi="Times New Roman" w:cs="Times New Roman"/>
          <w:sz w:val="28"/>
          <w:szCs w:val="28"/>
        </w:rPr>
        <w:t>рассчитывается путем деления суммы начисленного денежного вознаграждения</w:t>
      </w:r>
      <w:r w:rsidR="00836483">
        <w:rPr>
          <w:rFonts w:ascii="Times New Roman" w:hAnsi="Times New Roman" w:cs="Times New Roman"/>
          <w:sz w:val="28"/>
          <w:szCs w:val="28"/>
        </w:rPr>
        <w:t xml:space="preserve"> (за исключением материальной помощи)</w:t>
      </w:r>
      <w:r w:rsidRPr="001E0F53">
        <w:rPr>
          <w:rFonts w:ascii="Times New Roman" w:hAnsi="Times New Roman" w:cs="Times New Roman"/>
          <w:sz w:val="28"/>
          <w:szCs w:val="28"/>
        </w:rPr>
        <w:t xml:space="preserve"> за 12 календарных месяцев на 12 и на 29,3 (среднемесячное число календарных дней) или путем деления суммы начисленного денежного вознаграждения </w:t>
      </w:r>
      <w:r w:rsidR="00836483">
        <w:rPr>
          <w:rFonts w:ascii="Times New Roman" w:hAnsi="Times New Roman" w:cs="Times New Roman"/>
          <w:sz w:val="28"/>
          <w:szCs w:val="28"/>
        </w:rPr>
        <w:t xml:space="preserve">(за исключением материальной помощи) </w:t>
      </w:r>
      <w:r w:rsidRPr="001E0F53">
        <w:rPr>
          <w:rFonts w:ascii="Times New Roman" w:hAnsi="Times New Roman" w:cs="Times New Roman"/>
          <w:sz w:val="28"/>
          <w:szCs w:val="28"/>
        </w:rPr>
        <w:t>за последние 3 календарных месяца на 3 и на 29,3 (среднемесячное число календарных дней), т.е. из расчета что больше.</w:t>
      </w:r>
    </w:p>
    <w:p w:rsidR="001E0F53" w:rsidRDefault="001E0F53" w:rsidP="001E0F53">
      <w:pPr>
        <w:pStyle w:val="ConsPlusNormal"/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844">
        <w:rPr>
          <w:rFonts w:ascii="Times New Roman" w:hAnsi="Times New Roman" w:cs="Times New Roman"/>
          <w:sz w:val="28"/>
          <w:szCs w:val="28"/>
        </w:rPr>
        <w:t xml:space="preserve">Среднее месячное денежное вознаграждение для выплаты материальной помощи </w:t>
      </w:r>
      <w:r w:rsidRPr="00F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исчисляется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деления</w:t>
      </w:r>
      <w:r w:rsidRPr="00F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фактически начисленного денежного вознаграждения </w:t>
      </w:r>
      <w:r w:rsidR="00836483">
        <w:rPr>
          <w:rFonts w:ascii="Times New Roman" w:hAnsi="Times New Roman" w:cs="Times New Roman"/>
          <w:sz w:val="28"/>
          <w:szCs w:val="28"/>
        </w:rPr>
        <w:t xml:space="preserve">(за исключением материальной помощи)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предшествующие выплате 12 календарных месяцев,</w:t>
      </w:r>
      <w:r w:rsidR="0039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9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полных месяцев</w:t>
      </w:r>
      <w:r w:rsidRPr="00F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фактического исполнения полномочий по муниципальной должности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предшествующие выплате 12 календарных месяцев</w:t>
      </w:r>
      <w:r w:rsidRPr="00F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C684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деления</w:t>
      </w:r>
      <w:r w:rsidRPr="00F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фактически начисленного денежного вознаграждения </w:t>
      </w:r>
      <w:r w:rsidR="00836483">
        <w:rPr>
          <w:rFonts w:ascii="Times New Roman" w:hAnsi="Times New Roman" w:cs="Times New Roman"/>
          <w:sz w:val="28"/>
          <w:szCs w:val="28"/>
        </w:rPr>
        <w:t xml:space="preserve">(за исключением материальной помощи)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предшествующие выплате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844">
        <w:rPr>
          <w:rFonts w:ascii="Times New Roman" w:hAnsi="Times New Roman" w:cs="Times New Roman"/>
          <w:sz w:val="28"/>
          <w:szCs w:val="28"/>
        </w:rPr>
        <w:t xml:space="preserve"> календарных месяца на 3, т.е. из расчета что больше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F53" w:rsidRDefault="001E0F53" w:rsidP="0043533E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6354" w:rsidRDefault="008A6354" w:rsidP="0043533E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6354" w:rsidRDefault="008A6354" w:rsidP="0043533E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A6354" w:rsidSect="00577BE5">
      <w:type w:val="continuous"/>
      <w:pgSz w:w="11905" w:h="16837"/>
      <w:pgMar w:top="833" w:right="848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EA" w:rsidRDefault="005532EA">
      <w:r>
        <w:separator/>
      </w:r>
    </w:p>
  </w:endnote>
  <w:endnote w:type="continuationSeparator" w:id="1">
    <w:p w:rsidR="005532EA" w:rsidRDefault="0055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EA" w:rsidRDefault="005532EA">
      <w:r>
        <w:separator/>
      </w:r>
    </w:p>
  </w:footnote>
  <w:footnote w:type="continuationSeparator" w:id="1">
    <w:p w:rsidR="005532EA" w:rsidRDefault="00553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C7D"/>
    <w:multiLevelType w:val="multilevel"/>
    <w:tmpl w:val="741E25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05C3995"/>
    <w:multiLevelType w:val="hybridMultilevel"/>
    <w:tmpl w:val="0A1AD7BE"/>
    <w:lvl w:ilvl="0" w:tplc="61F09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9472F0"/>
    <w:multiLevelType w:val="hybridMultilevel"/>
    <w:tmpl w:val="80A82CCC"/>
    <w:lvl w:ilvl="0" w:tplc="2236E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947A7F"/>
    <w:multiLevelType w:val="hybridMultilevel"/>
    <w:tmpl w:val="6D1E6FA2"/>
    <w:lvl w:ilvl="0" w:tplc="1FF8B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4CE270">
      <w:numFmt w:val="none"/>
      <w:lvlText w:val=""/>
      <w:lvlJc w:val="left"/>
      <w:pPr>
        <w:tabs>
          <w:tab w:val="num" w:pos="360"/>
        </w:tabs>
      </w:pPr>
    </w:lvl>
    <w:lvl w:ilvl="2" w:tplc="83F61488">
      <w:numFmt w:val="none"/>
      <w:lvlText w:val=""/>
      <w:lvlJc w:val="left"/>
      <w:pPr>
        <w:tabs>
          <w:tab w:val="num" w:pos="360"/>
        </w:tabs>
      </w:pPr>
    </w:lvl>
    <w:lvl w:ilvl="3" w:tplc="03AAF4A8">
      <w:numFmt w:val="none"/>
      <w:lvlText w:val=""/>
      <w:lvlJc w:val="left"/>
      <w:pPr>
        <w:tabs>
          <w:tab w:val="num" w:pos="360"/>
        </w:tabs>
      </w:pPr>
    </w:lvl>
    <w:lvl w:ilvl="4" w:tplc="813C50B0">
      <w:numFmt w:val="none"/>
      <w:lvlText w:val=""/>
      <w:lvlJc w:val="left"/>
      <w:pPr>
        <w:tabs>
          <w:tab w:val="num" w:pos="360"/>
        </w:tabs>
      </w:pPr>
    </w:lvl>
    <w:lvl w:ilvl="5" w:tplc="F78654A6">
      <w:numFmt w:val="none"/>
      <w:lvlText w:val=""/>
      <w:lvlJc w:val="left"/>
      <w:pPr>
        <w:tabs>
          <w:tab w:val="num" w:pos="360"/>
        </w:tabs>
      </w:pPr>
    </w:lvl>
    <w:lvl w:ilvl="6" w:tplc="B3EA9096">
      <w:numFmt w:val="none"/>
      <w:lvlText w:val=""/>
      <w:lvlJc w:val="left"/>
      <w:pPr>
        <w:tabs>
          <w:tab w:val="num" w:pos="360"/>
        </w:tabs>
      </w:pPr>
    </w:lvl>
    <w:lvl w:ilvl="7" w:tplc="4CBEAD5E">
      <w:numFmt w:val="none"/>
      <w:lvlText w:val=""/>
      <w:lvlJc w:val="left"/>
      <w:pPr>
        <w:tabs>
          <w:tab w:val="num" w:pos="360"/>
        </w:tabs>
      </w:pPr>
    </w:lvl>
    <w:lvl w:ilvl="8" w:tplc="7BAAA4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9F41589"/>
    <w:multiLevelType w:val="hybridMultilevel"/>
    <w:tmpl w:val="0A1AD7BE"/>
    <w:lvl w:ilvl="0" w:tplc="61F09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02506"/>
    <w:rsid w:val="00015E36"/>
    <w:rsid w:val="00021777"/>
    <w:rsid w:val="00040818"/>
    <w:rsid w:val="00047C19"/>
    <w:rsid w:val="000511E7"/>
    <w:rsid w:val="00060265"/>
    <w:rsid w:val="00061554"/>
    <w:rsid w:val="00062A18"/>
    <w:rsid w:val="00066F0B"/>
    <w:rsid w:val="000727CC"/>
    <w:rsid w:val="00087F20"/>
    <w:rsid w:val="000C7050"/>
    <w:rsid w:val="000D465A"/>
    <w:rsid w:val="000D4AD2"/>
    <w:rsid w:val="000E4D73"/>
    <w:rsid w:val="000F2924"/>
    <w:rsid w:val="001037D0"/>
    <w:rsid w:val="001162F4"/>
    <w:rsid w:val="00122278"/>
    <w:rsid w:val="00124782"/>
    <w:rsid w:val="00127786"/>
    <w:rsid w:val="00127D3C"/>
    <w:rsid w:val="00130CCA"/>
    <w:rsid w:val="00132AE1"/>
    <w:rsid w:val="0013700B"/>
    <w:rsid w:val="001414D3"/>
    <w:rsid w:val="00143BE5"/>
    <w:rsid w:val="00166CDA"/>
    <w:rsid w:val="00171E87"/>
    <w:rsid w:val="0017782E"/>
    <w:rsid w:val="001853C3"/>
    <w:rsid w:val="00185E4C"/>
    <w:rsid w:val="001B330B"/>
    <w:rsid w:val="001B3F18"/>
    <w:rsid w:val="001C58E0"/>
    <w:rsid w:val="001D1F92"/>
    <w:rsid w:val="001E0F53"/>
    <w:rsid w:val="001E3AAF"/>
    <w:rsid w:val="001F0278"/>
    <w:rsid w:val="001F7898"/>
    <w:rsid w:val="002071C2"/>
    <w:rsid w:val="002105AF"/>
    <w:rsid w:val="00216A41"/>
    <w:rsid w:val="00232A3C"/>
    <w:rsid w:val="002539EE"/>
    <w:rsid w:val="00253B4D"/>
    <w:rsid w:val="002607EE"/>
    <w:rsid w:val="002668BD"/>
    <w:rsid w:val="002727D9"/>
    <w:rsid w:val="002866CE"/>
    <w:rsid w:val="00286CA4"/>
    <w:rsid w:val="00297650"/>
    <w:rsid w:val="002A4CC4"/>
    <w:rsid w:val="002B241D"/>
    <w:rsid w:val="002C2DA5"/>
    <w:rsid w:val="002E072A"/>
    <w:rsid w:val="002F6D7C"/>
    <w:rsid w:val="00305FB3"/>
    <w:rsid w:val="00307458"/>
    <w:rsid w:val="00314928"/>
    <w:rsid w:val="00325071"/>
    <w:rsid w:val="00326B1A"/>
    <w:rsid w:val="003470A2"/>
    <w:rsid w:val="00360D67"/>
    <w:rsid w:val="0037541B"/>
    <w:rsid w:val="0037551F"/>
    <w:rsid w:val="00383161"/>
    <w:rsid w:val="003837D2"/>
    <w:rsid w:val="003900C9"/>
    <w:rsid w:val="003E3B12"/>
    <w:rsid w:val="003E55A6"/>
    <w:rsid w:val="003F5F0A"/>
    <w:rsid w:val="00413A84"/>
    <w:rsid w:val="004159E1"/>
    <w:rsid w:val="0041657A"/>
    <w:rsid w:val="00424332"/>
    <w:rsid w:val="0042619F"/>
    <w:rsid w:val="00432B24"/>
    <w:rsid w:val="0043533E"/>
    <w:rsid w:val="00436950"/>
    <w:rsid w:val="00445226"/>
    <w:rsid w:val="00455423"/>
    <w:rsid w:val="004646BA"/>
    <w:rsid w:val="00470032"/>
    <w:rsid w:val="00481285"/>
    <w:rsid w:val="004913EE"/>
    <w:rsid w:val="0049541C"/>
    <w:rsid w:val="004A0D30"/>
    <w:rsid w:val="004A4459"/>
    <w:rsid w:val="004A6101"/>
    <w:rsid w:val="004B5811"/>
    <w:rsid w:val="004B661D"/>
    <w:rsid w:val="004C307A"/>
    <w:rsid w:val="004C54C1"/>
    <w:rsid w:val="004D2710"/>
    <w:rsid w:val="004F13D4"/>
    <w:rsid w:val="005025FC"/>
    <w:rsid w:val="005168FB"/>
    <w:rsid w:val="005359CE"/>
    <w:rsid w:val="00544243"/>
    <w:rsid w:val="00544467"/>
    <w:rsid w:val="005532EA"/>
    <w:rsid w:val="00553A51"/>
    <w:rsid w:val="0055680F"/>
    <w:rsid w:val="00557E2F"/>
    <w:rsid w:val="00566EB5"/>
    <w:rsid w:val="00577BE5"/>
    <w:rsid w:val="00592C26"/>
    <w:rsid w:val="00595EE9"/>
    <w:rsid w:val="005A305B"/>
    <w:rsid w:val="005B1754"/>
    <w:rsid w:val="005D0694"/>
    <w:rsid w:val="005E6764"/>
    <w:rsid w:val="00620FFC"/>
    <w:rsid w:val="00633C28"/>
    <w:rsid w:val="00634F65"/>
    <w:rsid w:val="00637117"/>
    <w:rsid w:val="00640587"/>
    <w:rsid w:val="00662271"/>
    <w:rsid w:val="00663C74"/>
    <w:rsid w:val="00676E9B"/>
    <w:rsid w:val="006972AB"/>
    <w:rsid w:val="006A1813"/>
    <w:rsid w:val="006B1FAD"/>
    <w:rsid w:val="006C167B"/>
    <w:rsid w:val="006C3728"/>
    <w:rsid w:val="006D333A"/>
    <w:rsid w:val="006D3470"/>
    <w:rsid w:val="006D7682"/>
    <w:rsid w:val="00701BE5"/>
    <w:rsid w:val="00716183"/>
    <w:rsid w:val="00731589"/>
    <w:rsid w:val="00771037"/>
    <w:rsid w:val="00781EC6"/>
    <w:rsid w:val="007837B6"/>
    <w:rsid w:val="00797662"/>
    <w:rsid w:val="007A1873"/>
    <w:rsid w:val="007A1BAC"/>
    <w:rsid w:val="007A3210"/>
    <w:rsid w:val="007F1270"/>
    <w:rsid w:val="008025A6"/>
    <w:rsid w:val="00807C68"/>
    <w:rsid w:val="00812041"/>
    <w:rsid w:val="008129F5"/>
    <w:rsid w:val="008138B0"/>
    <w:rsid w:val="008334E5"/>
    <w:rsid w:val="00836483"/>
    <w:rsid w:val="00874171"/>
    <w:rsid w:val="008909D4"/>
    <w:rsid w:val="00896C2D"/>
    <w:rsid w:val="008A6354"/>
    <w:rsid w:val="008B16D3"/>
    <w:rsid w:val="008D2FA9"/>
    <w:rsid w:val="008D75FB"/>
    <w:rsid w:val="00907D73"/>
    <w:rsid w:val="00946BAA"/>
    <w:rsid w:val="00967058"/>
    <w:rsid w:val="00977024"/>
    <w:rsid w:val="00990420"/>
    <w:rsid w:val="0099382B"/>
    <w:rsid w:val="009B6CC2"/>
    <w:rsid w:val="009D7C32"/>
    <w:rsid w:val="009F0CE9"/>
    <w:rsid w:val="00A02506"/>
    <w:rsid w:val="00A04234"/>
    <w:rsid w:val="00A10A0B"/>
    <w:rsid w:val="00A33E21"/>
    <w:rsid w:val="00A4667D"/>
    <w:rsid w:val="00A569D0"/>
    <w:rsid w:val="00A5720A"/>
    <w:rsid w:val="00A71A3F"/>
    <w:rsid w:val="00A72F16"/>
    <w:rsid w:val="00A75868"/>
    <w:rsid w:val="00A90CA9"/>
    <w:rsid w:val="00AA5BD1"/>
    <w:rsid w:val="00AD5B3F"/>
    <w:rsid w:val="00AE19A4"/>
    <w:rsid w:val="00AF09A4"/>
    <w:rsid w:val="00AF3CB2"/>
    <w:rsid w:val="00B0020F"/>
    <w:rsid w:val="00B02F85"/>
    <w:rsid w:val="00B05C02"/>
    <w:rsid w:val="00B0702E"/>
    <w:rsid w:val="00B244CF"/>
    <w:rsid w:val="00B329EA"/>
    <w:rsid w:val="00B4466A"/>
    <w:rsid w:val="00B51127"/>
    <w:rsid w:val="00B57E31"/>
    <w:rsid w:val="00B609E1"/>
    <w:rsid w:val="00B67C95"/>
    <w:rsid w:val="00B708CE"/>
    <w:rsid w:val="00B86695"/>
    <w:rsid w:val="00BB6298"/>
    <w:rsid w:val="00BD606D"/>
    <w:rsid w:val="00BE7DD1"/>
    <w:rsid w:val="00C16D43"/>
    <w:rsid w:val="00C46BF8"/>
    <w:rsid w:val="00C5253B"/>
    <w:rsid w:val="00C552CD"/>
    <w:rsid w:val="00C60A21"/>
    <w:rsid w:val="00C6443A"/>
    <w:rsid w:val="00C717A7"/>
    <w:rsid w:val="00C77219"/>
    <w:rsid w:val="00C84B58"/>
    <w:rsid w:val="00C96656"/>
    <w:rsid w:val="00CB324F"/>
    <w:rsid w:val="00CC0723"/>
    <w:rsid w:val="00CC4BA5"/>
    <w:rsid w:val="00CC5D42"/>
    <w:rsid w:val="00CC5D61"/>
    <w:rsid w:val="00CD771D"/>
    <w:rsid w:val="00CE40D7"/>
    <w:rsid w:val="00CF01F1"/>
    <w:rsid w:val="00CF5493"/>
    <w:rsid w:val="00D04E89"/>
    <w:rsid w:val="00D056B4"/>
    <w:rsid w:val="00D1716B"/>
    <w:rsid w:val="00D177B4"/>
    <w:rsid w:val="00D31331"/>
    <w:rsid w:val="00D4376B"/>
    <w:rsid w:val="00D458BF"/>
    <w:rsid w:val="00D5732D"/>
    <w:rsid w:val="00D972C3"/>
    <w:rsid w:val="00DA2B6B"/>
    <w:rsid w:val="00DA54B4"/>
    <w:rsid w:val="00DA720F"/>
    <w:rsid w:val="00DC6E16"/>
    <w:rsid w:val="00DE12B4"/>
    <w:rsid w:val="00DF0FE5"/>
    <w:rsid w:val="00E26FB4"/>
    <w:rsid w:val="00E2721C"/>
    <w:rsid w:val="00E41B26"/>
    <w:rsid w:val="00E44733"/>
    <w:rsid w:val="00E5348B"/>
    <w:rsid w:val="00E56C4F"/>
    <w:rsid w:val="00E64C6E"/>
    <w:rsid w:val="00E80B31"/>
    <w:rsid w:val="00E92ABA"/>
    <w:rsid w:val="00EA2DAB"/>
    <w:rsid w:val="00EA532B"/>
    <w:rsid w:val="00EA6730"/>
    <w:rsid w:val="00ED1A97"/>
    <w:rsid w:val="00EF2726"/>
    <w:rsid w:val="00F02682"/>
    <w:rsid w:val="00F0590B"/>
    <w:rsid w:val="00F36551"/>
    <w:rsid w:val="00F50194"/>
    <w:rsid w:val="00F50867"/>
    <w:rsid w:val="00F52806"/>
    <w:rsid w:val="00F536E6"/>
    <w:rsid w:val="00F54EF6"/>
    <w:rsid w:val="00F56B34"/>
    <w:rsid w:val="00F64B38"/>
    <w:rsid w:val="00F660ED"/>
    <w:rsid w:val="00F73BC9"/>
    <w:rsid w:val="00F85526"/>
    <w:rsid w:val="00FA5381"/>
    <w:rsid w:val="00FB0833"/>
    <w:rsid w:val="00FC6844"/>
    <w:rsid w:val="00FE6DF6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C6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D4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d">
    <w:name w:val="Table Grid"/>
    <w:basedOn w:val="a1"/>
    <w:uiPriority w:val="39"/>
    <w:rsid w:val="00535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rsid w:val="003E55A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807C68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C54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93EE11A3D372A8D2A57FA8436DEA8B308C7F0E2AB6A38D041FE874300930F11523E2AAF8253810BDC104A77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F5B8-80AB-44B6-9D93-91C39D59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Долгих</cp:lastModifiedBy>
  <cp:revision>10</cp:revision>
  <cp:lastPrinted>2020-01-27T11:04:00Z</cp:lastPrinted>
  <dcterms:created xsi:type="dcterms:W3CDTF">2021-11-17T13:01:00Z</dcterms:created>
  <dcterms:modified xsi:type="dcterms:W3CDTF">2021-11-29T11:54:00Z</dcterms:modified>
</cp:coreProperties>
</file>